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0D6" w:rsidRDefault="00257973">
      <w:r>
        <w:tab/>
      </w:r>
      <w:r>
        <w:tab/>
      </w:r>
      <w:r>
        <w:tab/>
      </w:r>
      <w:r>
        <w:tab/>
      </w:r>
      <w:r>
        <w:tab/>
      </w:r>
    </w:p>
    <w:p w:rsidR="002560D6" w:rsidRDefault="002560D6" w:rsidP="003B00C4">
      <w:pPr>
        <w:outlineLvl w:val="0"/>
        <w:rPr>
          <w:b/>
          <w:sz w:val="28"/>
          <w:szCs w:val="28"/>
        </w:rPr>
      </w:pPr>
      <w:r w:rsidRPr="002560D6">
        <w:rPr>
          <w:b/>
          <w:sz w:val="28"/>
          <w:szCs w:val="28"/>
        </w:rPr>
        <w:t>A. Základné informácie o účtovnej jednotke</w:t>
      </w:r>
    </w:p>
    <w:p w:rsidR="002560D6" w:rsidRDefault="002560D6" w:rsidP="003B00C4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A. </w:t>
      </w:r>
      <w:proofErr w:type="spellStart"/>
      <w:r>
        <w:rPr>
          <w:b/>
          <w:sz w:val="28"/>
          <w:szCs w:val="28"/>
        </w:rPr>
        <w:t>a,b,c</w:t>
      </w:r>
      <w:proofErr w:type="spellEnd"/>
      <w:r>
        <w:rPr>
          <w:b/>
          <w:sz w:val="28"/>
          <w:szCs w:val="28"/>
        </w:rPr>
        <w:t>) Základné informácie</w:t>
      </w:r>
    </w:p>
    <w:p w:rsidR="002560D6" w:rsidRPr="00EE5318" w:rsidRDefault="002560D6" w:rsidP="003B00C4">
      <w:pPr>
        <w:spacing w:after="0" w:line="240" w:lineRule="auto"/>
        <w:rPr>
          <w:sz w:val="18"/>
          <w:szCs w:val="18"/>
        </w:rPr>
      </w:pPr>
      <w:r w:rsidRPr="00EE5318">
        <w:rPr>
          <w:sz w:val="18"/>
          <w:szCs w:val="18"/>
        </w:rPr>
        <w:t>A</w:t>
      </w:r>
      <w:r w:rsidR="00151C27">
        <w:rPr>
          <w:sz w:val="18"/>
          <w:szCs w:val="18"/>
        </w:rPr>
        <w:t>.</w:t>
      </w:r>
      <w:r w:rsidRPr="00EE5318">
        <w:rPr>
          <w:sz w:val="18"/>
          <w:szCs w:val="18"/>
        </w:rPr>
        <w:t> a)Ob</w:t>
      </w:r>
      <w:r w:rsidR="00FD7E33">
        <w:rPr>
          <w:sz w:val="18"/>
          <w:szCs w:val="18"/>
        </w:rPr>
        <w:t xml:space="preserve">chodné meno účtovnej jednotky: Mediačné centrum </w:t>
      </w:r>
      <w:r w:rsidRPr="00EE5318">
        <w:rPr>
          <w:sz w:val="18"/>
          <w:szCs w:val="18"/>
        </w:rPr>
        <w:t xml:space="preserve">Leone &amp; </w:t>
      </w:r>
      <w:proofErr w:type="spellStart"/>
      <w:r w:rsidRPr="00EE5318">
        <w:rPr>
          <w:sz w:val="18"/>
          <w:szCs w:val="18"/>
        </w:rPr>
        <w:t>Voice</w:t>
      </w:r>
      <w:proofErr w:type="spellEnd"/>
      <w:r w:rsidRPr="00EE5318">
        <w:rPr>
          <w:sz w:val="18"/>
          <w:szCs w:val="18"/>
        </w:rPr>
        <w:t xml:space="preserve"> s.r.o.</w:t>
      </w:r>
    </w:p>
    <w:p w:rsidR="002560D6" w:rsidRPr="00EE5318" w:rsidRDefault="00EE5318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Sídlo: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</w:t>
      </w:r>
      <w:r w:rsidR="002560D6" w:rsidRPr="00EE5318">
        <w:rPr>
          <w:sz w:val="18"/>
          <w:szCs w:val="18"/>
        </w:rPr>
        <w:t xml:space="preserve"> </w:t>
      </w:r>
      <w:proofErr w:type="spellStart"/>
      <w:r w:rsidR="00267758">
        <w:rPr>
          <w:sz w:val="18"/>
          <w:szCs w:val="18"/>
        </w:rPr>
        <w:t>Hrobákova</w:t>
      </w:r>
      <w:proofErr w:type="spellEnd"/>
      <w:r w:rsidR="00267758">
        <w:rPr>
          <w:sz w:val="18"/>
          <w:szCs w:val="18"/>
        </w:rPr>
        <w:t xml:space="preserve"> 7, 851 02</w:t>
      </w:r>
      <w:r w:rsidRPr="00EE5318">
        <w:rPr>
          <w:sz w:val="18"/>
          <w:szCs w:val="18"/>
        </w:rPr>
        <w:t xml:space="preserve"> Bratislava</w:t>
      </w:r>
    </w:p>
    <w:p w:rsidR="00EE5318" w:rsidRPr="00EE5318" w:rsidRDefault="00EE5318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Dátum založenia: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</w:t>
      </w:r>
      <w:r w:rsidR="00267758">
        <w:rPr>
          <w:sz w:val="18"/>
          <w:szCs w:val="18"/>
        </w:rPr>
        <w:t xml:space="preserve"> 07.05.2019</w:t>
      </w:r>
    </w:p>
    <w:p w:rsidR="00EE5318" w:rsidRDefault="00EE5318" w:rsidP="003B00C4">
      <w:pPr>
        <w:spacing w:after="0" w:line="240" w:lineRule="auto"/>
        <w:rPr>
          <w:sz w:val="18"/>
          <w:szCs w:val="18"/>
        </w:rPr>
      </w:pPr>
      <w:r w:rsidRPr="00EE5318">
        <w:rPr>
          <w:sz w:val="18"/>
          <w:szCs w:val="18"/>
        </w:rPr>
        <w:t xml:space="preserve">      Dátum vzniku:</w:t>
      </w:r>
      <w:r w:rsidRPr="00EE5318">
        <w:rPr>
          <w:sz w:val="18"/>
          <w:szCs w:val="18"/>
        </w:rPr>
        <w:tab/>
      </w:r>
      <w:r w:rsidRPr="00EE5318">
        <w:rPr>
          <w:sz w:val="18"/>
          <w:szCs w:val="18"/>
        </w:rPr>
        <w:tab/>
      </w:r>
      <w:r w:rsidRPr="00EE5318">
        <w:rPr>
          <w:sz w:val="18"/>
          <w:szCs w:val="18"/>
        </w:rPr>
        <w:tab/>
      </w:r>
      <w:r w:rsidR="00267758">
        <w:rPr>
          <w:sz w:val="18"/>
          <w:szCs w:val="18"/>
        </w:rPr>
        <w:t xml:space="preserve"> </w:t>
      </w:r>
      <w:r w:rsidRPr="00EE531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="00267758">
        <w:rPr>
          <w:sz w:val="18"/>
          <w:szCs w:val="18"/>
        </w:rPr>
        <w:t>07.05.2019</w:t>
      </w:r>
    </w:p>
    <w:p w:rsidR="003B00C4" w:rsidRDefault="00306053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Zapísaná v obchodnom registri Okresného sú</w:t>
      </w:r>
      <w:r w:rsidR="00267758">
        <w:rPr>
          <w:sz w:val="18"/>
          <w:szCs w:val="18"/>
        </w:rPr>
        <w:t>du Bratislava 1, vložka č. el-134326/2019</w:t>
      </w:r>
      <w:r>
        <w:rPr>
          <w:sz w:val="18"/>
          <w:szCs w:val="18"/>
        </w:rPr>
        <w:t>/B</w:t>
      </w:r>
    </w:p>
    <w:p w:rsidR="00306053" w:rsidRPr="00306053" w:rsidRDefault="00306053" w:rsidP="003B00C4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Konateľ spoločnosti </w:t>
      </w:r>
      <w:r w:rsidRPr="00306053">
        <w:rPr>
          <w:sz w:val="18"/>
          <w:szCs w:val="18"/>
        </w:rPr>
        <w:t xml:space="preserve">: </w:t>
      </w:r>
      <w:r w:rsidRPr="00306053">
        <w:rPr>
          <w:rStyle w:val="ra"/>
          <w:sz w:val="18"/>
          <w:szCs w:val="18"/>
        </w:rPr>
        <w:t>JUDr. Zuzana Vašeková,</w:t>
      </w:r>
      <w:r w:rsidRPr="00306053">
        <w:rPr>
          <w:sz w:val="18"/>
          <w:szCs w:val="18"/>
        </w:rPr>
        <w:t xml:space="preserve"> </w:t>
      </w:r>
      <w:r w:rsidRPr="00306053">
        <w:rPr>
          <w:rStyle w:val="ra"/>
          <w:sz w:val="18"/>
          <w:szCs w:val="18"/>
        </w:rPr>
        <w:t>Keltská 90, Bratislava 851 10,</w:t>
      </w:r>
      <w:r w:rsidRPr="00306053">
        <w:rPr>
          <w:sz w:val="18"/>
          <w:szCs w:val="18"/>
        </w:rPr>
        <w:t xml:space="preserve"> v</w:t>
      </w:r>
      <w:r w:rsidRPr="00306053">
        <w:rPr>
          <w:rStyle w:val="ra"/>
          <w:sz w:val="18"/>
          <w:szCs w:val="18"/>
        </w:rPr>
        <w:t xml:space="preserve">znik funkcie: </w:t>
      </w:r>
      <w:r w:rsidR="00267758">
        <w:rPr>
          <w:rStyle w:val="ra"/>
          <w:sz w:val="18"/>
          <w:szCs w:val="18"/>
        </w:rPr>
        <w:t>07.05.2019</w:t>
      </w:r>
    </w:p>
    <w:p w:rsidR="002560D6" w:rsidRDefault="003B00C4" w:rsidP="003B00C4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3B00C4" w:rsidRDefault="003B00C4" w:rsidP="003B00C4">
      <w:pPr>
        <w:spacing w:after="0"/>
        <w:rPr>
          <w:sz w:val="18"/>
          <w:szCs w:val="18"/>
        </w:rPr>
      </w:pPr>
    </w:p>
    <w:p w:rsidR="003B00C4" w:rsidRDefault="003B00C4" w:rsidP="003B00C4">
      <w:pPr>
        <w:spacing w:after="0"/>
        <w:rPr>
          <w:sz w:val="18"/>
          <w:szCs w:val="18"/>
        </w:rPr>
      </w:pPr>
      <w:r>
        <w:rPr>
          <w:sz w:val="18"/>
          <w:szCs w:val="18"/>
        </w:rPr>
        <w:t>A</w:t>
      </w:r>
      <w:r w:rsidR="00151C27">
        <w:rPr>
          <w:sz w:val="18"/>
          <w:szCs w:val="18"/>
        </w:rPr>
        <w:t xml:space="preserve">. </w:t>
      </w:r>
      <w:r>
        <w:rPr>
          <w:sz w:val="18"/>
          <w:szCs w:val="18"/>
        </w:rPr>
        <w:t>b)Opis hospodárskej činnosti účtovnej jednotky:  realitná činnosť, konzultačná, poradenská a školiteľská činnosť v oblasti      obchodu a služieb v rozsahu voľnej živnosti</w:t>
      </w:r>
    </w:p>
    <w:p w:rsidR="003B00C4" w:rsidRDefault="003B00C4" w:rsidP="003B00C4">
      <w:pPr>
        <w:spacing w:after="0"/>
        <w:rPr>
          <w:sz w:val="18"/>
          <w:szCs w:val="18"/>
        </w:rPr>
      </w:pPr>
    </w:p>
    <w:p w:rsidR="003B00C4" w:rsidRDefault="003B00C4" w:rsidP="003B00C4">
      <w:pPr>
        <w:spacing w:after="0"/>
        <w:rPr>
          <w:sz w:val="18"/>
          <w:szCs w:val="18"/>
        </w:rPr>
      </w:pPr>
      <w:r>
        <w:rPr>
          <w:sz w:val="18"/>
          <w:szCs w:val="18"/>
        </w:rPr>
        <w:t>A</w:t>
      </w:r>
      <w:r w:rsidR="00151C27">
        <w:rPr>
          <w:sz w:val="18"/>
          <w:szCs w:val="18"/>
        </w:rPr>
        <w:t xml:space="preserve">. </w:t>
      </w:r>
      <w:r>
        <w:rPr>
          <w:sz w:val="18"/>
          <w:szCs w:val="18"/>
        </w:rPr>
        <w:t>c) Priemerný počet zamestnancov počas účtovného obdobia</w:t>
      </w:r>
    </w:p>
    <w:p w:rsidR="003B00C4" w:rsidRDefault="003B00C4" w:rsidP="003B00C4">
      <w:pPr>
        <w:spacing w:after="0"/>
        <w:rPr>
          <w:sz w:val="18"/>
          <w:szCs w:val="18"/>
        </w:rPr>
      </w:pPr>
    </w:p>
    <w:bookmarkStart w:id="0" w:name="_MON_1520182189"/>
    <w:bookmarkEnd w:id="0"/>
    <w:p w:rsidR="003B00C4" w:rsidRPr="003B00C4" w:rsidRDefault="00017CC6" w:rsidP="003B00C4">
      <w:pPr>
        <w:spacing w:after="0"/>
        <w:rPr>
          <w:sz w:val="18"/>
          <w:szCs w:val="18"/>
        </w:rPr>
      </w:pPr>
      <w:r w:rsidRPr="00507289">
        <w:rPr>
          <w:sz w:val="18"/>
          <w:szCs w:val="18"/>
        </w:rPr>
        <w:object w:dxaOrig="10092" w:dyaOrig="20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4.5pt;height:102.5pt" o:ole="">
            <v:imagedata r:id="rId8" o:title=""/>
          </v:shape>
          <o:OLEObject Type="Embed" ProgID="Excel.Sheet.12" ShapeID="_x0000_i1025" DrawAspect="Content" ObjectID="_1717794661" r:id="rId9"/>
        </w:object>
      </w:r>
    </w:p>
    <w:p w:rsidR="002560D6" w:rsidRPr="00151C27" w:rsidRDefault="00151C27">
      <w:pPr>
        <w:rPr>
          <w:b/>
          <w:sz w:val="28"/>
          <w:szCs w:val="28"/>
        </w:rPr>
      </w:pPr>
      <w:proofErr w:type="spellStart"/>
      <w:r w:rsidRPr="00151C27">
        <w:rPr>
          <w:b/>
          <w:sz w:val="28"/>
          <w:szCs w:val="28"/>
        </w:rPr>
        <w:t>A.e,f</w:t>
      </w:r>
      <w:proofErr w:type="spellEnd"/>
      <w:r w:rsidRPr="00151C27">
        <w:rPr>
          <w:b/>
          <w:sz w:val="28"/>
          <w:szCs w:val="28"/>
        </w:rPr>
        <w:t>)Právny dôvod a dátum schválenia účtovnej závierky</w:t>
      </w:r>
    </w:p>
    <w:p w:rsidR="00151C27" w:rsidRDefault="00151C27">
      <w:pPr>
        <w:rPr>
          <w:sz w:val="18"/>
          <w:szCs w:val="18"/>
        </w:rPr>
      </w:pPr>
      <w:r>
        <w:rPr>
          <w:sz w:val="18"/>
          <w:szCs w:val="18"/>
        </w:rPr>
        <w:t>A. e) Právny dôvod na zostavenie účtovnej závierky</w:t>
      </w:r>
    </w:p>
    <w:p w:rsidR="00151C27" w:rsidRDefault="00151C27">
      <w:pPr>
        <w:rPr>
          <w:sz w:val="18"/>
          <w:szCs w:val="18"/>
        </w:rPr>
      </w:pPr>
      <w:r>
        <w:rPr>
          <w:sz w:val="18"/>
          <w:szCs w:val="18"/>
        </w:rPr>
        <w:tab/>
        <w:t>X     riadna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mimoriadna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priebežná</w:t>
      </w:r>
    </w:p>
    <w:p w:rsidR="00151C27" w:rsidRDefault="00151C27">
      <w:pPr>
        <w:rPr>
          <w:sz w:val="18"/>
          <w:szCs w:val="18"/>
        </w:rPr>
      </w:pPr>
      <w:r>
        <w:rPr>
          <w:sz w:val="18"/>
          <w:szCs w:val="18"/>
        </w:rPr>
        <w:t xml:space="preserve">A. f)Dátum schválenia </w:t>
      </w:r>
      <w:r w:rsidR="00267758">
        <w:rPr>
          <w:sz w:val="18"/>
          <w:szCs w:val="18"/>
        </w:rPr>
        <w:t xml:space="preserve">účtovnej závierky </w:t>
      </w:r>
      <w:r>
        <w:rPr>
          <w:sz w:val="18"/>
          <w:szCs w:val="18"/>
        </w:rPr>
        <w:t xml:space="preserve"> </w:t>
      </w:r>
      <w:r w:rsidR="00267758">
        <w:rPr>
          <w:sz w:val="18"/>
          <w:szCs w:val="18"/>
        </w:rPr>
        <w:t>29.6.2019</w:t>
      </w:r>
    </w:p>
    <w:p w:rsidR="000B08AE" w:rsidRDefault="00151C27">
      <w:pPr>
        <w:rPr>
          <w:sz w:val="28"/>
          <w:szCs w:val="28"/>
        </w:rPr>
      </w:pPr>
      <w:r>
        <w:rPr>
          <w:sz w:val="28"/>
          <w:szCs w:val="28"/>
        </w:rPr>
        <w:t>D</w:t>
      </w:r>
      <w:r w:rsidR="000B08AE">
        <w:rPr>
          <w:sz w:val="28"/>
          <w:szCs w:val="28"/>
        </w:rPr>
        <w:t>. Ďalšie informácie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a) rozpracované v časti E.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e) rozpracované v časti I.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i) rozpracované v časti M a N.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b)</w:t>
      </w:r>
      <w:r w:rsidRPr="000B08AE">
        <w:rPr>
          <w:sz w:val="18"/>
          <w:szCs w:val="18"/>
        </w:rPr>
        <w:t xml:space="preserve"> </w:t>
      </w:r>
      <w:r>
        <w:rPr>
          <w:sz w:val="18"/>
          <w:szCs w:val="18"/>
        </w:rPr>
        <w:t>rozpracované v časti F.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f) rozpracované v časti J.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j) rozpracované v časti O.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c) rozpracované v časti G.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g) rozpracované v časti K.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k)</w:t>
      </w:r>
      <w:r w:rsidRPr="000B08AE">
        <w:rPr>
          <w:sz w:val="18"/>
          <w:szCs w:val="18"/>
        </w:rPr>
        <w:t xml:space="preserve"> </w:t>
      </w:r>
      <w:r>
        <w:rPr>
          <w:sz w:val="18"/>
          <w:szCs w:val="18"/>
        </w:rPr>
        <w:t>rozpracované v časti P.</w:t>
      </w: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d) rozpracované v časti H.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h) rozpracované v časti L.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l) rozpracované v časti  R.</w:t>
      </w:r>
    </w:p>
    <w:p w:rsidR="000B08AE" w:rsidRDefault="000B08AE" w:rsidP="000B08AE">
      <w:pPr>
        <w:spacing w:after="0"/>
        <w:rPr>
          <w:sz w:val="18"/>
          <w:szCs w:val="18"/>
        </w:rPr>
      </w:pPr>
    </w:p>
    <w:p w:rsidR="004915F7" w:rsidRDefault="004915F7" w:rsidP="000B08AE">
      <w:pPr>
        <w:spacing w:after="0"/>
        <w:rPr>
          <w:sz w:val="18"/>
          <w:szCs w:val="18"/>
        </w:rPr>
      </w:pPr>
    </w:p>
    <w:p w:rsidR="002B4537" w:rsidRDefault="002B4537" w:rsidP="000B08AE">
      <w:pPr>
        <w:spacing w:after="0"/>
        <w:rPr>
          <w:sz w:val="18"/>
          <w:szCs w:val="18"/>
        </w:rPr>
      </w:pPr>
    </w:p>
    <w:p w:rsidR="000B08AE" w:rsidRDefault="000B08AE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účtovných zásadách a účtovných metódach</w:t>
      </w:r>
    </w:p>
    <w:p w:rsidR="004915F7" w:rsidRPr="004915F7" w:rsidRDefault="004915F7" w:rsidP="004915F7">
      <w:pPr>
        <w:pStyle w:val="Odsekzoznamu"/>
        <w:numPr>
          <w:ilvl w:val="0"/>
          <w:numId w:val="3"/>
        </w:numPr>
        <w:tabs>
          <w:tab w:val="num" w:pos="1353"/>
        </w:tabs>
        <w:jc w:val="both"/>
        <w:rPr>
          <w:rFonts w:ascii="Times New Roman" w:hAnsi="Times New Roman"/>
          <w:sz w:val="24"/>
          <w:szCs w:val="24"/>
        </w:rPr>
      </w:pPr>
      <w:r w:rsidRPr="004915F7">
        <w:rPr>
          <w:rFonts w:ascii="Times New Roman" w:hAnsi="Times New Roman"/>
          <w:sz w:val="24"/>
          <w:szCs w:val="24"/>
        </w:rPr>
        <w:t>Dlhodobý hmotný majetok sa eviduje v obstarávacej hodnote a odpisuje sa prostredníctvom účtovných odpisov podľa zákona 595/2003 v znení neskorších predpisov. Majetok do výšky obstarávacej hodnoty 1 700,- € sa eviduje v analytickej evidencii a účtuje sa v plnej hodnote do nákladov na účet 501</w:t>
      </w:r>
    </w:p>
    <w:p w:rsidR="004915F7" w:rsidRDefault="004915F7" w:rsidP="000B08AE">
      <w:pPr>
        <w:spacing w:after="0"/>
        <w:rPr>
          <w:b/>
          <w:sz w:val="28"/>
          <w:szCs w:val="28"/>
        </w:rPr>
      </w:pPr>
    </w:p>
    <w:p w:rsidR="002B4537" w:rsidRDefault="004915F7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Prehľad pohybov v hmotnom majetku</w:t>
      </w:r>
    </w:p>
    <w:bookmarkStart w:id="1" w:name="_MON_1615139421"/>
    <w:bookmarkEnd w:id="1"/>
    <w:p w:rsidR="004915F7" w:rsidRDefault="00267758" w:rsidP="000B08AE">
      <w:pPr>
        <w:spacing w:after="0"/>
        <w:rPr>
          <w:b/>
          <w:sz w:val="28"/>
          <w:szCs w:val="28"/>
        </w:rPr>
      </w:pPr>
      <w:r w:rsidRPr="003614F8">
        <w:rPr>
          <w:b/>
          <w:sz w:val="28"/>
          <w:szCs w:val="28"/>
        </w:rPr>
        <w:object w:dxaOrig="9023" w:dyaOrig="4968">
          <v:shape id="_x0000_i1026" type="#_x0000_t75" style="width:451pt;height:248.5pt" o:ole="">
            <v:imagedata r:id="rId10" o:title=""/>
          </v:shape>
          <o:OLEObject Type="Embed" ProgID="Excel.Sheet.12" ShapeID="_x0000_i1026" DrawAspect="Content" ObjectID="_1717794662" r:id="rId11"/>
        </w:object>
      </w:r>
    </w:p>
    <w:p w:rsidR="004915F7" w:rsidRDefault="004915F7" w:rsidP="000B08AE">
      <w:pPr>
        <w:spacing w:after="0"/>
        <w:rPr>
          <w:b/>
          <w:sz w:val="28"/>
          <w:szCs w:val="28"/>
        </w:rPr>
      </w:pPr>
    </w:p>
    <w:p w:rsidR="004915F7" w:rsidRDefault="00456965" w:rsidP="00456965">
      <w:pPr>
        <w:tabs>
          <w:tab w:val="left" w:pos="7060"/>
        </w:tabs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4915F7" w:rsidRDefault="004915F7" w:rsidP="000B08AE">
      <w:pPr>
        <w:spacing w:after="0"/>
        <w:rPr>
          <w:b/>
          <w:sz w:val="28"/>
          <w:szCs w:val="28"/>
        </w:rPr>
      </w:pPr>
    </w:p>
    <w:p w:rsidR="000B08AE" w:rsidRDefault="000B08AE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E. c) Spôsob oceňovania jednotlivých zložiek majetku a</w:t>
      </w:r>
      <w:r w:rsidR="00484098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záväzkov</w:t>
      </w:r>
    </w:p>
    <w:p w:rsidR="00484098" w:rsidRDefault="00484098" w:rsidP="000B08AE">
      <w:pPr>
        <w:spacing w:after="0"/>
        <w:rPr>
          <w:b/>
          <w:sz w:val="28"/>
          <w:szCs w:val="28"/>
        </w:rPr>
      </w:pPr>
    </w:p>
    <w:p w:rsidR="00484098" w:rsidRPr="00484098" w:rsidRDefault="00484098" w:rsidP="000B08AE">
      <w:pPr>
        <w:spacing w:after="0"/>
        <w:rPr>
          <w:b/>
          <w:sz w:val="18"/>
          <w:szCs w:val="18"/>
        </w:rPr>
      </w:pPr>
      <w:r w:rsidRPr="00484098">
        <w:rPr>
          <w:b/>
          <w:sz w:val="18"/>
          <w:szCs w:val="18"/>
        </w:rPr>
        <w:t xml:space="preserve">Pohľadávky </w:t>
      </w:r>
      <w:r>
        <w:rPr>
          <w:b/>
          <w:sz w:val="18"/>
          <w:szCs w:val="18"/>
        </w:rPr>
        <w:t xml:space="preserve"> - </w:t>
      </w:r>
      <w:r w:rsidRPr="00484098">
        <w:rPr>
          <w:b/>
          <w:sz w:val="18"/>
          <w:szCs w:val="18"/>
        </w:rPr>
        <w:t xml:space="preserve"> oceňujú </w:t>
      </w:r>
      <w:r>
        <w:rPr>
          <w:b/>
          <w:sz w:val="18"/>
          <w:szCs w:val="18"/>
        </w:rPr>
        <w:t xml:space="preserve">sa </w:t>
      </w:r>
      <w:r w:rsidRPr="00484098">
        <w:rPr>
          <w:b/>
          <w:sz w:val="18"/>
          <w:szCs w:val="18"/>
        </w:rPr>
        <w:t>menovitou hodnotou</w:t>
      </w:r>
    </w:p>
    <w:p w:rsidR="002B4537" w:rsidRDefault="002B4537" w:rsidP="002B4537">
      <w:pPr>
        <w:tabs>
          <w:tab w:val="left" w:pos="426"/>
        </w:tabs>
        <w:autoSpaceDE w:val="0"/>
        <w:autoSpaceDN w:val="0"/>
        <w:adjustRightInd w:val="0"/>
        <w:jc w:val="both"/>
        <w:rPr>
          <w:b/>
          <w:sz w:val="18"/>
        </w:rPr>
      </w:pPr>
      <w:r>
        <w:rPr>
          <w:b/>
          <w:sz w:val="18"/>
        </w:rPr>
        <w:t>Záväzky  - oceňujú sa menovitou hodnotou</w:t>
      </w:r>
    </w:p>
    <w:p w:rsidR="002B4537" w:rsidRDefault="002B4537" w:rsidP="002B4537">
      <w:pPr>
        <w:tabs>
          <w:tab w:val="left" w:pos="426"/>
        </w:tabs>
        <w:autoSpaceDE w:val="0"/>
        <w:autoSpaceDN w:val="0"/>
        <w:adjustRightInd w:val="0"/>
        <w:jc w:val="both"/>
        <w:rPr>
          <w:b/>
          <w:sz w:val="18"/>
        </w:rPr>
      </w:pPr>
    </w:p>
    <w:p w:rsidR="00306053" w:rsidRDefault="00306053" w:rsidP="000B08AE">
      <w:pPr>
        <w:spacing w:after="0"/>
        <w:rPr>
          <w:b/>
          <w:sz w:val="28"/>
          <w:szCs w:val="28"/>
        </w:rPr>
      </w:pPr>
    </w:p>
    <w:p w:rsidR="000B08AE" w:rsidRDefault="000B08AE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E. c) (13.) Krátkodobý finančný majetok</w:t>
      </w:r>
    </w:p>
    <w:p w:rsidR="00BF1881" w:rsidRDefault="00BF1881" w:rsidP="000B08AE">
      <w:pPr>
        <w:spacing w:after="0"/>
        <w:rPr>
          <w:b/>
          <w:sz w:val="28"/>
          <w:szCs w:val="28"/>
        </w:rPr>
      </w:pPr>
    </w:p>
    <w:p w:rsidR="000B08AE" w:rsidRDefault="000B08AE" w:rsidP="000B08AE">
      <w:pPr>
        <w:spacing w:after="0"/>
        <w:rPr>
          <w:sz w:val="18"/>
          <w:szCs w:val="18"/>
        </w:rPr>
      </w:pPr>
      <w:r>
        <w:rPr>
          <w:sz w:val="18"/>
          <w:szCs w:val="18"/>
        </w:rPr>
        <w:t>Krátkodobý finančný majetok oceňovala spoločnosť menovitou hodnotou</w:t>
      </w:r>
    </w:p>
    <w:p w:rsidR="00BF1881" w:rsidRDefault="00BF1881" w:rsidP="000B08AE">
      <w:pPr>
        <w:spacing w:after="0"/>
        <w:rPr>
          <w:sz w:val="18"/>
          <w:szCs w:val="18"/>
        </w:rPr>
      </w:pPr>
    </w:p>
    <w:p w:rsidR="00BF1881" w:rsidRDefault="00BF1881" w:rsidP="000B08AE">
      <w:pPr>
        <w:spacing w:after="0"/>
        <w:rPr>
          <w:sz w:val="18"/>
          <w:szCs w:val="18"/>
        </w:rPr>
      </w:pPr>
    </w:p>
    <w:p w:rsidR="00BF1881" w:rsidRDefault="00BF1881" w:rsidP="000B08AE">
      <w:pPr>
        <w:spacing w:after="0"/>
        <w:rPr>
          <w:sz w:val="18"/>
          <w:szCs w:val="18"/>
        </w:rPr>
      </w:pPr>
    </w:p>
    <w:p w:rsidR="00BF1881" w:rsidRDefault="00BF1881" w:rsidP="000B08AE">
      <w:pPr>
        <w:spacing w:after="0"/>
        <w:rPr>
          <w:b/>
          <w:sz w:val="28"/>
          <w:szCs w:val="28"/>
        </w:rPr>
      </w:pPr>
    </w:p>
    <w:p w:rsidR="000B08AE" w:rsidRDefault="00017CC6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F. Informácie k údajom vykázaným na strane aktív súvahy</w:t>
      </w:r>
    </w:p>
    <w:p w:rsidR="00017CC6" w:rsidRDefault="00BA0E91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F. a</w:t>
      </w:r>
      <w:r w:rsidR="00017CC6">
        <w:rPr>
          <w:b/>
          <w:sz w:val="28"/>
          <w:szCs w:val="28"/>
        </w:rPr>
        <w:t>) Významné položky krátkodobého f</w:t>
      </w:r>
      <w:r w:rsidR="00484098">
        <w:rPr>
          <w:b/>
          <w:sz w:val="28"/>
          <w:szCs w:val="28"/>
        </w:rPr>
        <w:t xml:space="preserve">inančného majetku </w:t>
      </w:r>
    </w:p>
    <w:p w:rsidR="00017CC6" w:rsidRDefault="00017CC6" w:rsidP="000B08AE">
      <w:pPr>
        <w:spacing w:after="0"/>
        <w:rPr>
          <w:b/>
          <w:sz w:val="28"/>
          <w:szCs w:val="28"/>
        </w:rPr>
      </w:pPr>
    </w:p>
    <w:bookmarkStart w:id="2" w:name="_MON_1520183666"/>
    <w:bookmarkEnd w:id="2"/>
    <w:p w:rsidR="00017CC6" w:rsidRDefault="00E87C16" w:rsidP="000B08AE">
      <w:pPr>
        <w:spacing w:after="0"/>
        <w:rPr>
          <w:b/>
          <w:sz w:val="28"/>
          <w:szCs w:val="28"/>
        </w:rPr>
      </w:pPr>
      <w:r w:rsidRPr="00507289">
        <w:rPr>
          <w:b/>
          <w:sz w:val="28"/>
          <w:szCs w:val="28"/>
        </w:rPr>
        <w:object w:dxaOrig="9876" w:dyaOrig="2121">
          <v:shape id="_x0000_i1027" type="#_x0000_t75" style="width:493.5pt;height:105.5pt" o:ole="">
            <v:imagedata r:id="rId12" o:title=""/>
          </v:shape>
          <o:OLEObject Type="Embed" ProgID="Excel.Sheet.12" ShapeID="_x0000_i1027" DrawAspect="Content" ObjectID="_1717794663" r:id="rId13"/>
        </w:object>
      </w:r>
    </w:p>
    <w:p w:rsidR="00BA0E91" w:rsidRDefault="00BA0E91" w:rsidP="000B08AE">
      <w:pPr>
        <w:spacing w:after="0"/>
        <w:rPr>
          <w:b/>
          <w:sz w:val="28"/>
          <w:szCs w:val="28"/>
        </w:rPr>
      </w:pPr>
    </w:p>
    <w:p w:rsidR="00BA0E91" w:rsidRDefault="00BA0E91" w:rsidP="000B08AE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F. b) Pohľadávky</w:t>
      </w:r>
    </w:p>
    <w:p w:rsidR="00BA0E91" w:rsidRDefault="00BA0E91" w:rsidP="00BA0E91">
      <w:pPr>
        <w:pStyle w:val="Zkladntext"/>
      </w:pPr>
    </w:p>
    <w:p w:rsidR="00BA0E91" w:rsidRDefault="00BA0E91" w:rsidP="00BA0E91">
      <w:pPr>
        <w:pStyle w:val="Zkladntext"/>
      </w:pPr>
      <w:r>
        <w:t>Štruktúra pohľadávok podľa zostatkovej doby splatnosti je uvedená v nasledujúcej tabuľke:</w:t>
      </w:r>
    </w:p>
    <w:p w:rsidR="00BA0E91" w:rsidRDefault="00BA0E91" w:rsidP="00BA0E91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1985"/>
        <w:gridCol w:w="1417"/>
        <w:gridCol w:w="426"/>
        <w:gridCol w:w="1417"/>
      </w:tblGrid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</w:pPr>
          </w:p>
        </w:tc>
        <w:tc>
          <w:tcPr>
            <w:tcW w:w="1417" w:type="dxa"/>
          </w:tcPr>
          <w:p w:rsidR="00BA0E91" w:rsidRDefault="00BA0E91" w:rsidP="002B7C59">
            <w:pPr>
              <w:pStyle w:val="Tabulka"/>
              <w:jc w:val="center"/>
            </w:pPr>
            <w:r>
              <w:t>k 31.12.20</w:t>
            </w:r>
            <w:r w:rsidR="00A52A6C">
              <w:t>2</w:t>
            </w:r>
            <w:r w:rsidR="00E87C16">
              <w:t>1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BA0E91" w:rsidRDefault="00BA0E91" w:rsidP="002B7C59">
            <w:pPr>
              <w:pStyle w:val="Tabulka"/>
              <w:jc w:val="center"/>
            </w:pPr>
            <w:r>
              <w:t>k 31.12.20</w:t>
            </w:r>
            <w:r w:rsidR="00E87C16">
              <w:t>20</w:t>
            </w:r>
          </w:p>
        </w:tc>
      </w:tr>
      <w:tr w:rsidR="00BA0E91" w:rsidTr="00091056">
        <w:trPr>
          <w:trHeight w:val="266"/>
        </w:trPr>
        <w:tc>
          <w:tcPr>
            <w:tcW w:w="3543" w:type="dxa"/>
          </w:tcPr>
          <w:p w:rsidR="00BA0E91" w:rsidRDefault="00BA0E91" w:rsidP="00091056">
            <w:pPr>
              <w:pStyle w:val="Tabulka"/>
            </w:pPr>
          </w:p>
        </w:tc>
        <w:tc>
          <w:tcPr>
            <w:tcW w:w="1985" w:type="dxa"/>
          </w:tcPr>
          <w:p w:rsidR="00BA0E91" w:rsidRDefault="00BA0E91" w:rsidP="00091056">
            <w:pPr>
              <w:pStyle w:val="Tabulka"/>
            </w:pPr>
          </w:p>
        </w:tc>
        <w:tc>
          <w:tcPr>
            <w:tcW w:w="1417" w:type="dxa"/>
          </w:tcPr>
          <w:p w:rsidR="00BA0E91" w:rsidRDefault="00BA0E91" w:rsidP="00091056">
            <w:pPr>
              <w:pStyle w:val="Tabulka"/>
              <w:jc w:val="center"/>
            </w:pPr>
            <w:r>
              <w:t>€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BA0E91" w:rsidRDefault="00BA0E91" w:rsidP="00091056">
            <w:pPr>
              <w:pStyle w:val="Tabulka"/>
              <w:jc w:val="center"/>
            </w:pPr>
            <w:r>
              <w:t>€</w:t>
            </w:r>
          </w:p>
        </w:tc>
      </w:tr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</w:pPr>
            <w:r>
              <w:t>Pohľadávky v lehote splatnosti</w:t>
            </w:r>
          </w:p>
        </w:tc>
        <w:tc>
          <w:tcPr>
            <w:tcW w:w="1417" w:type="dxa"/>
          </w:tcPr>
          <w:p w:rsidR="00BA0E91" w:rsidRDefault="00E87C16" w:rsidP="00E87C16">
            <w:pPr>
              <w:pStyle w:val="Tabulka"/>
              <w:jc w:val="right"/>
            </w:pPr>
            <w:r>
              <w:t>69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BA0E91" w:rsidRDefault="00A52A6C" w:rsidP="00E87C16">
            <w:pPr>
              <w:pStyle w:val="Tabulka"/>
              <w:jc w:val="right"/>
            </w:pPr>
            <w:r>
              <w:t>9</w:t>
            </w:r>
            <w:r w:rsidR="00E87C16">
              <w:t>61</w:t>
            </w:r>
          </w:p>
        </w:tc>
      </w:tr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</w:pPr>
            <w:r>
              <w:t>pohľadávky po lehote splatnosti</w:t>
            </w:r>
          </w:p>
        </w:tc>
        <w:tc>
          <w:tcPr>
            <w:tcW w:w="1417" w:type="dxa"/>
          </w:tcPr>
          <w:p w:rsidR="00BA0E91" w:rsidRDefault="00BA0E91" w:rsidP="00091056">
            <w:pPr>
              <w:pStyle w:val="Tabulka"/>
              <w:jc w:val="right"/>
            </w:pPr>
            <w:r>
              <w:t>0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BA0E91" w:rsidRDefault="00BA0E91" w:rsidP="00091056">
            <w:pPr>
              <w:pStyle w:val="Tabulka"/>
              <w:jc w:val="right"/>
            </w:pPr>
            <w:r>
              <w:t>0</w:t>
            </w:r>
          </w:p>
        </w:tc>
      </w:tr>
      <w:tr w:rsidR="00BA0E91" w:rsidTr="00091056">
        <w:trPr>
          <w:trHeight w:val="250"/>
        </w:trPr>
        <w:tc>
          <w:tcPr>
            <w:tcW w:w="5528" w:type="dxa"/>
            <w:gridSpan w:val="2"/>
          </w:tcPr>
          <w:p w:rsidR="00BA0E91" w:rsidRDefault="00BA0E91" w:rsidP="00091056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7" w:type="dxa"/>
          </w:tcPr>
          <w:p w:rsidR="00BA0E91" w:rsidRDefault="00E87C16" w:rsidP="00A52A6C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69</w:t>
            </w:r>
          </w:p>
        </w:tc>
        <w:tc>
          <w:tcPr>
            <w:tcW w:w="426" w:type="dxa"/>
          </w:tcPr>
          <w:p w:rsidR="00BA0E91" w:rsidRDefault="00BA0E91" w:rsidP="00091056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BA0E91" w:rsidRDefault="00267758" w:rsidP="00E87C16">
            <w:pPr>
              <w:pStyle w:val="Tabulka"/>
              <w:tabs>
                <w:tab w:val="center" w:pos="678"/>
                <w:tab w:val="right" w:pos="1357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  <w:r w:rsidR="00A52A6C">
              <w:rPr>
                <w:b/>
              </w:rPr>
              <w:t xml:space="preserve">      </w:t>
            </w:r>
            <w:r>
              <w:rPr>
                <w:b/>
              </w:rPr>
              <w:t xml:space="preserve">       </w:t>
            </w:r>
            <w:r w:rsidR="00A52A6C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A52A6C">
              <w:rPr>
                <w:b/>
              </w:rPr>
              <w:t>9</w:t>
            </w:r>
            <w:r w:rsidR="00E87C16">
              <w:rPr>
                <w:b/>
              </w:rPr>
              <w:t>61</w:t>
            </w:r>
            <w:r>
              <w:rPr>
                <w:b/>
              </w:rPr>
              <w:t xml:space="preserve">         </w:t>
            </w:r>
          </w:p>
        </w:tc>
      </w:tr>
    </w:tbl>
    <w:p w:rsidR="00BA0E91" w:rsidRDefault="00BA0E91" w:rsidP="000B08AE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G. Informácie k údajom vykázaným na strane pasív súvahy</w:t>
      </w:r>
    </w:p>
    <w:p w:rsidR="0054017A" w:rsidRDefault="0054017A" w:rsidP="0054017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Záväzky</w:t>
      </w: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pStyle w:val="Zkladntext"/>
      </w:pPr>
      <w:r>
        <w:t>Štruktúra záväzkov (okrem bankových úverov) podľa zostatkovej doby splatnosti je uvedená v nasledujúcej tabuľke:</w:t>
      </w:r>
    </w:p>
    <w:p w:rsidR="0054017A" w:rsidRDefault="0054017A" w:rsidP="0054017A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1985"/>
        <w:gridCol w:w="1417"/>
        <w:gridCol w:w="426"/>
        <w:gridCol w:w="1417"/>
      </w:tblGrid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A52A6C">
              <w:t>2</w:t>
            </w:r>
            <w:r w:rsidR="00E87C16">
              <w:t>1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E87C16">
              <w:t>20</w:t>
            </w:r>
          </w:p>
        </w:tc>
      </w:tr>
      <w:tr w:rsidR="0054017A" w:rsidTr="0072285F">
        <w:trPr>
          <w:trHeight w:val="266"/>
        </w:trPr>
        <w:tc>
          <w:tcPr>
            <w:tcW w:w="3543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985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záväzky v lehote splatnosti</w:t>
            </w:r>
          </w:p>
        </w:tc>
        <w:tc>
          <w:tcPr>
            <w:tcW w:w="1417" w:type="dxa"/>
          </w:tcPr>
          <w:p w:rsidR="0054017A" w:rsidRDefault="00A52A6C" w:rsidP="00BA0E91">
            <w:pPr>
              <w:pStyle w:val="Tabulka"/>
              <w:jc w:val="right"/>
            </w:pPr>
            <w:r>
              <w:t>5450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A52A6C" w:rsidP="00E87C16">
            <w:pPr>
              <w:pStyle w:val="Tabulka"/>
              <w:tabs>
                <w:tab w:val="center" w:pos="678"/>
                <w:tab w:val="right" w:pos="1357"/>
              </w:tabs>
            </w:pPr>
            <w:r>
              <w:t xml:space="preserve">                      </w:t>
            </w:r>
            <w:r w:rsidR="00E87C16">
              <w:t>545</w:t>
            </w:r>
            <w:r>
              <w:t>0</w:t>
            </w:r>
            <w:r w:rsidR="006B76BB">
              <w:tab/>
            </w:r>
            <w:r w:rsidR="006B76BB">
              <w:tab/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záväzky po lehote splatnosti</w:t>
            </w:r>
          </w:p>
        </w:tc>
        <w:tc>
          <w:tcPr>
            <w:tcW w:w="1417" w:type="dxa"/>
          </w:tcPr>
          <w:p w:rsidR="0054017A" w:rsidRDefault="0054017A" w:rsidP="00A52A6C">
            <w:pPr>
              <w:pStyle w:val="Tabulka"/>
              <w:jc w:val="right"/>
            </w:pP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A52A6C" w:rsidP="00E87C16">
            <w:pPr>
              <w:pStyle w:val="Tabulka"/>
            </w:pPr>
            <w:r>
              <w:t xml:space="preserve">                      </w:t>
            </w:r>
            <w:r w:rsidR="00E87C16">
              <w:t>1041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7" w:type="dxa"/>
          </w:tcPr>
          <w:p w:rsidR="0054017A" w:rsidRDefault="00E87C16" w:rsidP="0072285F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5450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54017A" w:rsidRDefault="00E87C16" w:rsidP="0072285F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6491</w:t>
            </w:r>
          </w:p>
        </w:tc>
      </w:tr>
    </w:tbl>
    <w:p w:rsidR="0054017A" w:rsidRDefault="0054017A" w:rsidP="0054017A">
      <w:pPr>
        <w:pStyle w:val="Zkladntext"/>
      </w:pPr>
    </w:p>
    <w:p w:rsidR="0054017A" w:rsidRDefault="0054017A" w:rsidP="0054017A">
      <w:pPr>
        <w:pStyle w:val="Zkladntext"/>
        <w:ind w:left="0"/>
        <w:rPr>
          <w:b/>
        </w:rPr>
      </w:pPr>
      <w:r w:rsidRPr="00306053">
        <w:rPr>
          <w:b/>
        </w:rPr>
        <w:t xml:space="preserve"> </w:t>
      </w: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2B7C59" w:rsidRDefault="002B7C59" w:rsidP="0054017A">
      <w:pPr>
        <w:pStyle w:val="Zkladntext"/>
        <w:ind w:left="0"/>
        <w:rPr>
          <w:b/>
        </w:rPr>
      </w:pPr>
    </w:p>
    <w:p w:rsidR="0054017A" w:rsidRDefault="0054017A" w:rsidP="0054017A">
      <w:pPr>
        <w:pStyle w:val="Zkladntext"/>
        <w:ind w:left="0"/>
        <w:rPr>
          <w:b/>
        </w:rPr>
      </w:pPr>
      <w:r w:rsidRPr="0054017A">
        <w:rPr>
          <w:b/>
          <w:sz w:val="28"/>
          <w:szCs w:val="28"/>
        </w:rPr>
        <w:t>Bankové úvery</w:t>
      </w:r>
      <w:r w:rsidRPr="00306053">
        <w:rPr>
          <w:b/>
        </w:rPr>
        <w:t xml:space="preserve"> – kontokorentný bežný bankový účet</w:t>
      </w:r>
    </w:p>
    <w:p w:rsidR="0054017A" w:rsidRDefault="0054017A" w:rsidP="0054017A">
      <w:pPr>
        <w:pStyle w:val="Zkladntext"/>
        <w:ind w:left="0"/>
        <w:rPr>
          <w:b/>
        </w:rPr>
      </w:pPr>
    </w:p>
    <w:p w:rsidR="0054017A" w:rsidRDefault="0054017A" w:rsidP="0054017A">
      <w:pPr>
        <w:pStyle w:val="Zkladntext"/>
      </w:pPr>
      <w:r>
        <w:t>Štruktúra bankových úverov je uvedená v nasledujúcej tabuľke:</w:t>
      </w:r>
    </w:p>
    <w:p w:rsidR="0054017A" w:rsidRDefault="0054017A" w:rsidP="0054017A">
      <w:pPr>
        <w:pStyle w:val="Zkladntext"/>
      </w:pP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543"/>
        <w:gridCol w:w="1985"/>
        <w:gridCol w:w="1417"/>
        <w:gridCol w:w="426"/>
        <w:gridCol w:w="1417"/>
      </w:tblGrid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A52A6C">
              <w:t>2</w:t>
            </w:r>
            <w:r w:rsidR="00E87C16">
              <w:t>1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k 31.12.20</w:t>
            </w:r>
            <w:r w:rsidR="00E87C16">
              <w:t>20</w:t>
            </w:r>
          </w:p>
        </w:tc>
      </w:tr>
      <w:tr w:rsidR="0054017A" w:rsidTr="0072285F">
        <w:trPr>
          <w:trHeight w:val="266"/>
        </w:trPr>
        <w:tc>
          <w:tcPr>
            <w:tcW w:w="3543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985" w:type="dxa"/>
          </w:tcPr>
          <w:p w:rsidR="0054017A" w:rsidRDefault="0054017A" w:rsidP="0072285F">
            <w:pPr>
              <w:pStyle w:val="Tabulka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center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center"/>
            </w:pPr>
            <w:r>
              <w:t>€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Prečerpaný bežný bankový účet</w:t>
            </w:r>
          </w:p>
        </w:tc>
        <w:tc>
          <w:tcPr>
            <w:tcW w:w="1417" w:type="dxa"/>
          </w:tcPr>
          <w:p w:rsidR="0054017A" w:rsidRDefault="00BA0E91" w:rsidP="0072285F">
            <w:pPr>
              <w:pStyle w:val="Tabulka"/>
              <w:jc w:val="right"/>
            </w:pPr>
            <w:r>
              <w:t>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2B7C59" w:rsidP="00BA0E91">
            <w:pPr>
              <w:pStyle w:val="Tabulka"/>
              <w:jc w:val="right"/>
            </w:pPr>
            <w:r>
              <w:t>0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</w:pPr>
            <w:r>
              <w:t>Ostatné bankové úvery</w:t>
            </w: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right"/>
            </w:pPr>
            <w:r>
              <w:t>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</w:pPr>
          </w:p>
        </w:tc>
        <w:tc>
          <w:tcPr>
            <w:tcW w:w="1417" w:type="dxa"/>
          </w:tcPr>
          <w:p w:rsidR="0054017A" w:rsidRDefault="0054017A" w:rsidP="0072285F">
            <w:pPr>
              <w:pStyle w:val="Tabulka"/>
              <w:jc w:val="right"/>
            </w:pPr>
            <w:r>
              <w:t>0</w:t>
            </w:r>
          </w:p>
        </w:tc>
      </w:tr>
      <w:tr w:rsidR="0054017A" w:rsidTr="0072285F">
        <w:trPr>
          <w:trHeight w:val="250"/>
        </w:trPr>
        <w:tc>
          <w:tcPr>
            <w:tcW w:w="5528" w:type="dxa"/>
            <w:gridSpan w:val="2"/>
          </w:tcPr>
          <w:p w:rsidR="0054017A" w:rsidRDefault="0054017A" w:rsidP="0072285F">
            <w:pPr>
              <w:pStyle w:val="Tabulka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7" w:type="dxa"/>
          </w:tcPr>
          <w:p w:rsidR="0054017A" w:rsidRDefault="00BA0E91" w:rsidP="0072285F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26" w:type="dxa"/>
          </w:tcPr>
          <w:p w:rsidR="0054017A" w:rsidRDefault="0054017A" w:rsidP="0072285F">
            <w:pPr>
              <w:pStyle w:val="Tabulka"/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54017A" w:rsidRDefault="002B7C59" w:rsidP="0072285F">
            <w:pPr>
              <w:pStyle w:val="Tabulka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4017A" w:rsidRPr="00306053" w:rsidRDefault="0054017A" w:rsidP="0054017A">
      <w:pPr>
        <w:pStyle w:val="Zkladntext"/>
        <w:ind w:left="0"/>
        <w:rPr>
          <w:b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54017A" w:rsidRDefault="0054017A" w:rsidP="0054017A">
      <w:pPr>
        <w:spacing w:after="0"/>
        <w:rPr>
          <w:b/>
          <w:sz w:val="28"/>
          <w:szCs w:val="28"/>
        </w:rPr>
      </w:pPr>
    </w:p>
    <w:p w:rsidR="00BF1881" w:rsidRDefault="00BF1881" w:rsidP="000B08AE">
      <w:pPr>
        <w:spacing w:after="0"/>
        <w:rPr>
          <w:b/>
          <w:sz w:val="28"/>
          <w:szCs w:val="28"/>
        </w:rPr>
      </w:pPr>
    </w:p>
    <w:p w:rsidR="00BF1881" w:rsidRPr="00017CC6" w:rsidRDefault="00BF1881" w:rsidP="000B08AE">
      <w:pPr>
        <w:spacing w:after="0"/>
        <w:rPr>
          <w:b/>
          <w:sz w:val="28"/>
          <w:szCs w:val="28"/>
        </w:rPr>
      </w:pPr>
    </w:p>
    <w:p w:rsidR="000B08AE" w:rsidRPr="000B08AE" w:rsidRDefault="000B08AE" w:rsidP="000B08AE">
      <w:pPr>
        <w:spacing w:after="0"/>
        <w:rPr>
          <w:sz w:val="18"/>
          <w:szCs w:val="18"/>
        </w:rPr>
      </w:pPr>
    </w:p>
    <w:p w:rsidR="000B08AE" w:rsidRDefault="001F6B2B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Informácie k údajom o zmenách vlastného imania</w:t>
      </w:r>
    </w:p>
    <w:p w:rsidR="001F6B2B" w:rsidRDefault="001F6B2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P. </w:t>
      </w:r>
      <w:proofErr w:type="spellStart"/>
      <w:r>
        <w:rPr>
          <w:b/>
          <w:sz w:val="28"/>
          <w:szCs w:val="28"/>
        </w:rPr>
        <w:t>a-m</w:t>
      </w:r>
      <w:proofErr w:type="spellEnd"/>
      <w:r>
        <w:rPr>
          <w:b/>
          <w:sz w:val="28"/>
          <w:szCs w:val="28"/>
        </w:rPr>
        <w:t>) (BO) zmeny zložiek vlastného imania</w:t>
      </w:r>
    </w:p>
    <w:bookmarkStart w:id="3" w:name="_MON_1520184932"/>
    <w:bookmarkEnd w:id="3"/>
    <w:p w:rsidR="009800A3" w:rsidRDefault="006A773C">
      <w:pPr>
        <w:rPr>
          <w:b/>
          <w:sz w:val="28"/>
          <w:szCs w:val="28"/>
        </w:rPr>
      </w:pPr>
      <w:r w:rsidRPr="00507289">
        <w:rPr>
          <w:b/>
          <w:sz w:val="28"/>
          <w:szCs w:val="28"/>
        </w:rPr>
        <w:object w:dxaOrig="10089" w:dyaOrig="5537">
          <v:shape id="_x0000_i1028" type="#_x0000_t75" style="width:504.5pt;height:276.5pt" o:ole="">
            <v:imagedata r:id="rId14" o:title=""/>
          </v:shape>
          <o:OLEObject Type="Embed" ProgID="Excel.Sheet.12" ShapeID="_x0000_i1028" DrawAspect="Content" ObjectID="_1717794664" r:id="rId15"/>
        </w:object>
      </w:r>
    </w:p>
    <w:p w:rsidR="00AD6F10" w:rsidRDefault="00AD6F10">
      <w:pPr>
        <w:rPr>
          <w:b/>
          <w:sz w:val="28"/>
          <w:szCs w:val="28"/>
        </w:rPr>
      </w:pPr>
    </w:p>
    <w:p w:rsidR="009D0276" w:rsidRDefault="009D0276">
      <w:pPr>
        <w:rPr>
          <w:b/>
          <w:sz w:val="28"/>
          <w:szCs w:val="28"/>
        </w:rPr>
      </w:pPr>
    </w:p>
    <w:p w:rsidR="00AD6F10" w:rsidRDefault="00AD6F10">
      <w:pPr>
        <w:rPr>
          <w:b/>
          <w:sz w:val="28"/>
          <w:szCs w:val="28"/>
        </w:rPr>
      </w:pPr>
    </w:p>
    <w:p w:rsidR="0054017A" w:rsidRDefault="0054017A" w:rsidP="0054017A">
      <w:pPr>
        <w:pStyle w:val="Zkladntext"/>
        <w:tabs>
          <w:tab w:val="left" w:pos="284"/>
        </w:tabs>
        <w:ind w:left="0"/>
        <w:rPr>
          <w:b/>
          <w:caps/>
          <w:sz w:val="28"/>
          <w:szCs w:val="28"/>
        </w:rPr>
      </w:pPr>
      <w:r w:rsidRPr="0054017A">
        <w:rPr>
          <w:b/>
          <w:caps/>
          <w:sz w:val="28"/>
          <w:szCs w:val="28"/>
        </w:rPr>
        <w:t>R.</w:t>
      </w:r>
      <w:r w:rsidRPr="0054017A">
        <w:rPr>
          <w:b/>
          <w:caps/>
          <w:sz w:val="28"/>
          <w:szCs w:val="28"/>
        </w:rPr>
        <w:tab/>
        <w:t xml:space="preserve">informácie o nákladoch </w:t>
      </w:r>
      <w:r w:rsidR="00456965">
        <w:rPr>
          <w:b/>
          <w:caps/>
          <w:sz w:val="28"/>
          <w:szCs w:val="28"/>
        </w:rPr>
        <w:t>A VýNOSOCH</w:t>
      </w:r>
    </w:p>
    <w:p w:rsidR="00456965" w:rsidRDefault="00456965" w:rsidP="0054017A">
      <w:pPr>
        <w:pStyle w:val="Zkladntext"/>
        <w:tabs>
          <w:tab w:val="left" w:pos="284"/>
        </w:tabs>
        <w:ind w:left="0"/>
        <w:rPr>
          <w:b/>
          <w:caps/>
          <w:sz w:val="28"/>
          <w:szCs w:val="28"/>
        </w:rPr>
      </w:pPr>
    </w:p>
    <w:p w:rsidR="00456965" w:rsidRPr="00456965" w:rsidRDefault="00456965" w:rsidP="00456965">
      <w:pPr>
        <w:pStyle w:val="Zkladntext"/>
        <w:tabs>
          <w:tab w:val="left" w:pos="426"/>
        </w:tabs>
        <w:rPr>
          <w:b/>
          <w:sz w:val="28"/>
          <w:szCs w:val="28"/>
        </w:rPr>
      </w:pPr>
    </w:p>
    <w:p w:rsidR="00456965" w:rsidRPr="00456965" w:rsidRDefault="00456965" w:rsidP="00456965">
      <w:pPr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56965">
        <w:rPr>
          <w:rFonts w:ascii="Times New Roman" w:hAnsi="Times New Roman"/>
          <w:b/>
          <w:sz w:val="28"/>
          <w:szCs w:val="28"/>
        </w:rPr>
        <w:t xml:space="preserve"> prevádzkové výnosy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456965" w:rsidRPr="002E45AA" w:rsidTr="00F907DD">
        <w:tc>
          <w:tcPr>
            <w:tcW w:w="3070" w:type="dxa"/>
            <w:vAlign w:val="center"/>
          </w:tcPr>
          <w:p w:rsidR="00456965" w:rsidRPr="002E45AA" w:rsidRDefault="00456965" w:rsidP="00F907DD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45AA">
              <w:rPr>
                <w:rFonts w:ascii="Times New Roman" w:hAnsi="Times New Roman"/>
                <w:b/>
                <w:sz w:val="24"/>
                <w:szCs w:val="24"/>
              </w:rPr>
              <w:t xml:space="preserve">Prevádzkové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3071" w:type="dxa"/>
            <w:vAlign w:val="center"/>
          </w:tcPr>
          <w:p w:rsidR="00456965" w:rsidRPr="002E45AA" w:rsidRDefault="00456965" w:rsidP="00F907DD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45AA">
              <w:rPr>
                <w:rFonts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456965" w:rsidRPr="002E45AA" w:rsidRDefault="00456965" w:rsidP="00F907DD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45AA">
              <w:rPr>
                <w:rFonts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56965" w:rsidRPr="002E45AA" w:rsidTr="00F907DD">
        <w:tc>
          <w:tcPr>
            <w:tcW w:w="3070" w:type="dxa"/>
            <w:vAlign w:val="center"/>
          </w:tcPr>
          <w:p w:rsidR="00456965" w:rsidRPr="002E45AA" w:rsidRDefault="00456965" w:rsidP="00F907D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E45AA">
              <w:rPr>
                <w:rFonts w:ascii="Times New Roman" w:hAnsi="Times New Roman"/>
                <w:sz w:val="24"/>
                <w:szCs w:val="24"/>
              </w:rPr>
              <w:t xml:space="preserve">Prevádzkové </w:t>
            </w:r>
            <w:r>
              <w:rPr>
                <w:rFonts w:ascii="Times New Roman" w:hAnsi="Times New Roman"/>
                <w:sz w:val="24"/>
                <w:szCs w:val="24"/>
              </w:rPr>
              <w:t>výnosy</w:t>
            </w:r>
            <w:r w:rsidRPr="002E45AA">
              <w:rPr>
                <w:rFonts w:ascii="Times New Roman" w:hAnsi="Times New Roman"/>
                <w:sz w:val="24"/>
                <w:szCs w:val="24"/>
              </w:rPr>
              <w:t xml:space="preserve"> celkom, z toho:</w:t>
            </w:r>
          </w:p>
        </w:tc>
        <w:tc>
          <w:tcPr>
            <w:tcW w:w="3071" w:type="dxa"/>
            <w:vAlign w:val="center"/>
          </w:tcPr>
          <w:p w:rsidR="00456965" w:rsidRPr="002E45AA" w:rsidRDefault="006A773C" w:rsidP="00F907DD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1684</w:t>
            </w:r>
          </w:p>
        </w:tc>
        <w:tc>
          <w:tcPr>
            <w:tcW w:w="3071" w:type="dxa"/>
          </w:tcPr>
          <w:p w:rsidR="00456965" w:rsidRPr="002E45AA" w:rsidRDefault="006A773C" w:rsidP="00F907DD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484</w:t>
            </w:r>
          </w:p>
        </w:tc>
      </w:tr>
      <w:tr w:rsidR="00456965" w:rsidRPr="002E45AA" w:rsidTr="00F907DD">
        <w:tc>
          <w:tcPr>
            <w:tcW w:w="3070" w:type="dxa"/>
            <w:vAlign w:val="center"/>
          </w:tcPr>
          <w:p w:rsidR="00456965" w:rsidRDefault="00456965" w:rsidP="00F907DD">
            <w:pPr>
              <w:tabs>
                <w:tab w:val="num" w:pos="1353"/>
                <w:tab w:val="num" w:pos="1560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Príjmy z vlastných služieb</w:t>
            </w:r>
          </w:p>
        </w:tc>
        <w:tc>
          <w:tcPr>
            <w:tcW w:w="3071" w:type="dxa"/>
            <w:vAlign w:val="center"/>
          </w:tcPr>
          <w:p w:rsidR="00456965" w:rsidRDefault="006A773C" w:rsidP="00F907DD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1684</w:t>
            </w:r>
          </w:p>
        </w:tc>
        <w:tc>
          <w:tcPr>
            <w:tcW w:w="3071" w:type="dxa"/>
          </w:tcPr>
          <w:p w:rsidR="00456965" w:rsidRDefault="006A773C" w:rsidP="00F907DD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484</w:t>
            </w:r>
          </w:p>
        </w:tc>
      </w:tr>
    </w:tbl>
    <w:p w:rsidR="00456965" w:rsidRPr="00456965" w:rsidRDefault="00456965" w:rsidP="00456965">
      <w:pPr>
        <w:pStyle w:val="Zkladntext"/>
        <w:tabs>
          <w:tab w:val="left" w:pos="426"/>
        </w:tabs>
        <w:ind w:left="720"/>
        <w:rPr>
          <w:sz w:val="28"/>
          <w:szCs w:val="28"/>
        </w:rPr>
      </w:pPr>
    </w:p>
    <w:p w:rsidR="00456965" w:rsidRDefault="00456965" w:rsidP="00456965">
      <w:pPr>
        <w:pStyle w:val="Zkladntext"/>
        <w:tabs>
          <w:tab w:val="left" w:pos="426"/>
        </w:tabs>
        <w:ind w:left="720"/>
        <w:rPr>
          <w:b/>
          <w:sz w:val="28"/>
          <w:szCs w:val="28"/>
        </w:rPr>
      </w:pPr>
    </w:p>
    <w:p w:rsidR="0054017A" w:rsidRPr="00456965" w:rsidRDefault="00456965" w:rsidP="00CF5935">
      <w:pPr>
        <w:pStyle w:val="Zkladntext"/>
        <w:numPr>
          <w:ilvl w:val="0"/>
          <w:numId w:val="1"/>
        </w:numPr>
        <w:tabs>
          <w:tab w:val="left" w:pos="42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s</w:t>
      </w:r>
      <w:r w:rsidR="00AD6F10" w:rsidRPr="00456965">
        <w:rPr>
          <w:b/>
          <w:sz w:val="28"/>
          <w:szCs w:val="28"/>
        </w:rPr>
        <w:t>potreba materiálu a</w:t>
      </w:r>
      <w:r w:rsidR="00CF5935" w:rsidRPr="00456965">
        <w:rPr>
          <w:b/>
          <w:sz w:val="28"/>
          <w:szCs w:val="28"/>
        </w:rPr>
        <w:t> </w:t>
      </w:r>
      <w:r w:rsidR="00AD6F10" w:rsidRPr="00456965">
        <w:rPr>
          <w:b/>
          <w:sz w:val="28"/>
          <w:szCs w:val="28"/>
        </w:rPr>
        <w:t>energie</w:t>
      </w:r>
    </w:p>
    <w:p w:rsidR="00CF5935" w:rsidRDefault="00CF5935" w:rsidP="00CF5935">
      <w:pPr>
        <w:pStyle w:val="Zkladntext"/>
        <w:tabs>
          <w:tab w:val="left" w:pos="426"/>
        </w:tabs>
        <w:ind w:left="720"/>
        <w:rPr>
          <w:b/>
          <w:sz w:val="28"/>
          <w:szCs w:val="28"/>
        </w:rPr>
      </w:pPr>
    </w:p>
    <w:p w:rsidR="00CF5935" w:rsidRDefault="00CF5935" w:rsidP="00CF5935">
      <w:pPr>
        <w:pStyle w:val="Zkladntext"/>
        <w:tabs>
          <w:tab w:val="left" w:pos="426"/>
        </w:tabs>
        <w:ind w:left="720"/>
        <w:rPr>
          <w:b/>
          <w:sz w:val="28"/>
          <w:szCs w:val="28"/>
        </w:rPr>
      </w:pPr>
    </w:p>
    <w:p w:rsidR="00CF5935" w:rsidRDefault="00CF5935" w:rsidP="00CF5935">
      <w:pPr>
        <w:pStyle w:val="Zkladntext"/>
        <w:tabs>
          <w:tab w:val="left" w:pos="426"/>
        </w:tabs>
        <w:ind w:left="720"/>
        <w:rPr>
          <w:b/>
          <w:szCs w:val="18"/>
        </w:rPr>
      </w:pPr>
      <w:r w:rsidRPr="00CF5935">
        <w:rPr>
          <w:b/>
          <w:szCs w:val="18"/>
        </w:rPr>
        <w:t>1)</w:t>
      </w:r>
      <w:r>
        <w:rPr>
          <w:b/>
          <w:szCs w:val="18"/>
        </w:rPr>
        <w:t>Prehľad o nákladoch na spotrebu materiálu a energií je uvedený v nasledujúcej tabuľke:</w:t>
      </w:r>
    </w:p>
    <w:p w:rsidR="00CF5935" w:rsidRPr="00CF5935" w:rsidRDefault="00CF5935" w:rsidP="00CF5935">
      <w:pPr>
        <w:pStyle w:val="Zkladntext"/>
        <w:tabs>
          <w:tab w:val="left" w:pos="426"/>
        </w:tabs>
        <w:ind w:left="720"/>
        <w:rPr>
          <w:b/>
          <w:szCs w:val="18"/>
        </w:rPr>
      </w:pPr>
    </w:p>
    <w:bookmarkStart w:id="4" w:name="_MON_1587842539"/>
    <w:bookmarkEnd w:id="4"/>
    <w:p w:rsidR="00AD6F10" w:rsidRPr="00AD6F10" w:rsidRDefault="006A773C" w:rsidP="00AD6F10">
      <w:pPr>
        <w:pStyle w:val="Zkladntext"/>
        <w:tabs>
          <w:tab w:val="left" w:pos="426"/>
        </w:tabs>
        <w:ind w:left="0"/>
        <w:rPr>
          <w:b/>
          <w:sz w:val="28"/>
          <w:szCs w:val="28"/>
        </w:rPr>
      </w:pPr>
      <w:r w:rsidRPr="00A236E1">
        <w:rPr>
          <w:b/>
          <w:sz w:val="28"/>
          <w:szCs w:val="28"/>
        </w:rPr>
        <w:object w:dxaOrig="8900" w:dyaOrig="1475">
          <v:shape id="_x0000_i1029" type="#_x0000_t75" style="width:445pt;height:73.5pt" o:ole="">
            <v:imagedata r:id="rId16" o:title=""/>
          </v:shape>
          <o:OLEObject Type="Embed" ProgID="Excel.Sheet.12" ShapeID="_x0000_i1029" DrawAspect="Content" ObjectID="_1717794665" r:id="rId17"/>
        </w:object>
      </w:r>
    </w:p>
    <w:p w:rsidR="0054017A" w:rsidRDefault="0054017A" w:rsidP="0054017A">
      <w:pPr>
        <w:pStyle w:val="Zkladntext"/>
        <w:tabs>
          <w:tab w:val="left" w:pos="426"/>
        </w:tabs>
        <w:rPr>
          <w:b/>
          <w:u w:val="single"/>
        </w:rPr>
      </w:pPr>
    </w:p>
    <w:p w:rsidR="00AD6F10" w:rsidRDefault="00AD6F10" w:rsidP="0054017A">
      <w:pPr>
        <w:autoSpaceDE w:val="0"/>
        <w:autoSpaceDN w:val="0"/>
        <w:adjustRightInd w:val="0"/>
        <w:ind w:left="284" w:hanging="284"/>
        <w:jc w:val="both"/>
        <w:rPr>
          <w:b/>
          <w:sz w:val="28"/>
          <w:szCs w:val="28"/>
        </w:rPr>
      </w:pPr>
    </w:p>
    <w:p w:rsidR="0054017A" w:rsidRPr="0054017A" w:rsidRDefault="00484098" w:rsidP="0054017A">
      <w:pPr>
        <w:autoSpaceDE w:val="0"/>
        <w:autoSpaceDN w:val="0"/>
        <w:adjustRightInd w:val="0"/>
        <w:ind w:left="284" w:hanging="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54017A" w:rsidRPr="0054017A">
        <w:rPr>
          <w:b/>
          <w:sz w:val="28"/>
          <w:szCs w:val="28"/>
        </w:rPr>
        <w:t>)</w:t>
      </w:r>
      <w:r w:rsidR="0054017A" w:rsidRPr="0054017A">
        <w:rPr>
          <w:b/>
          <w:sz w:val="28"/>
          <w:szCs w:val="28"/>
        </w:rPr>
        <w:tab/>
        <w:t>Náklady za poskytnuté služby</w:t>
      </w:r>
    </w:p>
    <w:p w:rsidR="0054017A" w:rsidRDefault="0054017A" w:rsidP="0054017A">
      <w:pPr>
        <w:autoSpaceDE w:val="0"/>
        <w:autoSpaceDN w:val="0"/>
        <w:adjustRightInd w:val="0"/>
        <w:ind w:left="284" w:hanging="284"/>
        <w:jc w:val="both"/>
        <w:rPr>
          <w:b/>
          <w:sz w:val="18"/>
        </w:rPr>
      </w:pPr>
    </w:p>
    <w:p w:rsidR="0054017A" w:rsidRPr="00922EFD" w:rsidRDefault="00922EFD" w:rsidP="00922EFD">
      <w:pPr>
        <w:pStyle w:val="Zkladntext"/>
        <w:ind w:left="0"/>
        <w:rPr>
          <w:b/>
        </w:rPr>
      </w:pPr>
      <w:r>
        <w:t xml:space="preserve">1)  </w:t>
      </w:r>
      <w:r w:rsidR="0054017A" w:rsidRPr="00922EFD">
        <w:rPr>
          <w:b/>
        </w:rPr>
        <w:t>Prehľad o nákladoch na poskytnuté služby je uvedený v nasledujúcej tabuľke:</w:t>
      </w:r>
    </w:p>
    <w:p w:rsidR="0054017A" w:rsidRDefault="0054017A" w:rsidP="0054017A">
      <w:pPr>
        <w:pStyle w:val="Zkladntext"/>
        <w:ind w:left="284"/>
      </w:pPr>
    </w:p>
    <w:bookmarkStart w:id="5" w:name="_MON_1236015261"/>
    <w:bookmarkStart w:id="6" w:name="_MON_1236015602"/>
    <w:bookmarkStart w:id="7" w:name="_MON_1236015648"/>
    <w:bookmarkStart w:id="8" w:name="_MON_1236015679"/>
    <w:bookmarkStart w:id="9" w:name="_MON_1236015780"/>
    <w:bookmarkStart w:id="10" w:name="_MON_1267593600"/>
    <w:bookmarkStart w:id="11" w:name="_MON_1298037981"/>
    <w:bookmarkStart w:id="12" w:name="_MON_1330680718"/>
    <w:bookmarkStart w:id="13" w:name="_MON_1330689804"/>
    <w:bookmarkStart w:id="14" w:name="_MON_1331415282"/>
    <w:bookmarkStart w:id="15" w:name="_MON_1360677285"/>
    <w:bookmarkStart w:id="16" w:name="_MON_1360681164"/>
    <w:bookmarkStart w:id="17" w:name="_MON_1360681234"/>
    <w:bookmarkStart w:id="18" w:name="_MON_1392175373"/>
    <w:bookmarkStart w:id="19" w:name="_MON_1392175520"/>
    <w:bookmarkStart w:id="20" w:name="_MON_1392175634"/>
    <w:bookmarkStart w:id="21" w:name="_MON_1424487913"/>
    <w:bookmarkStart w:id="22" w:name="_MON_1456188123"/>
    <w:bookmarkStart w:id="23" w:name="_MON_1136199854"/>
    <w:bookmarkStart w:id="24" w:name="_MON_1168418706"/>
    <w:bookmarkStart w:id="25" w:name="_MON_1168872627"/>
    <w:bookmarkStart w:id="26" w:name="_MON_1168872717"/>
    <w:bookmarkStart w:id="27" w:name="_MON_1198933477"/>
    <w:bookmarkStart w:id="28" w:name="_MON_1198993346"/>
    <w:bookmarkStart w:id="29" w:name="_MON_1198993563"/>
    <w:bookmarkStart w:id="30" w:name="_MON_1198993704"/>
    <w:bookmarkStart w:id="31" w:name="_MON_1201690111"/>
    <w:bookmarkStart w:id="32" w:name="_MON_1203947239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Start w:id="33" w:name="_MON_1230046049"/>
    <w:bookmarkEnd w:id="33"/>
    <w:p w:rsidR="0054017A" w:rsidRDefault="006A773C" w:rsidP="0054017A">
      <w:pPr>
        <w:pStyle w:val="Zkladntext"/>
        <w:ind w:left="284"/>
      </w:pPr>
      <w:r>
        <w:object w:dxaOrig="8751" w:dyaOrig="1376">
          <v:shape id="_x0000_i1030" type="#_x0000_t75" style="width:430.5pt;height:70.5pt" o:ole="" fillcolor="window">
            <v:imagedata r:id="rId18" o:title=""/>
          </v:shape>
          <o:OLEObject Type="Embed" ProgID="Excel.Sheet.8" ShapeID="_x0000_i1030" DrawAspect="Content" ObjectID="_1717794666" r:id="rId19"/>
        </w:object>
      </w:r>
    </w:p>
    <w:p w:rsidR="0054017A" w:rsidRDefault="0054017A" w:rsidP="0054017A">
      <w:pPr>
        <w:pStyle w:val="Zkladntext"/>
      </w:pPr>
    </w:p>
    <w:p w:rsidR="0054017A" w:rsidRDefault="0054017A" w:rsidP="0054017A">
      <w:pPr>
        <w:pStyle w:val="Zkladntext"/>
      </w:pPr>
    </w:p>
    <w:p w:rsidR="0054017A" w:rsidRDefault="0054017A" w:rsidP="0054017A">
      <w:pPr>
        <w:pStyle w:val="Zarkazkladnhotextu3"/>
      </w:pPr>
    </w:p>
    <w:p w:rsidR="0054017A" w:rsidRDefault="0054017A" w:rsidP="0054017A">
      <w:pPr>
        <w:pStyle w:val="Zkladntext"/>
        <w:tabs>
          <w:tab w:val="left" w:pos="284"/>
        </w:tabs>
        <w:ind w:left="0"/>
        <w:rPr>
          <w:bCs/>
        </w:rPr>
      </w:pPr>
      <w:r>
        <w:rPr>
          <w:b/>
        </w:rPr>
        <w:t xml:space="preserve">3)   Nákladové úroky </w:t>
      </w:r>
    </w:p>
    <w:p w:rsidR="0054017A" w:rsidRDefault="0054017A" w:rsidP="0054017A">
      <w:pPr>
        <w:pStyle w:val="Zkladntext"/>
        <w:tabs>
          <w:tab w:val="left" w:pos="284"/>
        </w:tabs>
        <w:ind w:left="0"/>
        <w:rPr>
          <w:bCs/>
        </w:rPr>
      </w:pPr>
    </w:p>
    <w:p w:rsidR="0054017A" w:rsidRDefault="0054017A" w:rsidP="0054017A">
      <w:pPr>
        <w:pStyle w:val="Zkladntext"/>
        <w:tabs>
          <w:tab w:val="left" w:pos="284"/>
        </w:tabs>
        <w:ind w:left="0"/>
        <w:rPr>
          <w:bCs/>
        </w:rPr>
      </w:pPr>
      <w:r>
        <w:rPr>
          <w:bCs/>
        </w:rPr>
        <w:tab/>
        <w:t xml:space="preserve">Nákladové úroky </w:t>
      </w:r>
      <w:r w:rsidR="009D0276">
        <w:rPr>
          <w:bCs/>
        </w:rPr>
        <w:t>neboli hradené</w:t>
      </w:r>
    </w:p>
    <w:p w:rsidR="00CF5935" w:rsidRDefault="00CF5935" w:rsidP="0054017A">
      <w:pPr>
        <w:pStyle w:val="Zkladntext"/>
        <w:tabs>
          <w:tab w:val="left" w:pos="284"/>
        </w:tabs>
        <w:ind w:left="0"/>
        <w:rPr>
          <w:bCs/>
        </w:rPr>
      </w:pPr>
    </w:p>
    <w:p w:rsidR="00CF5935" w:rsidRDefault="00CF5935" w:rsidP="0054017A">
      <w:pPr>
        <w:pStyle w:val="Zkladntext"/>
        <w:tabs>
          <w:tab w:val="left" w:pos="284"/>
        </w:tabs>
        <w:ind w:left="0"/>
        <w:rPr>
          <w:bCs/>
        </w:rPr>
      </w:pPr>
    </w:p>
    <w:p w:rsidR="00CF5935" w:rsidRDefault="00CF5935" w:rsidP="0054017A">
      <w:pPr>
        <w:pStyle w:val="Zkladntext"/>
        <w:tabs>
          <w:tab w:val="left" w:pos="284"/>
        </w:tabs>
        <w:ind w:left="0"/>
        <w:rPr>
          <w:b/>
          <w:bCs/>
        </w:rPr>
      </w:pPr>
      <w:r>
        <w:rPr>
          <w:bCs/>
        </w:rPr>
        <w:t xml:space="preserve">4)    </w:t>
      </w:r>
      <w:r w:rsidRPr="00CF5935">
        <w:rPr>
          <w:b/>
          <w:bCs/>
        </w:rPr>
        <w:t>Finančné náklady</w:t>
      </w:r>
    </w:p>
    <w:p w:rsidR="00CF5935" w:rsidRDefault="00CF5935" w:rsidP="0054017A">
      <w:pPr>
        <w:pStyle w:val="Zkladntext"/>
        <w:tabs>
          <w:tab w:val="left" w:pos="284"/>
        </w:tabs>
        <w:ind w:left="0"/>
        <w:rPr>
          <w:b/>
          <w:bCs/>
        </w:rPr>
      </w:pPr>
    </w:p>
    <w:p w:rsidR="00CF5935" w:rsidRDefault="00CF5935" w:rsidP="0054017A">
      <w:pPr>
        <w:pStyle w:val="Zkladntext"/>
        <w:tabs>
          <w:tab w:val="left" w:pos="284"/>
        </w:tabs>
        <w:ind w:left="0"/>
        <w:rPr>
          <w:bCs/>
        </w:rPr>
      </w:pPr>
      <w:r>
        <w:rPr>
          <w:b/>
          <w:bCs/>
        </w:rPr>
        <w:tab/>
      </w:r>
      <w:r w:rsidRPr="00CF5935">
        <w:rPr>
          <w:bCs/>
        </w:rPr>
        <w:t xml:space="preserve">Bankové poplatky </w:t>
      </w:r>
      <w:r>
        <w:rPr>
          <w:bCs/>
        </w:rPr>
        <w:t>za vedenie účtu, prevody a ostat</w:t>
      </w:r>
      <w:r w:rsidR="00652C43">
        <w:rPr>
          <w:bCs/>
        </w:rPr>
        <w:t xml:space="preserve">né boli vykázané vo výške </w:t>
      </w:r>
      <w:r w:rsidR="006A773C">
        <w:rPr>
          <w:bCs/>
        </w:rPr>
        <w:t>84</w:t>
      </w:r>
      <w:r>
        <w:rPr>
          <w:bCs/>
        </w:rPr>
        <w:t xml:space="preserve"> €.</w:t>
      </w:r>
    </w:p>
    <w:p w:rsidR="0054017A" w:rsidRDefault="0054017A" w:rsidP="0054017A">
      <w:pPr>
        <w:pStyle w:val="Zkladntext"/>
        <w:rPr>
          <w:b/>
        </w:rPr>
      </w:pPr>
    </w:p>
    <w:p w:rsidR="0054017A" w:rsidRDefault="0054017A">
      <w:pPr>
        <w:rPr>
          <w:b/>
          <w:sz w:val="28"/>
          <w:szCs w:val="28"/>
        </w:rPr>
      </w:pPr>
    </w:p>
    <w:p w:rsidR="00151C27" w:rsidRPr="00151C27" w:rsidRDefault="00151C27">
      <w:pPr>
        <w:rPr>
          <w:sz w:val="18"/>
          <w:szCs w:val="18"/>
        </w:rPr>
      </w:pPr>
      <w:r>
        <w:rPr>
          <w:sz w:val="18"/>
          <w:szCs w:val="18"/>
        </w:rPr>
        <w:tab/>
      </w:r>
    </w:p>
    <w:p w:rsidR="00151C27" w:rsidRDefault="004F3488" w:rsidP="00151C2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Miesto pre ďalšie záznamy</w:t>
      </w:r>
    </w:p>
    <w:p w:rsidR="004F3488" w:rsidRPr="004F3488" w:rsidRDefault="004F3488" w:rsidP="00253D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 w:val="16"/>
          <w:szCs w:val="16"/>
        </w:rPr>
      </w:pPr>
      <w:r>
        <w:rPr>
          <w:sz w:val="16"/>
          <w:szCs w:val="16"/>
        </w:rPr>
        <w:t>Položky, pre ktoré nemá účtovná jednotka náplň sú vynechané</w:t>
      </w:r>
    </w:p>
    <w:p w:rsidR="004F3488" w:rsidRDefault="004F3488" w:rsidP="00151C27">
      <w:pPr>
        <w:spacing w:after="0"/>
        <w:rPr>
          <w:b/>
          <w:sz w:val="28"/>
          <w:szCs w:val="28"/>
        </w:rPr>
      </w:pPr>
    </w:p>
    <w:p w:rsidR="004F3488" w:rsidRPr="004F3488" w:rsidRDefault="004F3488" w:rsidP="00151C2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151C27" w:rsidRPr="00151C27" w:rsidRDefault="00151C27"/>
    <w:sectPr w:rsidR="00151C27" w:rsidRPr="00151C27" w:rsidSect="00E24B57">
      <w:headerReference w:type="default" r:id="rId20"/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920" w:rsidRDefault="00024920" w:rsidP="001F6B2B">
      <w:pPr>
        <w:spacing w:after="0" w:line="240" w:lineRule="auto"/>
      </w:pPr>
      <w:r>
        <w:separator/>
      </w:r>
    </w:p>
  </w:endnote>
  <w:endnote w:type="continuationSeparator" w:id="0">
    <w:p w:rsidR="00024920" w:rsidRDefault="00024920" w:rsidP="001F6B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811874"/>
      <w:docPartObj>
        <w:docPartGallery w:val="Page Numbers (Bottom of Page)"/>
        <w:docPartUnique/>
      </w:docPartObj>
    </w:sdtPr>
    <w:sdtContent>
      <w:p w:rsidR="00253D03" w:rsidRDefault="00BF26CF">
        <w:pPr>
          <w:pStyle w:val="Pta"/>
          <w:jc w:val="right"/>
        </w:pPr>
        <w:r>
          <w:fldChar w:fldCharType="begin"/>
        </w:r>
        <w:r w:rsidR="00F715A2">
          <w:instrText xml:space="preserve"> PAGE   \* MERGEFORMAT </w:instrText>
        </w:r>
        <w:r>
          <w:fldChar w:fldCharType="separate"/>
        </w:r>
        <w:r w:rsidR="006A773C">
          <w:rPr>
            <w:noProof/>
          </w:rPr>
          <w:t>5</w:t>
        </w:r>
        <w:r>
          <w:fldChar w:fldCharType="end"/>
        </w:r>
      </w:p>
    </w:sdtContent>
  </w:sdt>
  <w:p w:rsidR="00253D03" w:rsidRDefault="00253D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920" w:rsidRDefault="00024920" w:rsidP="001F6B2B">
      <w:pPr>
        <w:spacing w:after="0" w:line="240" w:lineRule="auto"/>
      </w:pPr>
      <w:r>
        <w:separator/>
      </w:r>
    </w:p>
  </w:footnote>
  <w:footnote w:type="continuationSeparator" w:id="0">
    <w:p w:rsidR="00024920" w:rsidRDefault="00024920" w:rsidP="001F6B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6B2B" w:rsidRDefault="001F6B2B">
    <w:pPr>
      <w:pStyle w:val="Hlavika"/>
    </w:pPr>
    <w:r>
      <w:object w:dxaOrig="2290" w:dyaOrig="3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1" type="#_x0000_t75" style="width:114.5pt;height:15.5pt" o:ole="">
          <v:imagedata r:id="rId1" o:title=""/>
        </v:shape>
        <o:OLEObject Type="Embed" ProgID="Excel.Sheet.12" ShapeID="_x0000_i1031" DrawAspect="Content" ObjectID="_1717794667" r:id="rId2"/>
      </w:object>
    </w:r>
    <w:r>
      <w:tab/>
      <w:t xml:space="preserve">         </w:t>
    </w:r>
    <w:r w:rsidR="009800A3">
      <w:tab/>
    </w:r>
    <w:r>
      <w:t xml:space="preserve">     </w:t>
    </w:r>
    <w:r>
      <w:object w:dxaOrig="2919" w:dyaOrig="601">
        <v:shape id="_x0000_i1032" type="#_x0000_t75" style="width:146pt;height:30pt" o:ole="">
          <v:imagedata r:id="rId3" o:title=""/>
        </v:shape>
        <o:OLEObject Type="Embed" ProgID="Excel.Sheet.12" ShapeID="_x0000_i1032" DrawAspect="Content" ObjectID="_1717794668" r:id="rId4"/>
      </w:obje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24F05"/>
    <w:multiLevelType w:val="hybridMultilevel"/>
    <w:tmpl w:val="7E1A401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5049F"/>
    <w:multiLevelType w:val="singleLevel"/>
    <w:tmpl w:val="A776F8E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cs="Times New Roman"/>
      </w:rPr>
    </w:lvl>
  </w:abstractNum>
  <w:abstractNum w:abstractNumId="2">
    <w:nsid w:val="48634934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3">
    <w:nsid w:val="55BF3A52"/>
    <w:multiLevelType w:val="hybridMultilevel"/>
    <w:tmpl w:val="7D721DF4"/>
    <w:lvl w:ilvl="0" w:tplc="91AE2418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257973"/>
    <w:rsid w:val="000001D2"/>
    <w:rsid w:val="00000B14"/>
    <w:rsid w:val="00005496"/>
    <w:rsid w:val="00010C7B"/>
    <w:rsid w:val="00017CC6"/>
    <w:rsid w:val="0002003B"/>
    <w:rsid w:val="00024920"/>
    <w:rsid w:val="00031FA3"/>
    <w:rsid w:val="000324A2"/>
    <w:rsid w:val="00037998"/>
    <w:rsid w:val="00042247"/>
    <w:rsid w:val="0004446D"/>
    <w:rsid w:val="000460EB"/>
    <w:rsid w:val="00046CC8"/>
    <w:rsid w:val="000557FB"/>
    <w:rsid w:val="00057655"/>
    <w:rsid w:val="00061D82"/>
    <w:rsid w:val="00063BCF"/>
    <w:rsid w:val="000678BA"/>
    <w:rsid w:val="00074016"/>
    <w:rsid w:val="000806E5"/>
    <w:rsid w:val="00086012"/>
    <w:rsid w:val="0009199D"/>
    <w:rsid w:val="00092C67"/>
    <w:rsid w:val="00094C1E"/>
    <w:rsid w:val="00095CBF"/>
    <w:rsid w:val="00096356"/>
    <w:rsid w:val="000A1A1A"/>
    <w:rsid w:val="000A4420"/>
    <w:rsid w:val="000A4BE1"/>
    <w:rsid w:val="000A5059"/>
    <w:rsid w:val="000A56AA"/>
    <w:rsid w:val="000B08AE"/>
    <w:rsid w:val="000B1899"/>
    <w:rsid w:val="000B7B8D"/>
    <w:rsid w:val="000C60A2"/>
    <w:rsid w:val="000D4B27"/>
    <w:rsid w:val="000D723F"/>
    <w:rsid w:val="000E33FA"/>
    <w:rsid w:val="000E4F37"/>
    <w:rsid w:val="000F16B8"/>
    <w:rsid w:val="000F4993"/>
    <w:rsid w:val="000F531A"/>
    <w:rsid w:val="00101564"/>
    <w:rsid w:val="00103298"/>
    <w:rsid w:val="00103C78"/>
    <w:rsid w:val="00105C64"/>
    <w:rsid w:val="00106B63"/>
    <w:rsid w:val="001171F0"/>
    <w:rsid w:val="00121CD6"/>
    <w:rsid w:val="00123147"/>
    <w:rsid w:val="001255DD"/>
    <w:rsid w:val="00134BA8"/>
    <w:rsid w:val="00135232"/>
    <w:rsid w:val="00135C5C"/>
    <w:rsid w:val="00142330"/>
    <w:rsid w:val="00150BA7"/>
    <w:rsid w:val="00151566"/>
    <w:rsid w:val="00151C27"/>
    <w:rsid w:val="00154179"/>
    <w:rsid w:val="0016168E"/>
    <w:rsid w:val="00166C4C"/>
    <w:rsid w:val="00166D4F"/>
    <w:rsid w:val="00181D92"/>
    <w:rsid w:val="001843C0"/>
    <w:rsid w:val="00186891"/>
    <w:rsid w:val="00194041"/>
    <w:rsid w:val="001941DB"/>
    <w:rsid w:val="001A1B01"/>
    <w:rsid w:val="001A2077"/>
    <w:rsid w:val="001A230B"/>
    <w:rsid w:val="001A794B"/>
    <w:rsid w:val="001B2C0A"/>
    <w:rsid w:val="001B5990"/>
    <w:rsid w:val="001B5C3E"/>
    <w:rsid w:val="001B6276"/>
    <w:rsid w:val="001B7524"/>
    <w:rsid w:val="001C55AE"/>
    <w:rsid w:val="001C5B61"/>
    <w:rsid w:val="001D75CD"/>
    <w:rsid w:val="001F1B9A"/>
    <w:rsid w:val="001F3C9D"/>
    <w:rsid w:val="001F6774"/>
    <w:rsid w:val="001F6776"/>
    <w:rsid w:val="001F6B2B"/>
    <w:rsid w:val="002116EA"/>
    <w:rsid w:val="002275C9"/>
    <w:rsid w:val="00231F05"/>
    <w:rsid w:val="0023597B"/>
    <w:rsid w:val="00253D03"/>
    <w:rsid w:val="00254B58"/>
    <w:rsid w:val="002560D6"/>
    <w:rsid w:val="00257973"/>
    <w:rsid w:val="00257FAA"/>
    <w:rsid w:val="00261CCD"/>
    <w:rsid w:val="00261E84"/>
    <w:rsid w:val="00263D23"/>
    <w:rsid w:val="00264088"/>
    <w:rsid w:val="00267758"/>
    <w:rsid w:val="002707BA"/>
    <w:rsid w:val="00276941"/>
    <w:rsid w:val="00280C85"/>
    <w:rsid w:val="00281089"/>
    <w:rsid w:val="002840E5"/>
    <w:rsid w:val="00285461"/>
    <w:rsid w:val="00294C7F"/>
    <w:rsid w:val="002A17B3"/>
    <w:rsid w:val="002A5B9C"/>
    <w:rsid w:val="002B4537"/>
    <w:rsid w:val="002B7C59"/>
    <w:rsid w:val="002C0722"/>
    <w:rsid w:val="002D47E8"/>
    <w:rsid w:val="002D6225"/>
    <w:rsid w:val="002E62B8"/>
    <w:rsid w:val="002E7B0C"/>
    <w:rsid w:val="002F3E32"/>
    <w:rsid w:val="002F4A61"/>
    <w:rsid w:val="002F6F6D"/>
    <w:rsid w:val="002F7502"/>
    <w:rsid w:val="00303B6C"/>
    <w:rsid w:val="00303F9E"/>
    <w:rsid w:val="00306053"/>
    <w:rsid w:val="00310F2B"/>
    <w:rsid w:val="0032475E"/>
    <w:rsid w:val="00330170"/>
    <w:rsid w:val="00333049"/>
    <w:rsid w:val="003358D9"/>
    <w:rsid w:val="00335AD9"/>
    <w:rsid w:val="0033638F"/>
    <w:rsid w:val="003435F2"/>
    <w:rsid w:val="00347D77"/>
    <w:rsid w:val="003614F8"/>
    <w:rsid w:val="00370B71"/>
    <w:rsid w:val="00371DCB"/>
    <w:rsid w:val="00381BE3"/>
    <w:rsid w:val="003A6593"/>
    <w:rsid w:val="003A6E18"/>
    <w:rsid w:val="003B00C4"/>
    <w:rsid w:val="003B1830"/>
    <w:rsid w:val="003B23B6"/>
    <w:rsid w:val="003B5210"/>
    <w:rsid w:val="003B6F75"/>
    <w:rsid w:val="003C1FED"/>
    <w:rsid w:val="003C20F8"/>
    <w:rsid w:val="003C2A78"/>
    <w:rsid w:val="004004B6"/>
    <w:rsid w:val="00407295"/>
    <w:rsid w:val="00407926"/>
    <w:rsid w:val="004170C0"/>
    <w:rsid w:val="00430444"/>
    <w:rsid w:val="00444F30"/>
    <w:rsid w:val="00451222"/>
    <w:rsid w:val="004555E2"/>
    <w:rsid w:val="00456965"/>
    <w:rsid w:val="00462BE7"/>
    <w:rsid w:val="004650BC"/>
    <w:rsid w:val="00473444"/>
    <w:rsid w:val="00480767"/>
    <w:rsid w:val="00482EC5"/>
    <w:rsid w:val="00484098"/>
    <w:rsid w:val="00484CEA"/>
    <w:rsid w:val="004915F7"/>
    <w:rsid w:val="0049784D"/>
    <w:rsid w:val="004A38DE"/>
    <w:rsid w:val="004A3BD5"/>
    <w:rsid w:val="004A6239"/>
    <w:rsid w:val="004B23F7"/>
    <w:rsid w:val="004B3B9F"/>
    <w:rsid w:val="004B6474"/>
    <w:rsid w:val="004C2BAB"/>
    <w:rsid w:val="004C4B07"/>
    <w:rsid w:val="004D15F8"/>
    <w:rsid w:val="004D28C2"/>
    <w:rsid w:val="004D467E"/>
    <w:rsid w:val="004E17C5"/>
    <w:rsid w:val="004E2F04"/>
    <w:rsid w:val="004F039C"/>
    <w:rsid w:val="004F3488"/>
    <w:rsid w:val="004F34EE"/>
    <w:rsid w:val="004F69A6"/>
    <w:rsid w:val="00501B80"/>
    <w:rsid w:val="00503590"/>
    <w:rsid w:val="00507289"/>
    <w:rsid w:val="00511946"/>
    <w:rsid w:val="00515DD3"/>
    <w:rsid w:val="00533407"/>
    <w:rsid w:val="005355F3"/>
    <w:rsid w:val="0054017A"/>
    <w:rsid w:val="005410C8"/>
    <w:rsid w:val="00554AA8"/>
    <w:rsid w:val="00556401"/>
    <w:rsid w:val="00556439"/>
    <w:rsid w:val="00560EDC"/>
    <w:rsid w:val="00563941"/>
    <w:rsid w:val="00563E70"/>
    <w:rsid w:val="00567F1F"/>
    <w:rsid w:val="005845C5"/>
    <w:rsid w:val="005904A3"/>
    <w:rsid w:val="0059136E"/>
    <w:rsid w:val="00594BD1"/>
    <w:rsid w:val="00594D55"/>
    <w:rsid w:val="005A1EF9"/>
    <w:rsid w:val="005A269C"/>
    <w:rsid w:val="005A5B3A"/>
    <w:rsid w:val="005A5DDE"/>
    <w:rsid w:val="005B12EC"/>
    <w:rsid w:val="005B487D"/>
    <w:rsid w:val="005C27ED"/>
    <w:rsid w:val="005D3305"/>
    <w:rsid w:val="005D391D"/>
    <w:rsid w:val="005D62DF"/>
    <w:rsid w:val="005E02A1"/>
    <w:rsid w:val="005E35CF"/>
    <w:rsid w:val="005F0F70"/>
    <w:rsid w:val="005F3217"/>
    <w:rsid w:val="005F6A5E"/>
    <w:rsid w:val="00607F38"/>
    <w:rsid w:val="006105DE"/>
    <w:rsid w:val="00611C6D"/>
    <w:rsid w:val="0062078D"/>
    <w:rsid w:val="00623B49"/>
    <w:rsid w:val="0062784A"/>
    <w:rsid w:val="0063440F"/>
    <w:rsid w:val="006373C8"/>
    <w:rsid w:val="006400EE"/>
    <w:rsid w:val="00645987"/>
    <w:rsid w:val="00652C43"/>
    <w:rsid w:val="00653E5B"/>
    <w:rsid w:val="00662B97"/>
    <w:rsid w:val="006672F5"/>
    <w:rsid w:val="0067361D"/>
    <w:rsid w:val="00673A74"/>
    <w:rsid w:val="00674E18"/>
    <w:rsid w:val="00684B9D"/>
    <w:rsid w:val="00692F89"/>
    <w:rsid w:val="006A24ED"/>
    <w:rsid w:val="006A773C"/>
    <w:rsid w:val="006B4DC2"/>
    <w:rsid w:val="006B5BEB"/>
    <w:rsid w:val="006B5DF1"/>
    <w:rsid w:val="006B76BB"/>
    <w:rsid w:val="006C05AA"/>
    <w:rsid w:val="006C23F0"/>
    <w:rsid w:val="006C29EB"/>
    <w:rsid w:val="006D1B06"/>
    <w:rsid w:val="006E3534"/>
    <w:rsid w:val="006F0099"/>
    <w:rsid w:val="006F1E91"/>
    <w:rsid w:val="006F4E33"/>
    <w:rsid w:val="006F74AE"/>
    <w:rsid w:val="00701469"/>
    <w:rsid w:val="00701ECA"/>
    <w:rsid w:val="00702E33"/>
    <w:rsid w:val="00703570"/>
    <w:rsid w:val="00704286"/>
    <w:rsid w:val="0071527E"/>
    <w:rsid w:val="00722B13"/>
    <w:rsid w:val="00733F46"/>
    <w:rsid w:val="00742F6A"/>
    <w:rsid w:val="00746867"/>
    <w:rsid w:val="00747AF8"/>
    <w:rsid w:val="0075701C"/>
    <w:rsid w:val="00762F92"/>
    <w:rsid w:val="0076686B"/>
    <w:rsid w:val="00770F61"/>
    <w:rsid w:val="00771206"/>
    <w:rsid w:val="00772125"/>
    <w:rsid w:val="00772B05"/>
    <w:rsid w:val="00782E2A"/>
    <w:rsid w:val="00785744"/>
    <w:rsid w:val="007B1029"/>
    <w:rsid w:val="007B3A11"/>
    <w:rsid w:val="007B6901"/>
    <w:rsid w:val="007B75C3"/>
    <w:rsid w:val="007E4ABF"/>
    <w:rsid w:val="007E4D08"/>
    <w:rsid w:val="007F0A19"/>
    <w:rsid w:val="007F24BD"/>
    <w:rsid w:val="00811982"/>
    <w:rsid w:val="008146FD"/>
    <w:rsid w:val="00826070"/>
    <w:rsid w:val="00826592"/>
    <w:rsid w:val="00827551"/>
    <w:rsid w:val="00834E96"/>
    <w:rsid w:val="00836BAB"/>
    <w:rsid w:val="0084069D"/>
    <w:rsid w:val="008427B8"/>
    <w:rsid w:val="00846292"/>
    <w:rsid w:val="00850C7E"/>
    <w:rsid w:val="00851AA7"/>
    <w:rsid w:val="008530D9"/>
    <w:rsid w:val="008560F0"/>
    <w:rsid w:val="00860D4E"/>
    <w:rsid w:val="00872D00"/>
    <w:rsid w:val="008863E5"/>
    <w:rsid w:val="00891588"/>
    <w:rsid w:val="00891DF6"/>
    <w:rsid w:val="008A01DB"/>
    <w:rsid w:val="008A1227"/>
    <w:rsid w:val="008B29D4"/>
    <w:rsid w:val="008B2B77"/>
    <w:rsid w:val="008B6EED"/>
    <w:rsid w:val="008C5961"/>
    <w:rsid w:val="008F7402"/>
    <w:rsid w:val="00900155"/>
    <w:rsid w:val="00912764"/>
    <w:rsid w:val="00914CFC"/>
    <w:rsid w:val="00915E16"/>
    <w:rsid w:val="00916445"/>
    <w:rsid w:val="009167FE"/>
    <w:rsid w:val="00922EFD"/>
    <w:rsid w:val="009271BA"/>
    <w:rsid w:val="009345D4"/>
    <w:rsid w:val="009367A6"/>
    <w:rsid w:val="00944796"/>
    <w:rsid w:val="009527D6"/>
    <w:rsid w:val="00954DF0"/>
    <w:rsid w:val="00955D1B"/>
    <w:rsid w:val="0096777B"/>
    <w:rsid w:val="00975C3D"/>
    <w:rsid w:val="009800A3"/>
    <w:rsid w:val="00982790"/>
    <w:rsid w:val="009877EC"/>
    <w:rsid w:val="00990E69"/>
    <w:rsid w:val="00991B76"/>
    <w:rsid w:val="00992591"/>
    <w:rsid w:val="00992FC3"/>
    <w:rsid w:val="009A621E"/>
    <w:rsid w:val="009A7766"/>
    <w:rsid w:val="009A7C73"/>
    <w:rsid w:val="009B42A4"/>
    <w:rsid w:val="009B73DD"/>
    <w:rsid w:val="009C25F6"/>
    <w:rsid w:val="009D0276"/>
    <w:rsid w:val="009D0F27"/>
    <w:rsid w:val="009D5BAC"/>
    <w:rsid w:val="00A00DEC"/>
    <w:rsid w:val="00A045E2"/>
    <w:rsid w:val="00A06B43"/>
    <w:rsid w:val="00A13BBE"/>
    <w:rsid w:val="00A147AE"/>
    <w:rsid w:val="00A200B4"/>
    <w:rsid w:val="00A20B7A"/>
    <w:rsid w:val="00A236E1"/>
    <w:rsid w:val="00A23C09"/>
    <w:rsid w:val="00A240A6"/>
    <w:rsid w:val="00A31120"/>
    <w:rsid w:val="00A315D9"/>
    <w:rsid w:val="00A379AD"/>
    <w:rsid w:val="00A52A6C"/>
    <w:rsid w:val="00AA5159"/>
    <w:rsid w:val="00AB289C"/>
    <w:rsid w:val="00AB2C45"/>
    <w:rsid w:val="00AC0C63"/>
    <w:rsid w:val="00AD31E6"/>
    <w:rsid w:val="00AD355F"/>
    <w:rsid w:val="00AD6F10"/>
    <w:rsid w:val="00AE0087"/>
    <w:rsid w:val="00AE3416"/>
    <w:rsid w:val="00AE39EE"/>
    <w:rsid w:val="00AE3F5D"/>
    <w:rsid w:val="00AE7B9D"/>
    <w:rsid w:val="00AF7705"/>
    <w:rsid w:val="00B03A78"/>
    <w:rsid w:val="00B07F14"/>
    <w:rsid w:val="00B16BFB"/>
    <w:rsid w:val="00B2680D"/>
    <w:rsid w:val="00B26C5D"/>
    <w:rsid w:val="00B46442"/>
    <w:rsid w:val="00B50B11"/>
    <w:rsid w:val="00B64EFF"/>
    <w:rsid w:val="00B6663D"/>
    <w:rsid w:val="00B70B4C"/>
    <w:rsid w:val="00B73946"/>
    <w:rsid w:val="00B75E21"/>
    <w:rsid w:val="00B8031F"/>
    <w:rsid w:val="00B86F2B"/>
    <w:rsid w:val="00B87F3D"/>
    <w:rsid w:val="00B91858"/>
    <w:rsid w:val="00B919FF"/>
    <w:rsid w:val="00BA0E91"/>
    <w:rsid w:val="00BA46E8"/>
    <w:rsid w:val="00BA75B1"/>
    <w:rsid w:val="00BB37B2"/>
    <w:rsid w:val="00BB4B24"/>
    <w:rsid w:val="00BD4955"/>
    <w:rsid w:val="00BD5016"/>
    <w:rsid w:val="00BE158A"/>
    <w:rsid w:val="00BE20AE"/>
    <w:rsid w:val="00BE5D37"/>
    <w:rsid w:val="00BE707F"/>
    <w:rsid w:val="00BF1881"/>
    <w:rsid w:val="00BF26CF"/>
    <w:rsid w:val="00C05EEA"/>
    <w:rsid w:val="00C10CCB"/>
    <w:rsid w:val="00C163FF"/>
    <w:rsid w:val="00C17CAD"/>
    <w:rsid w:val="00C25869"/>
    <w:rsid w:val="00C35199"/>
    <w:rsid w:val="00C36CE1"/>
    <w:rsid w:val="00C50689"/>
    <w:rsid w:val="00C510D1"/>
    <w:rsid w:val="00C51DDF"/>
    <w:rsid w:val="00C62209"/>
    <w:rsid w:val="00C6630E"/>
    <w:rsid w:val="00C714AF"/>
    <w:rsid w:val="00C76AB2"/>
    <w:rsid w:val="00C853CF"/>
    <w:rsid w:val="00C863D0"/>
    <w:rsid w:val="00C95D76"/>
    <w:rsid w:val="00CC07CA"/>
    <w:rsid w:val="00CC6013"/>
    <w:rsid w:val="00CD454A"/>
    <w:rsid w:val="00CE2685"/>
    <w:rsid w:val="00CE3302"/>
    <w:rsid w:val="00CE3837"/>
    <w:rsid w:val="00CE7F44"/>
    <w:rsid w:val="00CF5935"/>
    <w:rsid w:val="00D019CA"/>
    <w:rsid w:val="00D04684"/>
    <w:rsid w:val="00D160B2"/>
    <w:rsid w:val="00D231E1"/>
    <w:rsid w:val="00D23A60"/>
    <w:rsid w:val="00D26D21"/>
    <w:rsid w:val="00D32BD6"/>
    <w:rsid w:val="00D42A28"/>
    <w:rsid w:val="00D44BBC"/>
    <w:rsid w:val="00D45347"/>
    <w:rsid w:val="00D5486F"/>
    <w:rsid w:val="00D64BDA"/>
    <w:rsid w:val="00D652C1"/>
    <w:rsid w:val="00D65528"/>
    <w:rsid w:val="00D66FDD"/>
    <w:rsid w:val="00D73B53"/>
    <w:rsid w:val="00D77FFD"/>
    <w:rsid w:val="00D80E43"/>
    <w:rsid w:val="00D82D25"/>
    <w:rsid w:val="00D864C5"/>
    <w:rsid w:val="00D93E2F"/>
    <w:rsid w:val="00DA09A1"/>
    <w:rsid w:val="00DA2915"/>
    <w:rsid w:val="00DA3206"/>
    <w:rsid w:val="00DA5EA5"/>
    <w:rsid w:val="00DB09F5"/>
    <w:rsid w:val="00DB3E84"/>
    <w:rsid w:val="00DB4237"/>
    <w:rsid w:val="00DC1E5D"/>
    <w:rsid w:val="00DC4349"/>
    <w:rsid w:val="00DD070F"/>
    <w:rsid w:val="00DD2265"/>
    <w:rsid w:val="00DD5B18"/>
    <w:rsid w:val="00DF3490"/>
    <w:rsid w:val="00DF7BFB"/>
    <w:rsid w:val="00E0187A"/>
    <w:rsid w:val="00E12AC7"/>
    <w:rsid w:val="00E146F4"/>
    <w:rsid w:val="00E1478C"/>
    <w:rsid w:val="00E15D1C"/>
    <w:rsid w:val="00E16C5F"/>
    <w:rsid w:val="00E24B57"/>
    <w:rsid w:val="00E25C2B"/>
    <w:rsid w:val="00E27842"/>
    <w:rsid w:val="00E328DB"/>
    <w:rsid w:val="00E44567"/>
    <w:rsid w:val="00E567F6"/>
    <w:rsid w:val="00E56A9C"/>
    <w:rsid w:val="00E605E5"/>
    <w:rsid w:val="00E6073A"/>
    <w:rsid w:val="00E638D3"/>
    <w:rsid w:val="00E643BE"/>
    <w:rsid w:val="00E6653B"/>
    <w:rsid w:val="00E70DBC"/>
    <w:rsid w:val="00E72185"/>
    <w:rsid w:val="00E73C74"/>
    <w:rsid w:val="00E83AA0"/>
    <w:rsid w:val="00E87C16"/>
    <w:rsid w:val="00E902C8"/>
    <w:rsid w:val="00EB3DAE"/>
    <w:rsid w:val="00EC332E"/>
    <w:rsid w:val="00EC68D6"/>
    <w:rsid w:val="00EC7515"/>
    <w:rsid w:val="00ED17E8"/>
    <w:rsid w:val="00ED7BE9"/>
    <w:rsid w:val="00EE0100"/>
    <w:rsid w:val="00EE5318"/>
    <w:rsid w:val="00EE70F5"/>
    <w:rsid w:val="00EF6891"/>
    <w:rsid w:val="00EF73FC"/>
    <w:rsid w:val="00F0181D"/>
    <w:rsid w:val="00F02089"/>
    <w:rsid w:val="00F06557"/>
    <w:rsid w:val="00F12115"/>
    <w:rsid w:val="00F14B84"/>
    <w:rsid w:val="00F2702A"/>
    <w:rsid w:val="00F313ED"/>
    <w:rsid w:val="00F331FA"/>
    <w:rsid w:val="00F34B7B"/>
    <w:rsid w:val="00F34CD2"/>
    <w:rsid w:val="00F438BD"/>
    <w:rsid w:val="00F44BEC"/>
    <w:rsid w:val="00F4537E"/>
    <w:rsid w:val="00F50C51"/>
    <w:rsid w:val="00F53CE9"/>
    <w:rsid w:val="00F618FE"/>
    <w:rsid w:val="00F66F53"/>
    <w:rsid w:val="00F715A2"/>
    <w:rsid w:val="00F71D41"/>
    <w:rsid w:val="00F73568"/>
    <w:rsid w:val="00F764E3"/>
    <w:rsid w:val="00F8082C"/>
    <w:rsid w:val="00F80E25"/>
    <w:rsid w:val="00F8103D"/>
    <w:rsid w:val="00F8104E"/>
    <w:rsid w:val="00F825F4"/>
    <w:rsid w:val="00F8521D"/>
    <w:rsid w:val="00F85D7C"/>
    <w:rsid w:val="00F902E8"/>
    <w:rsid w:val="00F91239"/>
    <w:rsid w:val="00F94344"/>
    <w:rsid w:val="00F97AD6"/>
    <w:rsid w:val="00FA7C4B"/>
    <w:rsid w:val="00FB1182"/>
    <w:rsid w:val="00FB2ACD"/>
    <w:rsid w:val="00FB47FD"/>
    <w:rsid w:val="00FB7E52"/>
    <w:rsid w:val="00FD0F69"/>
    <w:rsid w:val="00FD2875"/>
    <w:rsid w:val="00FD638A"/>
    <w:rsid w:val="00FD6DE9"/>
    <w:rsid w:val="00FD7E33"/>
    <w:rsid w:val="00FE1FFC"/>
    <w:rsid w:val="00FF15FA"/>
    <w:rsid w:val="00FF3117"/>
    <w:rsid w:val="00FF4982"/>
    <w:rsid w:val="00FF7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4B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3B00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B00C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1F6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6B2B"/>
  </w:style>
  <w:style w:type="paragraph" w:styleId="Pta">
    <w:name w:val="footer"/>
    <w:basedOn w:val="Normlny"/>
    <w:link w:val="PtaChar"/>
    <w:uiPriority w:val="99"/>
    <w:unhideWhenUsed/>
    <w:rsid w:val="001F6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B2B"/>
  </w:style>
  <w:style w:type="paragraph" w:styleId="Zkladntext">
    <w:name w:val="Body Text"/>
    <w:basedOn w:val="Normlny"/>
    <w:link w:val="ZkladntextChar"/>
    <w:rsid w:val="002B453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B4537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2B4537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ra">
    <w:name w:val="ra"/>
    <w:basedOn w:val="Predvolenpsmoodseku"/>
    <w:rsid w:val="00306053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4017A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4017A"/>
    <w:rPr>
      <w:sz w:val="16"/>
      <w:szCs w:val="16"/>
    </w:rPr>
  </w:style>
  <w:style w:type="paragraph" w:styleId="Odsekzoznamu">
    <w:name w:val="List Paragraph"/>
    <w:basedOn w:val="Normlny"/>
    <w:uiPriority w:val="34"/>
    <w:qFormat/>
    <w:rsid w:val="00CF59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219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8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1.xls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emf"/><Relationship Id="rId2" Type="http://schemas.openxmlformats.org/officeDocument/2006/relationships/package" Target="embeddings/Pracovn__h_rok_programu_Microsoft_Office_Excel6.xlsx"/><Relationship Id="rId1" Type="http://schemas.openxmlformats.org/officeDocument/2006/relationships/image" Target="media/image7.emf"/><Relationship Id="rId4" Type="http://schemas.openxmlformats.org/officeDocument/2006/relationships/package" Target="embeddings/Pracovn__h_rok_programu_Microsoft_Office_Excel7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C03B87-2092-40CB-AB73-12000D597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 Mikušová</dc:creator>
  <cp:lastModifiedBy>mikus</cp:lastModifiedBy>
  <cp:revision>4</cp:revision>
  <cp:lastPrinted>2019-03-26T20:19:00Z</cp:lastPrinted>
  <dcterms:created xsi:type="dcterms:W3CDTF">2022-06-26T22:07:00Z</dcterms:created>
  <dcterms:modified xsi:type="dcterms:W3CDTF">2022-06-26T22:24:00Z</dcterms:modified>
</cp:coreProperties>
</file>