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51 898 659                  DIČ: 2120825696</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Garege Team Púchov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202</w:t>
      </w:r>
      <w:r>
        <w:rPr>
          <w:rStyle w:val="Ra"/>
          <w:rFonts w:cs="Times New Roman" w:ascii="Times New Roman" w:hAnsi="Times New Roman"/>
          <w:bCs/>
          <w:color w:val="000000"/>
          <w:shd w:fill="FFFFFF" w:val="clear"/>
        </w:rPr>
        <w:t>1</w:t>
      </w:r>
      <w:r>
        <w:rPr>
          <w:rStyle w:val="Ra"/>
          <w:rFonts w:cs="Times New Roman" w:ascii="Times New Roman" w:hAnsi="Times New Roman"/>
          <w:bCs/>
          <w:color w:val="000000"/>
          <w:shd w:fill="FFFFFF" w:val="clear"/>
        </w:rPr>
        <w:t xml:space="preserve"> mala  </w:t>
      </w:r>
      <w:r>
        <w:rPr>
          <w:rStyle w:val="Ra"/>
          <w:rFonts w:cs="Times New Roman" w:ascii="Times New Roman" w:hAnsi="Times New Roman"/>
          <w:bCs/>
          <w:color w:val="000000"/>
          <w:shd w:fill="FFFFFF" w:val="clear"/>
        </w:rPr>
        <w:t xml:space="preserve">1 </w:t>
      </w:r>
      <w:r>
        <w:rPr>
          <w:rStyle w:val="Ra"/>
          <w:rFonts w:cs="Times New Roman" w:ascii="Times New Roman" w:hAnsi="Times New Roman"/>
          <w:bCs/>
          <w:color w:val="000000"/>
          <w:shd w:fill="FFFFFF" w:val="clear"/>
        </w:rPr>
        <w:t>zamestnanca  na skrátený 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Účtovná závierka bola zostavená za predpokladu nepretržitého trvania jej činnosti.                                                                Účtovné obdobie : od 01.01.202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do 31.12.202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Predchádzajúce obdobie: od 01.01.20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do 31.12.20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w:t>
      </w:r>
      <w:r>
        <w:rPr>
          <w:rStyle w:val="Appleconvertedspace"/>
          <w:rFonts w:cs="Times New Roman" w:ascii="Times New Roman" w:hAnsi="Times New Roman"/>
          <w:bCs/>
          <w:color w:val="000000"/>
          <w:shd w:fill="FFFFFF" w:val="clear"/>
        </w:rPr>
        <w:t>11.04.2021</w:t>
      </w:r>
      <w:r>
        <w:rPr>
          <w:rStyle w:val="Appleconvertedspace"/>
          <w:rFonts w:cs="Times New Roman" w:ascii="Times New Roman" w:hAnsi="Times New Roman"/>
          <w:bCs/>
          <w:color w:val="000000"/>
          <w:shd w:fill="FFFFFF" w:val="clear"/>
        </w:rPr>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nevlastní.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a neboli zistené žiadne rozdiely. Prepočet údajov v cudzích menách na € nebol vykonaný, nakoľko spoločnosť neeviduje k 31.12.202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51 898 696                             DIČ: 2120825696</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zisk vo výške </w:t>
      </w:r>
      <w:r>
        <w:rPr>
          <w:rFonts w:cs="Times New Roman" w:ascii="Times New Roman" w:hAnsi="Times New Roman"/>
        </w:rPr>
        <w:t>213</w:t>
      </w:r>
      <w:r>
        <w:rPr>
          <w:rFonts w:cs="Times New Roman" w:ascii="Times New Roman" w:hAnsi="Times New Roman"/>
        </w:rPr>
        <w:t xml:space="preserve">,- €.  </w:t>
      </w:r>
    </w:p>
    <w:p>
      <w:pPr>
        <w:pStyle w:val="Normal"/>
        <w:spacing w:before="0" w:after="0"/>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Jedinou  činnosťou v roku 202</w:t>
      </w:r>
      <w:r>
        <w:rPr>
          <w:rFonts w:cs="Times New Roman" w:ascii="Times New Roman" w:hAnsi="Times New Roman"/>
        </w:rPr>
        <w:t>1</w:t>
      </w:r>
      <w:r>
        <w:rPr>
          <w:rFonts w:cs="Times New Roman" w:ascii="Times New Roman" w:hAnsi="Times New Roman"/>
        </w:rPr>
        <w:t xml:space="preserve"> boli služby. Tržby z predaja služieb boli v objeme </w:t>
      </w:r>
      <w:r>
        <w:rPr>
          <w:rFonts w:cs="Times New Roman" w:ascii="Times New Roman" w:hAnsi="Times New Roman"/>
        </w:rPr>
        <w:t>12.658,</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1. Položky prevádzkových nákladov tvoria náklady na spotrebu materiálu a energií v objeme  </w:t>
      </w:r>
      <w:r>
        <w:rPr>
          <w:rFonts w:cs="Times New Roman" w:ascii="Times New Roman" w:hAnsi="Times New Roman"/>
        </w:rPr>
        <w:t>163</w:t>
      </w:r>
      <w:r>
        <w:rPr>
          <w:rFonts w:cs="Times New Roman" w:ascii="Times New Roman" w:hAnsi="Times New Roman"/>
        </w:rPr>
        <w:t xml:space="preserve">,- €, služby vo výške </w:t>
      </w:r>
      <w:r>
        <w:rPr>
          <w:rFonts w:cs="Times New Roman" w:ascii="Times New Roman" w:hAnsi="Times New Roman"/>
        </w:rPr>
        <w:t>7.398</w:t>
      </w:r>
      <w:r>
        <w:rPr>
          <w:rFonts w:cs="Times New Roman" w:ascii="Times New Roman" w:hAnsi="Times New Roman"/>
        </w:rPr>
        <w:t xml:space="preserve">,- €, osobné náklady, ktorých hodnota predstavuje  </w:t>
      </w:r>
      <w:r>
        <w:rPr>
          <w:rFonts w:cs="Times New Roman" w:ascii="Times New Roman" w:hAnsi="Times New Roman"/>
        </w:rPr>
        <w:t>5.136</w:t>
      </w:r>
      <w:r>
        <w:rPr>
          <w:rFonts w:cs="Times New Roman" w:ascii="Times New Roman" w:hAnsi="Times New Roman"/>
        </w:rPr>
        <w:t xml:space="preserve">,- €.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Application>LibreOffice/6.1.3.2$Windows_x86 LibreOffice_project/86daf60bf00efa86ad547e59e09d6bb77c699acb</Application>
  <Pages>2</Pages>
  <Words>436</Words>
  <Characters>2694</Characters>
  <CharactersWithSpaces>5150</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2022-06-28T17:55:40Z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