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3F52DD" w:rsidRPr="00A55E63" w:rsidRDefault="00913435" w:rsidP="003F52D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3F3F34">
        <w:rPr>
          <w:rFonts w:ascii="Arial Narrow" w:hAnsi="Arial Narrow"/>
          <w:b/>
        </w:rPr>
        <w:t xml:space="preserve">účtovnej závierke za rok </w:t>
      </w:r>
      <w:r w:rsidR="0041544D">
        <w:rPr>
          <w:rFonts w:ascii="Arial Narrow" w:hAnsi="Arial Narrow"/>
          <w:b/>
        </w:rPr>
        <w:t>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262D95" w:rsidP="00262D9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MG</w:t>
            </w:r>
            <w:r w:rsidR="004801EA">
              <w:rPr>
                <w:rFonts w:ascii="Arial" w:hAnsi="Arial" w:cs="Arial"/>
              </w:rPr>
              <w:t>, s</w:t>
            </w:r>
            <w:r>
              <w:rPr>
                <w:rFonts w:ascii="Arial" w:hAnsi="Arial" w:cs="Arial"/>
              </w:rPr>
              <w:t xml:space="preserve">pol. s </w:t>
            </w:r>
            <w:r w:rsidR="004801EA">
              <w:rPr>
                <w:rFonts w:ascii="Arial" w:hAnsi="Arial" w:cs="Arial"/>
              </w:rPr>
              <w:t>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4801EA" w:rsidRPr="00B15261" w:rsidRDefault="00262D95" w:rsidP="004801E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31602223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FC235C" w:rsidP="00FC235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Moyzesova</w:t>
            </w:r>
            <w:r w:rsidR="004801EA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1066/25</w:t>
            </w:r>
            <w:r w:rsidR="00476827">
              <w:rPr>
                <w:rFonts w:ascii="Arial" w:hAnsi="Arial" w:cs="Arial"/>
              </w:rPr>
              <w:t>, 972 01 Bojnice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6D3980">
        <w:rPr>
          <w:rFonts w:ascii="Arial" w:hAnsi="Arial" w:cs="Arial"/>
          <w:spacing w:val="-5"/>
          <w:sz w:val="22"/>
          <w:szCs w:val="22"/>
        </w:rPr>
        <w:t xml:space="preserve">      - neaktuálne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6D3980" w:rsidRPr="00B15261" w:rsidTr="00B15261">
        <w:tc>
          <w:tcPr>
            <w:tcW w:w="4219" w:type="dxa"/>
            <w:shd w:val="clear" w:color="auto" w:fill="auto"/>
          </w:tcPr>
          <w:p w:rsidR="006D3980" w:rsidRPr="00B15261" w:rsidRDefault="006D3980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6D3980" w:rsidRPr="00B15261" w:rsidRDefault="00985417" w:rsidP="006615E2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6D3980" w:rsidRPr="00B15261" w:rsidRDefault="00985417" w:rsidP="006615E2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6D3980" w:rsidRPr="00591CE7" w:rsidRDefault="006D3980" w:rsidP="006D3980">
      <w:pPr>
        <w:jc w:val="both"/>
        <w:rPr>
          <w:rFonts w:ascii="Arial" w:hAnsi="Arial" w:cs="Arial"/>
        </w:rPr>
      </w:pPr>
      <w:r w:rsidRPr="00591CE7">
        <w:rPr>
          <w:rFonts w:ascii="Arial" w:hAnsi="Arial" w:cs="Arial"/>
        </w:rPr>
        <w:t xml:space="preserve">Účtovná závierka spoločnosti </w:t>
      </w:r>
      <w:r>
        <w:rPr>
          <w:rFonts w:ascii="Arial" w:hAnsi="Arial" w:cs="Arial"/>
        </w:rPr>
        <w:t>k 31. decembru 20</w:t>
      </w:r>
      <w:r w:rsidR="00D509E8">
        <w:rPr>
          <w:rFonts w:ascii="Arial" w:hAnsi="Arial" w:cs="Arial"/>
        </w:rPr>
        <w:t>2</w:t>
      </w:r>
      <w:r w:rsidR="0041544D">
        <w:rPr>
          <w:rFonts w:ascii="Arial" w:hAnsi="Arial" w:cs="Arial"/>
        </w:rPr>
        <w:t>1</w:t>
      </w:r>
      <w:r w:rsidRPr="00591CE7">
        <w:rPr>
          <w:rFonts w:ascii="Arial" w:hAnsi="Arial" w:cs="Arial"/>
        </w:rPr>
        <w:t xml:space="preserve"> je zostavená ako riadna účtovná závierka podľa § 17 ods. 6 zákona č. 431/2002 Z.Z. o účtovníctve v znení neskorších predpisov, a to za účtovné obdobie od  </w:t>
      </w:r>
      <w:r>
        <w:rPr>
          <w:rFonts w:ascii="Arial" w:hAnsi="Arial" w:cs="Arial"/>
        </w:rPr>
        <w:t>1</w:t>
      </w:r>
      <w:r w:rsidRPr="00591CE7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>január</w:t>
      </w:r>
      <w:r w:rsidRPr="00591CE7">
        <w:rPr>
          <w:rFonts w:ascii="Arial" w:hAnsi="Arial" w:cs="Arial"/>
        </w:rPr>
        <w:t>a 20</w:t>
      </w:r>
      <w:r w:rsidR="00D509E8">
        <w:rPr>
          <w:rFonts w:ascii="Arial" w:hAnsi="Arial" w:cs="Arial"/>
        </w:rPr>
        <w:t>2</w:t>
      </w:r>
      <w:r w:rsidR="0041544D">
        <w:rPr>
          <w:rFonts w:ascii="Arial" w:hAnsi="Arial" w:cs="Arial"/>
        </w:rPr>
        <w:t>1</w:t>
      </w:r>
      <w:r w:rsidRPr="00591CE7">
        <w:rPr>
          <w:rFonts w:ascii="Arial" w:hAnsi="Arial" w:cs="Arial"/>
        </w:rPr>
        <w:t>do 31. decembra 20</w:t>
      </w:r>
      <w:r w:rsidR="00D509E8">
        <w:rPr>
          <w:rFonts w:ascii="Arial" w:hAnsi="Arial" w:cs="Arial"/>
        </w:rPr>
        <w:t>2</w:t>
      </w:r>
      <w:r w:rsidR="0041544D">
        <w:rPr>
          <w:rFonts w:ascii="Arial" w:hAnsi="Arial" w:cs="Arial"/>
        </w:rPr>
        <w:t>1</w:t>
      </w:r>
      <w:r w:rsidRPr="00591CE7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</w:t>
      </w:r>
      <w:r w:rsidRPr="00591CE7">
        <w:rPr>
          <w:rFonts w:ascii="Arial" w:hAnsi="Arial" w:cs="Arial"/>
        </w:rPr>
        <w:t>Účtovná závierka bola zostavená za predpokladu nepretržitého trvania spoločnosti.</w:t>
      </w:r>
      <w:r>
        <w:rPr>
          <w:rFonts w:ascii="Arial" w:hAnsi="Arial" w:cs="Arial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992A70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neaktuálne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985417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neaktuálne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992A70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neaktuálne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992A70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neaktuálne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992A70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neaktuálne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992A70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neaktuálne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FC235C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neaktuálne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992A70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neaktuálne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992A70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neaktuálne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992A70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neaktuálne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85417">
        <w:rPr>
          <w:rFonts w:ascii="Arial" w:hAnsi="Arial" w:cs="Arial"/>
          <w:sz w:val="22"/>
          <w:szCs w:val="22"/>
        </w:rPr>
        <w:t xml:space="preserve"> </w:t>
      </w:r>
      <w:r w:rsidR="00985417">
        <w:rPr>
          <w:rFonts w:ascii="Arial" w:hAnsi="Arial" w:cs="Arial"/>
          <w:spacing w:val="-1"/>
          <w:sz w:val="22"/>
          <w:szCs w:val="22"/>
        </w:rPr>
        <w:t>- neaktuálne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EF747D" w:rsidRPr="00591CE7" w:rsidRDefault="00EF747D" w:rsidP="00EF747D">
      <w:pPr>
        <w:jc w:val="both"/>
        <w:rPr>
          <w:rFonts w:ascii="Arial" w:hAnsi="Arial" w:cs="Arial"/>
        </w:rPr>
      </w:pPr>
      <w:r w:rsidRPr="00591CE7">
        <w:rPr>
          <w:rFonts w:ascii="Arial" w:hAnsi="Arial" w:cs="Arial"/>
        </w:rPr>
        <w:t>Účtovné metódy a všeobecné účtovné zásady neboli počas účtovného obdobia menené.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F747D">
        <w:rPr>
          <w:rFonts w:ascii="Arial" w:hAnsi="Arial" w:cs="Arial"/>
          <w:spacing w:val="-1"/>
          <w:sz w:val="22"/>
          <w:szCs w:val="22"/>
        </w:rPr>
        <w:t xml:space="preserve"> - neaktuálne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F747D">
        <w:rPr>
          <w:rFonts w:ascii="Arial" w:hAnsi="Arial" w:cs="Arial"/>
          <w:sz w:val="22"/>
          <w:szCs w:val="22"/>
        </w:rPr>
        <w:t xml:space="preserve"> </w:t>
      </w:r>
      <w:r w:rsidR="00EF747D">
        <w:rPr>
          <w:rFonts w:ascii="Arial" w:hAnsi="Arial" w:cs="Arial"/>
          <w:spacing w:val="-1"/>
          <w:sz w:val="22"/>
          <w:szCs w:val="22"/>
        </w:rPr>
        <w:t>- neaktuálne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E05807" w:rsidRPr="00A55E63" w:rsidRDefault="00E05807" w:rsidP="00E05807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E05807" w:rsidRPr="00A55E63" w:rsidRDefault="00E05807" w:rsidP="00E05807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E05807" w:rsidRPr="00A55E63" w:rsidRDefault="00E05807" w:rsidP="00E05807">
      <w:pPr>
        <w:spacing w:before="11" w:line="260" w:lineRule="exact"/>
        <w:jc w:val="both"/>
        <w:rPr>
          <w:rFonts w:ascii="Arial" w:hAnsi="Arial" w:cs="Arial"/>
        </w:rPr>
      </w:pPr>
    </w:p>
    <w:p w:rsidR="00E05807" w:rsidRPr="00A55E63" w:rsidRDefault="00E05807" w:rsidP="00E0580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- neaktuálne</w:t>
      </w:r>
    </w:p>
    <w:p w:rsidR="00E05807" w:rsidRPr="00A55E63" w:rsidRDefault="00E05807" w:rsidP="00E0580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E05807" w:rsidRPr="00A55E63" w:rsidRDefault="00E05807" w:rsidP="00E0580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E05807" w:rsidRPr="00A55E63" w:rsidRDefault="00E05807" w:rsidP="00E0580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05807" w:rsidRPr="00A55E63" w:rsidRDefault="00E05807" w:rsidP="00E0580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- neaktuálne</w:t>
      </w:r>
    </w:p>
    <w:p w:rsidR="00E05807" w:rsidRPr="00A55E63" w:rsidRDefault="00E05807" w:rsidP="00E0580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05807" w:rsidRPr="00A55E63" w:rsidRDefault="00E05807" w:rsidP="00E0580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- neaktuálne</w:t>
      </w:r>
    </w:p>
    <w:p w:rsidR="00E05807" w:rsidRPr="00A55E63" w:rsidRDefault="00E05807" w:rsidP="00E0580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05807" w:rsidRPr="00A55E63" w:rsidRDefault="00E05807" w:rsidP="00E0580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- neaktuálne</w:t>
      </w:r>
    </w:p>
    <w:p w:rsidR="00E05807" w:rsidRPr="00A55E63" w:rsidRDefault="00E05807" w:rsidP="00E0580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05807" w:rsidRPr="00097853" w:rsidRDefault="00E05807" w:rsidP="00E0580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4.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Informácie o tvorbe kapitálového fondu z príspev</w:t>
      </w:r>
      <w:r w:rsidR="003F3F34"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 podľa § 123 ods. 2 a 217a Obchodného zákonníka v znení neskorších predpisov</w:t>
      </w:r>
      <w:r>
        <w:rPr>
          <w:rFonts w:ascii="Arial" w:hAnsi="Arial" w:cs="Arial"/>
          <w:sz w:val="22"/>
          <w:szCs w:val="22"/>
        </w:rPr>
        <w:t xml:space="preserve"> – neaktuálne</w:t>
      </w:r>
    </w:p>
    <w:p w:rsidR="00E05807" w:rsidRDefault="00E05807" w:rsidP="00E0580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05807" w:rsidRPr="00A55E63" w:rsidRDefault="00E05807" w:rsidP="00E0580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5.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E05807" w:rsidRPr="00A55E63" w:rsidRDefault="00E05807" w:rsidP="00E0580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05807" w:rsidRPr="00A55E63" w:rsidRDefault="00E05807" w:rsidP="00E0580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- neaktuálne</w:t>
      </w:r>
    </w:p>
    <w:p w:rsidR="00E05807" w:rsidRPr="00A55E63" w:rsidRDefault="00E05807" w:rsidP="00E0580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05807" w:rsidRPr="00A55E63" w:rsidRDefault="00E05807" w:rsidP="00E0580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- neaktuálne</w:t>
      </w:r>
    </w:p>
    <w:p w:rsidR="00E05807" w:rsidRPr="00A55E63" w:rsidRDefault="00E05807" w:rsidP="00E0580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05807" w:rsidRPr="00A55E63" w:rsidRDefault="00E05807" w:rsidP="00E0580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- neaktuálne</w:t>
      </w:r>
    </w:p>
    <w:p w:rsidR="00E05807" w:rsidRPr="00A55E63" w:rsidRDefault="00E05807" w:rsidP="00E0580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E05807" w:rsidRPr="00A55E63" w:rsidRDefault="00E05807" w:rsidP="00E0580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- neaktuálne</w:t>
      </w:r>
    </w:p>
    <w:p w:rsidR="00E05807" w:rsidRPr="00A55E63" w:rsidRDefault="00E05807" w:rsidP="00E0580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05807" w:rsidRPr="00A55E63" w:rsidRDefault="00E05807" w:rsidP="00E0580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E05807" w:rsidRPr="00A55E63" w:rsidRDefault="00E05807" w:rsidP="00E0580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E05807" w:rsidRPr="00A55E63" w:rsidRDefault="00E05807" w:rsidP="00E0580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- neaktuálne</w:t>
      </w:r>
    </w:p>
    <w:p w:rsidR="00E05807" w:rsidRPr="00A55E63" w:rsidRDefault="00E05807" w:rsidP="00E0580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E05807" w:rsidRPr="00A55E63" w:rsidRDefault="00E05807" w:rsidP="00E0580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</w:p>
    <w:p w:rsidR="00E05807" w:rsidRDefault="00E05807" w:rsidP="00E0580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neaktuálne</w:t>
      </w:r>
    </w:p>
    <w:p w:rsidR="00E05807" w:rsidRPr="00A55E63" w:rsidRDefault="00E05807" w:rsidP="00E0580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05807" w:rsidRPr="00A55E63" w:rsidRDefault="00E05807" w:rsidP="00E0580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- neaktuálne</w:t>
      </w:r>
    </w:p>
    <w:p w:rsidR="00E05807" w:rsidRPr="00A55E63" w:rsidRDefault="00E05807" w:rsidP="00E0580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05807" w:rsidRPr="00A55E63" w:rsidRDefault="00E05807" w:rsidP="00E0580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- neaktuálne</w:t>
      </w:r>
    </w:p>
    <w:p w:rsidR="00E05807" w:rsidRPr="00A55E63" w:rsidRDefault="00E05807" w:rsidP="00E0580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05807" w:rsidRPr="00A55E63" w:rsidRDefault="00E05807" w:rsidP="00E0580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- neaktuálne</w:t>
      </w:r>
    </w:p>
    <w:p w:rsidR="00E05807" w:rsidRPr="00A55E63" w:rsidRDefault="00E05807" w:rsidP="00E0580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E05807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</w:p>
    <w:sectPr w:rsidR="009D5C84" w:rsidRPr="00A55E63" w:rsidSect="00343F00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437C3" w:rsidRDefault="00D437C3">
      <w:r>
        <w:separator/>
      </w:r>
    </w:p>
  </w:endnote>
  <w:endnote w:type="continuationSeparator" w:id="0">
    <w:p w:rsidR="00D437C3" w:rsidRDefault="00D437C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43F00">
    <w:pPr>
      <w:spacing w:line="200" w:lineRule="exact"/>
      <w:rPr>
        <w:sz w:val="20"/>
        <w:szCs w:val="20"/>
      </w:rPr>
    </w:pPr>
    <w:r w:rsidRPr="00343F00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41544D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437C3" w:rsidRDefault="00D437C3">
      <w:r>
        <w:separator/>
      </w:r>
    </w:p>
  </w:footnote>
  <w:footnote w:type="continuationSeparator" w:id="0">
    <w:p w:rsidR="00D437C3" w:rsidRDefault="00D437C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62D95">
      <w:rPr>
        <w:rFonts w:ascii="Arial" w:hAnsi="Arial" w:cs="Arial"/>
        <w:sz w:val="22"/>
        <w:szCs w:val="22"/>
        <w:bdr w:val="single" w:sz="4" w:space="0" w:color="auto"/>
      </w:rPr>
      <w:t>31602223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D3980">
      <w:rPr>
        <w:rFonts w:ascii="Arial" w:hAnsi="Arial" w:cs="Arial"/>
        <w:sz w:val="22"/>
        <w:szCs w:val="22"/>
        <w:bdr w:val="single" w:sz="4" w:space="0" w:color="auto"/>
      </w:rPr>
      <w:t>202</w:t>
    </w:r>
    <w:r w:rsidR="00262D95">
      <w:rPr>
        <w:rFonts w:ascii="Arial" w:hAnsi="Arial" w:cs="Arial"/>
        <w:sz w:val="22"/>
        <w:szCs w:val="22"/>
        <w:bdr w:val="single" w:sz="4" w:space="0" w:color="auto"/>
      </w:rPr>
      <w:t>1128307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E7CB7"/>
    <w:rsid w:val="002401F1"/>
    <w:rsid w:val="00262D95"/>
    <w:rsid w:val="002C12B4"/>
    <w:rsid w:val="002D7E6D"/>
    <w:rsid w:val="00343F00"/>
    <w:rsid w:val="003657F5"/>
    <w:rsid w:val="00373635"/>
    <w:rsid w:val="00392C93"/>
    <w:rsid w:val="003D056F"/>
    <w:rsid w:val="003F3F34"/>
    <w:rsid w:val="003F52DD"/>
    <w:rsid w:val="00401155"/>
    <w:rsid w:val="0041544D"/>
    <w:rsid w:val="00476827"/>
    <w:rsid w:val="004801EA"/>
    <w:rsid w:val="004A2BF3"/>
    <w:rsid w:val="004E50DE"/>
    <w:rsid w:val="0055784D"/>
    <w:rsid w:val="00583874"/>
    <w:rsid w:val="005A52F7"/>
    <w:rsid w:val="00623868"/>
    <w:rsid w:val="00637F73"/>
    <w:rsid w:val="006615E2"/>
    <w:rsid w:val="00676DB4"/>
    <w:rsid w:val="00686DD9"/>
    <w:rsid w:val="006D3980"/>
    <w:rsid w:val="00736D85"/>
    <w:rsid w:val="00844175"/>
    <w:rsid w:val="00845761"/>
    <w:rsid w:val="008771A6"/>
    <w:rsid w:val="00913435"/>
    <w:rsid w:val="00916772"/>
    <w:rsid w:val="009568BA"/>
    <w:rsid w:val="00985417"/>
    <w:rsid w:val="00992A70"/>
    <w:rsid w:val="009A27D0"/>
    <w:rsid w:val="009B4363"/>
    <w:rsid w:val="009D5C84"/>
    <w:rsid w:val="00A55E63"/>
    <w:rsid w:val="00A57FD7"/>
    <w:rsid w:val="00AD6C8A"/>
    <w:rsid w:val="00AD749D"/>
    <w:rsid w:val="00B15261"/>
    <w:rsid w:val="00B15E67"/>
    <w:rsid w:val="00B7440A"/>
    <w:rsid w:val="00C01CB7"/>
    <w:rsid w:val="00CC3205"/>
    <w:rsid w:val="00CD3ACB"/>
    <w:rsid w:val="00CD545D"/>
    <w:rsid w:val="00D221D5"/>
    <w:rsid w:val="00D437C3"/>
    <w:rsid w:val="00D45CF7"/>
    <w:rsid w:val="00D509E8"/>
    <w:rsid w:val="00E05807"/>
    <w:rsid w:val="00E32402"/>
    <w:rsid w:val="00EB4798"/>
    <w:rsid w:val="00EB55FA"/>
    <w:rsid w:val="00EE5194"/>
    <w:rsid w:val="00EE5474"/>
    <w:rsid w:val="00EF747D"/>
    <w:rsid w:val="00F404E8"/>
    <w:rsid w:val="00F817B0"/>
    <w:rsid w:val="00FC235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343F00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343F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343F00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43F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43F00"/>
  </w:style>
  <w:style w:type="paragraph" w:customStyle="1" w:styleId="TableParagraph">
    <w:name w:val="Table Paragraph"/>
    <w:basedOn w:val="Normlny"/>
    <w:uiPriority w:val="1"/>
    <w:qFormat/>
    <w:rsid w:val="00343F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568B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9568BA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7E0E9D-27C2-49BF-A54F-6CE89A3FF4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1087</Words>
  <Characters>6198</Characters>
  <Application>Microsoft Office Word</Application>
  <DocSecurity>0</DocSecurity>
  <Lines>51</Lines>
  <Paragraphs>14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7271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Doma</cp:lastModifiedBy>
  <cp:revision>2</cp:revision>
  <cp:lastPrinted>2020-06-10T12:45:00Z</cp:lastPrinted>
  <dcterms:created xsi:type="dcterms:W3CDTF">2022-06-28T11:01:00Z</dcterms:created>
  <dcterms:modified xsi:type="dcterms:W3CDTF">2022-06-28T11:01:00Z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