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E02857" w14:textId="77777777" w:rsidR="007C20A0" w:rsidRDefault="007C20A0" w:rsidP="00661ED1">
      <w:pPr>
        <w:pStyle w:val="Zkladntext"/>
        <w:jc w:val="center"/>
        <w:rPr>
          <w:b/>
          <w:sz w:val="20"/>
        </w:rPr>
      </w:pPr>
    </w:p>
    <w:p w14:paraId="207869F3" w14:textId="12F4C917" w:rsidR="00361D69" w:rsidRPr="00F219D6" w:rsidRDefault="00361D69" w:rsidP="00661ED1">
      <w:pPr>
        <w:pStyle w:val="Zkladntext"/>
        <w:jc w:val="center"/>
        <w:rPr>
          <w:b/>
          <w:sz w:val="20"/>
        </w:rPr>
      </w:pPr>
      <w:r w:rsidRPr="00F219D6">
        <w:rPr>
          <w:b/>
          <w:sz w:val="20"/>
        </w:rPr>
        <w:t xml:space="preserve">Výročná správa za </w:t>
      </w:r>
      <w:r w:rsidR="00C6549F">
        <w:rPr>
          <w:b/>
          <w:sz w:val="20"/>
        </w:rPr>
        <w:t>účtovné obdobie od 1.1.20</w:t>
      </w:r>
      <w:r w:rsidR="00AB3A6D">
        <w:rPr>
          <w:b/>
          <w:sz w:val="20"/>
        </w:rPr>
        <w:t>2</w:t>
      </w:r>
      <w:r w:rsidR="00B27AB2">
        <w:rPr>
          <w:b/>
          <w:sz w:val="20"/>
        </w:rPr>
        <w:t>1</w:t>
      </w:r>
      <w:r w:rsidR="00C6549F">
        <w:rPr>
          <w:b/>
          <w:sz w:val="20"/>
        </w:rPr>
        <w:t xml:space="preserve"> do 31.12.20</w:t>
      </w:r>
      <w:r w:rsidR="00AB3A6D">
        <w:rPr>
          <w:b/>
          <w:sz w:val="20"/>
        </w:rPr>
        <w:t>2</w:t>
      </w:r>
      <w:r w:rsidR="00B27AB2">
        <w:rPr>
          <w:b/>
          <w:sz w:val="20"/>
        </w:rPr>
        <w:t>1</w:t>
      </w:r>
    </w:p>
    <w:p w14:paraId="468548AC" w14:textId="77777777" w:rsidR="00866CE2" w:rsidRPr="00F219D6" w:rsidRDefault="00866CE2" w:rsidP="00661ED1">
      <w:pPr>
        <w:pStyle w:val="Zkladntext"/>
        <w:jc w:val="center"/>
        <w:rPr>
          <w:b/>
          <w:sz w:val="20"/>
        </w:rPr>
      </w:pPr>
    </w:p>
    <w:p w14:paraId="0241CD93" w14:textId="77777777" w:rsidR="008B1B97" w:rsidRPr="00F219D6" w:rsidRDefault="008B1B97" w:rsidP="00661ED1">
      <w:pPr>
        <w:pStyle w:val="Zkladntext"/>
        <w:jc w:val="center"/>
        <w:rPr>
          <w:b/>
          <w:sz w:val="20"/>
        </w:rPr>
      </w:pPr>
    </w:p>
    <w:p w14:paraId="317820C6" w14:textId="77777777" w:rsidR="008B1B97" w:rsidRPr="00F219D6" w:rsidRDefault="00975636" w:rsidP="008B1B97">
      <w:pPr>
        <w:pStyle w:val="Nadpis3"/>
      </w:pPr>
      <w:r w:rsidRPr="00F219D6">
        <w:t>Identifikačné údaje</w:t>
      </w:r>
      <w:r w:rsidR="007F5FC9" w:rsidRPr="00F219D6">
        <w:t xml:space="preserve"> </w:t>
      </w:r>
      <w:r w:rsidR="008B1B97" w:rsidRPr="00F219D6">
        <w:t>spoločnosti</w:t>
      </w:r>
    </w:p>
    <w:p w14:paraId="688E1163" w14:textId="77777777" w:rsidR="008B1B97" w:rsidRPr="00F219D6" w:rsidRDefault="008B1B97" w:rsidP="008B1B97">
      <w:pPr>
        <w:pStyle w:val="Nadpis3"/>
        <w:numPr>
          <w:ilvl w:val="0"/>
          <w:numId w:val="0"/>
        </w:numPr>
      </w:pPr>
    </w:p>
    <w:p w14:paraId="2D3E026B" w14:textId="77777777" w:rsidR="00975636" w:rsidRDefault="00C6549F" w:rsidP="00975636">
      <w:pPr>
        <w:pStyle w:val="Nadpis2"/>
        <w:jc w:val="both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Obchodné meno:</w:t>
      </w:r>
      <w:r>
        <w:rPr>
          <w:b w:val="0"/>
          <w:bCs w:val="0"/>
          <w:sz w:val="20"/>
        </w:rPr>
        <w:tab/>
      </w:r>
      <w:r>
        <w:rPr>
          <w:b w:val="0"/>
          <w:bCs w:val="0"/>
          <w:sz w:val="20"/>
        </w:rPr>
        <w:tab/>
      </w:r>
      <w:r w:rsidR="00F30DCF">
        <w:rPr>
          <w:b w:val="0"/>
          <w:bCs w:val="0"/>
          <w:sz w:val="20"/>
        </w:rPr>
        <w:t>PHD</w:t>
      </w:r>
      <w:r>
        <w:rPr>
          <w:b w:val="0"/>
          <w:bCs w:val="0"/>
          <w:sz w:val="20"/>
        </w:rPr>
        <w:t>, s.r.o.</w:t>
      </w:r>
    </w:p>
    <w:p w14:paraId="3EEF9B96" w14:textId="77777777" w:rsidR="00C6549F" w:rsidRDefault="00C6549F" w:rsidP="00C6549F">
      <w:r>
        <w:t>Sídlo:</w:t>
      </w:r>
      <w:r>
        <w:tab/>
      </w:r>
      <w:r>
        <w:tab/>
      </w:r>
      <w:r>
        <w:tab/>
        <w:t>Einsteinova 23, 851 01 Bratislava</w:t>
      </w:r>
    </w:p>
    <w:p w14:paraId="0930A5BC" w14:textId="77777777" w:rsidR="00C6549F" w:rsidRDefault="00C6549F" w:rsidP="00C6549F">
      <w:r>
        <w:t xml:space="preserve">IČO: </w:t>
      </w:r>
      <w:r>
        <w:tab/>
      </w:r>
      <w:r>
        <w:tab/>
      </w:r>
      <w:r>
        <w:tab/>
      </w:r>
      <w:r w:rsidR="00F30DCF">
        <w:t>36702331</w:t>
      </w:r>
    </w:p>
    <w:p w14:paraId="2A52C16A" w14:textId="77777777" w:rsidR="00C6549F" w:rsidRPr="00C6549F" w:rsidRDefault="00C6549F" w:rsidP="00C6549F">
      <w:r>
        <w:t xml:space="preserve">Dátum </w:t>
      </w:r>
      <w:r w:rsidR="006279DD">
        <w:t>vzniku</w:t>
      </w:r>
      <w:r>
        <w:t>:</w:t>
      </w:r>
      <w:r w:rsidR="006279DD">
        <w:tab/>
      </w:r>
      <w:r w:rsidR="006279DD">
        <w:tab/>
      </w:r>
      <w:r w:rsidR="00F30DCF">
        <w:t>24.11.2006</w:t>
      </w:r>
      <w:r>
        <w:t xml:space="preserve"> </w:t>
      </w:r>
      <w:r>
        <w:tab/>
      </w:r>
    </w:p>
    <w:p w14:paraId="43D2C81D" w14:textId="77777777" w:rsidR="009B35EF" w:rsidRPr="009B35EF" w:rsidRDefault="009B35EF" w:rsidP="009B35EF"/>
    <w:p w14:paraId="0853DAC1" w14:textId="77777777" w:rsidR="00975636" w:rsidRPr="00F219D6" w:rsidRDefault="00975636" w:rsidP="00975636">
      <w:pPr>
        <w:pStyle w:val="Nadpis2"/>
        <w:jc w:val="both"/>
        <w:rPr>
          <w:b w:val="0"/>
          <w:sz w:val="20"/>
        </w:rPr>
      </w:pPr>
      <w:r w:rsidRPr="00F219D6">
        <w:rPr>
          <w:b w:val="0"/>
          <w:sz w:val="20"/>
        </w:rPr>
        <w:t xml:space="preserve">Výška základného imania: </w:t>
      </w:r>
      <w:r w:rsidR="00F857D2">
        <w:rPr>
          <w:b w:val="0"/>
          <w:bCs w:val="0"/>
          <w:sz w:val="20"/>
        </w:rPr>
        <w:t>6 639</w:t>
      </w:r>
      <w:r w:rsidR="000F49C2">
        <w:rPr>
          <w:b w:val="0"/>
          <w:bCs w:val="0"/>
          <w:sz w:val="20"/>
        </w:rPr>
        <w:t xml:space="preserve"> EUR  Splatené: </w:t>
      </w:r>
      <w:r w:rsidR="00F857D2">
        <w:rPr>
          <w:b w:val="0"/>
          <w:bCs w:val="0"/>
          <w:sz w:val="20"/>
        </w:rPr>
        <w:t>6 639</w:t>
      </w:r>
      <w:r w:rsidR="000F49C2">
        <w:rPr>
          <w:b w:val="0"/>
          <w:bCs w:val="0"/>
          <w:sz w:val="20"/>
        </w:rPr>
        <w:t xml:space="preserve"> EUR</w:t>
      </w:r>
    </w:p>
    <w:p w14:paraId="13FBC5E7" w14:textId="77777777" w:rsidR="00975636" w:rsidRPr="00F219D6" w:rsidRDefault="00975636" w:rsidP="00975636">
      <w:pPr>
        <w:pStyle w:val="Zkladntext"/>
        <w:jc w:val="both"/>
        <w:rPr>
          <w:sz w:val="20"/>
        </w:rPr>
      </w:pPr>
    </w:p>
    <w:p w14:paraId="3CE3F3B4" w14:textId="77777777" w:rsidR="00766224" w:rsidRDefault="00F857D2">
      <w:pPr>
        <w:pStyle w:val="Zkladntext"/>
        <w:rPr>
          <w:sz w:val="20"/>
        </w:rPr>
      </w:pPr>
      <w:r>
        <w:rPr>
          <w:sz w:val="20"/>
        </w:rPr>
        <w:t xml:space="preserve">Spoločníci: </w:t>
      </w:r>
    </w:p>
    <w:p w14:paraId="1009107E" w14:textId="77777777" w:rsidR="00514404" w:rsidRDefault="00514404">
      <w:pPr>
        <w:pStyle w:val="Zkladntext"/>
        <w:rPr>
          <w:sz w:val="20"/>
        </w:rPr>
      </w:pPr>
    </w:p>
    <w:p w14:paraId="46CA6BEB" w14:textId="77777777" w:rsidR="008B1B97" w:rsidRDefault="00766224">
      <w:pPr>
        <w:pStyle w:val="Zkladntext"/>
        <w:rPr>
          <w:sz w:val="20"/>
        </w:rPr>
      </w:pPr>
      <w:r w:rsidRPr="00766224">
        <w:rPr>
          <w:noProof/>
        </w:rPr>
        <w:drawing>
          <wp:inline distT="0" distB="0" distL="0" distR="0" wp14:anchorId="189BFB1C" wp14:editId="32FD2E20">
            <wp:extent cx="5876925" cy="857250"/>
            <wp:effectExtent l="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92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9AEE69" w14:textId="77777777" w:rsidR="00766224" w:rsidRDefault="00766224">
      <w:pPr>
        <w:pStyle w:val="Zkladntext"/>
        <w:rPr>
          <w:sz w:val="20"/>
        </w:rPr>
      </w:pPr>
    </w:p>
    <w:p w14:paraId="78B91C64" w14:textId="77777777" w:rsidR="00C9286D" w:rsidRDefault="00C9286D" w:rsidP="003A62B4">
      <w:pPr>
        <w:pStyle w:val="Zkladntext"/>
        <w:jc w:val="both"/>
        <w:rPr>
          <w:sz w:val="20"/>
        </w:rPr>
      </w:pPr>
      <w:r>
        <w:rPr>
          <w:sz w:val="20"/>
        </w:rPr>
        <w:t xml:space="preserve">Spoločnosť je súčasťou skupiny OMNICOM Group. Štatutárnym orgánom spoločnosti je konateľ, ktorý v mene spoločnosti koná a podpisuje samostatne: Ing. </w:t>
      </w:r>
      <w:r w:rsidR="00F30DCF">
        <w:rPr>
          <w:sz w:val="20"/>
        </w:rPr>
        <w:t>Zuzana Švrčková</w:t>
      </w:r>
      <w:r>
        <w:rPr>
          <w:sz w:val="20"/>
        </w:rPr>
        <w:t>.</w:t>
      </w:r>
    </w:p>
    <w:p w14:paraId="708317E5" w14:textId="77777777" w:rsidR="00766224" w:rsidRPr="00F219D6" w:rsidRDefault="00766224">
      <w:pPr>
        <w:pStyle w:val="Zkladntext"/>
        <w:rPr>
          <w:sz w:val="20"/>
        </w:rPr>
      </w:pPr>
    </w:p>
    <w:p w14:paraId="703897DC" w14:textId="77777777" w:rsidR="008B1B97" w:rsidRPr="00F219D6" w:rsidRDefault="00361D69" w:rsidP="008B1B97">
      <w:pPr>
        <w:pStyle w:val="Nadpis3"/>
      </w:pPr>
      <w:r w:rsidRPr="00F219D6">
        <w:t>Hlavnými činnosťami spoločnosti sú</w:t>
      </w:r>
      <w:r w:rsidR="0079369A">
        <w:t>:</w:t>
      </w:r>
    </w:p>
    <w:p w14:paraId="4626D3E0" w14:textId="77777777" w:rsidR="008B1B97" w:rsidRPr="00F219D6" w:rsidRDefault="006C7DA8" w:rsidP="008B1B97">
      <w:pPr>
        <w:pStyle w:val="Nadpis3"/>
        <w:numPr>
          <w:ilvl w:val="0"/>
          <w:numId w:val="0"/>
        </w:numPr>
        <w:ind w:left="360"/>
      </w:pPr>
      <w:r w:rsidRPr="00F219D6">
        <w:t xml:space="preserve"> </w:t>
      </w:r>
    </w:p>
    <w:p w14:paraId="5A9B0314" w14:textId="77777777" w:rsidR="00F219D6" w:rsidRDefault="00F219D6" w:rsidP="00F219D6">
      <w:pPr>
        <w:pStyle w:val="Zkladntext"/>
        <w:jc w:val="both"/>
        <w:rPr>
          <w:sz w:val="20"/>
        </w:rPr>
      </w:pPr>
      <w:r w:rsidRPr="00F219D6">
        <w:rPr>
          <w:sz w:val="20"/>
        </w:rPr>
        <w:t xml:space="preserve">- </w:t>
      </w:r>
      <w:r w:rsidR="00F30DCF">
        <w:rPr>
          <w:sz w:val="20"/>
        </w:rPr>
        <w:t>reklamná činnosť v rozsahu voľnej živnosti</w:t>
      </w:r>
    </w:p>
    <w:p w14:paraId="07D1F3C8" w14:textId="77777777" w:rsidR="00F30DCF" w:rsidRDefault="00F30DCF" w:rsidP="00F219D6">
      <w:pPr>
        <w:pStyle w:val="Zkladntext"/>
        <w:jc w:val="both"/>
        <w:rPr>
          <w:sz w:val="20"/>
        </w:rPr>
      </w:pPr>
      <w:r w:rsidRPr="00F219D6">
        <w:rPr>
          <w:sz w:val="20"/>
        </w:rPr>
        <w:t xml:space="preserve">- kúpa tovaru </w:t>
      </w:r>
      <w:r>
        <w:rPr>
          <w:sz w:val="20"/>
        </w:rPr>
        <w:t xml:space="preserve">za </w:t>
      </w:r>
      <w:r w:rsidRPr="00F219D6">
        <w:rPr>
          <w:sz w:val="20"/>
        </w:rPr>
        <w:t>účel</w:t>
      </w:r>
      <w:r>
        <w:rPr>
          <w:sz w:val="20"/>
        </w:rPr>
        <w:t>om</w:t>
      </w:r>
      <w:r w:rsidRPr="00F219D6">
        <w:rPr>
          <w:sz w:val="20"/>
        </w:rPr>
        <w:t xml:space="preserve"> jeho </w:t>
      </w:r>
      <w:r>
        <w:rPr>
          <w:sz w:val="20"/>
        </w:rPr>
        <w:t xml:space="preserve">ďalšieho </w:t>
      </w:r>
      <w:r w:rsidRPr="00F219D6">
        <w:rPr>
          <w:sz w:val="20"/>
        </w:rPr>
        <w:t xml:space="preserve">predaja konečnému spotrebiteľovi </w:t>
      </w:r>
      <w:r>
        <w:rPr>
          <w:sz w:val="20"/>
        </w:rPr>
        <w:t>(maloobchod)</w:t>
      </w:r>
    </w:p>
    <w:p w14:paraId="1C81E725" w14:textId="77777777" w:rsidR="00F857D2" w:rsidRPr="00F219D6" w:rsidRDefault="00F857D2" w:rsidP="00F219D6">
      <w:pPr>
        <w:pStyle w:val="Zkladntext"/>
        <w:jc w:val="both"/>
        <w:rPr>
          <w:sz w:val="20"/>
        </w:rPr>
      </w:pPr>
      <w:r w:rsidRPr="00F219D6">
        <w:rPr>
          <w:sz w:val="20"/>
        </w:rPr>
        <w:t xml:space="preserve">- kúpa tovaru </w:t>
      </w:r>
      <w:r>
        <w:rPr>
          <w:sz w:val="20"/>
        </w:rPr>
        <w:t xml:space="preserve">za </w:t>
      </w:r>
      <w:r w:rsidRPr="00F219D6">
        <w:rPr>
          <w:sz w:val="20"/>
        </w:rPr>
        <w:t>účel</w:t>
      </w:r>
      <w:r>
        <w:rPr>
          <w:sz w:val="20"/>
        </w:rPr>
        <w:t>om</w:t>
      </w:r>
      <w:r w:rsidRPr="00F219D6">
        <w:rPr>
          <w:sz w:val="20"/>
        </w:rPr>
        <w:t xml:space="preserve"> jeho predaja </w:t>
      </w:r>
      <w:r>
        <w:rPr>
          <w:sz w:val="20"/>
        </w:rPr>
        <w:t>iným prevádzkovateľom živnosti</w:t>
      </w:r>
      <w:r w:rsidRPr="00F219D6">
        <w:rPr>
          <w:sz w:val="20"/>
        </w:rPr>
        <w:t xml:space="preserve"> </w:t>
      </w:r>
      <w:r w:rsidR="00F30DCF">
        <w:rPr>
          <w:sz w:val="20"/>
        </w:rPr>
        <w:t>(veľkoobchod)</w:t>
      </w:r>
    </w:p>
    <w:p w14:paraId="3E8D45B7" w14:textId="77777777" w:rsidR="00F219D6" w:rsidRPr="00F219D6" w:rsidRDefault="00F219D6" w:rsidP="00F219D6">
      <w:pPr>
        <w:pStyle w:val="Zkladntext"/>
        <w:jc w:val="both"/>
        <w:rPr>
          <w:sz w:val="20"/>
        </w:rPr>
      </w:pPr>
      <w:r w:rsidRPr="00F219D6">
        <w:rPr>
          <w:sz w:val="20"/>
        </w:rPr>
        <w:t xml:space="preserve">- </w:t>
      </w:r>
      <w:r w:rsidR="00F857D2">
        <w:rPr>
          <w:sz w:val="20"/>
        </w:rPr>
        <w:t>sprostredkova</w:t>
      </w:r>
      <w:r w:rsidR="00F30DCF">
        <w:rPr>
          <w:sz w:val="20"/>
        </w:rPr>
        <w:t>teľská činnosť v rozsahu voľnej živnosti</w:t>
      </w:r>
      <w:r w:rsidR="00F857D2">
        <w:rPr>
          <w:sz w:val="20"/>
        </w:rPr>
        <w:t xml:space="preserve"> v oblasti obchodu</w:t>
      </w:r>
    </w:p>
    <w:p w14:paraId="4CB85E10" w14:textId="77777777" w:rsidR="00F219D6" w:rsidRPr="00F219D6" w:rsidRDefault="00F219D6" w:rsidP="00F219D6">
      <w:pPr>
        <w:pStyle w:val="Zkladntext"/>
        <w:jc w:val="both"/>
        <w:rPr>
          <w:sz w:val="20"/>
        </w:rPr>
      </w:pPr>
      <w:r w:rsidRPr="00F219D6">
        <w:rPr>
          <w:sz w:val="20"/>
        </w:rPr>
        <w:t xml:space="preserve">- </w:t>
      </w:r>
      <w:r w:rsidR="00F857D2">
        <w:rPr>
          <w:sz w:val="20"/>
        </w:rPr>
        <w:t>poradenská činnosť v oblasti médií a reklamy</w:t>
      </w:r>
    </w:p>
    <w:p w14:paraId="57FD6AD2" w14:textId="77777777" w:rsidR="00F219D6" w:rsidRPr="00F219D6" w:rsidRDefault="00F219D6" w:rsidP="00F219D6">
      <w:pPr>
        <w:pStyle w:val="Zkladntext"/>
        <w:jc w:val="both"/>
        <w:rPr>
          <w:sz w:val="20"/>
        </w:rPr>
      </w:pPr>
      <w:r w:rsidRPr="00F219D6">
        <w:rPr>
          <w:sz w:val="20"/>
        </w:rPr>
        <w:t xml:space="preserve">- </w:t>
      </w:r>
      <w:r w:rsidR="00F30DCF">
        <w:rPr>
          <w:sz w:val="20"/>
        </w:rPr>
        <w:t>činnosť organizačných, ekonomických a účtovných poradcov</w:t>
      </w:r>
    </w:p>
    <w:p w14:paraId="2FF7E06B" w14:textId="77777777" w:rsidR="00F219D6" w:rsidRPr="00F219D6" w:rsidRDefault="00F219D6" w:rsidP="00F219D6">
      <w:pPr>
        <w:pStyle w:val="Zkladntext"/>
        <w:jc w:val="both"/>
        <w:rPr>
          <w:sz w:val="20"/>
        </w:rPr>
      </w:pPr>
      <w:r w:rsidRPr="00F219D6">
        <w:rPr>
          <w:sz w:val="20"/>
        </w:rPr>
        <w:t>-</w:t>
      </w:r>
      <w:r w:rsidR="00F30DCF">
        <w:rPr>
          <w:sz w:val="20"/>
        </w:rPr>
        <w:t xml:space="preserve"> automatizované spracovanie dát</w:t>
      </w:r>
      <w:r w:rsidR="00131FB6">
        <w:rPr>
          <w:sz w:val="20"/>
        </w:rPr>
        <w:t>.</w:t>
      </w:r>
    </w:p>
    <w:p w14:paraId="53693273" w14:textId="77777777" w:rsidR="00F219D6" w:rsidRPr="00F219D6" w:rsidRDefault="00F219D6" w:rsidP="00F219D6">
      <w:pPr>
        <w:pStyle w:val="Zkladntext"/>
        <w:jc w:val="both"/>
        <w:rPr>
          <w:sz w:val="20"/>
        </w:rPr>
      </w:pPr>
    </w:p>
    <w:p w14:paraId="05C14DDB" w14:textId="77777777" w:rsidR="00706B54" w:rsidRPr="00F219D6" w:rsidRDefault="00635BF6" w:rsidP="00F219D6">
      <w:pPr>
        <w:pStyle w:val="Zkladntext"/>
        <w:jc w:val="both"/>
        <w:rPr>
          <w:sz w:val="20"/>
        </w:rPr>
      </w:pPr>
      <w:r>
        <w:rPr>
          <w:b/>
          <w:sz w:val="20"/>
        </w:rPr>
        <w:t>Vývoj hospodárskeho výsledku</w:t>
      </w:r>
      <w:r w:rsidR="00975636" w:rsidRPr="00F219D6">
        <w:rPr>
          <w:b/>
          <w:sz w:val="20"/>
        </w:rPr>
        <w:t xml:space="preserve"> spoločnosti (</w:t>
      </w:r>
      <w:r w:rsidR="00706B54" w:rsidRPr="00F219D6">
        <w:rPr>
          <w:b/>
          <w:sz w:val="20"/>
        </w:rPr>
        <w:t>v </w:t>
      </w:r>
      <w:r w:rsidR="00EE6D41" w:rsidRPr="00F219D6">
        <w:rPr>
          <w:b/>
          <w:sz w:val="20"/>
        </w:rPr>
        <w:t>EUR</w:t>
      </w:r>
      <w:r w:rsidR="00975636" w:rsidRPr="00F219D6">
        <w:rPr>
          <w:b/>
          <w:sz w:val="20"/>
        </w:rPr>
        <w:t>):</w:t>
      </w:r>
      <w:r w:rsidR="00706B54" w:rsidRPr="00F219D6">
        <w:rPr>
          <w:b/>
          <w:sz w:val="20"/>
        </w:rPr>
        <w:t xml:space="preserve">                                 </w:t>
      </w:r>
    </w:p>
    <w:p w14:paraId="63D4897F" w14:textId="77777777" w:rsidR="009C3217" w:rsidRDefault="00706B54">
      <w:pPr>
        <w:pStyle w:val="Zkladntext"/>
        <w:rPr>
          <w:sz w:val="20"/>
        </w:rPr>
      </w:pPr>
      <w:r w:rsidRPr="00F219D6">
        <w:rPr>
          <w:sz w:val="20"/>
        </w:rPr>
        <w:t xml:space="preserve">       </w:t>
      </w:r>
    </w:p>
    <w:tbl>
      <w:tblPr>
        <w:tblW w:w="8620" w:type="dxa"/>
        <w:tblLook w:val="04A0" w:firstRow="1" w:lastRow="0" w:firstColumn="1" w:lastColumn="0" w:noHBand="0" w:noVBand="1"/>
      </w:tblPr>
      <w:tblGrid>
        <w:gridCol w:w="3820"/>
        <w:gridCol w:w="960"/>
        <w:gridCol w:w="960"/>
        <w:gridCol w:w="960"/>
        <w:gridCol w:w="960"/>
        <w:gridCol w:w="960"/>
      </w:tblGrid>
      <w:tr w:rsidR="00866425" w:rsidRPr="00866425" w14:paraId="4D8603B9" w14:textId="77777777" w:rsidTr="00866425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41B6E" w14:textId="77777777" w:rsidR="00866425" w:rsidRPr="00866425" w:rsidRDefault="00866425" w:rsidP="00866425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D1031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2021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321B6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2020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10AF9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2019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ED3B7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2018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CE47A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2017</w:t>
            </w:r>
          </w:p>
        </w:tc>
      </w:tr>
      <w:tr w:rsidR="00866425" w:rsidRPr="00866425" w14:paraId="44794900" w14:textId="77777777" w:rsidTr="00866425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99D29" w14:textId="77777777" w:rsidR="00866425" w:rsidRPr="00866425" w:rsidRDefault="00866425" w:rsidP="00866425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Hospodársky výsledok pred zdanením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EF647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71,371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AC71A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41,311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50AF6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49,733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24306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34,821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23E35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51,893</w:t>
            </w:r>
          </w:p>
        </w:tc>
      </w:tr>
      <w:tr w:rsidR="00866425" w:rsidRPr="00866425" w14:paraId="27F0FFFF" w14:textId="77777777" w:rsidTr="00866425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2655B" w14:textId="77777777" w:rsidR="00866425" w:rsidRPr="00866425" w:rsidRDefault="00866425" w:rsidP="00866425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Hospodársky výsledok po zdanení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74487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54,490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CBB40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32,247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82F4F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38,862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BD837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26,809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2B330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39,397</w:t>
            </w:r>
          </w:p>
        </w:tc>
      </w:tr>
    </w:tbl>
    <w:p w14:paraId="6BABBD27" w14:textId="3F3E3C52" w:rsidR="009C3217" w:rsidRDefault="009C3217">
      <w:pPr>
        <w:pStyle w:val="Zkladntext"/>
        <w:rPr>
          <w:sz w:val="20"/>
        </w:rPr>
      </w:pPr>
    </w:p>
    <w:p w14:paraId="36847036" w14:textId="4FBB2974" w:rsidR="00361D69" w:rsidRPr="00F219D6" w:rsidRDefault="00361D69">
      <w:pPr>
        <w:pStyle w:val="Zkladntext"/>
        <w:rPr>
          <w:sz w:val="20"/>
        </w:rPr>
      </w:pPr>
    </w:p>
    <w:p w14:paraId="11D1A8F4" w14:textId="77777777" w:rsidR="000F49C2" w:rsidRDefault="000F49C2">
      <w:pPr>
        <w:pStyle w:val="Zkladntext"/>
        <w:rPr>
          <w:sz w:val="20"/>
        </w:rPr>
      </w:pPr>
    </w:p>
    <w:p w14:paraId="334B4A3F" w14:textId="77777777" w:rsidR="000F49C2" w:rsidRPr="00F219D6" w:rsidRDefault="000F49C2">
      <w:pPr>
        <w:pStyle w:val="Zkladntext"/>
        <w:rPr>
          <w:sz w:val="20"/>
        </w:rPr>
      </w:pPr>
    </w:p>
    <w:p w14:paraId="6A6C0FCD" w14:textId="77777777" w:rsidR="00361D69" w:rsidRPr="00F219D6" w:rsidRDefault="00635BF6">
      <w:pPr>
        <w:pStyle w:val="Zkladntext"/>
        <w:rPr>
          <w:b/>
          <w:sz w:val="20"/>
        </w:rPr>
      </w:pPr>
      <w:r>
        <w:rPr>
          <w:b/>
          <w:sz w:val="20"/>
        </w:rPr>
        <w:t>Vývoj</w:t>
      </w:r>
      <w:r w:rsidR="00361D69" w:rsidRPr="00F219D6">
        <w:rPr>
          <w:b/>
          <w:sz w:val="20"/>
        </w:rPr>
        <w:t xml:space="preserve"> tržieb</w:t>
      </w:r>
      <w:r w:rsidR="000649AE">
        <w:rPr>
          <w:b/>
          <w:sz w:val="20"/>
        </w:rPr>
        <w:t xml:space="preserve"> spoločnosti</w:t>
      </w:r>
      <w:r w:rsidR="00361D69" w:rsidRPr="00F219D6">
        <w:rPr>
          <w:b/>
          <w:sz w:val="20"/>
        </w:rPr>
        <w:t xml:space="preserve"> </w:t>
      </w:r>
      <w:r w:rsidR="00975636" w:rsidRPr="00F219D6">
        <w:rPr>
          <w:b/>
          <w:sz w:val="20"/>
        </w:rPr>
        <w:t xml:space="preserve"> (</w:t>
      </w:r>
      <w:r w:rsidR="00197A3F" w:rsidRPr="00F219D6">
        <w:rPr>
          <w:b/>
          <w:sz w:val="20"/>
        </w:rPr>
        <w:t>v EUR</w:t>
      </w:r>
      <w:r w:rsidR="00975636" w:rsidRPr="00F219D6">
        <w:rPr>
          <w:b/>
          <w:sz w:val="20"/>
        </w:rPr>
        <w:t>):</w:t>
      </w:r>
    </w:p>
    <w:p w14:paraId="4EA71F29" w14:textId="77777777" w:rsidR="00975636" w:rsidRPr="00F219D6" w:rsidRDefault="00361D69">
      <w:pPr>
        <w:pStyle w:val="Zkladntext"/>
        <w:rPr>
          <w:sz w:val="20"/>
        </w:rPr>
      </w:pPr>
      <w:r w:rsidRPr="00F219D6">
        <w:rPr>
          <w:sz w:val="20"/>
        </w:rPr>
        <w:t xml:space="preserve"> </w:t>
      </w:r>
    </w:p>
    <w:tbl>
      <w:tblPr>
        <w:tblW w:w="8860" w:type="dxa"/>
        <w:tblLook w:val="04A0" w:firstRow="1" w:lastRow="0" w:firstColumn="1" w:lastColumn="0" w:noHBand="0" w:noVBand="1"/>
      </w:tblPr>
      <w:tblGrid>
        <w:gridCol w:w="2460"/>
        <w:gridCol w:w="1280"/>
        <w:gridCol w:w="1280"/>
        <w:gridCol w:w="1280"/>
        <w:gridCol w:w="1280"/>
        <w:gridCol w:w="1280"/>
      </w:tblGrid>
      <w:tr w:rsidR="00866425" w:rsidRPr="00866425" w14:paraId="79830611" w14:textId="77777777" w:rsidTr="00866425">
        <w:trPr>
          <w:trHeight w:val="300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BC064" w14:textId="77777777" w:rsidR="00866425" w:rsidRPr="00866425" w:rsidRDefault="00866425" w:rsidP="00866425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09AE3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2021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2D924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2020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142BF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2019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A7F36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2018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F350C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2017</w:t>
            </w:r>
          </w:p>
        </w:tc>
      </w:tr>
      <w:tr w:rsidR="00866425" w:rsidRPr="00866425" w14:paraId="598CB3B8" w14:textId="77777777" w:rsidTr="00866425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CABEB" w14:textId="77777777" w:rsidR="00866425" w:rsidRPr="00866425" w:rsidRDefault="00866425" w:rsidP="00866425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Tržby z predaja tovaru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C2605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-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B6AE1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-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00424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-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BC115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-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AFA9A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-</w:t>
            </w:r>
          </w:p>
        </w:tc>
      </w:tr>
      <w:tr w:rsidR="00866425" w:rsidRPr="00866425" w14:paraId="5EDC0334" w14:textId="77777777" w:rsidTr="00866425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78884" w14:textId="77777777" w:rsidR="00866425" w:rsidRPr="00866425" w:rsidRDefault="00866425" w:rsidP="00866425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Tržby z predaja služieb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CEE4B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6,635,939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E91E1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7,600,900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F4E63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7,101,155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F0A4C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6,136,735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AF9C0" w14:textId="77777777" w:rsidR="00866425" w:rsidRPr="00866425" w:rsidRDefault="00866425" w:rsidP="0086642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866425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6,631,202</w:t>
            </w:r>
          </w:p>
        </w:tc>
      </w:tr>
    </w:tbl>
    <w:p w14:paraId="7C63531D" w14:textId="33F29D83" w:rsidR="00C12D71" w:rsidRPr="00F219D6" w:rsidRDefault="00C12D71">
      <w:pPr>
        <w:pStyle w:val="Zkladntext"/>
        <w:rPr>
          <w:sz w:val="20"/>
        </w:rPr>
      </w:pPr>
    </w:p>
    <w:p w14:paraId="09787CF8" w14:textId="77777777" w:rsidR="00361D69" w:rsidRPr="00F219D6" w:rsidRDefault="00361D69">
      <w:pPr>
        <w:pStyle w:val="Zkladntext"/>
        <w:rPr>
          <w:sz w:val="20"/>
        </w:rPr>
      </w:pPr>
    </w:p>
    <w:p w14:paraId="6E5EEC44" w14:textId="77777777" w:rsidR="00720D3C" w:rsidRDefault="000649AE" w:rsidP="00975636">
      <w:pPr>
        <w:pStyle w:val="Zkladntext"/>
        <w:ind w:right="-144"/>
        <w:jc w:val="both"/>
        <w:rPr>
          <w:sz w:val="20"/>
        </w:rPr>
      </w:pPr>
      <w:r>
        <w:rPr>
          <w:sz w:val="20"/>
        </w:rPr>
        <w:t xml:space="preserve">Spoločnosť </w:t>
      </w:r>
      <w:r w:rsidR="00720D3C">
        <w:rPr>
          <w:sz w:val="20"/>
        </w:rPr>
        <w:t>PHD</w:t>
      </w:r>
      <w:r>
        <w:rPr>
          <w:sz w:val="20"/>
        </w:rPr>
        <w:t xml:space="preserve">, s.r.o. </w:t>
      </w:r>
      <w:r w:rsidR="005F37B9">
        <w:rPr>
          <w:sz w:val="20"/>
        </w:rPr>
        <w:t xml:space="preserve">úspešne pôsobí na mediálnom trhu a pre svojich klientov </w:t>
      </w:r>
      <w:r w:rsidR="004A50B8">
        <w:rPr>
          <w:sz w:val="20"/>
        </w:rPr>
        <w:t xml:space="preserve">pripravuje stratégie marketingovej a mediálnej komunikácie ich značiek v médiách, monitoruje komunikáciu konkurenčných značiek, plánuje reklamné kampane a nakupuje mediálny priestor, vyhodnocuje úspešnosť kampaní. </w:t>
      </w:r>
      <w:r w:rsidR="00720D3C">
        <w:rPr>
          <w:sz w:val="20"/>
        </w:rPr>
        <w:t>PHD, s.r.o.</w:t>
      </w:r>
      <w:r w:rsidR="004A50B8">
        <w:rPr>
          <w:sz w:val="20"/>
        </w:rPr>
        <w:t xml:space="preserve"> úzko spolupracuje so sesterskými firmami v globálnej sieti </w:t>
      </w:r>
      <w:r w:rsidR="00720D3C">
        <w:rPr>
          <w:sz w:val="20"/>
        </w:rPr>
        <w:t>PH</w:t>
      </w:r>
      <w:r w:rsidR="004A50B8">
        <w:rPr>
          <w:sz w:val="20"/>
        </w:rPr>
        <w:t xml:space="preserve">D, ktorá má viac než </w:t>
      </w:r>
      <w:r w:rsidR="00720D3C">
        <w:rPr>
          <w:sz w:val="20"/>
        </w:rPr>
        <w:t>100</w:t>
      </w:r>
      <w:r w:rsidR="004A50B8">
        <w:rPr>
          <w:sz w:val="20"/>
        </w:rPr>
        <w:t xml:space="preserve"> pobočiek </w:t>
      </w:r>
      <w:r w:rsidR="00720D3C">
        <w:rPr>
          <w:sz w:val="20"/>
        </w:rPr>
        <w:t>po celom svete</w:t>
      </w:r>
      <w:r w:rsidR="004A50B8">
        <w:rPr>
          <w:sz w:val="20"/>
        </w:rPr>
        <w:t xml:space="preserve">. </w:t>
      </w:r>
    </w:p>
    <w:p w14:paraId="4A9AD30E" w14:textId="77777777" w:rsidR="004A50B8" w:rsidRDefault="004A50B8" w:rsidP="00975636">
      <w:pPr>
        <w:pStyle w:val="Zkladntext"/>
        <w:ind w:right="-144"/>
        <w:jc w:val="both"/>
        <w:rPr>
          <w:sz w:val="20"/>
        </w:rPr>
      </w:pPr>
      <w:r>
        <w:rPr>
          <w:sz w:val="20"/>
        </w:rPr>
        <w:t>Špecializuje sa na servis klientom, obchodovanie, insighty a stratégiu, search a programmatic, sponzoring, eventy, sociálne médiá.</w:t>
      </w:r>
    </w:p>
    <w:p w14:paraId="309F9EB9" w14:textId="77777777" w:rsidR="004A50B8" w:rsidRDefault="004A50B8" w:rsidP="00975636">
      <w:pPr>
        <w:pStyle w:val="Zkladntext"/>
        <w:ind w:right="-144"/>
        <w:jc w:val="both"/>
        <w:rPr>
          <w:sz w:val="20"/>
        </w:rPr>
      </w:pPr>
    </w:p>
    <w:p w14:paraId="7698E27D" w14:textId="77777777" w:rsidR="004A50B8" w:rsidRPr="00F219D6" w:rsidRDefault="004A50B8" w:rsidP="00975636">
      <w:pPr>
        <w:pStyle w:val="Zkladntext"/>
        <w:ind w:right="-144"/>
        <w:jc w:val="both"/>
        <w:rPr>
          <w:sz w:val="20"/>
        </w:rPr>
      </w:pPr>
    </w:p>
    <w:p w14:paraId="6235D9F5" w14:textId="77777777" w:rsidR="00E25C9C" w:rsidRPr="00F219D6" w:rsidRDefault="00E25C9C" w:rsidP="00975636">
      <w:pPr>
        <w:overflowPunct/>
        <w:autoSpaceDE/>
        <w:autoSpaceDN/>
        <w:adjustRightInd/>
        <w:jc w:val="both"/>
        <w:textAlignment w:val="auto"/>
        <w:rPr>
          <w:bCs/>
        </w:rPr>
      </w:pPr>
    </w:p>
    <w:p w14:paraId="46F77248" w14:textId="77777777" w:rsidR="002D719C" w:rsidRPr="00CD06B4" w:rsidRDefault="00361D69">
      <w:pPr>
        <w:pStyle w:val="Zkladntext"/>
        <w:rPr>
          <w:b/>
          <w:sz w:val="20"/>
        </w:rPr>
      </w:pPr>
      <w:r w:rsidRPr="00F219D6">
        <w:rPr>
          <w:b/>
          <w:sz w:val="20"/>
        </w:rPr>
        <w:t xml:space="preserve">Štruktúra nákladov </w:t>
      </w:r>
      <w:r w:rsidR="00975636" w:rsidRPr="00F219D6">
        <w:rPr>
          <w:b/>
          <w:sz w:val="20"/>
        </w:rPr>
        <w:t xml:space="preserve">spoločnosti </w:t>
      </w:r>
      <w:r w:rsidRPr="00F219D6">
        <w:rPr>
          <w:b/>
          <w:sz w:val="20"/>
        </w:rPr>
        <w:t>bola nasledovná</w:t>
      </w:r>
      <w:r w:rsidR="00975636" w:rsidRPr="00F219D6">
        <w:rPr>
          <w:b/>
          <w:sz w:val="20"/>
        </w:rPr>
        <w:t xml:space="preserve"> (v</w:t>
      </w:r>
      <w:r w:rsidR="00AD505F" w:rsidRPr="00F219D6">
        <w:rPr>
          <w:b/>
          <w:sz w:val="20"/>
        </w:rPr>
        <w:t xml:space="preserve"> EUR</w:t>
      </w:r>
      <w:r w:rsidR="00975636" w:rsidRPr="00F219D6">
        <w:rPr>
          <w:b/>
          <w:sz w:val="20"/>
        </w:rPr>
        <w:t>)</w:t>
      </w:r>
      <w:r w:rsidR="00975636" w:rsidRPr="009B35EF">
        <w:rPr>
          <w:b/>
          <w:sz w:val="20"/>
        </w:rPr>
        <w:t>:</w:t>
      </w:r>
    </w:p>
    <w:p w14:paraId="1DE80BAD" w14:textId="77777777" w:rsidR="002D719C" w:rsidRPr="00F219D6" w:rsidRDefault="002D719C">
      <w:pPr>
        <w:pStyle w:val="Zkladntext"/>
        <w:rPr>
          <w:sz w:val="20"/>
        </w:rPr>
      </w:pPr>
    </w:p>
    <w:p w14:paraId="6A14A551" w14:textId="2E7DB979" w:rsidR="00361D69" w:rsidRPr="00F219D6" w:rsidRDefault="00284782">
      <w:pPr>
        <w:pStyle w:val="Zkladntext"/>
        <w:rPr>
          <w:sz w:val="20"/>
        </w:rPr>
      </w:pPr>
      <w:r w:rsidRPr="00284782">
        <w:drawing>
          <wp:inline distT="0" distB="0" distL="0" distR="0" wp14:anchorId="4B75EC62" wp14:editId="0468813F">
            <wp:extent cx="5939790" cy="1331595"/>
            <wp:effectExtent l="0" t="0" r="3810" b="190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1331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16FA7B" w14:textId="77777777" w:rsidR="00CD06B4" w:rsidRDefault="00CD06B4" w:rsidP="00975636">
      <w:pPr>
        <w:pStyle w:val="Zkladntext"/>
        <w:jc w:val="both"/>
        <w:rPr>
          <w:sz w:val="20"/>
        </w:rPr>
      </w:pPr>
    </w:p>
    <w:p w14:paraId="4D94034B" w14:textId="77777777" w:rsidR="00CD06B4" w:rsidRPr="00F219D6" w:rsidRDefault="00CD06B4" w:rsidP="00975636">
      <w:pPr>
        <w:pStyle w:val="Zkladntext"/>
        <w:jc w:val="both"/>
        <w:rPr>
          <w:sz w:val="20"/>
        </w:rPr>
      </w:pPr>
    </w:p>
    <w:p w14:paraId="424F4071" w14:textId="77777777" w:rsidR="005E258B" w:rsidRPr="00F219D6" w:rsidRDefault="005E258B" w:rsidP="003A62B4">
      <w:pPr>
        <w:pStyle w:val="Nadpis3"/>
      </w:pPr>
      <w:r w:rsidRPr="00F219D6">
        <w:t>Údaje o investíciách a vývoji spoločnosti</w:t>
      </w:r>
    </w:p>
    <w:p w14:paraId="756813FA" w14:textId="77777777" w:rsidR="005E258B" w:rsidRPr="00F219D6" w:rsidRDefault="005E258B" w:rsidP="005E258B"/>
    <w:p w14:paraId="34D3515C" w14:textId="625E2CD0" w:rsidR="00CE62C1" w:rsidRPr="00F219D6" w:rsidRDefault="00361D69" w:rsidP="00CD06B4">
      <w:pPr>
        <w:pStyle w:val="Zkladntext"/>
        <w:jc w:val="both"/>
        <w:rPr>
          <w:sz w:val="20"/>
        </w:rPr>
      </w:pPr>
      <w:r w:rsidRPr="00F219D6">
        <w:rPr>
          <w:sz w:val="20"/>
        </w:rPr>
        <w:t xml:space="preserve">Spoločnosť </w:t>
      </w:r>
      <w:r w:rsidR="00CD06B4">
        <w:rPr>
          <w:sz w:val="20"/>
        </w:rPr>
        <w:t>v účtovnom období 1.1.20</w:t>
      </w:r>
      <w:r w:rsidR="00C37E67">
        <w:rPr>
          <w:sz w:val="20"/>
        </w:rPr>
        <w:t>2</w:t>
      </w:r>
      <w:r w:rsidR="00284782">
        <w:rPr>
          <w:sz w:val="20"/>
        </w:rPr>
        <w:t>1</w:t>
      </w:r>
      <w:r w:rsidR="00CD06B4">
        <w:rPr>
          <w:sz w:val="20"/>
        </w:rPr>
        <w:t xml:space="preserve"> – 31.12.20</w:t>
      </w:r>
      <w:r w:rsidR="00C37E67">
        <w:rPr>
          <w:sz w:val="20"/>
        </w:rPr>
        <w:t>2</w:t>
      </w:r>
      <w:r w:rsidR="00284782">
        <w:rPr>
          <w:sz w:val="20"/>
        </w:rPr>
        <w:t>1</w:t>
      </w:r>
      <w:r w:rsidR="00CD06B4">
        <w:rPr>
          <w:sz w:val="20"/>
        </w:rPr>
        <w:t xml:space="preserve"> nerealizovala investície do majetku</w:t>
      </w:r>
      <w:r w:rsidR="008F14EF">
        <w:rPr>
          <w:sz w:val="20"/>
        </w:rPr>
        <w:t>.</w:t>
      </w:r>
    </w:p>
    <w:p w14:paraId="29E513DC" w14:textId="77777777" w:rsidR="00F20AEE" w:rsidRPr="00F219D6" w:rsidRDefault="00CE62C1" w:rsidP="00975636">
      <w:pPr>
        <w:pStyle w:val="Zkladntext"/>
        <w:ind w:hanging="426"/>
        <w:jc w:val="both"/>
        <w:rPr>
          <w:sz w:val="20"/>
        </w:rPr>
      </w:pPr>
      <w:r w:rsidRPr="00F219D6">
        <w:rPr>
          <w:sz w:val="20"/>
        </w:rPr>
        <w:t xml:space="preserve"> </w:t>
      </w:r>
    </w:p>
    <w:p w14:paraId="5437A5CE" w14:textId="77777777" w:rsidR="005E258B" w:rsidRPr="00F219D6" w:rsidRDefault="005E258B" w:rsidP="003A62B4">
      <w:pPr>
        <w:pStyle w:val="Nadpis3"/>
        <w:numPr>
          <w:ilvl w:val="0"/>
          <w:numId w:val="31"/>
        </w:numPr>
      </w:pPr>
      <w:r w:rsidRPr="00F219D6">
        <w:t>Predpokladan</w:t>
      </w:r>
      <w:r w:rsidR="00FD43A9" w:rsidRPr="00F219D6">
        <w:t>ý budúci vývoj spoločnosti</w:t>
      </w:r>
    </w:p>
    <w:p w14:paraId="75E0A33A" w14:textId="77777777" w:rsidR="005E258B" w:rsidRPr="00F219D6" w:rsidRDefault="005E258B" w:rsidP="00B730B2">
      <w:pPr>
        <w:pStyle w:val="Zkladntext"/>
        <w:jc w:val="both"/>
        <w:rPr>
          <w:sz w:val="20"/>
          <w:highlight w:val="yellow"/>
        </w:rPr>
      </w:pPr>
    </w:p>
    <w:p w14:paraId="45E2EEA4" w14:textId="77777777" w:rsidR="00FD43A9" w:rsidRDefault="00FD43A9">
      <w:pPr>
        <w:pStyle w:val="Zkladntext"/>
        <w:jc w:val="both"/>
        <w:rPr>
          <w:sz w:val="20"/>
        </w:rPr>
      </w:pPr>
      <w:r w:rsidRPr="00F219D6">
        <w:rPr>
          <w:sz w:val="20"/>
        </w:rPr>
        <w:t>Spoločnos</w:t>
      </w:r>
      <w:r w:rsidR="004A1180">
        <w:rPr>
          <w:sz w:val="20"/>
        </w:rPr>
        <w:t xml:space="preserve">ť </w:t>
      </w:r>
      <w:r w:rsidR="00CD06B4">
        <w:rPr>
          <w:sz w:val="20"/>
        </w:rPr>
        <w:t xml:space="preserve">naďalej </w:t>
      </w:r>
      <w:r w:rsidR="004A1180">
        <w:rPr>
          <w:sz w:val="20"/>
        </w:rPr>
        <w:t>plánuje</w:t>
      </w:r>
      <w:r w:rsidR="00002F36" w:rsidRPr="00F219D6">
        <w:rPr>
          <w:sz w:val="20"/>
        </w:rPr>
        <w:t xml:space="preserve"> </w:t>
      </w:r>
      <w:r w:rsidR="00CD06B4">
        <w:rPr>
          <w:sz w:val="20"/>
        </w:rPr>
        <w:t xml:space="preserve">pôsobiť v oblasti mediálnych služieb a poskytovať služby svojim klientom. </w:t>
      </w:r>
    </w:p>
    <w:p w14:paraId="2DE9EC1C" w14:textId="269F096E" w:rsidR="00CD06B4" w:rsidRDefault="00CD06B4">
      <w:pPr>
        <w:pStyle w:val="Zkladntext"/>
        <w:jc w:val="both"/>
        <w:rPr>
          <w:sz w:val="20"/>
        </w:rPr>
      </w:pPr>
      <w:r>
        <w:rPr>
          <w:sz w:val="20"/>
        </w:rPr>
        <w:t>Účtovná závierka za rok 20</w:t>
      </w:r>
      <w:r w:rsidR="00C37E67">
        <w:rPr>
          <w:sz w:val="20"/>
        </w:rPr>
        <w:t>2</w:t>
      </w:r>
      <w:r w:rsidR="00284782">
        <w:rPr>
          <w:sz w:val="20"/>
        </w:rPr>
        <w:t>1</w:t>
      </w:r>
      <w:r>
        <w:rPr>
          <w:sz w:val="20"/>
        </w:rPr>
        <w:t xml:space="preserve"> </w:t>
      </w:r>
      <w:r w:rsidR="00273C49">
        <w:rPr>
          <w:sz w:val="20"/>
        </w:rPr>
        <w:t>bola spracovaná za predpokladu nepretržitého pokračovania činnosti aj v nasledujúcom období.</w:t>
      </w:r>
    </w:p>
    <w:p w14:paraId="0213C28C" w14:textId="77777777" w:rsidR="00273C49" w:rsidRDefault="00273C49">
      <w:pPr>
        <w:pStyle w:val="Zkladntext"/>
        <w:jc w:val="both"/>
        <w:rPr>
          <w:sz w:val="20"/>
        </w:rPr>
      </w:pPr>
    </w:p>
    <w:p w14:paraId="4B1B1634" w14:textId="44006799" w:rsidR="00273C49" w:rsidRDefault="00A72375">
      <w:pPr>
        <w:pStyle w:val="Zkladntext"/>
        <w:jc w:val="both"/>
        <w:rPr>
          <w:sz w:val="20"/>
        </w:rPr>
      </w:pPr>
      <w:r w:rsidRPr="00131FB6">
        <w:rPr>
          <w:sz w:val="20"/>
        </w:rPr>
        <w:t>PHD</w:t>
      </w:r>
      <w:r w:rsidR="00CE23B8" w:rsidRPr="00131FB6">
        <w:rPr>
          <w:sz w:val="20"/>
        </w:rPr>
        <w:t>, s.r.o. je</w:t>
      </w:r>
      <w:r w:rsidR="00796439" w:rsidRPr="00131FB6">
        <w:rPr>
          <w:sz w:val="20"/>
        </w:rPr>
        <w:t xml:space="preserve"> súčasťou skupiny OMNICOM Group s prísnymi štandardami a kontrolnými mechanizmami, ktoré pomáhajú vedeniu spoločnosti pri rozhodovaní a zavádzaní zmien vo fungovaní spoločnosti. </w:t>
      </w:r>
    </w:p>
    <w:p w14:paraId="5E932AA1" w14:textId="4ED7385B" w:rsidR="003D00FE" w:rsidRDefault="003D00FE">
      <w:pPr>
        <w:pStyle w:val="Zkladntext"/>
        <w:jc w:val="both"/>
        <w:rPr>
          <w:sz w:val="20"/>
        </w:rPr>
      </w:pPr>
    </w:p>
    <w:p w14:paraId="01F26E80" w14:textId="324D0FFD" w:rsidR="003D00FE" w:rsidRPr="00A13914" w:rsidRDefault="003D00FE" w:rsidP="003D00FE">
      <w:pPr>
        <w:pStyle w:val="Zkladntext"/>
        <w:tabs>
          <w:tab w:val="left" w:pos="426"/>
        </w:tabs>
        <w:jc w:val="both"/>
        <w:rPr>
          <w:sz w:val="20"/>
        </w:rPr>
      </w:pPr>
      <w:r w:rsidRPr="00A13914">
        <w:rPr>
          <w:sz w:val="20"/>
        </w:rPr>
        <w:t xml:space="preserve">Napriek </w:t>
      </w:r>
      <w:r w:rsidR="00284782">
        <w:rPr>
          <w:sz w:val="20"/>
        </w:rPr>
        <w:t>náročnej situácii z dôvodu niekoľkých vĺn pandémie</w:t>
      </w:r>
      <w:r>
        <w:rPr>
          <w:sz w:val="20"/>
        </w:rPr>
        <w:t xml:space="preserve"> COVID-19</w:t>
      </w:r>
      <w:r w:rsidR="00284782">
        <w:rPr>
          <w:sz w:val="20"/>
        </w:rPr>
        <w:t xml:space="preserve"> nebola hospodárska situácia spoločnosti výrazne ovplyvnená vzhľadom na širšie portfólio klientov z rôznych oblastí spotreby.</w:t>
      </w:r>
    </w:p>
    <w:p w14:paraId="4C85C4CB" w14:textId="2EE03E89" w:rsidR="003D00FE" w:rsidRPr="00A13914" w:rsidRDefault="00284782" w:rsidP="003D00FE">
      <w:pPr>
        <w:pStyle w:val="Zkladntext"/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V prípade možnej ďalšej vlny </w:t>
      </w:r>
      <w:r w:rsidR="00310E0D">
        <w:rPr>
          <w:sz w:val="20"/>
        </w:rPr>
        <w:t xml:space="preserve">pandémie COVID-19 </w:t>
      </w:r>
      <w:r>
        <w:rPr>
          <w:sz w:val="20"/>
        </w:rPr>
        <w:t>v roku 202</w:t>
      </w:r>
      <w:r w:rsidR="00310E0D">
        <w:rPr>
          <w:sz w:val="20"/>
        </w:rPr>
        <w:t>2 a prebiehajúcej vojny na Ukrajine</w:t>
      </w:r>
      <w:r w:rsidR="003D00FE" w:rsidRPr="00A13914">
        <w:rPr>
          <w:sz w:val="20"/>
        </w:rPr>
        <w:t xml:space="preserve"> </w:t>
      </w:r>
      <w:r w:rsidR="003D00FE">
        <w:rPr>
          <w:sz w:val="20"/>
        </w:rPr>
        <w:t xml:space="preserve">môže </w:t>
      </w:r>
      <w:r w:rsidR="00310E0D">
        <w:rPr>
          <w:sz w:val="20"/>
        </w:rPr>
        <w:t xml:space="preserve">byť výška </w:t>
      </w:r>
      <w:r w:rsidR="003D00FE" w:rsidRPr="00A13914">
        <w:rPr>
          <w:sz w:val="20"/>
        </w:rPr>
        <w:t>mediálnych rozpočtov našich klientov</w:t>
      </w:r>
      <w:r w:rsidR="00310E0D">
        <w:rPr>
          <w:sz w:val="20"/>
        </w:rPr>
        <w:t xml:space="preserve"> ovplyvnená.</w:t>
      </w:r>
      <w:r w:rsidR="003D00FE" w:rsidRPr="00A13914">
        <w:rPr>
          <w:sz w:val="20"/>
        </w:rPr>
        <w:t xml:space="preserve"> Pokles marketingových rozpočtov sa </w:t>
      </w:r>
      <w:r w:rsidR="003D00FE">
        <w:rPr>
          <w:sz w:val="20"/>
        </w:rPr>
        <w:t>môže</w:t>
      </w:r>
      <w:r w:rsidR="003D00FE" w:rsidRPr="00A13914">
        <w:rPr>
          <w:sz w:val="20"/>
        </w:rPr>
        <w:t xml:space="preserve"> týkať hlavne klientov z automobilového sektora. Spoločnosť </w:t>
      </w:r>
      <w:r w:rsidR="003D00FE">
        <w:rPr>
          <w:sz w:val="20"/>
        </w:rPr>
        <w:t xml:space="preserve">operatívne </w:t>
      </w:r>
      <w:r w:rsidR="003D00FE" w:rsidRPr="00A13914">
        <w:rPr>
          <w:sz w:val="20"/>
        </w:rPr>
        <w:t>pr</w:t>
      </w:r>
      <w:r w:rsidR="003D00FE">
        <w:rPr>
          <w:sz w:val="20"/>
        </w:rPr>
        <w:t>i</w:t>
      </w:r>
      <w:r w:rsidR="003D00FE" w:rsidRPr="00A13914">
        <w:rPr>
          <w:sz w:val="20"/>
        </w:rPr>
        <w:t>j</w:t>
      </w:r>
      <w:r w:rsidR="003D00FE">
        <w:rPr>
          <w:sz w:val="20"/>
        </w:rPr>
        <w:t>íma</w:t>
      </w:r>
      <w:r w:rsidR="003D00FE" w:rsidRPr="00A13914">
        <w:rPr>
          <w:sz w:val="20"/>
        </w:rPr>
        <w:t xml:space="preserve"> opatrenia na zníženie nákladov</w:t>
      </w:r>
      <w:r w:rsidR="00310E0D">
        <w:rPr>
          <w:sz w:val="20"/>
        </w:rPr>
        <w:t xml:space="preserve">. </w:t>
      </w:r>
      <w:r w:rsidR="003D00FE" w:rsidRPr="00A13914">
        <w:rPr>
          <w:sz w:val="20"/>
        </w:rPr>
        <w:t>Zároveň Spoločnosť  obdržala list ohľadom pripravenosti materskej spoločnosti fina</w:t>
      </w:r>
      <w:r w:rsidR="003D00FE">
        <w:rPr>
          <w:sz w:val="20"/>
        </w:rPr>
        <w:t>n</w:t>
      </w:r>
      <w:r w:rsidR="003D00FE" w:rsidRPr="00A13914">
        <w:rPr>
          <w:sz w:val="20"/>
        </w:rPr>
        <w:t>čne podporovať dcérsku spoločnosť nasledovných 12 mesiacov od dátumu zostavenia účtovnej závierky.</w:t>
      </w:r>
    </w:p>
    <w:p w14:paraId="3199DB0B" w14:textId="77777777" w:rsidR="003D00FE" w:rsidRPr="00131FB6" w:rsidRDefault="003D00FE">
      <w:pPr>
        <w:pStyle w:val="Zkladntext"/>
        <w:jc w:val="both"/>
        <w:rPr>
          <w:sz w:val="20"/>
        </w:rPr>
      </w:pPr>
    </w:p>
    <w:p w14:paraId="6D497140" w14:textId="53F93EA4" w:rsidR="003D00FE" w:rsidRPr="0080438E" w:rsidRDefault="003D00FE" w:rsidP="003D00FE">
      <w:pPr>
        <w:pStyle w:val="Zkladntext"/>
        <w:tabs>
          <w:tab w:val="left" w:pos="426"/>
        </w:tabs>
        <w:jc w:val="both"/>
        <w:rPr>
          <w:bCs w:val="0"/>
          <w:sz w:val="20"/>
        </w:rPr>
      </w:pPr>
      <w:r w:rsidRPr="00A13914">
        <w:rPr>
          <w:sz w:val="20"/>
        </w:rPr>
        <w:t xml:space="preserve">Podľa informácií, ktoré má vedenie Spoločnosti k dátumu vydania účtovnej závierky k dispozícii, nemá vyššie uvedená situácia vplyv na predpoklad neobmedzeného trvania účtovnej jednotky, na základe ktorého je táto účtovná závierka zostavená. Na základe aktuálne verejne dostupných informácií, súčasných KPI Spoločnosti, a vzhľadom na kroky podniknuté manažmentom, nepredpokladáme priamy a významný nepriaznivý vplyv </w:t>
      </w:r>
      <w:r w:rsidR="00310E0D">
        <w:rPr>
          <w:sz w:val="20"/>
        </w:rPr>
        <w:t>pandémie</w:t>
      </w:r>
      <w:r w:rsidRPr="00A13914">
        <w:rPr>
          <w:sz w:val="20"/>
        </w:rPr>
        <w:t xml:space="preserve"> COVID </w:t>
      </w:r>
      <w:r w:rsidR="00310E0D">
        <w:rPr>
          <w:sz w:val="20"/>
        </w:rPr>
        <w:t>–</w:t>
      </w:r>
      <w:r w:rsidRPr="00A13914">
        <w:rPr>
          <w:sz w:val="20"/>
        </w:rPr>
        <w:t xml:space="preserve"> 19</w:t>
      </w:r>
      <w:r w:rsidR="00310E0D">
        <w:rPr>
          <w:sz w:val="20"/>
        </w:rPr>
        <w:t xml:space="preserve"> a vojny na Ukrajine</w:t>
      </w:r>
      <w:r w:rsidRPr="00A13914">
        <w:rPr>
          <w:sz w:val="20"/>
        </w:rPr>
        <w:t xml:space="preserve"> na Spoločnosť, jej prevádzku, finančnú situáciu a hospodárske výsledky. Nemôžeme však vylúčiť možnosť, že predĺženie obmedzeného režimu, stupňovanie závažnosti takýchto opatrení alebo následný nepriaznivý vplyv takýchto opatrení na hospodárske prostredie, v ktorom pôsobíme, nebude mať nepriaznivý vplyv na Spoločnosť a jej finančnú situáciu a prevádzkové výsledky v strednodobom a dlhodobom horizonte. Situáciu budeme naďalej pozorne sledovať a budeme reagovať s cieľom zmierniť dopad takýchto udalostí a okolností keď nastanú. </w:t>
      </w:r>
    </w:p>
    <w:p w14:paraId="692F9C36" w14:textId="77B2DADA" w:rsidR="00796439" w:rsidRDefault="00796439">
      <w:pPr>
        <w:pStyle w:val="Zkladntext"/>
        <w:jc w:val="both"/>
        <w:rPr>
          <w:sz w:val="20"/>
          <w:highlight w:val="yellow"/>
        </w:rPr>
      </w:pPr>
    </w:p>
    <w:p w14:paraId="2382D59B" w14:textId="77777777" w:rsidR="003D00FE" w:rsidRPr="00796439" w:rsidRDefault="003D00FE">
      <w:pPr>
        <w:pStyle w:val="Zkladntext"/>
        <w:jc w:val="both"/>
        <w:rPr>
          <w:sz w:val="20"/>
          <w:highlight w:val="yellow"/>
        </w:rPr>
      </w:pPr>
    </w:p>
    <w:p w14:paraId="6288B3DC" w14:textId="77777777" w:rsidR="008B1B97" w:rsidRPr="00F219D6" w:rsidRDefault="008B1B97" w:rsidP="003A62B4">
      <w:pPr>
        <w:pStyle w:val="Nadpis3"/>
        <w:jc w:val="both"/>
      </w:pPr>
      <w:r w:rsidRPr="00F219D6">
        <w:t>Udalosti osobitného významu, ktoré nastal</w:t>
      </w:r>
      <w:r w:rsidR="007D5EFC" w:rsidRPr="00F219D6">
        <w:t>i po skončení účtovného obdobia</w:t>
      </w:r>
    </w:p>
    <w:p w14:paraId="3168DC82" w14:textId="77777777" w:rsidR="008B1B97" w:rsidRPr="00F219D6" w:rsidRDefault="008B1B97" w:rsidP="00B730B2">
      <w:pPr>
        <w:pStyle w:val="Zkladntext"/>
        <w:tabs>
          <w:tab w:val="left" w:pos="426"/>
        </w:tabs>
        <w:jc w:val="both"/>
        <w:rPr>
          <w:sz w:val="20"/>
        </w:rPr>
      </w:pPr>
    </w:p>
    <w:p w14:paraId="57B607DF" w14:textId="3C633EA0" w:rsidR="003D00FE" w:rsidRDefault="003D00FE" w:rsidP="00D11D2A">
      <w:pPr>
        <w:pStyle w:val="Zkladntext"/>
        <w:tabs>
          <w:tab w:val="left" w:pos="426"/>
        </w:tabs>
        <w:jc w:val="both"/>
        <w:rPr>
          <w:sz w:val="20"/>
        </w:rPr>
      </w:pPr>
      <w:r w:rsidRPr="008813E7">
        <w:rPr>
          <w:bCs w:val="0"/>
          <w:sz w:val="20"/>
        </w:rPr>
        <w:t>Po 31. decembri 202</w:t>
      </w:r>
      <w:r w:rsidR="00310E0D">
        <w:rPr>
          <w:bCs w:val="0"/>
          <w:sz w:val="20"/>
        </w:rPr>
        <w:t>1</w:t>
      </w:r>
      <w:r w:rsidRPr="008813E7">
        <w:rPr>
          <w:bCs w:val="0"/>
          <w:sz w:val="20"/>
        </w:rPr>
        <w:t xml:space="preserve"> nenastali nové významné udalosti, ktoré by mali významný vplyv na verné zobrazenie účtovníctva a na výšku mediálnych rozpočtov našich klientov</w:t>
      </w:r>
      <w:r>
        <w:rPr>
          <w:bCs w:val="0"/>
          <w:sz w:val="20"/>
        </w:rPr>
        <w:t>.</w:t>
      </w:r>
    </w:p>
    <w:p w14:paraId="169568BA" w14:textId="77777777" w:rsidR="00D11D2A" w:rsidRPr="00A13914" w:rsidRDefault="00D11D2A" w:rsidP="00D11D2A">
      <w:pPr>
        <w:pStyle w:val="Zkladntext"/>
        <w:tabs>
          <w:tab w:val="left" w:pos="426"/>
        </w:tabs>
        <w:jc w:val="both"/>
        <w:rPr>
          <w:sz w:val="20"/>
        </w:rPr>
      </w:pPr>
    </w:p>
    <w:p w14:paraId="336DCB59" w14:textId="77777777" w:rsidR="00796439" w:rsidRPr="00796439" w:rsidRDefault="00796439" w:rsidP="00796439"/>
    <w:p w14:paraId="161EE6DB" w14:textId="77777777" w:rsidR="008B1B97" w:rsidRPr="00F219D6" w:rsidRDefault="008B1B97" w:rsidP="003A62B4">
      <w:pPr>
        <w:pStyle w:val="Nadpis3"/>
      </w:pPr>
      <w:r w:rsidRPr="00F219D6">
        <w:t>Výdavky na čin</w:t>
      </w:r>
      <w:r w:rsidR="007D5EFC" w:rsidRPr="00F219D6">
        <w:t>nosť v oblasti výskumu a vývoja</w:t>
      </w:r>
    </w:p>
    <w:p w14:paraId="3A8B2B03" w14:textId="77777777" w:rsidR="008B1B97" w:rsidRPr="00F219D6" w:rsidRDefault="008B1B97" w:rsidP="00975636">
      <w:pPr>
        <w:pStyle w:val="Zkladntext"/>
        <w:tabs>
          <w:tab w:val="left" w:pos="426"/>
        </w:tabs>
        <w:jc w:val="both"/>
        <w:rPr>
          <w:sz w:val="20"/>
        </w:rPr>
      </w:pPr>
    </w:p>
    <w:p w14:paraId="07FDE890" w14:textId="77777777" w:rsidR="008B1B97" w:rsidRPr="00F219D6" w:rsidRDefault="008B1B97" w:rsidP="00B730B2">
      <w:pPr>
        <w:pStyle w:val="Zkladntext"/>
        <w:tabs>
          <w:tab w:val="left" w:pos="426"/>
        </w:tabs>
        <w:jc w:val="both"/>
        <w:rPr>
          <w:sz w:val="20"/>
        </w:rPr>
      </w:pPr>
      <w:r w:rsidRPr="00F219D6">
        <w:rPr>
          <w:sz w:val="20"/>
        </w:rPr>
        <w:t>Spoločnosť nevykonáva na Slovensku žiadne aktivity v oblasti výskumu</w:t>
      </w:r>
      <w:r w:rsidR="005E258B" w:rsidRPr="00F219D6">
        <w:rPr>
          <w:sz w:val="20"/>
        </w:rPr>
        <w:t xml:space="preserve"> a vývoja</w:t>
      </w:r>
      <w:r w:rsidR="004A1180">
        <w:rPr>
          <w:sz w:val="20"/>
        </w:rPr>
        <w:t>.</w:t>
      </w:r>
    </w:p>
    <w:p w14:paraId="32CF80F4" w14:textId="77777777" w:rsidR="005E258B" w:rsidRPr="00F219D6" w:rsidRDefault="005E258B">
      <w:pPr>
        <w:pStyle w:val="Zkladntext"/>
        <w:tabs>
          <w:tab w:val="left" w:pos="426"/>
        </w:tabs>
        <w:jc w:val="both"/>
        <w:rPr>
          <w:sz w:val="20"/>
        </w:rPr>
      </w:pPr>
    </w:p>
    <w:p w14:paraId="5D92E3A9" w14:textId="77777777" w:rsidR="008B1B97" w:rsidRPr="00F219D6" w:rsidRDefault="00975636" w:rsidP="003A62B4">
      <w:pPr>
        <w:pStyle w:val="Nadpis3"/>
        <w:jc w:val="both"/>
      </w:pPr>
      <w:r w:rsidRPr="00F219D6">
        <w:t>O</w:t>
      </w:r>
      <w:r w:rsidR="008B1B97" w:rsidRPr="00F219D6">
        <w:t>bstarávanie dočasných listov, obchodných podielov a akcií, dočasných listov a obchod</w:t>
      </w:r>
      <w:r w:rsidR="007D5EFC" w:rsidRPr="00F219D6">
        <w:t>ných podielov ovládajúcej osoby</w:t>
      </w:r>
    </w:p>
    <w:p w14:paraId="6734AE1F" w14:textId="77777777" w:rsidR="005E258B" w:rsidRPr="00F219D6" w:rsidRDefault="005E258B" w:rsidP="00B730B2">
      <w:pPr>
        <w:pStyle w:val="Zkladntext"/>
        <w:jc w:val="both"/>
        <w:rPr>
          <w:sz w:val="20"/>
        </w:rPr>
      </w:pPr>
    </w:p>
    <w:p w14:paraId="6B08D265" w14:textId="77777777" w:rsidR="005E258B" w:rsidRDefault="007C20A0">
      <w:pPr>
        <w:pStyle w:val="Zkladntext"/>
        <w:jc w:val="both"/>
        <w:rPr>
          <w:sz w:val="20"/>
        </w:rPr>
      </w:pPr>
      <w:r>
        <w:rPr>
          <w:sz w:val="20"/>
        </w:rPr>
        <w:lastRenderedPageBreak/>
        <w:t xml:space="preserve">Spoločnosť neobstarala žiadne </w:t>
      </w:r>
      <w:r w:rsidR="00796439">
        <w:rPr>
          <w:sz w:val="20"/>
        </w:rPr>
        <w:t>dočasné listy, obchodné podiely a akcie</w:t>
      </w:r>
      <w:r>
        <w:rPr>
          <w:sz w:val="20"/>
        </w:rPr>
        <w:t> materskej spoločnosti</w:t>
      </w:r>
      <w:r w:rsidR="00796439">
        <w:rPr>
          <w:sz w:val="20"/>
        </w:rPr>
        <w:t>.</w:t>
      </w:r>
    </w:p>
    <w:p w14:paraId="4C7C658D" w14:textId="77777777" w:rsidR="0078057B" w:rsidRPr="0078057B" w:rsidRDefault="0078057B">
      <w:pPr>
        <w:pStyle w:val="Zkladntext"/>
        <w:jc w:val="both"/>
        <w:rPr>
          <w:b/>
          <w:sz w:val="20"/>
        </w:rPr>
      </w:pPr>
    </w:p>
    <w:p w14:paraId="5B50AB9C" w14:textId="77777777" w:rsidR="0078057B" w:rsidRPr="0078057B" w:rsidRDefault="0078057B" w:rsidP="003A62B4">
      <w:pPr>
        <w:pStyle w:val="Nadpis3"/>
        <w:jc w:val="both"/>
      </w:pPr>
      <w:r w:rsidRPr="0078057B">
        <w:t>Návrh na rozdelenie zisku spoločnosti</w:t>
      </w:r>
    </w:p>
    <w:p w14:paraId="40D47443" w14:textId="77777777" w:rsidR="0078057B" w:rsidRDefault="0078057B">
      <w:pPr>
        <w:pStyle w:val="Zkladntext"/>
        <w:jc w:val="both"/>
        <w:rPr>
          <w:sz w:val="20"/>
        </w:rPr>
      </w:pPr>
    </w:p>
    <w:p w14:paraId="317CFA18" w14:textId="59D66650" w:rsidR="0078057B" w:rsidRPr="0078057B" w:rsidRDefault="0078057B" w:rsidP="003A62B4">
      <w:pPr>
        <w:pStyle w:val="Zkladntext"/>
        <w:jc w:val="both"/>
        <w:rPr>
          <w:sz w:val="20"/>
        </w:rPr>
      </w:pPr>
      <w:r w:rsidRPr="0078057B">
        <w:rPr>
          <w:sz w:val="20"/>
        </w:rPr>
        <w:t>O rozdelení výsledku hospodárenia za účtovné obdobie 20</w:t>
      </w:r>
      <w:r w:rsidR="00D11D2A">
        <w:rPr>
          <w:sz w:val="20"/>
        </w:rPr>
        <w:t>2</w:t>
      </w:r>
      <w:r w:rsidR="00310E0D">
        <w:rPr>
          <w:sz w:val="20"/>
        </w:rPr>
        <w:t>1</w:t>
      </w:r>
      <w:r w:rsidRPr="0078057B">
        <w:rPr>
          <w:sz w:val="20"/>
        </w:rPr>
        <w:t xml:space="preserve"> vo výške </w:t>
      </w:r>
      <w:r w:rsidR="00310E0D">
        <w:rPr>
          <w:sz w:val="20"/>
        </w:rPr>
        <w:t>54 490</w:t>
      </w:r>
      <w:r w:rsidRPr="0078057B">
        <w:rPr>
          <w:sz w:val="20"/>
        </w:rPr>
        <w:t xml:space="preserve"> EUR rozhodne valné zhromaždenie. Návrh štatutárneho orgánu valnému zhromaždeniu je takýto:</w:t>
      </w:r>
    </w:p>
    <w:p w14:paraId="229336B3" w14:textId="50CC565B" w:rsidR="0078057B" w:rsidRPr="0078057B" w:rsidRDefault="0078057B" w:rsidP="00B730B2">
      <w:pPr>
        <w:pStyle w:val="Zkladntext"/>
        <w:overflowPunct/>
        <w:autoSpaceDE/>
        <w:autoSpaceDN/>
        <w:adjustRightInd/>
        <w:jc w:val="both"/>
        <w:textAlignment w:val="auto"/>
        <w:rPr>
          <w:sz w:val="20"/>
        </w:rPr>
      </w:pPr>
      <w:r w:rsidRPr="0078057B">
        <w:rPr>
          <w:sz w:val="20"/>
        </w:rPr>
        <w:t xml:space="preserve">Vyplatenie dividend spoločníkovi v plnej výške, t.j. </w:t>
      </w:r>
      <w:r w:rsidR="00310E0D">
        <w:rPr>
          <w:sz w:val="20"/>
        </w:rPr>
        <w:t>54 490</w:t>
      </w:r>
      <w:r w:rsidRPr="0078057B">
        <w:rPr>
          <w:sz w:val="20"/>
        </w:rPr>
        <w:t xml:space="preserve"> EUR.</w:t>
      </w:r>
    </w:p>
    <w:p w14:paraId="04A62B8D" w14:textId="77777777" w:rsidR="008B1B97" w:rsidRPr="00F219D6" w:rsidRDefault="008B1B97">
      <w:pPr>
        <w:pStyle w:val="Zkladntext"/>
        <w:tabs>
          <w:tab w:val="left" w:pos="426"/>
        </w:tabs>
        <w:jc w:val="both"/>
        <w:rPr>
          <w:sz w:val="20"/>
        </w:rPr>
      </w:pPr>
    </w:p>
    <w:p w14:paraId="75E16E60" w14:textId="77777777" w:rsidR="008B1B97" w:rsidRPr="00F219D6" w:rsidRDefault="00975636" w:rsidP="003A62B4">
      <w:pPr>
        <w:pStyle w:val="Nadpis3"/>
        <w:jc w:val="both"/>
      </w:pPr>
      <w:r w:rsidRPr="00F219D6">
        <w:t>O</w:t>
      </w:r>
      <w:r w:rsidR="008B1B97" w:rsidRPr="00F219D6">
        <w:t>rganizačná zložka v zahraničí</w:t>
      </w:r>
    </w:p>
    <w:p w14:paraId="645454E1" w14:textId="77777777" w:rsidR="008B1B97" w:rsidRPr="00F219D6" w:rsidRDefault="008B1B97" w:rsidP="00B730B2">
      <w:pPr>
        <w:pStyle w:val="Zkladntext"/>
        <w:tabs>
          <w:tab w:val="left" w:pos="426"/>
        </w:tabs>
        <w:jc w:val="both"/>
        <w:rPr>
          <w:sz w:val="20"/>
        </w:rPr>
      </w:pPr>
    </w:p>
    <w:p w14:paraId="12492D42" w14:textId="77777777" w:rsidR="008B1B97" w:rsidRPr="00F219D6" w:rsidRDefault="008B1B97">
      <w:pPr>
        <w:pStyle w:val="Zkladntext"/>
        <w:tabs>
          <w:tab w:val="left" w:pos="426"/>
        </w:tabs>
        <w:jc w:val="both"/>
        <w:rPr>
          <w:sz w:val="20"/>
        </w:rPr>
      </w:pPr>
      <w:r w:rsidRPr="00F219D6">
        <w:rPr>
          <w:sz w:val="20"/>
        </w:rPr>
        <w:t>Spoločnosť nemá zriadenú organizačnú zložku v zahraničí.</w:t>
      </w:r>
    </w:p>
    <w:p w14:paraId="1C59F793" w14:textId="77777777" w:rsidR="00975636" w:rsidRPr="00F219D6" w:rsidRDefault="00975636">
      <w:pPr>
        <w:pStyle w:val="Zkladntext"/>
        <w:tabs>
          <w:tab w:val="left" w:pos="426"/>
        </w:tabs>
        <w:rPr>
          <w:sz w:val="20"/>
        </w:rPr>
      </w:pPr>
    </w:p>
    <w:p w14:paraId="427B7787" w14:textId="0C3F66AA" w:rsidR="00917E38" w:rsidRPr="00F219D6" w:rsidRDefault="00917E38" w:rsidP="003A62B4">
      <w:pPr>
        <w:pStyle w:val="Nadpis3"/>
      </w:pPr>
      <w:r>
        <w:t>Vplyv na životné prostredie</w:t>
      </w:r>
      <w:r w:rsidR="00064789">
        <w:t xml:space="preserve"> a zamestnanosť</w:t>
      </w:r>
    </w:p>
    <w:p w14:paraId="15A54791" w14:textId="77777777" w:rsidR="00917E38" w:rsidRPr="00F219D6" w:rsidRDefault="00917E38" w:rsidP="00917E38">
      <w:pPr>
        <w:pStyle w:val="Zkladntext"/>
        <w:tabs>
          <w:tab w:val="left" w:pos="426"/>
        </w:tabs>
        <w:rPr>
          <w:sz w:val="20"/>
        </w:rPr>
      </w:pPr>
    </w:p>
    <w:p w14:paraId="00B75122" w14:textId="6B6BAE90" w:rsidR="00917E38" w:rsidRPr="00917E38" w:rsidRDefault="00917E38" w:rsidP="003A62B4">
      <w:pPr>
        <w:pStyle w:val="Zkladntext"/>
        <w:tabs>
          <w:tab w:val="left" w:pos="426"/>
        </w:tabs>
        <w:jc w:val="both"/>
        <w:rPr>
          <w:sz w:val="20"/>
        </w:rPr>
      </w:pPr>
      <w:r w:rsidRPr="00DB7003">
        <w:rPr>
          <w:sz w:val="20"/>
        </w:rPr>
        <w:t xml:space="preserve">Spoločnosť </w:t>
      </w:r>
      <w:r w:rsidR="006358C7">
        <w:rPr>
          <w:sz w:val="20"/>
        </w:rPr>
        <w:t>nemá negatívny vplyv na životné prostredie a</w:t>
      </w:r>
      <w:r>
        <w:rPr>
          <w:sz w:val="20"/>
        </w:rPr>
        <w:t xml:space="preserve"> nie je</w:t>
      </w:r>
      <w:r w:rsidR="006358C7">
        <w:rPr>
          <w:sz w:val="20"/>
        </w:rPr>
        <w:t xml:space="preserve"> si</w:t>
      </w:r>
      <w:r>
        <w:rPr>
          <w:sz w:val="20"/>
        </w:rPr>
        <w:t xml:space="preserve"> vedomá žiadnych environmentálnych záťaží.</w:t>
      </w:r>
      <w:r w:rsidR="00064789" w:rsidRPr="00064789">
        <w:t xml:space="preserve"> </w:t>
      </w:r>
      <w:r w:rsidR="00064789" w:rsidRPr="00064789">
        <w:rPr>
          <w:sz w:val="20"/>
        </w:rPr>
        <w:t>Pracovnoprávne vzťahy sa riadia Zákonníkom práce.</w:t>
      </w:r>
    </w:p>
    <w:p w14:paraId="13B03575" w14:textId="77777777" w:rsidR="00975636" w:rsidRDefault="00975636" w:rsidP="003A62B4">
      <w:pPr>
        <w:pStyle w:val="Zkladntext"/>
        <w:tabs>
          <w:tab w:val="left" w:pos="426"/>
        </w:tabs>
        <w:jc w:val="both"/>
        <w:rPr>
          <w:sz w:val="20"/>
        </w:rPr>
      </w:pPr>
    </w:p>
    <w:p w14:paraId="69FF9482" w14:textId="77777777" w:rsidR="006358C7" w:rsidRPr="00F219D6" w:rsidRDefault="006358C7" w:rsidP="003A62B4">
      <w:pPr>
        <w:pStyle w:val="Nadpis3"/>
        <w:numPr>
          <w:ilvl w:val="0"/>
          <w:numId w:val="0"/>
        </w:numPr>
        <w:jc w:val="both"/>
      </w:pPr>
      <w:r>
        <w:t>Hlavné údaje účtovnej závierky</w:t>
      </w:r>
    </w:p>
    <w:p w14:paraId="0CF11DC1" w14:textId="77777777" w:rsidR="006358C7" w:rsidRDefault="006358C7" w:rsidP="003A62B4">
      <w:pPr>
        <w:pStyle w:val="Zkladntext"/>
        <w:tabs>
          <w:tab w:val="left" w:pos="426"/>
        </w:tabs>
        <w:jc w:val="both"/>
        <w:rPr>
          <w:sz w:val="20"/>
        </w:rPr>
      </w:pPr>
    </w:p>
    <w:p w14:paraId="190F1ABB" w14:textId="59E4470D" w:rsidR="006358C7" w:rsidRDefault="006358C7" w:rsidP="003A62B4">
      <w:pPr>
        <w:pStyle w:val="Zkladntext"/>
        <w:tabs>
          <w:tab w:val="left" w:pos="426"/>
        </w:tabs>
        <w:jc w:val="both"/>
        <w:rPr>
          <w:sz w:val="20"/>
        </w:rPr>
      </w:pPr>
      <w:r>
        <w:rPr>
          <w:sz w:val="20"/>
        </w:rPr>
        <w:t>Účtovná závierka k 31.12.20</w:t>
      </w:r>
      <w:r w:rsidR="00D11D2A">
        <w:rPr>
          <w:sz w:val="20"/>
        </w:rPr>
        <w:t>2</w:t>
      </w:r>
      <w:r w:rsidR="00310E0D">
        <w:rPr>
          <w:sz w:val="20"/>
        </w:rPr>
        <w:t>1</w:t>
      </w:r>
      <w:r>
        <w:rPr>
          <w:sz w:val="20"/>
        </w:rPr>
        <w:t xml:space="preserve"> v plnom rozsahu overená audítorom</w:t>
      </w:r>
      <w:r w:rsidR="009430C6">
        <w:rPr>
          <w:sz w:val="20"/>
        </w:rPr>
        <w:t xml:space="preserve"> </w:t>
      </w:r>
      <w:r>
        <w:rPr>
          <w:sz w:val="20"/>
        </w:rPr>
        <w:t>a poznámky k účtovnej závierke spolu výrokom audítora sú uvedené v prílohe tejto výročnej správy.</w:t>
      </w:r>
    </w:p>
    <w:p w14:paraId="73813273" w14:textId="77777777" w:rsidR="006358C7" w:rsidRPr="00F219D6" w:rsidRDefault="006358C7">
      <w:pPr>
        <w:pStyle w:val="Zkladntext"/>
        <w:tabs>
          <w:tab w:val="left" w:pos="426"/>
        </w:tabs>
        <w:rPr>
          <w:sz w:val="20"/>
        </w:rPr>
      </w:pPr>
    </w:p>
    <w:p w14:paraId="3E7960A9" w14:textId="77777777" w:rsidR="004F363B" w:rsidRPr="00F219D6" w:rsidRDefault="004F363B" w:rsidP="007B27AB">
      <w:pPr>
        <w:rPr>
          <w:bCs/>
        </w:rPr>
      </w:pPr>
    </w:p>
    <w:p w14:paraId="517E0909" w14:textId="77777777" w:rsidR="00361D69" w:rsidRPr="00C63ED5" w:rsidRDefault="00361D69" w:rsidP="009B35EF">
      <w:pPr>
        <w:rPr>
          <w:b/>
          <w:i/>
        </w:rPr>
      </w:pPr>
      <w:r w:rsidRPr="00F219D6">
        <w:t>V</w:t>
      </w:r>
      <w:r w:rsidR="006358C7">
        <w:t xml:space="preserve"> Bratislave, </w:t>
      </w:r>
      <w:r w:rsidRPr="00F219D6">
        <w:t xml:space="preserve">                        </w:t>
      </w:r>
      <w:r w:rsidR="007C20A0">
        <w:tab/>
      </w:r>
      <w:r w:rsidR="007C20A0">
        <w:tab/>
      </w:r>
      <w:r w:rsidR="007C20A0">
        <w:tab/>
      </w:r>
      <w:r w:rsidR="007C20A0">
        <w:tab/>
      </w:r>
    </w:p>
    <w:p w14:paraId="6B2D8FB5" w14:textId="77777777" w:rsidR="00361D69" w:rsidRPr="00F219D6" w:rsidRDefault="00361D69">
      <w:pPr>
        <w:pStyle w:val="Zkladntext"/>
        <w:rPr>
          <w:sz w:val="20"/>
        </w:rPr>
      </w:pPr>
    </w:p>
    <w:p w14:paraId="4DEF131B" w14:textId="77777777" w:rsidR="004F363B" w:rsidRPr="00F219D6" w:rsidRDefault="004F363B">
      <w:pPr>
        <w:pStyle w:val="Zkladntext"/>
        <w:rPr>
          <w:sz w:val="20"/>
        </w:rPr>
      </w:pPr>
    </w:p>
    <w:p w14:paraId="67BCD27D" w14:textId="77777777" w:rsidR="004F363B" w:rsidRPr="00F219D6" w:rsidRDefault="004F363B">
      <w:pPr>
        <w:pStyle w:val="Zkladntext"/>
        <w:rPr>
          <w:sz w:val="20"/>
        </w:rPr>
      </w:pPr>
    </w:p>
    <w:p w14:paraId="51E403E3" w14:textId="77777777" w:rsidR="004F363B" w:rsidRPr="00F219D6" w:rsidRDefault="004F363B">
      <w:pPr>
        <w:pStyle w:val="Zkladntext"/>
        <w:rPr>
          <w:sz w:val="20"/>
        </w:rPr>
      </w:pPr>
    </w:p>
    <w:p w14:paraId="33760CAF" w14:textId="77777777" w:rsidR="004F363B" w:rsidRPr="00F219D6" w:rsidRDefault="004F363B">
      <w:pPr>
        <w:pStyle w:val="Zkladntext"/>
        <w:rPr>
          <w:sz w:val="20"/>
        </w:rPr>
      </w:pPr>
    </w:p>
    <w:p w14:paraId="52D15AA8" w14:textId="77777777" w:rsidR="004F363B" w:rsidRPr="00F219D6" w:rsidRDefault="004F363B">
      <w:pPr>
        <w:rPr>
          <w:bCs/>
        </w:rPr>
      </w:pPr>
    </w:p>
    <w:p w14:paraId="448FCB01" w14:textId="77777777" w:rsidR="004F363B" w:rsidRPr="00F219D6" w:rsidRDefault="004F363B">
      <w:pPr>
        <w:rPr>
          <w:bCs/>
        </w:rPr>
      </w:pPr>
    </w:p>
    <w:p w14:paraId="5B6BB563" w14:textId="77777777" w:rsidR="004F363B" w:rsidRPr="00F219D6" w:rsidRDefault="004F363B">
      <w:pPr>
        <w:rPr>
          <w:bCs/>
        </w:rPr>
      </w:pPr>
    </w:p>
    <w:p w14:paraId="4E1A7081" w14:textId="77777777" w:rsidR="004F363B" w:rsidRPr="00F219D6" w:rsidRDefault="004F363B">
      <w:pPr>
        <w:rPr>
          <w:bCs/>
        </w:rPr>
      </w:pPr>
    </w:p>
    <w:p w14:paraId="675AE106" w14:textId="77777777" w:rsidR="004F363B" w:rsidRPr="00F219D6" w:rsidRDefault="004F363B">
      <w:pPr>
        <w:rPr>
          <w:bCs/>
        </w:rPr>
      </w:pPr>
    </w:p>
    <w:p w14:paraId="24778D0E" w14:textId="77777777" w:rsidR="004F363B" w:rsidRPr="00F219D6" w:rsidRDefault="004F363B">
      <w:pPr>
        <w:rPr>
          <w:bCs/>
        </w:rPr>
      </w:pPr>
    </w:p>
    <w:p w14:paraId="196B1ED1" w14:textId="77777777" w:rsidR="004F363B" w:rsidRPr="00F219D6" w:rsidRDefault="004F363B">
      <w:pPr>
        <w:rPr>
          <w:bCs/>
        </w:rPr>
      </w:pPr>
    </w:p>
    <w:p w14:paraId="3D89EB67" w14:textId="77777777" w:rsidR="004F363B" w:rsidRPr="00F219D6" w:rsidRDefault="004F363B">
      <w:pPr>
        <w:rPr>
          <w:bCs/>
        </w:rPr>
      </w:pPr>
    </w:p>
    <w:p w14:paraId="6F18A016" w14:textId="77777777" w:rsidR="004F363B" w:rsidRPr="00F219D6" w:rsidRDefault="004F363B">
      <w:pPr>
        <w:rPr>
          <w:bCs/>
        </w:rPr>
      </w:pPr>
    </w:p>
    <w:p w14:paraId="1EC26BBF" w14:textId="77777777" w:rsidR="004F363B" w:rsidRPr="00F219D6" w:rsidRDefault="004F363B">
      <w:pPr>
        <w:rPr>
          <w:bCs/>
        </w:rPr>
      </w:pPr>
    </w:p>
    <w:p w14:paraId="23AC4CB0" w14:textId="77777777" w:rsidR="004F363B" w:rsidRPr="00F219D6" w:rsidRDefault="004F363B">
      <w:pPr>
        <w:rPr>
          <w:bCs/>
        </w:rPr>
      </w:pPr>
    </w:p>
    <w:p w14:paraId="2406CEA9" w14:textId="6913A956" w:rsidR="006358C7" w:rsidRDefault="000A1E52">
      <w:pPr>
        <w:rPr>
          <w:bCs/>
        </w:rPr>
      </w:pPr>
      <w:r w:rsidRPr="00F219D6">
        <w:rPr>
          <w:bCs/>
        </w:rPr>
        <w:t xml:space="preserve">Prílohy: 1. </w:t>
      </w:r>
      <w:r w:rsidR="006358C7">
        <w:rPr>
          <w:bCs/>
        </w:rPr>
        <w:t>Správa audítora z overenia účtovnej závierky za obdobie 1.1.20</w:t>
      </w:r>
      <w:r w:rsidR="00D11D2A">
        <w:rPr>
          <w:bCs/>
        </w:rPr>
        <w:t>2</w:t>
      </w:r>
      <w:r w:rsidR="00310E0D">
        <w:rPr>
          <w:bCs/>
        </w:rPr>
        <w:t>1</w:t>
      </w:r>
      <w:r w:rsidR="006358C7">
        <w:rPr>
          <w:bCs/>
        </w:rPr>
        <w:t>-31.12.20</w:t>
      </w:r>
      <w:r w:rsidR="00D11D2A">
        <w:rPr>
          <w:bCs/>
        </w:rPr>
        <w:t>2</w:t>
      </w:r>
      <w:r w:rsidR="00310E0D">
        <w:rPr>
          <w:bCs/>
        </w:rPr>
        <w:t>1</w:t>
      </w:r>
      <w:r w:rsidR="006358C7">
        <w:rPr>
          <w:bCs/>
        </w:rPr>
        <w:t>.</w:t>
      </w:r>
    </w:p>
    <w:p w14:paraId="3432F140" w14:textId="6546DC46" w:rsidR="00361D69" w:rsidRPr="00F219D6" w:rsidRDefault="006358C7" w:rsidP="006358C7">
      <w:pPr>
        <w:ind w:firstLine="708"/>
        <w:rPr>
          <w:bCs/>
        </w:rPr>
      </w:pPr>
      <w:r>
        <w:rPr>
          <w:bCs/>
        </w:rPr>
        <w:t>2. Účtovná závierka</w:t>
      </w:r>
      <w:r w:rsidR="000A1E52" w:rsidRPr="00F219D6">
        <w:rPr>
          <w:bCs/>
        </w:rPr>
        <w:t xml:space="preserve"> k 31.</w:t>
      </w:r>
      <w:r>
        <w:rPr>
          <w:bCs/>
        </w:rPr>
        <w:t>12.20</w:t>
      </w:r>
      <w:r w:rsidR="00D11D2A">
        <w:rPr>
          <w:bCs/>
        </w:rPr>
        <w:t>2</w:t>
      </w:r>
      <w:r w:rsidR="00310E0D">
        <w:rPr>
          <w:bCs/>
        </w:rPr>
        <w:t>1</w:t>
      </w:r>
    </w:p>
    <w:p w14:paraId="215E0582" w14:textId="67F9C124" w:rsidR="000A1E52" w:rsidRPr="009B35EF" w:rsidRDefault="000A1E52">
      <w:pPr>
        <w:rPr>
          <w:bCs/>
        </w:rPr>
      </w:pPr>
      <w:r w:rsidRPr="00F219D6">
        <w:rPr>
          <w:bCs/>
        </w:rPr>
        <w:t xml:space="preserve">              </w:t>
      </w:r>
      <w:r w:rsidR="006F5ACD">
        <w:rPr>
          <w:bCs/>
        </w:rPr>
        <w:t>3</w:t>
      </w:r>
      <w:r w:rsidRPr="00F219D6">
        <w:rPr>
          <w:bCs/>
        </w:rPr>
        <w:t xml:space="preserve">. </w:t>
      </w:r>
      <w:r w:rsidR="006358C7">
        <w:rPr>
          <w:bCs/>
        </w:rPr>
        <w:t>Poznámky k účtovnej závierke</w:t>
      </w:r>
      <w:r w:rsidRPr="00F219D6">
        <w:rPr>
          <w:bCs/>
        </w:rPr>
        <w:t xml:space="preserve"> k 31.</w:t>
      </w:r>
      <w:r w:rsidR="006358C7">
        <w:rPr>
          <w:bCs/>
        </w:rPr>
        <w:t>12.20</w:t>
      </w:r>
      <w:r w:rsidR="00D11D2A">
        <w:rPr>
          <w:bCs/>
        </w:rPr>
        <w:t>2</w:t>
      </w:r>
      <w:r w:rsidR="00310E0D">
        <w:rPr>
          <w:bCs/>
        </w:rPr>
        <w:t>1</w:t>
      </w:r>
    </w:p>
    <w:p w14:paraId="2F061D3A" w14:textId="697A94D5" w:rsidR="00361D69" w:rsidRPr="00F219D6" w:rsidRDefault="00361D69" w:rsidP="00002F36">
      <w:pPr>
        <w:tabs>
          <w:tab w:val="left" w:pos="5205"/>
        </w:tabs>
        <w:rPr>
          <w:b/>
        </w:rPr>
      </w:pPr>
    </w:p>
    <w:sectPr w:rsidR="00361D69" w:rsidRPr="00F219D6" w:rsidSect="00C204E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8" w:right="1134" w:bottom="1418" w:left="1418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44D313" w14:textId="77777777" w:rsidR="00A47CA0" w:rsidRDefault="00A47CA0">
      <w:r>
        <w:separator/>
      </w:r>
    </w:p>
  </w:endnote>
  <w:endnote w:type="continuationSeparator" w:id="0">
    <w:p w14:paraId="19950EA0" w14:textId="77777777" w:rsidR="00A47CA0" w:rsidRDefault="00A47C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B36C07" w14:textId="77777777" w:rsidR="00B27AB2" w:rsidRDefault="00B27AB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390282"/>
      <w:docPartObj>
        <w:docPartGallery w:val="Page Numbers (Bottom of Page)"/>
        <w:docPartUnique/>
      </w:docPartObj>
    </w:sdtPr>
    <w:sdtEndPr/>
    <w:sdtContent>
      <w:p w14:paraId="4ED711E8" w14:textId="77777777" w:rsidR="004A1180" w:rsidRDefault="001078CD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94CB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BD6C953" w14:textId="77777777" w:rsidR="004A1180" w:rsidRDefault="004A1180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FE415" w14:textId="77777777" w:rsidR="00B27AB2" w:rsidRDefault="00B27AB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C4425" w14:textId="77777777" w:rsidR="00A47CA0" w:rsidRDefault="00A47CA0">
      <w:r>
        <w:separator/>
      </w:r>
    </w:p>
  </w:footnote>
  <w:footnote w:type="continuationSeparator" w:id="0">
    <w:p w14:paraId="3E91C9A9" w14:textId="77777777" w:rsidR="00A47CA0" w:rsidRDefault="00A47C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4C931" w14:textId="77777777" w:rsidR="00B27AB2" w:rsidRDefault="00B27AB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1449D" w14:textId="3D5D6D43" w:rsidR="004A1180" w:rsidRDefault="00F30DCF" w:rsidP="00954C4D">
    <w:pPr>
      <w:pStyle w:val="Hlavika"/>
      <w:tabs>
        <w:tab w:val="left" w:pos="6946"/>
      </w:tabs>
    </w:pPr>
    <w:r>
      <w:t>PHD</w:t>
    </w:r>
    <w:r w:rsidR="00F857D2">
      <w:t>, s.r.o. – Výročná správa za účtovné obdobie 1.1.-31.12.20</w:t>
    </w:r>
    <w:r w:rsidR="00313194">
      <w:t>2</w:t>
    </w:r>
    <w:r w:rsidR="00B27AB2">
      <w:t>1</w:t>
    </w:r>
  </w:p>
  <w:p w14:paraId="44358891" w14:textId="77777777" w:rsidR="00B27AB2" w:rsidRDefault="00B27AB2" w:rsidP="00954C4D">
    <w:pPr>
      <w:pStyle w:val="Hlavika"/>
      <w:tabs>
        <w:tab w:val="left" w:pos="6946"/>
      </w:tabs>
    </w:pPr>
  </w:p>
  <w:p w14:paraId="223216D3" w14:textId="77777777" w:rsidR="004A1180" w:rsidRDefault="009B35EF" w:rsidP="003D6D38">
    <w:pPr>
      <w:pStyle w:val="Hlavika"/>
      <w:tabs>
        <w:tab w:val="left" w:pos="6946"/>
      </w:tabs>
      <w:ind w:left="6946" w:hanging="6811"/>
    </w:pPr>
    <w:r>
      <w:tab/>
    </w:r>
    <w:r w:rsidR="004A1180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9A1342" w14:textId="77777777" w:rsidR="00B27AB2" w:rsidRDefault="00B27AB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420200"/>
    <w:multiLevelType w:val="hybridMultilevel"/>
    <w:tmpl w:val="C6E49A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78C7B63"/>
    <w:multiLevelType w:val="hybridMultilevel"/>
    <w:tmpl w:val="B4A8004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E3100A"/>
    <w:multiLevelType w:val="hybridMultilevel"/>
    <w:tmpl w:val="5EA67C28"/>
    <w:lvl w:ilvl="0" w:tplc="B15E0F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4A6E78"/>
    <w:multiLevelType w:val="hybridMultilevel"/>
    <w:tmpl w:val="1A1AAAEC"/>
    <w:lvl w:ilvl="0" w:tplc="041B0015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26E7D69"/>
    <w:multiLevelType w:val="hybridMultilevel"/>
    <w:tmpl w:val="41BA0334"/>
    <w:lvl w:ilvl="0" w:tplc="8A6CB8D2">
      <w:start w:val="1"/>
      <w:numFmt w:val="decimal"/>
      <w:pStyle w:val="Nadpis3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073F2A"/>
    <w:multiLevelType w:val="hybridMultilevel"/>
    <w:tmpl w:val="F110A26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ACB61BD"/>
    <w:multiLevelType w:val="hybridMultilevel"/>
    <w:tmpl w:val="B184847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3AB70D1"/>
    <w:multiLevelType w:val="hybridMultilevel"/>
    <w:tmpl w:val="709ECDCA"/>
    <w:lvl w:ilvl="0" w:tplc="99DC3A0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165777"/>
    <w:multiLevelType w:val="hybridMultilevel"/>
    <w:tmpl w:val="4BC409BE"/>
    <w:lvl w:ilvl="0" w:tplc="3D0EA5D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1A45CB"/>
    <w:multiLevelType w:val="hybridMultilevel"/>
    <w:tmpl w:val="698EE5CE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653110E"/>
    <w:multiLevelType w:val="hybridMultilevel"/>
    <w:tmpl w:val="0D7480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800743"/>
    <w:multiLevelType w:val="hybridMultilevel"/>
    <w:tmpl w:val="A8A0AB2E"/>
    <w:lvl w:ilvl="0" w:tplc="8A7AF354">
      <w:start w:val="1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230"/>
        </w:tabs>
        <w:ind w:left="123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50"/>
        </w:tabs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70"/>
        </w:tabs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90"/>
        </w:tabs>
        <w:ind w:left="339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110"/>
        </w:tabs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830"/>
        </w:tabs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50"/>
        </w:tabs>
        <w:ind w:left="555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70"/>
        </w:tabs>
        <w:ind w:left="6270" w:hanging="360"/>
      </w:pPr>
      <w:rPr>
        <w:rFonts w:ascii="Wingdings" w:hAnsi="Wingdings" w:hint="default"/>
      </w:rPr>
    </w:lvl>
  </w:abstractNum>
  <w:abstractNum w:abstractNumId="12" w15:restartNumberingAfterBreak="0">
    <w:nsid w:val="4C9D6B03"/>
    <w:multiLevelType w:val="hybridMultilevel"/>
    <w:tmpl w:val="BA76B6BE"/>
    <w:lvl w:ilvl="0" w:tplc="A8A67C72">
      <w:start w:val="1"/>
      <w:numFmt w:val="bullet"/>
      <w:lvlText w:val="-"/>
      <w:lvlJc w:val="left"/>
      <w:pPr>
        <w:tabs>
          <w:tab w:val="num" w:pos="585"/>
        </w:tabs>
        <w:ind w:left="5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05"/>
        </w:tabs>
        <w:ind w:left="13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25"/>
        </w:tabs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45"/>
        </w:tabs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65"/>
        </w:tabs>
        <w:ind w:left="34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185"/>
        </w:tabs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05"/>
        </w:tabs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25"/>
        </w:tabs>
        <w:ind w:left="56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45"/>
        </w:tabs>
        <w:ind w:left="6345" w:hanging="360"/>
      </w:pPr>
      <w:rPr>
        <w:rFonts w:ascii="Wingdings" w:hAnsi="Wingdings" w:hint="default"/>
      </w:rPr>
    </w:lvl>
  </w:abstractNum>
  <w:abstractNum w:abstractNumId="13" w15:restartNumberingAfterBreak="0">
    <w:nsid w:val="5148007A"/>
    <w:multiLevelType w:val="hybridMultilevel"/>
    <w:tmpl w:val="A05A2428"/>
    <w:lvl w:ilvl="0" w:tplc="E8AA58D4">
      <w:start w:val="2"/>
      <w:numFmt w:val="upperLetter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6B6EB2CC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4" w15:restartNumberingAfterBreak="0">
    <w:nsid w:val="56165292"/>
    <w:multiLevelType w:val="hybridMultilevel"/>
    <w:tmpl w:val="E30024BA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59765729"/>
    <w:multiLevelType w:val="hybridMultilevel"/>
    <w:tmpl w:val="3E68A432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9E45870"/>
    <w:multiLevelType w:val="multilevel"/>
    <w:tmpl w:val="E3E423F4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/>
      </w:rPr>
    </w:lvl>
    <w:lvl w:ilvl="1">
      <w:start w:val="1"/>
      <w:numFmt w:val="lowerLetter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/>
        <w:sz w:val="24"/>
      </w:rPr>
    </w:lvl>
    <w:lvl w:ilvl="2">
      <w:start w:val="1"/>
      <w:numFmt w:val="decimal"/>
      <w:lvlText w:val="%3."/>
      <w:lvlJc w:val="left"/>
      <w:pPr>
        <w:tabs>
          <w:tab w:val="num" w:pos="1020"/>
        </w:tabs>
        <w:ind w:left="1020" w:hanging="340"/>
      </w:pPr>
    </w:lvl>
    <w:lvl w:ilvl="3">
      <w:start w:val="1"/>
      <w:numFmt w:val="decimal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/>
      </w:rPr>
    </w:lvl>
    <w:lvl w:ilvl="4">
      <w:start w:val="1"/>
      <w:numFmt w:val="lowerLetter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/>
      </w:rPr>
    </w:lvl>
    <w:lvl w:ilvl="5">
      <w:start w:val="1"/>
      <w:numFmt w:val="lowerRoman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/>
      </w:rPr>
    </w:lvl>
    <w:lvl w:ilvl="6">
      <w:start w:val="1"/>
      <w:numFmt w:val="decimal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/>
      </w:rPr>
    </w:lvl>
    <w:lvl w:ilvl="7">
      <w:start w:val="1"/>
      <w:numFmt w:val="lowerLetter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/>
      </w:rPr>
    </w:lvl>
    <w:lvl w:ilvl="8">
      <w:start w:val="1"/>
      <w:numFmt w:val="lowerRoman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/>
      </w:rPr>
    </w:lvl>
  </w:abstractNum>
  <w:abstractNum w:abstractNumId="17" w15:restartNumberingAfterBreak="0">
    <w:nsid w:val="59FA0D5A"/>
    <w:multiLevelType w:val="hybridMultilevel"/>
    <w:tmpl w:val="E99EF4FA"/>
    <w:lvl w:ilvl="0" w:tplc="041B0015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9FE256B"/>
    <w:multiLevelType w:val="hybridMultilevel"/>
    <w:tmpl w:val="88C2EE0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0475BB"/>
    <w:multiLevelType w:val="singleLevel"/>
    <w:tmpl w:val="8BE0A816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8"/>
        <w:u w:val="none"/>
      </w:rPr>
    </w:lvl>
  </w:abstractNum>
  <w:abstractNum w:abstractNumId="20" w15:restartNumberingAfterBreak="0">
    <w:nsid w:val="5D596D74"/>
    <w:multiLevelType w:val="multilevel"/>
    <w:tmpl w:val="E3E423F4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/>
      </w:rPr>
    </w:lvl>
    <w:lvl w:ilvl="1">
      <w:start w:val="1"/>
      <w:numFmt w:val="lowerLetter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/>
        <w:sz w:val="24"/>
      </w:rPr>
    </w:lvl>
    <w:lvl w:ilvl="2">
      <w:start w:val="1"/>
      <w:numFmt w:val="decimal"/>
      <w:lvlText w:val="%3."/>
      <w:lvlJc w:val="left"/>
      <w:pPr>
        <w:tabs>
          <w:tab w:val="num" w:pos="1020"/>
        </w:tabs>
        <w:ind w:left="1020" w:hanging="340"/>
      </w:pPr>
    </w:lvl>
    <w:lvl w:ilvl="3">
      <w:start w:val="1"/>
      <w:numFmt w:val="decimal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/>
      </w:rPr>
    </w:lvl>
    <w:lvl w:ilvl="4">
      <w:start w:val="1"/>
      <w:numFmt w:val="lowerLetter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/>
      </w:rPr>
    </w:lvl>
    <w:lvl w:ilvl="5">
      <w:start w:val="1"/>
      <w:numFmt w:val="lowerRoman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/>
      </w:rPr>
    </w:lvl>
    <w:lvl w:ilvl="6">
      <w:start w:val="1"/>
      <w:numFmt w:val="decimal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/>
      </w:rPr>
    </w:lvl>
    <w:lvl w:ilvl="7">
      <w:start w:val="1"/>
      <w:numFmt w:val="lowerLetter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/>
      </w:rPr>
    </w:lvl>
    <w:lvl w:ilvl="8">
      <w:start w:val="1"/>
      <w:numFmt w:val="lowerRoman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/>
      </w:rPr>
    </w:lvl>
  </w:abstractNum>
  <w:abstractNum w:abstractNumId="21" w15:restartNumberingAfterBreak="0">
    <w:nsid w:val="5F7E2898"/>
    <w:multiLevelType w:val="hybridMultilevel"/>
    <w:tmpl w:val="F88CA6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527ECA"/>
    <w:multiLevelType w:val="multilevel"/>
    <w:tmpl w:val="94948A2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lowerLetter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3"/>
      <w:numFmt w:val="decimal"/>
      <w:lvlText w:val="%3."/>
      <w:lvlJc w:val="left"/>
      <w:pPr>
        <w:tabs>
          <w:tab w:val="num" w:pos="1020"/>
        </w:tabs>
        <w:ind w:left="1020" w:hanging="340"/>
      </w:pPr>
      <w:rPr>
        <w:rFonts w:hint="default"/>
      </w:rPr>
    </w:lvl>
    <w:lvl w:ilvl="3">
      <w:start w:val="1"/>
      <w:numFmt w:val="decimal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lowerLetter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lowerRoman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decimal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lowerLetter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lowerRoman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3" w15:restartNumberingAfterBreak="0">
    <w:nsid w:val="62575F5A"/>
    <w:multiLevelType w:val="hybridMultilevel"/>
    <w:tmpl w:val="A9A83E8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9A40D5D"/>
    <w:multiLevelType w:val="hybridMultilevel"/>
    <w:tmpl w:val="7378395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B28E67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C176EC0"/>
    <w:multiLevelType w:val="hybridMultilevel"/>
    <w:tmpl w:val="297A980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BE2A19"/>
    <w:multiLevelType w:val="multilevel"/>
    <w:tmpl w:val="6F0206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/>
      </w:rPr>
    </w:lvl>
    <w:lvl w:ilvl="1">
      <w:start w:val="1"/>
      <w:numFmt w:val="lowerLetter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/>
        <w:sz w:val="24"/>
      </w:rPr>
    </w:lvl>
    <w:lvl w:ilvl="2">
      <w:start w:val="1"/>
      <w:numFmt w:val="decimal"/>
      <w:lvlText w:val="%3."/>
      <w:lvlJc w:val="left"/>
      <w:pPr>
        <w:tabs>
          <w:tab w:val="num" w:pos="1020"/>
        </w:tabs>
        <w:ind w:left="1020" w:hanging="340"/>
      </w:pPr>
    </w:lvl>
    <w:lvl w:ilvl="3">
      <w:start w:val="1"/>
      <w:numFmt w:val="decimal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/>
      </w:rPr>
    </w:lvl>
    <w:lvl w:ilvl="4">
      <w:start w:val="1"/>
      <w:numFmt w:val="lowerLetter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/>
      </w:rPr>
    </w:lvl>
    <w:lvl w:ilvl="5">
      <w:start w:val="1"/>
      <w:numFmt w:val="lowerRoman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/>
      </w:rPr>
    </w:lvl>
    <w:lvl w:ilvl="6">
      <w:start w:val="1"/>
      <w:numFmt w:val="decimal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/>
      </w:rPr>
    </w:lvl>
    <w:lvl w:ilvl="7">
      <w:start w:val="1"/>
      <w:numFmt w:val="lowerLetter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/>
      </w:rPr>
    </w:lvl>
    <w:lvl w:ilvl="8">
      <w:start w:val="1"/>
      <w:numFmt w:val="lowerRoman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/>
      </w:rPr>
    </w:lvl>
  </w:abstractNum>
  <w:abstractNum w:abstractNumId="27" w15:restartNumberingAfterBreak="0">
    <w:nsid w:val="70897A0A"/>
    <w:multiLevelType w:val="hybridMultilevel"/>
    <w:tmpl w:val="546E6DC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2F7750"/>
    <w:multiLevelType w:val="hybridMultilevel"/>
    <w:tmpl w:val="248A24F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6A26B1E"/>
    <w:multiLevelType w:val="hybridMultilevel"/>
    <w:tmpl w:val="61E886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B4A0687"/>
    <w:multiLevelType w:val="hybridMultilevel"/>
    <w:tmpl w:val="36AA97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035435"/>
    <w:multiLevelType w:val="singleLevel"/>
    <w:tmpl w:val="74C4222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6"/>
  </w:num>
  <w:num w:numId="3">
    <w:abstractNumId w:val="5"/>
  </w:num>
  <w:num w:numId="4">
    <w:abstractNumId w:val="24"/>
  </w:num>
  <w:num w:numId="5">
    <w:abstractNumId w:val="0"/>
  </w:num>
  <w:num w:numId="6">
    <w:abstractNumId w:val="28"/>
  </w:num>
  <w:num w:numId="7">
    <w:abstractNumId w:val="31"/>
  </w:num>
  <w:num w:numId="8">
    <w:abstractNumId w:val="15"/>
  </w:num>
  <w:num w:numId="9">
    <w:abstractNumId w:val="23"/>
  </w:num>
  <w:num w:numId="10">
    <w:abstractNumId w:val="9"/>
  </w:num>
  <w:num w:numId="11">
    <w:abstractNumId w:val="11"/>
  </w:num>
  <w:num w:numId="12">
    <w:abstractNumId w:val="12"/>
  </w:num>
  <w:num w:numId="13">
    <w:abstractNumId w:val="3"/>
  </w:num>
  <w:num w:numId="14">
    <w:abstractNumId w:val="17"/>
  </w:num>
  <w:num w:numId="15">
    <w:abstractNumId w:val="13"/>
  </w:num>
  <w:num w:numId="16">
    <w:abstractNumId w:val="8"/>
  </w:num>
  <w:num w:numId="17">
    <w:abstractNumId w:val="2"/>
  </w:num>
  <w:num w:numId="18">
    <w:abstractNumId w:val="1"/>
  </w:num>
  <w:num w:numId="19">
    <w:abstractNumId w:val="4"/>
  </w:num>
  <w:num w:numId="20">
    <w:abstractNumId w:val="4"/>
  </w:num>
  <w:num w:numId="21">
    <w:abstractNumId w:val="4"/>
  </w:num>
  <w:num w:numId="22">
    <w:abstractNumId w:val="7"/>
  </w:num>
  <w:num w:numId="23">
    <w:abstractNumId w:val="32"/>
  </w:num>
  <w:num w:numId="24">
    <w:abstractNumId w:val="22"/>
  </w:num>
  <w:num w:numId="25">
    <w:abstractNumId w:val="16"/>
  </w:num>
  <w:num w:numId="26">
    <w:abstractNumId w:val="20"/>
  </w:num>
  <w:num w:numId="27">
    <w:abstractNumId w:val="29"/>
  </w:num>
  <w:num w:numId="28">
    <w:abstractNumId w:val="4"/>
  </w:num>
  <w:num w:numId="29">
    <w:abstractNumId w:val="26"/>
  </w:num>
  <w:num w:numId="30">
    <w:abstractNumId w:val="30"/>
  </w:num>
  <w:num w:numId="31">
    <w:abstractNumId w:val="4"/>
    <w:lvlOverride w:ilvl="0">
      <w:startOverride w:val="4"/>
    </w:lvlOverride>
  </w:num>
  <w:num w:numId="32">
    <w:abstractNumId w:val="25"/>
  </w:num>
  <w:num w:numId="33">
    <w:abstractNumId w:val="14"/>
  </w:num>
  <w:num w:numId="34">
    <w:abstractNumId w:val="18"/>
  </w:num>
  <w:num w:numId="35">
    <w:abstractNumId w:val="10"/>
  </w:num>
  <w:num w:numId="36">
    <w:abstractNumId w:val="27"/>
  </w:num>
  <w:num w:numId="3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61D"/>
    <w:rsid w:val="00002F36"/>
    <w:rsid w:val="00005392"/>
    <w:rsid w:val="00005C0B"/>
    <w:rsid w:val="00011475"/>
    <w:rsid w:val="000275C3"/>
    <w:rsid w:val="00030BDA"/>
    <w:rsid w:val="00031056"/>
    <w:rsid w:val="00034E0F"/>
    <w:rsid w:val="00052DA1"/>
    <w:rsid w:val="000641D5"/>
    <w:rsid w:val="00064789"/>
    <w:rsid w:val="00064953"/>
    <w:rsid w:val="000649AE"/>
    <w:rsid w:val="00071068"/>
    <w:rsid w:val="00072AA2"/>
    <w:rsid w:val="00082B92"/>
    <w:rsid w:val="000850CA"/>
    <w:rsid w:val="00090221"/>
    <w:rsid w:val="00093C14"/>
    <w:rsid w:val="00095FE4"/>
    <w:rsid w:val="000A1E52"/>
    <w:rsid w:val="000A2C02"/>
    <w:rsid w:val="000B49B1"/>
    <w:rsid w:val="000C3866"/>
    <w:rsid w:val="000C38F6"/>
    <w:rsid w:val="000C3C46"/>
    <w:rsid w:val="000C7662"/>
    <w:rsid w:val="000D0A97"/>
    <w:rsid w:val="000D4438"/>
    <w:rsid w:val="000F1A65"/>
    <w:rsid w:val="000F49C2"/>
    <w:rsid w:val="001078CD"/>
    <w:rsid w:val="001154FF"/>
    <w:rsid w:val="00117850"/>
    <w:rsid w:val="001262F6"/>
    <w:rsid w:val="00131E2C"/>
    <w:rsid w:val="00131FB6"/>
    <w:rsid w:val="0013468E"/>
    <w:rsid w:val="0013580A"/>
    <w:rsid w:val="00136B27"/>
    <w:rsid w:val="00155AEA"/>
    <w:rsid w:val="00167A63"/>
    <w:rsid w:val="001778B1"/>
    <w:rsid w:val="0018482B"/>
    <w:rsid w:val="001864B9"/>
    <w:rsid w:val="00197A3F"/>
    <w:rsid w:val="001A0C7A"/>
    <w:rsid w:val="001A2D7E"/>
    <w:rsid w:val="001A3599"/>
    <w:rsid w:val="001A56D2"/>
    <w:rsid w:val="001F64E3"/>
    <w:rsid w:val="001F7B9F"/>
    <w:rsid w:val="00213FDB"/>
    <w:rsid w:val="00215F81"/>
    <w:rsid w:val="0022228D"/>
    <w:rsid w:val="002346F3"/>
    <w:rsid w:val="002411F2"/>
    <w:rsid w:val="002419B4"/>
    <w:rsid w:val="0024239A"/>
    <w:rsid w:val="002439AA"/>
    <w:rsid w:val="00244274"/>
    <w:rsid w:val="002468DF"/>
    <w:rsid w:val="00246958"/>
    <w:rsid w:val="00247D42"/>
    <w:rsid w:val="00255D7F"/>
    <w:rsid w:val="0027033F"/>
    <w:rsid w:val="00273C49"/>
    <w:rsid w:val="00273ED9"/>
    <w:rsid w:val="002740EB"/>
    <w:rsid w:val="00280614"/>
    <w:rsid w:val="00283144"/>
    <w:rsid w:val="00284782"/>
    <w:rsid w:val="00285814"/>
    <w:rsid w:val="00292E62"/>
    <w:rsid w:val="00293148"/>
    <w:rsid w:val="002A5D50"/>
    <w:rsid w:val="002D719C"/>
    <w:rsid w:val="002D7901"/>
    <w:rsid w:val="002E1413"/>
    <w:rsid w:val="002E6A8A"/>
    <w:rsid w:val="002F7718"/>
    <w:rsid w:val="00310E0D"/>
    <w:rsid w:val="00311BAE"/>
    <w:rsid w:val="00313194"/>
    <w:rsid w:val="00314399"/>
    <w:rsid w:val="003155E5"/>
    <w:rsid w:val="00327412"/>
    <w:rsid w:val="003349B2"/>
    <w:rsid w:val="00335CC8"/>
    <w:rsid w:val="003412A9"/>
    <w:rsid w:val="00344E5F"/>
    <w:rsid w:val="0035561D"/>
    <w:rsid w:val="003557B2"/>
    <w:rsid w:val="00355E23"/>
    <w:rsid w:val="00357721"/>
    <w:rsid w:val="00360785"/>
    <w:rsid w:val="00360EEB"/>
    <w:rsid w:val="00361D69"/>
    <w:rsid w:val="00385371"/>
    <w:rsid w:val="00394CB6"/>
    <w:rsid w:val="003A30D6"/>
    <w:rsid w:val="003A62B4"/>
    <w:rsid w:val="003B1A3B"/>
    <w:rsid w:val="003C4644"/>
    <w:rsid w:val="003D00FE"/>
    <w:rsid w:val="003D2C13"/>
    <w:rsid w:val="003D6608"/>
    <w:rsid w:val="003D6D38"/>
    <w:rsid w:val="003E01FF"/>
    <w:rsid w:val="003E30A4"/>
    <w:rsid w:val="003F3101"/>
    <w:rsid w:val="0041015C"/>
    <w:rsid w:val="00412D3A"/>
    <w:rsid w:val="004178E1"/>
    <w:rsid w:val="00417B4C"/>
    <w:rsid w:val="0044114C"/>
    <w:rsid w:val="00447777"/>
    <w:rsid w:val="00451685"/>
    <w:rsid w:val="004607EC"/>
    <w:rsid w:val="0046727B"/>
    <w:rsid w:val="00482396"/>
    <w:rsid w:val="004A1180"/>
    <w:rsid w:val="004A4027"/>
    <w:rsid w:val="004A50B8"/>
    <w:rsid w:val="004B3556"/>
    <w:rsid w:val="004D1B23"/>
    <w:rsid w:val="004D6C63"/>
    <w:rsid w:val="004E21B0"/>
    <w:rsid w:val="004E72DA"/>
    <w:rsid w:val="004F363B"/>
    <w:rsid w:val="004F5181"/>
    <w:rsid w:val="005017E2"/>
    <w:rsid w:val="00504786"/>
    <w:rsid w:val="00514404"/>
    <w:rsid w:val="00517195"/>
    <w:rsid w:val="0052104E"/>
    <w:rsid w:val="00526C21"/>
    <w:rsid w:val="00531464"/>
    <w:rsid w:val="00531483"/>
    <w:rsid w:val="00540BEC"/>
    <w:rsid w:val="005478FF"/>
    <w:rsid w:val="005539B8"/>
    <w:rsid w:val="00571377"/>
    <w:rsid w:val="00574370"/>
    <w:rsid w:val="00584DC5"/>
    <w:rsid w:val="005A7744"/>
    <w:rsid w:val="005D2C72"/>
    <w:rsid w:val="005D41B9"/>
    <w:rsid w:val="005D750C"/>
    <w:rsid w:val="005E258B"/>
    <w:rsid w:val="005E58FD"/>
    <w:rsid w:val="005F1EE8"/>
    <w:rsid w:val="005F37B9"/>
    <w:rsid w:val="005F518E"/>
    <w:rsid w:val="00601789"/>
    <w:rsid w:val="0060239B"/>
    <w:rsid w:val="00605F8B"/>
    <w:rsid w:val="006279DD"/>
    <w:rsid w:val="00631413"/>
    <w:rsid w:val="006358C7"/>
    <w:rsid w:val="00635BF6"/>
    <w:rsid w:val="00637667"/>
    <w:rsid w:val="00637E2A"/>
    <w:rsid w:val="006413DA"/>
    <w:rsid w:val="00651433"/>
    <w:rsid w:val="00654795"/>
    <w:rsid w:val="0065569E"/>
    <w:rsid w:val="006556B4"/>
    <w:rsid w:val="00661ED1"/>
    <w:rsid w:val="00664CB7"/>
    <w:rsid w:val="006678BA"/>
    <w:rsid w:val="00674171"/>
    <w:rsid w:val="00680CC8"/>
    <w:rsid w:val="006816B0"/>
    <w:rsid w:val="00683E63"/>
    <w:rsid w:val="006A1FAD"/>
    <w:rsid w:val="006A2995"/>
    <w:rsid w:val="006A3865"/>
    <w:rsid w:val="006B13FC"/>
    <w:rsid w:val="006C113E"/>
    <w:rsid w:val="006C757C"/>
    <w:rsid w:val="006C75F1"/>
    <w:rsid w:val="006C7DA8"/>
    <w:rsid w:val="006D6552"/>
    <w:rsid w:val="006E031F"/>
    <w:rsid w:val="006E10AC"/>
    <w:rsid w:val="006E55DA"/>
    <w:rsid w:val="006F05F5"/>
    <w:rsid w:val="006F5ACD"/>
    <w:rsid w:val="00706B54"/>
    <w:rsid w:val="0071004C"/>
    <w:rsid w:val="007127B0"/>
    <w:rsid w:val="0071362E"/>
    <w:rsid w:val="00720D3C"/>
    <w:rsid w:val="00724ABD"/>
    <w:rsid w:val="00733E63"/>
    <w:rsid w:val="00740DC2"/>
    <w:rsid w:val="00744686"/>
    <w:rsid w:val="00747265"/>
    <w:rsid w:val="00753B08"/>
    <w:rsid w:val="007629BE"/>
    <w:rsid w:val="00766224"/>
    <w:rsid w:val="007707D9"/>
    <w:rsid w:val="00780506"/>
    <w:rsid w:val="0078057B"/>
    <w:rsid w:val="00783FDA"/>
    <w:rsid w:val="0079369A"/>
    <w:rsid w:val="00793DDD"/>
    <w:rsid w:val="00796439"/>
    <w:rsid w:val="0079696C"/>
    <w:rsid w:val="007A05BA"/>
    <w:rsid w:val="007A6A52"/>
    <w:rsid w:val="007B0A67"/>
    <w:rsid w:val="007B27AB"/>
    <w:rsid w:val="007B3866"/>
    <w:rsid w:val="007B78B4"/>
    <w:rsid w:val="007C20A0"/>
    <w:rsid w:val="007C3F2E"/>
    <w:rsid w:val="007C46D3"/>
    <w:rsid w:val="007D5EFC"/>
    <w:rsid w:val="007E5563"/>
    <w:rsid w:val="007E7733"/>
    <w:rsid w:val="007F5FC9"/>
    <w:rsid w:val="0080438E"/>
    <w:rsid w:val="008111D6"/>
    <w:rsid w:val="008136D2"/>
    <w:rsid w:val="00814FC5"/>
    <w:rsid w:val="008161B8"/>
    <w:rsid w:val="00830C47"/>
    <w:rsid w:val="00866425"/>
    <w:rsid w:val="00866CE2"/>
    <w:rsid w:val="00870582"/>
    <w:rsid w:val="00880287"/>
    <w:rsid w:val="00884757"/>
    <w:rsid w:val="008908EC"/>
    <w:rsid w:val="00896392"/>
    <w:rsid w:val="008A533E"/>
    <w:rsid w:val="008A5D29"/>
    <w:rsid w:val="008B1B97"/>
    <w:rsid w:val="008B31C6"/>
    <w:rsid w:val="008B3EBB"/>
    <w:rsid w:val="008B46B6"/>
    <w:rsid w:val="008B7487"/>
    <w:rsid w:val="008B7C5E"/>
    <w:rsid w:val="008D5520"/>
    <w:rsid w:val="008F14EF"/>
    <w:rsid w:val="009036AC"/>
    <w:rsid w:val="00904D73"/>
    <w:rsid w:val="00917E38"/>
    <w:rsid w:val="00924A00"/>
    <w:rsid w:val="00937EEB"/>
    <w:rsid w:val="009430C6"/>
    <w:rsid w:val="0094472F"/>
    <w:rsid w:val="0094687B"/>
    <w:rsid w:val="00947C21"/>
    <w:rsid w:val="00954C4D"/>
    <w:rsid w:val="00955CD6"/>
    <w:rsid w:val="009568EB"/>
    <w:rsid w:val="00957387"/>
    <w:rsid w:val="00957F3B"/>
    <w:rsid w:val="0096498C"/>
    <w:rsid w:val="00975636"/>
    <w:rsid w:val="00980E32"/>
    <w:rsid w:val="00984C44"/>
    <w:rsid w:val="009A1D3B"/>
    <w:rsid w:val="009A2F71"/>
    <w:rsid w:val="009B35EF"/>
    <w:rsid w:val="009C238C"/>
    <w:rsid w:val="009C3217"/>
    <w:rsid w:val="009C55F6"/>
    <w:rsid w:val="009E131D"/>
    <w:rsid w:val="009E3CB6"/>
    <w:rsid w:val="009E3CC5"/>
    <w:rsid w:val="009F43D0"/>
    <w:rsid w:val="00A0156D"/>
    <w:rsid w:val="00A01F55"/>
    <w:rsid w:val="00A06D6C"/>
    <w:rsid w:val="00A1505F"/>
    <w:rsid w:val="00A32838"/>
    <w:rsid w:val="00A415E7"/>
    <w:rsid w:val="00A47CA0"/>
    <w:rsid w:val="00A52319"/>
    <w:rsid w:val="00A622F7"/>
    <w:rsid w:val="00A70DB1"/>
    <w:rsid w:val="00A71212"/>
    <w:rsid w:val="00A72375"/>
    <w:rsid w:val="00A761AD"/>
    <w:rsid w:val="00A9068F"/>
    <w:rsid w:val="00A9076D"/>
    <w:rsid w:val="00A93D55"/>
    <w:rsid w:val="00AA3DF5"/>
    <w:rsid w:val="00AB3A6D"/>
    <w:rsid w:val="00AC59CA"/>
    <w:rsid w:val="00AD3FC4"/>
    <w:rsid w:val="00AD505F"/>
    <w:rsid w:val="00AD6CFA"/>
    <w:rsid w:val="00AF3317"/>
    <w:rsid w:val="00AF33D4"/>
    <w:rsid w:val="00B112AB"/>
    <w:rsid w:val="00B1220E"/>
    <w:rsid w:val="00B14452"/>
    <w:rsid w:val="00B14A18"/>
    <w:rsid w:val="00B214C4"/>
    <w:rsid w:val="00B27AB2"/>
    <w:rsid w:val="00B27EDC"/>
    <w:rsid w:val="00B404CB"/>
    <w:rsid w:val="00B6185A"/>
    <w:rsid w:val="00B730B2"/>
    <w:rsid w:val="00B970FA"/>
    <w:rsid w:val="00B9793B"/>
    <w:rsid w:val="00BA0F4C"/>
    <w:rsid w:val="00BA3032"/>
    <w:rsid w:val="00BB4A14"/>
    <w:rsid w:val="00BB78B8"/>
    <w:rsid w:val="00BB7CD2"/>
    <w:rsid w:val="00BC49A8"/>
    <w:rsid w:val="00BD2C76"/>
    <w:rsid w:val="00BF40B7"/>
    <w:rsid w:val="00BF4DF1"/>
    <w:rsid w:val="00C028D3"/>
    <w:rsid w:val="00C03576"/>
    <w:rsid w:val="00C12D71"/>
    <w:rsid w:val="00C17ED7"/>
    <w:rsid w:val="00C204E4"/>
    <w:rsid w:val="00C32041"/>
    <w:rsid w:val="00C37E67"/>
    <w:rsid w:val="00C5216A"/>
    <w:rsid w:val="00C568A9"/>
    <w:rsid w:val="00C63ED5"/>
    <w:rsid w:val="00C6549F"/>
    <w:rsid w:val="00C74A10"/>
    <w:rsid w:val="00C9286D"/>
    <w:rsid w:val="00C965C9"/>
    <w:rsid w:val="00C979D9"/>
    <w:rsid w:val="00CA127F"/>
    <w:rsid w:val="00CA3B30"/>
    <w:rsid w:val="00CB4F59"/>
    <w:rsid w:val="00CB7F40"/>
    <w:rsid w:val="00CC0E91"/>
    <w:rsid w:val="00CD06B4"/>
    <w:rsid w:val="00CD0E6F"/>
    <w:rsid w:val="00CD185F"/>
    <w:rsid w:val="00CD2A25"/>
    <w:rsid w:val="00CD60BD"/>
    <w:rsid w:val="00CE23B8"/>
    <w:rsid w:val="00CE62C1"/>
    <w:rsid w:val="00CF07AF"/>
    <w:rsid w:val="00CF1609"/>
    <w:rsid w:val="00D03D87"/>
    <w:rsid w:val="00D055CC"/>
    <w:rsid w:val="00D065A9"/>
    <w:rsid w:val="00D104E1"/>
    <w:rsid w:val="00D115A2"/>
    <w:rsid w:val="00D11D2A"/>
    <w:rsid w:val="00D13F00"/>
    <w:rsid w:val="00D25ED2"/>
    <w:rsid w:val="00D43BC2"/>
    <w:rsid w:val="00D45216"/>
    <w:rsid w:val="00D5408D"/>
    <w:rsid w:val="00D54938"/>
    <w:rsid w:val="00D61C7E"/>
    <w:rsid w:val="00D62B9B"/>
    <w:rsid w:val="00D65A6A"/>
    <w:rsid w:val="00D66763"/>
    <w:rsid w:val="00D7495E"/>
    <w:rsid w:val="00D76262"/>
    <w:rsid w:val="00D772A7"/>
    <w:rsid w:val="00D83513"/>
    <w:rsid w:val="00D848C2"/>
    <w:rsid w:val="00D951C0"/>
    <w:rsid w:val="00D95742"/>
    <w:rsid w:val="00DB34F2"/>
    <w:rsid w:val="00DC33D7"/>
    <w:rsid w:val="00DC3D7F"/>
    <w:rsid w:val="00DD3310"/>
    <w:rsid w:val="00DD52A3"/>
    <w:rsid w:val="00DF5FFC"/>
    <w:rsid w:val="00DF6FA7"/>
    <w:rsid w:val="00E00393"/>
    <w:rsid w:val="00E1032E"/>
    <w:rsid w:val="00E25C9C"/>
    <w:rsid w:val="00E27811"/>
    <w:rsid w:val="00E31E55"/>
    <w:rsid w:val="00E54E90"/>
    <w:rsid w:val="00E60C2F"/>
    <w:rsid w:val="00E71DC3"/>
    <w:rsid w:val="00E80ECF"/>
    <w:rsid w:val="00E87D63"/>
    <w:rsid w:val="00E90133"/>
    <w:rsid w:val="00E961D2"/>
    <w:rsid w:val="00EA6508"/>
    <w:rsid w:val="00EB1F30"/>
    <w:rsid w:val="00EC0186"/>
    <w:rsid w:val="00EC3E07"/>
    <w:rsid w:val="00ED6770"/>
    <w:rsid w:val="00EE05A4"/>
    <w:rsid w:val="00EE6D41"/>
    <w:rsid w:val="00EF0C3F"/>
    <w:rsid w:val="00EF1CBC"/>
    <w:rsid w:val="00F06982"/>
    <w:rsid w:val="00F12978"/>
    <w:rsid w:val="00F14764"/>
    <w:rsid w:val="00F161FC"/>
    <w:rsid w:val="00F20AEE"/>
    <w:rsid w:val="00F219D6"/>
    <w:rsid w:val="00F23813"/>
    <w:rsid w:val="00F27E41"/>
    <w:rsid w:val="00F30DCF"/>
    <w:rsid w:val="00F349AF"/>
    <w:rsid w:val="00F35224"/>
    <w:rsid w:val="00F42EDA"/>
    <w:rsid w:val="00F549D7"/>
    <w:rsid w:val="00F6186C"/>
    <w:rsid w:val="00F62B6D"/>
    <w:rsid w:val="00F80245"/>
    <w:rsid w:val="00F81B05"/>
    <w:rsid w:val="00F84411"/>
    <w:rsid w:val="00F857D2"/>
    <w:rsid w:val="00F91C5C"/>
    <w:rsid w:val="00FD43A9"/>
    <w:rsid w:val="00FE6CA3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12B56B27"/>
  <w15:docId w15:val="{7C3E47B8-13D3-4DFF-BA3C-891DEAB29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04E4"/>
    <w:pPr>
      <w:overflowPunct w:val="0"/>
      <w:autoSpaceDE w:val="0"/>
      <w:autoSpaceDN w:val="0"/>
      <w:adjustRightInd w:val="0"/>
      <w:textAlignment w:val="baseline"/>
    </w:pPr>
  </w:style>
  <w:style w:type="paragraph" w:styleId="Nadpis1">
    <w:name w:val="heading 1"/>
    <w:basedOn w:val="Normlny"/>
    <w:next w:val="Normlny"/>
    <w:qFormat/>
    <w:rsid w:val="00C204E4"/>
    <w:pPr>
      <w:keepNext/>
      <w:outlineLvl w:val="0"/>
    </w:pPr>
    <w:rPr>
      <w:bCs/>
      <w:sz w:val="28"/>
    </w:rPr>
  </w:style>
  <w:style w:type="paragraph" w:styleId="Nadpis2">
    <w:name w:val="heading 2"/>
    <w:basedOn w:val="Normlny"/>
    <w:next w:val="Normlny"/>
    <w:qFormat/>
    <w:rsid w:val="00C204E4"/>
    <w:pPr>
      <w:keepNext/>
      <w:jc w:val="center"/>
      <w:outlineLvl w:val="1"/>
    </w:pPr>
    <w:rPr>
      <w:b/>
      <w:bCs/>
      <w:sz w:val="32"/>
    </w:rPr>
  </w:style>
  <w:style w:type="paragraph" w:styleId="Nadpis3">
    <w:name w:val="heading 3"/>
    <w:basedOn w:val="Normlny"/>
    <w:next w:val="Normlny"/>
    <w:qFormat/>
    <w:rsid w:val="008B1B97"/>
    <w:pPr>
      <w:keepNext/>
      <w:numPr>
        <w:numId w:val="28"/>
      </w:numPr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rsid w:val="00C204E4"/>
    <w:pPr>
      <w:keepNext/>
      <w:outlineLvl w:val="3"/>
    </w:pPr>
    <w:rPr>
      <w:bCs/>
      <w:sz w:val="24"/>
    </w:rPr>
  </w:style>
  <w:style w:type="paragraph" w:styleId="Nadpis5">
    <w:name w:val="heading 5"/>
    <w:basedOn w:val="Normlny"/>
    <w:next w:val="Normlny"/>
    <w:qFormat/>
    <w:rsid w:val="00C204E4"/>
    <w:pPr>
      <w:keepNext/>
      <w:outlineLvl w:val="4"/>
    </w:pPr>
    <w:rPr>
      <w:b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C204E4"/>
    <w:rPr>
      <w:bCs/>
      <w:sz w:val="28"/>
    </w:rPr>
  </w:style>
  <w:style w:type="paragraph" w:styleId="Zkladntext2">
    <w:name w:val="Body Text 2"/>
    <w:basedOn w:val="Normlny"/>
    <w:rsid w:val="00C204E4"/>
    <w:rPr>
      <w:b/>
      <w:bCs/>
      <w:sz w:val="28"/>
    </w:rPr>
  </w:style>
  <w:style w:type="paragraph" w:styleId="Zkladntext3">
    <w:name w:val="Body Text 3"/>
    <w:basedOn w:val="Normlny"/>
    <w:rsid w:val="00C204E4"/>
    <w:pPr>
      <w:jc w:val="center"/>
    </w:pPr>
    <w:rPr>
      <w:b/>
      <w:sz w:val="28"/>
    </w:rPr>
  </w:style>
  <w:style w:type="paragraph" w:styleId="Hlavika">
    <w:name w:val="header"/>
    <w:basedOn w:val="Normlny"/>
    <w:rsid w:val="00C204E4"/>
    <w:pPr>
      <w:tabs>
        <w:tab w:val="center" w:pos="4153"/>
        <w:tab w:val="right" w:pos="8306"/>
      </w:tabs>
      <w:overflowPunct/>
      <w:autoSpaceDE/>
      <w:autoSpaceDN/>
      <w:adjustRightInd/>
      <w:textAlignment w:val="auto"/>
    </w:pPr>
    <w:rPr>
      <w:lang w:eastAsia="cs-CZ"/>
    </w:rPr>
  </w:style>
  <w:style w:type="paragraph" w:styleId="Textbubliny">
    <w:name w:val="Balloon Text"/>
    <w:basedOn w:val="Normlny"/>
    <w:semiHidden/>
    <w:rsid w:val="0079696C"/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rsid w:val="00830C4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30C47"/>
  </w:style>
  <w:style w:type="character" w:customStyle="1" w:styleId="PtaChar">
    <w:name w:val="Päta Char"/>
    <w:basedOn w:val="Predvolenpsmoodseku"/>
    <w:link w:val="Pta"/>
    <w:uiPriority w:val="99"/>
    <w:rsid w:val="00954C4D"/>
  </w:style>
  <w:style w:type="character" w:styleId="Odkaznakomentr">
    <w:name w:val="annotation reference"/>
    <w:basedOn w:val="Predvolenpsmoodseku"/>
    <w:uiPriority w:val="99"/>
    <w:semiHidden/>
    <w:unhideWhenUsed/>
    <w:rsid w:val="00131FB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31FB6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31FB6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31FB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31FB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158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4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37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EB9B0E18715344B3F8EB114E30E93B" ma:contentTypeVersion="0" ma:contentTypeDescription="Create a new document." ma:contentTypeScope="" ma:versionID="15d1461ce2344a460f49de487a31090a">
  <xsd:schema xmlns:xsd="http://www.w3.org/2001/XMLSchema" xmlns:p="http://schemas.microsoft.com/office/2006/metadata/properties" targetNamespace="http://schemas.microsoft.com/office/2006/metadata/properties" ma:root="true" ma:fieldsID="4aeb20c0e3442673af7ee1078645876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351903-5E8A-4370-9CE9-1617AB8FF76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90FC07B-B734-401F-967A-BAA7012A1A9F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9693FF94-A53C-46FC-B4FB-7B43012182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FC00E0F4-E86B-4458-B612-68FA3473AF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762</Words>
  <Characters>5048</Characters>
  <Application>Microsoft Office Word</Application>
  <DocSecurity>0</DocSecurity>
  <Lines>42</Lines>
  <Paragraphs>11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Vyrocna sprava Illichmann za rok 2004</vt:lpstr>
      <vt:lpstr>Vyrocna sprava Illichmann za rok 2004</vt:lpstr>
      <vt:lpstr>Vyrocna sprava Illichmann za rok 2004</vt:lpstr>
    </vt:vector>
  </TitlesOfParts>
  <Company>ILLICHMAN</Company>
  <LinksUpToDate>false</LinksUpToDate>
  <CharactersWithSpaces>5799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Vyrocna sprava Illichmann za rok 2004</dc:title>
  <dc:creator>PBC, p. Gavorova</dc:creator>
  <cp:keywords>annual report</cp:keywords>
  <cp:lastModifiedBy>Zuzana Svrckova (OMG)</cp:lastModifiedBy>
  <cp:revision>7</cp:revision>
  <cp:lastPrinted>2011-09-29T15:27:00Z</cp:lastPrinted>
  <dcterms:created xsi:type="dcterms:W3CDTF">2021-06-28T11:09:00Z</dcterms:created>
  <dcterms:modified xsi:type="dcterms:W3CDTF">2022-06-13T06:52:00Z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nguage">
    <vt:lpwstr>Slovak</vt:lpwstr>
  </property>
</Properties>
</file>