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  <w:bookmarkStart w:id="0" w:name="_GoBack"/>
      <w:bookmarkEnd w:id="0"/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B77972" w:rsidRDefault="00164E6B" w:rsidP="00F1094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</w:t>
      </w:r>
      <w:r w:rsidR="00FE415D">
        <w:rPr>
          <w:rFonts w:ascii="Cambria" w:hAnsi="Cambria" w:cs="Arial"/>
          <w:b/>
        </w:rPr>
        <w:t xml:space="preserve">:  Expert </w:t>
      </w:r>
      <w:proofErr w:type="spellStart"/>
      <w:r w:rsidR="00E86D71">
        <w:rPr>
          <w:rFonts w:ascii="Cambria" w:hAnsi="Cambria" w:cs="Arial"/>
          <w:b/>
        </w:rPr>
        <w:t>Business</w:t>
      </w:r>
      <w:proofErr w:type="spellEnd"/>
      <w:r w:rsidR="00E86D71">
        <w:rPr>
          <w:rFonts w:ascii="Cambria" w:hAnsi="Cambria" w:cs="Arial"/>
          <w:b/>
        </w:rPr>
        <w:t>,</w:t>
      </w:r>
      <w:r w:rsidR="00F10944">
        <w:rPr>
          <w:rFonts w:ascii="Cambria" w:hAnsi="Cambria" w:cs="Arial"/>
          <w:b/>
        </w:rPr>
        <w:t xml:space="preserve"> s.r.o.</w:t>
      </w: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B77972" w:rsidRPr="00B77972" w:rsidRDefault="00355728" w:rsidP="00F1094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FE415D">
        <w:rPr>
          <w:rFonts w:ascii="Cambria" w:hAnsi="Cambria" w:cs="Arial"/>
        </w:rPr>
        <w:t xml:space="preserve"> Hronská  27/19 </w:t>
      </w:r>
      <w:r w:rsidR="00E86D71">
        <w:rPr>
          <w:rFonts w:ascii="Cambria" w:hAnsi="Cambria" w:cs="Arial"/>
        </w:rPr>
        <w:t>, 966 53</w:t>
      </w:r>
      <w:r w:rsidR="00F10944">
        <w:rPr>
          <w:rFonts w:ascii="Cambria" w:hAnsi="Cambria" w:cs="Arial"/>
        </w:rPr>
        <w:t xml:space="preserve"> </w:t>
      </w:r>
      <w:r w:rsidR="00E86D71">
        <w:rPr>
          <w:rFonts w:ascii="Cambria" w:hAnsi="Cambria" w:cs="Arial"/>
        </w:rPr>
        <w:t xml:space="preserve"> Hronský Beňadik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0B600B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0B600B" w:rsidRPr="00A405A5">
        <w:rPr>
          <w:rFonts w:ascii="Cambria" w:hAnsi="Cambria" w:cs="Arial"/>
          <w:b/>
          <w:sz w:val="20"/>
          <w:szCs w:val="20"/>
        </w:rPr>
      </w:r>
      <w:r w:rsidR="000B600B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0B600B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0B600B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0B600B" w:rsidRPr="00A405A5">
        <w:rPr>
          <w:rFonts w:ascii="Cambria" w:hAnsi="Cambria" w:cs="Arial"/>
          <w:b/>
          <w:sz w:val="20"/>
          <w:szCs w:val="20"/>
        </w:rPr>
      </w:r>
      <w:r w:rsidR="000B600B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0B600B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FC7A70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0B600B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proofErr w:type="gramStart"/>
      <w:r w:rsidR="004A6806" w:rsidRPr="0042025A">
        <w:rPr>
          <w:rFonts w:asciiTheme="majorHAnsi" w:hAnsiTheme="majorHAnsi" w:cs="Arial"/>
          <w:sz w:val="20"/>
          <w:szCs w:val="20"/>
        </w:rPr>
        <w:t>v</w:t>
      </w:r>
      <w:proofErr w:type="gramEnd"/>
      <w:r w:rsidR="004A6806" w:rsidRPr="0042025A">
        <w:rPr>
          <w:rFonts w:asciiTheme="majorHAnsi" w:hAnsiTheme="majorHAnsi" w:cs="Arial"/>
          <w:sz w:val="20"/>
          <w:szCs w:val="20"/>
        </w:rPr>
        <w:t xml:space="preserve">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0B600B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0B600B" w:rsidRPr="00A405A5">
        <w:rPr>
          <w:rFonts w:ascii="Cambria" w:hAnsi="Cambria" w:cs="Arial"/>
          <w:b/>
          <w:sz w:val="20"/>
          <w:szCs w:val="20"/>
        </w:rPr>
      </w:r>
      <w:r w:rsidR="000B600B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0B600B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0B600B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0B600B" w:rsidRPr="00A405A5">
        <w:rPr>
          <w:rFonts w:ascii="Cambria" w:hAnsi="Cambria" w:cs="Arial"/>
          <w:b/>
          <w:sz w:val="20"/>
          <w:szCs w:val="20"/>
        </w:rPr>
      </w:r>
      <w:r w:rsidR="000B600B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0B600B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0B600B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proofErr w:type="gramStart"/>
      <w:r w:rsidR="004A6806" w:rsidRPr="00A405A5">
        <w:rPr>
          <w:rFonts w:ascii="Cambria" w:hAnsi="Cambria" w:cs="Arial"/>
          <w:sz w:val="20"/>
          <w:szCs w:val="20"/>
        </w:rPr>
        <w:t>v</w:t>
      </w:r>
      <w:proofErr w:type="gramEnd"/>
      <w:r w:rsidR="004A6806" w:rsidRPr="00A405A5">
        <w:rPr>
          <w:rFonts w:ascii="Cambria" w:hAnsi="Cambria" w:cs="Arial"/>
          <w:sz w:val="20"/>
          <w:szCs w:val="20"/>
        </w:rPr>
        <w:t xml:space="preserve">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3969"/>
        <w:gridCol w:w="5103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4A6806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obdobím. </w:t>
      </w:r>
      <w:r w:rsidR="00360F25">
        <w:rPr>
          <w:rFonts w:ascii="Cambria" w:hAnsi="Cambria" w:cs="Arial"/>
          <w:i/>
          <w:sz w:val="20"/>
          <w:szCs w:val="20"/>
        </w:rPr>
        <w:t xml:space="preserve"> Opäť dávame do pozornosti, aby Ste t</w:t>
      </w:r>
      <w:r w:rsidRPr="004C53A2">
        <w:rPr>
          <w:rFonts w:ascii="Cambria" w:hAnsi="Cambria" w:cs="Arial"/>
          <w:i/>
          <w:sz w:val="20"/>
          <w:szCs w:val="20"/>
        </w:rPr>
        <w:t>ext označený kurzívou, slúžiaci pre prácu so vzorovým</w:t>
      </w:r>
      <w:r w:rsidR="00360F25">
        <w:rPr>
          <w:rFonts w:ascii="Cambria" w:hAnsi="Cambria" w:cs="Arial"/>
          <w:i/>
          <w:sz w:val="20"/>
          <w:szCs w:val="20"/>
        </w:rPr>
        <w:t xml:space="preserve"> dokumentom, následne odstránili.</w:t>
      </w: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E86D71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:rsidR="00FA5B50" w:rsidRPr="001B7F7A" w:rsidRDefault="00FA5B50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F10944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</w:rPr>
        <w:t xml:space="preserve"> </w:t>
      </w:r>
    </w:p>
    <w:tbl>
      <w:tblPr>
        <w:tblStyle w:val="Mriekatabuky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Záväzky sa oceňujú MH, rezervy v očakávanej výške záväzku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E86D71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0,25</w:t>
            </w:r>
          </w:p>
        </w:tc>
        <w:tc>
          <w:tcPr>
            <w:tcW w:w="2303" w:type="dxa"/>
          </w:tcPr>
          <w:p w:rsidR="003D440E" w:rsidRPr="00B47D63" w:rsidRDefault="00E86D71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lineárna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0B600B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231703761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0B600B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0B600B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211698622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3D440E" w:rsidRPr="00B47D63" w:rsidRDefault="000B600B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0B600B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786852794"/>
        </w:sdtPr>
        <w:sdtContent>
          <w:proofErr w:type="gramStart"/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</w:t>
      </w:r>
      <w:proofErr w:type="gramEnd"/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0B600B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r w:rsidR="00F10944">
            <w:rPr>
              <w:rFonts w:ascii="MS Mincho" w:eastAsia="MS Mincho" w:hAnsi="MS Mincho" w:cs="MS Mincho"/>
              <w:b/>
            </w:rPr>
            <w:t>X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Pr="009E112C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Pr="00A1752A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v použití účtovných zásad a metód nastali vo Vašej účtovnej jednotke v priebehu účtovného obdobia zmeny, uvediete tieto zmeny nižšie. Tento pomocný text odstráňte.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Hodnota vplyvu na príslušnú zložku majetku, záväzkov, vlastného imania a výsledku hospodárenia účtovnej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Default="000B600B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Ste takéto transakcie neidentifikovali, tabuľku odstráňte a uveďte text: „Účtovná jednotka neidentifikovala transakcie, ktorých charakter a účel nie je uvedený v súvahe“. Tento pomocný text odstráňte.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Informácie o chybách minulých účtovných období je potrebné prezentovať v súlade s vnútorným predpisom účtovnej jednotky o stanovení významnosti pri posudzovaní chýb v účtovných závierkach minulých účtovných období. Tento pomocný text vymažte.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</w:rPr>
        <w:t xml:space="preserve"> 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:rsidR="006449B1" w:rsidRPr="00B47D63" w:rsidRDefault="000B600B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6449B1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 xml:space="preserve">III. 4 </w:t>
      </w:r>
      <w:r w:rsidR="003D04F2">
        <w:rPr>
          <w:rFonts w:asciiTheme="majorHAnsi" w:eastAsia="MS Gothic" w:hAnsiTheme="majorHAnsi" w:cs="Times New Roman"/>
          <w:b/>
        </w:rPr>
        <w:t xml:space="preserve">a),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lastRenderedPageBreak/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3D04F2" w:rsidRPr="00B47D63" w:rsidRDefault="000B600B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 xml:space="preserve">III. 5 a) 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lastRenderedPageBreak/>
        <w:t xml:space="preserve">III. 5 b)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3D04F2" w:rsidRPr="00B47D63" w:rsidRDefault="000B600B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 xml:space="preserve">III. 6  </w:t>
      </w:r>
      <w:r w:rsidR="006449B1" w:rsidRPr="00F52202">
        <w:rPr>
          <w:rFonts w:asciiTheme="majorHAnsi" w:eastAsia="MS Gothic" w:hAnsiTheme="majorHAnsi" w:cs="Times New Roman"/>
          <w:b/>
        </w:rPr>
        <w:t xml:space="preserve">Informácie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6449B1" w:rsidRPr="00F52202" w:rsidTr="006449B1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49B1" w:rsidRPr="00F52202" w:rsidRDefault="006449B1" w:rsidP="00644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3D04F2" w:rsidRPr="00B47D63" w:rsidRDefault="000B600B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E86D71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Hronský Beňadik, </w:t>
      </w:r>
      <w:r w:rsidR="009C1552">
        <w:rPr>
          <w:rFonts w:asciiTheme="majorHAnsi" w:eastAsia="MS Gothic" w:hAnsiTheme="majorHAnsi" w:cs="Arial"/>
          <w:b/>
          <w:sz w:val="20"/>
          <w:szCs w:val="20"/>
        </w:rPr>
        <w:t>30,06,2022</w:t>
      </w:r>
    </w:p>
    <w:p w:rsidR="00C23DFB" w:rsidRPr="00C23DFB" w:rsidRDefault="00C23DFB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 w:rsidRPr="00C23DFB">
        <w:rPr>
          <w:rFonts w:asciiTheme="majorHAnsi" w:eastAsia="MS Gothic" w:hAnsiTheme="majorHAnsi" w:cs="Arial"/>
          <w:i/>
          <w:sz w:val="20"/>
          <w:szCs w:val="20"/>
        </w:rPr>
        <w:t>(odporúčané)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Koniec dokumentu</w:t>
      </w:r>
    </w:p>
    <w:sectPr w:rsidR="00EB74C7" w:rsidRP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415A" w:rsidRDefault="00CC415A" w:rsidP="00F0301D">
      <w:pPr>
        <w:spacing w:after="0" w:line="240" w:lineRule="auto"/>
      </w:pPr>
      <w:r>
        <w:separator/>
      </w:r>
    </w:p>
  </w:endnote>
  <w:endnote w:type="continuationSeparator" w:id="0">
    <w:p w:rsidR="00CC415A" w:rsidRDefault="00CC415A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0B600B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9C1552">
          <w:rPr>
            <w:rFonts w:asciiTheme="majorHAnsi" w:hAnsiTheme="majorHAnsi"/>
            <w:noProof/>
          </w:rPr>
          <w:t>8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415A" w:rsidRDefault="00CC415A" w:rsidP="00F0301D">
      <w:pPr>
        <w:spacing w:after="0" w:line="240" w:lineRule="auto"/>
      </w:pPr>
      <w:r>
        <w:separator/>
      </w:r>
    </w:p>
  </w:footnote>
  <w:footnote w:type="continuationSeparator" w:id="0">
    <w:p w:rsidR="00CC415A" w:rsidRDefault="00CC415A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0B600B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0B600B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32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916AA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27" w:type="dxa"/>
          <w:vAlign w:val="center"/>
        </w:tcPr>
        <w:p w:rsidR="00C916AA" w:rsidRPr="006A6ED1" w:rsidRDefault="00FE415D" w:rsidP="00C916AA">
          <w:pPr>
            <w:pStyle w:val="Hlavika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27" w:type="dxa"/>
          <w:vAlign w:val="center"/>
        </w:tcPr>
        <w:p w:rsidR="006449B1" w:rsidRPr="006A6ED1" w:rsidRDefault="00FE415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:rsidR="006449B1" w:rsidRPr="006A6ED1" w:rsidRDefault="00FE415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:rsidR="00C916AA" w:rsidRPr="006A6ED1" w:rsidRDefault="00FE415D" w:rsidP="00C916AA">
          <w:pPr>
            <w:pStyle w:val="Hlavika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22" w:type="dxa"/>
          <w:vAlign w:val="center"/>
        </w:tcPr>
        <w:p w:rsidR="006449B1" w:rsidRPr="006A6ED1" w:rsidRDefault="00FE415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27" w:type="dxa"/>
          <w:vAlign w:val="center"/>
        </w:tcPr>
        <w:p w:rsidR="006449B1" w:rsidRPr="006A6ED1" w:rsidRDefault="00FE415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27" w:type="dxa"/>
          <w:vAlign w:val="center"/>
        </w:tcPr>
        <w:p w:rsidR="006449B1" w:rsidRPr="006A6ED1" w:rsidRDefault="00FE415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27" w:type="dxa"/>
          <w:vAlign w:val="center"/>
        </w:tcPr>
        <w:p w:rsidR="006449B1" w:rsidRPr="006A6ED1" w:rsidRDefault="00FE415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27" w:type="dxa"/>
          <w:vAlign w:val="center"/>
        </w:tcPr>
        <w:p w:rsidR="006449B1" w:rsidRPr="006A6ED1" w:rsidRDefault="00F109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:rsidR="006449B1" w:rsidRPr="006A6ED1" w:rsidRDefault="00FE415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27" w:type="dxa"/>
          <w:vAlign w:val="center"/>
        </w:tcPr>
        <w:p w:rsidR="006449B1" w:rsidRPr="006A6ED1" w:rsidRDefault="00F109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:rsidR="006449B1" w:rsidRPr="006A6ED1" w:rsidRDefault="00FE415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27" w:type="dxa"/>
          <w:vAlign w:val="center"/>
        </w:tcPr>
        <w:p w:rsidR="006449B1" w:rsidRPr="006A6ED1" w:rsidRDefault="00FE415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27" w:type="dxa"/>
          <w:vAlign w:val="center"/>
        </w:tcPr>
        <w:p w:rsidR="006449B1" w:rsidRPr="006A6ED1" w:rsidRDefault="00C916A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27" w:type="dxa"/>
          <w:vAlign w:val="center"/>
        </w:tcPr>
        <w:p w:rsidR="006449B1" w:rsidRPr="006A6ED1" w:rsidRDefault="00FE415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27" w:type="dxa"/>
          <w:vAlign w:val="center"/>
        </w:tcPr>
        <w:p w:rsidR="006449B1" w:rsidRPr="006A6ED1" w:rsidRDefault="00FE415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27" w:type="dxa"/>
          <w:vAlign w:val="center"/>
        </w:tcPr>
        <w:p w:rsidR="006449B1" w:rsidRPr="006A6ED1" w:rsidRDefault="00FE415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27" w:type="dxa"/>
          <w:vAlign w:val="center"/>
        </w:tcPr>
        <w:p w:rsidR="006449B1" w:rsidRPr="006A6ED1" w:rsidRDefault="00FE415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00B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A7370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265A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0AFC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522A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1552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70A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051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2F6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16AA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833"/>
    <w:rsid w:val="00CB6BAC"/>
    <w:rsid w:val="00CB6FC5"/>
    <w:rsid w:val="00CC0C09"/>
    <w:rsid w:val="00CC2212"/>
    <w:rsid w:val="00CC2EE9"/>
    <w:rsid w:val="00CC3F1D"/>
    <w:rsid w:val="00CC415A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D6A9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6D71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0944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FFD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415D"/>
    <w:rsid w:val="00FE607F"/>
    <w:rsid w:val="00FE6978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A651B"/>
    <w:rsid w:val="001504DB"/>
    <w:rsid w:val="00205FD6"/>
    <w:rsid w:val="002D5101"/>
    <w:rsid w:val="00331481"/>
    <w:rsid w:val="004829CD"/>
    <w:rsid w:val="004D37E1"/>
    <w:rsid w:val="00500764"/>
    <w:rsid w:val="00505AE4"/>
    <w:rsid w:val="005D39AB"/>
    <w:rsid w:val="005F76D2"/>
    <w:rsid w:val="00666F58"/>
    <w:rsid w:val="006D2E07"/>
    <w:rsid w:val="00734361"/>
    <w:rsid w:val="00765710"/>
    <w:rsid w:val="008560A4"/>
    <w:rsid w:val="008B615A"/>
    <w:rsid w:val="00A108B6"/>
    <w:rsid w:val="00A91E2B"/>
    <w:rsid w:val="00A93C04"/>
    <w:rsid w:val="00C731F6"/>
    <w:rsid w:val="00C80211"/>
    <w:rsid w:val="00CE0B5C"/>
    <w:rsid w:val="00CF451A"/>
    <w:rsid w:val="00DA5BD5"/>
    <w:rsid w:val="00E06618"/>
    <w:rsid w:val="00EA6050"/>
    <w:rsid w:val="00F053C3"/>
    <w:rsid w:val="00F11D6C"/>
    <w:rsid w:val="00F67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504D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35D059-1A36-48FB-B3AA-8251E3457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1342</Words>
  <Characters>7655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>HP</Company>
  <LinksUpToDate>false</LinksUpToDate>
  <CharactersWithSpaces>8980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Server</cp:lastModifiedBy>
  <cp:revision>2</cp:revision>
  <cp:lastPrinted>2018-01-31T17:17:00Z</cp:lastPrinted>
  <dcterms:created xsi:type="dcterms:W3CDTF">2022-06-30T19:48:00Z</dcterms:created>
  <dcterms:modified xsi:type="dcterms:W3CDTF">2022-06-30T19:48:00Z</dcterms:modified>
</cp:coreProperties>
</file>