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578" w:rsidRPr="00F31880" w:rsidRDefault="001F3578" w:rsidP="00F31880">
      <w:pPr>
        <w:shd w:val="clear" w:color="auto" w:fill="FFFFFF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</w:p>
    <w:p w:rsidR="001F3578" w:rsidRPr="00F31880" w:rsidRDefault="003D1D35" w:rsidP="00F31880">
      <w:pPr>
        <w:shd w:val="clear" w:color="auto" w:fill="E7E6E6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Všeobecné informácie</w:t>
      </w:r>
    </w:p>
    <w:p w:rsidR="003D1D35" w:rsidRPr="00F3188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F3188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31880" w:rsidRDefault="003D1D35" w:rsidP="00915F80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F31880" w:rsidRDefault="00CB109B" w:rsidP="00915F80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Jewi s.r.o</w:t>
            </w:r>
          </w:p>
        </w:tc>
      </w:tr>
      <w:tr w:rsidR="003D1D35" w:rsidRPr="00F3188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31880" w:rsidRDefault="003D1D35" w:rsidP="00486DF8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F31880" w:rsidRDefault="00CB109B" w:rsidP="00486DF8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Krivianska 49, 08271 Lipany</w:t>
            </w:r>
          </w:p>
        </w:tc>
      </w:tr>
    </w:tbl>
    <w:p w:rsidR="003D1D35" w:rsidRPr="00F31880" w:rsidRDefault="003D1D35" w:rsidP="003D1D35">
      <w:pPr>
        <w:jc w:val="both"/>
        <w:rPr>
          <w:rFonts w:ascii="Calibri" w:hAnsi="Calibri"/>
          <w:bCs/>
          <w:szCs w:val="22"/>
        </w:rPr>
      </w:pPr>
      <w:r w:rsidRPr="00F31880">
        <w:rPr>
          <w:rFonts w:ascii="Calibri" w:hAnsi="Calibri"/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pohonných hmôt, olejov, mazív, brzdových kvapalín, saponátov a ostatných náplní k motorovým vozidlám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priemyselného a spotrebného tovaru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potravinárskych výrobkov, vrátane alkoholických, nealkoholických a tabakových výrobkov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reklamná a inzertná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prenájom hnuteľných vecí a nehnuteľností (spojený s poskytovaním iných než základných služieb spojených s prenájmom)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3C108C" w:rsidRPr="003C108C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kúpa tovaru za účelom jeho predaja 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</w:t>
                  </w: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C108C" w:rsidRPr="003C108C" w:rsidRDefault="003C108C" w:rsidP="003C108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3C108C" w:rsidRPr="003C108C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3C108C" w:rsidRPr="003C108C" w:rsidRDefault="003C108C" w:rsidP="003C108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48"/>
            </w:tblGrid>
            <w:tr w:rsidR="003C108C" w:rsidRPr="003C108C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</w:t>
                  </w:r>
                </w:p>
              </w:tc>
            </w:tr>
          </w:tbl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prevádzkovanie autoumyvárky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prevádzkovanie samostatne obsluhovaných automatov zákazníkom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sprostredkovanie výroby a obchodu </w:t>
            </w:r>
          </w:p>
        </w:tc>
      </w:tr>
    </w:tbl>
    <w:p w:rsidR="007B1C0F" w:rsidRPr="00F31880" w:rsidRDefault="007B1C0F" w:rsidP="003D1D35">
      <w:pPr>
        <w:jc w:val="both"/>
        <w:rPr>
          <w:rFonts w:ascii="Calibri" w:hAnsi="Calibri"/>
          <w:bCs/>
          <w:szCs w:val="22"/>
        </w:rPr>
      </w:pPr>
    </w:p>
    <w:p w:rsidR="001F3578" w:rsidRPr="00F31880" w:rsidRDefault="001F3578" w:rsidP="003D1D35">
      <w:pPr>
        <w:jc w:val="both"/>
        <w:rPr>
          <w:rFonts w:ascii="Calibri" w:hAnsi="Calibri"/>
          <w:bCs/>
          <w:szCs w:val="22"/>
        </w:rPr>
      </w:pPr>
    </w:p>
    <w:p w:rsidR="00E345DC" w:rsidRPr="00F31880" w:rsidRDefault="00E345DC" w:rsidP="003D1D35">
      <w:pPr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F3188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F3188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  <w:p w:rsidR="00F2063E" w:rsidRPr="00F31880" w:rsidRDefault="00F2063E" w:rsidP="00F2063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3188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Dátum schválenia účtovnej závierky za bezprostredne predchádzajúce </w:t>
            </w:r>
            <w:r w:rsidR="00FE623C" w:rsidRPr="00F31880">
              <w:rPr>
                <w:rFonts w:ascii="Calibri" w:hAnsi="Calibri"/>
                <w:b/>
                <w:szCs w:val="22"/>
              </w:rPr>
              <w:t>ÚO</w:t>
            </w:r>
          </w:p>
          <w:p w:rsidR="00F2063E" w:rsidRPr="00F31880" w:rsidRDefault="00F2063E" w:rsidP="00E25B18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Default="00B16095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30.06.2022</w:t>
            </w:r>
          </w:p>
          <w:p w:rsidR="0079249B" w:rsidRPr="00F31880" w:rsidRDefault="0079249B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</w:tr>
      <w:tr w:rsidR="003D1D35" w:rsidRPr="00F31880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F3188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3D1D35" w:rsidRPr="00F31880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3D1D35" w:rsidRPr="00F31880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:rsidR="003D1D35" w:rsidRPr="00F31880" w:rsidRDefault="003D1D35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p w:rsidR="001F3578" w:rsidRPr="00F31880" w:rsidRDefault="001F3578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RPr="00F31880" w:rsidTr="00F2063E">
        <w:trPr>
          <w:trHeight w:val="225"/>
        </w:trPr>
        <w:tc>
          <w:tcPr>
            <w:tcW w:w="426" w:type="dxa"/>
          </w:tcPr>
          <w:p w:rsidR="00F2063E" w:rsidRPr="00F3188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3188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 w:rsidR="003D1D35" w:rsidRPr="00F31880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F31880" w:rsidRDefault="00197476" w:rsidP="00F2063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n</w:t>
            </w:r>
            <w:r w:rsidR="003D1D35" w:rsidRPr="00F31880">
              <w:rPr>
                <w:rFonts w:ascii="Calibri" w:hAnsi="Calibri"/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F31880" w:rsidRDefault="003D1D35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3D1D35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j</w:t>
            </w:r>
            <w:r w:rsidR="003D1D35" w:rsidRPr="00F31880">
              <w:rPr>
                <w:rFonts w:ascii="Calibri" w:hAnsi="Calibri"/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F31880" w:rsidRDefault="003D1D35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</w:t>
            </w:r>
            <w:r w:rsidRPr="00F31880">
              <w:rPr>
                <w:rFonts w:ascii="Calibri" w:hAnsi="Calibri"/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F31880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p w:rsidR="001F3578" w:rsidRPr="00F31880" w:rsidRDefault="001F3578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F31880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F3188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F31880" w:rsidRDefault="004B45B6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7</w:t>
            </w:r>
          </w:p>
        </w:tc>
      </w:tr>
      <w:tr w:rsidR="00C33753" w:rsidRPr="00F31880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F3188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F31880" w:rsidRDefault="004B45B6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7</w:t>
            </w:r>
          </w:p>
        </w:tc>
      </w:tr>
    </w:tbl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965498" w:rsidRPr="00F31880" w:rsidRDefault="00C33753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orgánoch </w:t>
      </w:r>
      <w:r w:rsidR="00B75F5C" w:rsidRPr="00F31880">
        <w:rPr>
          <w:rFonts w:ascii="Calibri" w:hAnsi="Calibri"/>
          <w:i/>
          <w:szCs w:val="22"/>
        </w:rPr>
        <w:t>spoločnosti</w:t>
      </w:r>
    </w:p>
    <w:p w:rsidR="007B1C0F" w:rsidRPr="00F31880" w:rsidRDefault="007B1C0F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F3188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31880" w:rsidRDefault="00B75F5C" w:rsidP="006365C4">
            <w:p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a)</w:t>
            </w:r>
            <w:r w:rsidR="000817BE" w:rsidRPr="00F31880">
              <w:rPr>
                <w:rFonts w:ascii="Calibri" w:hAnsi="Calibri"/>
                <w:b/>
                <w:szCs w:val="22"/>
              </w:rPr>
              <w:t>V</w:t>
            </w:r>
            <w:r w:rsidRPr="00F31880">
              <w:rPr>
                <w:rFonts w:ascii="Calibri" w:hAnsi="Calibri"/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 w:rsidR="005F6078" w:rsidRPr="00F31880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F31880" w:rsidTr="00EE3219">
        <w:trPr>
          <w:trHeight w:val="340"/>
        </w:trPr>
        <w:tc>
          <w:tcPr>
            <w:tcW w:w="9072" w:type="dxa"/>
            <w:gridSpan w:val="6"/>
          </w:tcPr>
          <w:p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b)</w:t>
            </w:r>
            <w:r w:rsidR="000817BE" w:rsidRPr="00F31880">
              <w:rPr>
                <w:rFonts w:ascii="Calibri" w:hAnsi="Calibri"/>
                <w:b/>
                <w:szCs w:val="22"/>
              </w:rPr>
              <w:t>P</w:t>
            </w:r>
            <w:r w:rsidRPr="00F31880">
              <w:rPr>
                <w:rFonts w:ascii="Calibri" w:hAnsi="Calibri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F31880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31880" w:rsidRDefault="000817BE" w:rsidP="000817BE">
            <w:pPr>
              <w:spacing w:after="100" w:afterAutospacing="1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0817BE" w:rsidRPr="00F31880" w:rsidTr="00EE3219">
        <w:trPr>
          <w:trHeight w:val="340"/>
        </w:trPr>
        <w:tc>
          <w:tcPr>
            <w:tcW w:w="9072" w:type="dxa"/>
            <w:gridSpan w:val="6"/>
          </w:tcPr>
          <w:p w:rsidR="000817BE" w:rsidRPr="00F3188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:rsidTr="00EE3219">
        <w:trPr>
          <w:trHeight w:val="340"/>
        </w:trPr>
        <w:tc>
          <w:tcPr>
            <w:tcW w:w="9072" w:type="dxa"/>
            <w:gridSpan w:val="6"/>
          </w:tcPr>
          <w:p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F31880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:rsidTr="00EE3219">
        <w:trPr>
          <w:trHeight w:val="340"/>
        </w:trPr>
        <w:tc>
          <w:tcPr>
            <w:tcW w:w="9072" w:type="dxa"/>
            <w:gridSpan w:val="6"/>
          </w:tcPr>
          <w:p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F31880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F31880" w:rsidTr="00EE3219">
        <w:trPr>
          <w:trHeight w:val="340"/>
        </w:trPr>
        <w:tc>
          <w:tcPr>
            <w:tcW w:w="9072" w:type="dxa"/>
            <w:gridSpan w:val="4"/>
          </w:tcPr>
          <w:p w:rsidR="00B75F5C" w:rsidRPr="00F31880" w:rsidRDefault="005F6078" w:rsidP="006365C4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d)</w:t>
            </w:r>
            <w:r w:rsidR="000817BE" w:rsidRPr="00F31880">
              <w:rPr>
                <w:rFonts w:ascii="Calibri" w:hAnsi="Calibri"/>
                <w:b/>
                <w:szCs w:val="22"/>
              </w:rPr>
              <w:t>C</w:t>
            </w:r>
            <w:r w:rsidR="00B75F5C" w:rsidRPr="00F31880">
              <w:rPr>
                <w:rFonts w:ascii="Calibri" w:hAnsi="Calibri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:rsidR="00B75F5C" w:rsidRPr="00F31880" w:rsidRDefault="00B75F5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:rsidR="00B06C2C" w:rsidRPr="00F31880" w:rsidRDefault="00B06C2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:rsidR="00C36B91" w:rsidRPr="00F31880" w:rsidRDefault="00C36B91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prijatých postupoch</w:t>
      </w:r>
    </w:p>
    <w:p w:rsidR="005F6078" w:rsidRPr="00F31880" w:rsidRDefault="005F6078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F31880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F3188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31880" w:rsidRDefault="00DF224D" w:rsidP="0019747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Účtovná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závierka bola zostavená za predpokladu</w:t>
            </w:r>
            <w:r w:rsidR="007B1C0F" w:rsidRPr="00F31880">
              <w:rPr>
                <w:rFonts w:ascii="Calibri" w:hAnsi="Calibri"/>
                <w:b/>
                <w:szCs w:val="22"/>
              </w:rPr>
              <w:t>,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že </w:t>
            </w:r>
            <w:r w:rsidR="00197476" w:rsidRPr="00F31880">
              <w:rPr>
                <w:rFonts w:ascii="Calibri" w:hAnsi="Calibri"/>
                <w:b/>
                <w:szCs w:val="22"/>
              </w:rPr>
              <w:t>účtovná jednotka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F31880" w:rsidRDefault="00A9717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F3188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197476" w:rsidRPr="00F31880" w:rsidRDefault="00197476" w:rsidP="00DF224D">
      <w:pPr>
        <w:pStyle w:val="Odsekzoznamu"/>
        <w:spacing w:after="0" w:line="240" w:lineRule="auto"/>
        <w:ind w:left="357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F3188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F3188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F3188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F31880" w:rsidRDefault="00197476" w:rsidP="0083648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Zmena účtovných zásad a účtovných metód</w:t>
            </w:r>
            <w:r w:rsidR="00836486" w:rsidRPr="00F31880">
              <w:rPr>
                <w:rFonts w:ascii="Calibri" w:hAnsi="Calibri"/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Vplyv (+/-) zmeny na:</w:t>
            </w:r>
          </w:p>
        </w:tc>
      </w:tr>
      <w:tr w:rsidR="00197476" w:rsidRPr="00F3188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Výsledok hospodárenia</w:t>
            </w: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:rsidR="00DF224D" w:rsidRPr="00F31880" w:rsidRDefault="00DF224D" w:rsidP="00563EC6">
      <w:pPr>
        <w:numPr>
          <w:ilvl w:val="0"/>
          <w:numId w:val="7"/>
        </w:num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b/>
          <w:szCs w:val="22"/>
        </w:rPr>
        <w:t>Informácia o charaktere a účele transakcií, ktoré sa neuvádzajú v súvahe</w:t>
      </w:r>
      <w:r w:rsidRPr="00F31880">
        <w:rPr>
          <w:rFonts w:ascii="Calibri" w:hAnsi="Calibri"/>
          <w:szCs w:val="22"/>
        </w:rPr>
        <w:t xml:space="preserve">, </w:t>
      </w:r>
      <w:r w:rsidRPr="00F31880"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F318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F31880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F3188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F31880" w:rsidRDefault="00C36B91" w:rsidP="00EF3803">
            <w:pPr>
              <w:spacing w:after="0"/>
              <w:jc w:val="center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F3188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F31880" w:rsidTr="00EF3803">
        <w:tc>
          <w:tcPr>
            <w:tcW w:w="9072" w:type="dxa"/>
            <w:gridSpan w:val="2"/>
            <w:vAlign w:val="center"/>
          </w:tcPr>
          <w:p w:rsidR="00D22BFF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D22BFF" w:rsidRPr="00F31880">
              <w:rPr>
                <w:rFonts w:ascii="Calibri" w:hAnsi="Calibri"/>
                <w:szCs w:val="22"/>
              </w:rPr>
              <w:t>bstarávacou cenou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915F80" w:rsidRPr="00F31880" w:rsidRDefault="00915F80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EF3803">
        <w:tc>
          <w:tcPr>
            <w:tcW w:w="9072" w:type="dxa"/>
            <w:gridSpan w:val="2"/>
            <w:vAlign w:val="center"/>
          </w:tcPr>
          <w:p w:rsidR="004D5C84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</w:t>
            </w:r>
            <w:r w:rsidR="004D5C84" w:rsidRPr="00F31880">
              <w:rPr>
                <w:rFonts w:ascii="Calibri" w:hAnsi="Calibri"/>
                <w:szCs w:val="22"/>
              </w:rPr>
              <w:t>lastnými nákladmi</w:t>
            </w: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EF3803">
        <w:tc>
          <w:tcPr>
            <w:tcW w:w="9072" w:type="dxa"/>
            <w:gridSpan w:val="2"/>
          </w:tcPr>
          <w:p w:rsidR="004D5C84" w:rsidRPr="00F3188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</w:t>
            </w:r>
            <w:r w:rsidR="004D5C84" w:rsidRPr="00F31880">
              <w:rPr>
                <w:rFonts w:ascii="Calibri" w:hAnsi="Calibri"/>
                <w:szCs w:val="22"/>
              </w:rPr>
              <w:t>enovitou hodnotou</w:t>
            </w:r>
          </w:p>
        </w:tc>
      </w:tr>
      <w:tr w:rsidR="004D5C84" w:rsidRPr="00F31880" w:rsidTr="00A33651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F31880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</w:t>
            </w:r>
            <w:r w:rsidR="001A7A55" w:rsidRPr="00F31880">
              <w:rPr>
                <w:rFonts w:ascii="Calibri" w:hAnsi="Calibri"/>
                <w:szCs w:val="22"/>
              </w:rPr>
              <w:t>eálnou hodnotou</w:t>
            </w: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 majetok a záväzky nadobudnuté vkladom podniku</w:t>
            </w:r>
            <w:r w:rsidR="0020198D" w:rsidRPr="00F31880">
              <w:rPr>
                <w:rFonts w:ascii="Calibri" w:hAnsi="Calibri"/>
                <w:szCs w:val="22"/>
              </w:rPr>
              <w:t xml:space="preserve">, </w:t>
            </w:r>
            <w:r w:rsidRPr="00F31880">
              <w:rPr>
                <w:rFonts w:ascii="Calibri" w:hAnsi="Calibri"/>
                <w:szCs w:val="22"/>
              </w:rPr>
              <w:t xml:space="preserve">jeho časti </w:t>
            </w:r>
            <w:r w:rsidR="0020198D" w:rsidRPr="00F31880">
              <w:rPr>
                <w:rFonts w:ascii="Calibri" w:hAnsi="Calibri"/>
                <w:szCs w:val="22"/>
              </w:rPr>
              <w:t>a majetok a záväzky nadobudn. z</w:t>
            </w:r>
            <w:r w:rsidRPr="00F31880">
              <w:rPr>
                <w:rFonts w:ascii="Calibri" w:hAnsi="Calibri"/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1A7A55" w:rsidRPr="00F31880" w:rsidRDefault="001A7A5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F3188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F31880" w:rsidRDefault="0079249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246EA5" w:rsidRPr="00F31880" w:rsidRDefault="00246EA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F31880" w:rsidTr="002D6908">
        <w:tc>
          <w:tcPr>
            <w:tcW w:w="8789" w:type="dxa"/>
            <w:vAlign w:val="center"/>
          </w:tcPr>
          <w:p w:rsidR="000E349D" w:rsidRPr="00F3188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Výdavky budúcich období a príjmy budúcich období  </w:t>
            </w:r>
            <w:r w:rsidR="001205A3" w:rsidRPr="00F31880">
              <w:rPr>
                <w:rFonts w:ascii="Calibri" w:hAnsi="Calibri"/>
                <w:szCs w:val="22"/>
              </w:rPr>
              <w:t>(menovitá hodnota)</w:t>
            </w:r>
            <w:r w:rsidRPr="00F31880">
              <w:rPr>
                <w:rFonts w:ascii="Calibri" w:hAnsi="Calibri"/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915F80" w:rsidRPr="00F31880" w:rsidTr="002D6908">
        <w:tc>
          <w:tcPr>
            <w:tcW w:w="8789" w:type="dxa"/>
            <w:vAlign w:val="center"/>
          </w:tcPr>
          <w:p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 w:rsidR="00915F80" w:rsidRPr="00F31880" w:rsidRDefault="00915F80" w:rsidP="00915F80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F3188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:rsidTr="002D6908">
        <w:tc>
          <w:tcPr>
            <w:tcW w:w="8789" w:type="dxa"/>
            <w:vAlign w:val="center"/>
          </w:tcPr>
          <w:p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0E349D" w:rsidRPr="00F31880" w:rsidTr="002D6908">
        <w:tc>
          <w:tcPr>
            <w:tcW w:w="8789" w:type="dxa"/>
            <w:vAlign w:val="center"/>
          </w:tcPr>
          <w:p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podľa zákona o</w:t>
            </w:r>
            <w:r w:rsidR="0079249B">
              <w:rPr>
                <w:rFonts w:ascii="Calibri" w:hAnsi="Calibri"/>
                <w:szCs w:val="22"/>
              </w:rPr>
              <w:t> daniach z príjmov pri sadzbe 21</w:t>
            </w:r>
            <w:r w:rsidRPr="00F31880">
              <w:rPr>
                <w:rFonts w:ascii="Calibri" w:hAnsi="Calibri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:rsidTr="002D6908">
        <w:tc>
          <w:tcPr>
            <w:tcW w:w="8789" w:type="dxa"/>
          </w:tcPr>
          <w:p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0E349D" w:rsidRPr="00F31880" w:rsidRDefault="000E349D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RPr="00F31880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246EA5" w:rsidRPr="00F31880">
              <w:rPr>
                <w:rFonts w:ascii="Calibri" w:hAnsi="Calibri"/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RPr="00F31880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F31880" w:rsidRDefault="00F86BAE" w:rsidP="0020198D">
            <w:pPr>
              <w:pStyle w:val="Odsekzoznamu"/>
              <w:spacing w:after="0" w:line="240" w:lineRule="auto"/>
              <w:ind w:left="64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F31880" w:rsidRDefault="00F86BAE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  <w:p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246EA5" w:rsidRPr="00F31880">
              <w:rPr>
                <w:rFonts w:ascii="Calibri" w:hAnsi="Calibri"/>
                <w:szCs w:val="22"/>
              </w:rPr>
              <w:t>pravn</w:t>
            </w:r>
            <w:r w:rsidR="00E720C4" w:rsidRPr="00F31880">
              <w:rPr>
                <w:rFonts w:ascii="Calibri" w:hAnsi="Calibri"/>
                <w:szCs w:val="22"/>
              </w:rPr>
              <w:t>á</w:t>
            </w:r>
            <w:r w:rsidR="00246EA5" w:rsidRPr="00F31880">
              <w:rPr>
                <w:rFonts w:ascii="Calibri" w:hAnsi="Calibri"/>
                <w:szCs w:val="22"/>
              </w:rPr>
              <w:t xml:space="preserve"> položk</w:t>
            </w:r>
            <w:r w:rsidR="00E720C4" w:rsidRPr="00F31880">
              <w:rPr>
                <w:rFonts w:ascii="Calibri" w:hAnsi="Calibri"/>
                <w:szCs w:val="22"/>
              </w:rPr>
              <w:t>a</w:t>
            </w:r>
            <w:r w:rsidR="00246EA5" w:rsidRPr="00F31880">
              <w:rPr>
                <w:rFonts w:ascii="Calibri" w:hAnsi="Calibri"/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</w:t>
            </w:r>
            <w:r w:rsidR="00246EA5" w:rsidRPr="00F31880">
              <w:rPr>
                <w:rFonts w:ascii="Calibri" w:hAnsi="Calibri"/>
                <w:szCs w:val="22"/>
              </w:rPr>
              <w:t xml:space="preserve">odľa kritérií </w:t>
            </w:r>
            <w:r w:rsidR="00E720C4" w:rsidRPr="00F31880">
              <w:rPr>
                <w:rFonts w:ascii="Calibri" w:hAnsi="Calibri"/>
                <w:szCs w:val="22"/>
              </w:rPr>
              <w:t xml:space="preserve"> definovaných v </w:t>
            </w:r>
            <w:r w:rsidR="00246EA5" w:rsidRPr="00F31880">
              <w:rPr>
                <w:rFonts w:ascii="Calibri" w:hAnsi="Calibri"/>
                <w:szCs w:val="22"/>
              </w:rPr>
              <w:t>zákon</w:t>
            </w:r>
            <w:r w:rsidR="00E720C4" w:rsidRPr="00F31880">
              <w:rPr>
                <w:rFonts w:ascii="Calibri" w:hAnsi="Calibri"/>
                <w:szCs w:val="22"/>
              </w:rPr>
              <w:t>e</w:t>
            </w:r>
            <w:r w:rsidR="00246EA5" w:rsidRPr="00F31880">
              <w:rPr>
                <w:rFonts w:ascii="Calibri" w:hAnsi="Calibri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F31880" w:rsidRDefault="00246EA5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Pr="00F31880" w:rsidRDefault="006973BC" w:rsidP="001205A3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E720C4" w:rsidRPr="00F31880">
              <w:rPr>
                <w:rFonts w:ascii="Calibri" w:hAnsi="Calibri"/>
                <w:szCs w:val="22"/>
              </w:rPr>
              <w:t xml:space="preserve">dborným odhadom podľa </w:t>
            </w:r>
            <w:r w:rsidR="001205A3" w:rsidRPr="00F31880">
              <w:rPr>
                <w:rFonts w:ascii="Calibri" w:hAnsi="Calibri"/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F31880" w:rsidRDefault="00246EA5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F31880" w:rsidRDefault="006973BC" w:rsidP="0033766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</w:t>
            </w:r>
            <w:r w:rsidR="00E720C4" w:rsidRPr="00F31880">
              <w:rPr>
                <w:rFonts w:ascii="Calibri" w:hAnsi="Calibri"/>
                <w:szCs w:val="22"/>
              </w:rPr>
              <w:t xml:space="preserve"> položka k </w:t>
            </w:r>
            <w:r w:rsidR="00337664" w:rsidRPr="00F31880">
              <w:rPr>
                <w:rFonts w:ascii="Calibri" w:hAnsi="Calibri"/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Pr="00F31880" w:rsidRDefault="00E720C4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 položka k </w:t>
            </w:r>
            <w:r w:rsidR="00337664" w:rsidRPr="00F31880">
              <w:rPr>
                <w:rFonts w:ascii="Calibri" w:hAnsi="Calibri"/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B06C2C">
        <w:trPr>
          <w:trHeight w:val="340"/>
        </w:trPr>
        <w:tc>
          <w:tcPr>
            <w:tcW w:w="9089" w:type="dxa"/>
            <w:gridSpan w:val="4"/>
          </w:tcPr>
          <w:p w:rsidR="006973BC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6973BC" w:rsidRPr="00F31880">
              <w:rPr>
                <w:rFonts w:ascii="Calibri" w:hAnsi="Calibri"/>
                <w:b/>
                <w:szCs w:val="22"/>
              </w:rPr>
              <w:t>rčenie ocenenia záväzkov, stanovenie odhadu ocenenia rezerv</w:t>
            </w:r>
          </w:p>
        </w:tc>
      </w:tr>
      <w:tr w:rsidR="006973BC" w:rsidRPr="00F31880" w:rsidTr="00A33651">
        <w:trPr>
          <w:trHeight w:val="340"/>
        </w:trPr>
        <w:tc>
          <w:tcPr>
            <w:tcW w:w="8789" w:type="dxa"/>
            <w:gridSpan w:val="3"/>
          </w:tcPr>
          <w:p w:rsidR="006973BC" w:rsidRPr="00F3188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6973BC" w:rsidP="00915F80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Odborným odhadom </w:t>
            </w:r>
            <w:r w:rsidR="001205A3" w:rsidRPr="00F31880">
              <w:rPr>
                <w:rFonts w:ascii="Calibri" w:hAnsi="Calibri"/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 podľa stavu nevyčerp</w:t>
            </w:r>
            <w:r w:rsidR="001205A3" w:rsidRPr="00F31880">
              <w:rPr>
                <w:rFonts w:ascii="Calibri" w:hAnsi="Calibri"/>
                <w:szCs w:val="22"/>
              </w:rPr>
              <w:t xml:space="preserve">aných </w:t>
            </w:r>
            <w:r w:rsidRPr="00F31880">
              <w:rPr>
                <w:rFonts w:ascii="Calibri" w:hAnsi="Calibri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20198D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6973BC" w:rsidRPr="00F31880" w:rsidRDefault="006973BC" w:rsidP="00197838">
      <w:pPr>
        <w:spacing w:after="0"/>
        <w:jc w:val="both"/>
        <w:rPr>
          <w:rFonts w:ascii="Calibri" w:hAnsi="Calibri"/>
          <w:szCs w:val="22"/>
        </w:rPr>
      </w:pPr>
    </w:p>
    <w:p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reálnou hodnotou</w:t>
      </w:r>
      <w:r w:rsidR="00F86BAE" w:rsidRPr="00F31880">
        <w:rPr>
          <w:rFonts w:ascii="Calibri" w:hAnsi="Calibri"/>
          <w:szCs w:val="22"/>
        </w:rPr>
        <w:t>, a to:</w:t>
      </w:r>
      <w:r w:rsidR="000E349D" w:rsidRPr="00F31880">
        <w:rPr>
          <w:rFonts w:ascii="Calibri" w:hAnsi="Calibri"/>
          <w:szCs w:val="22"/>
        </w:rPr>
        <w:t xml:space="preserve"> 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F31880" w:rsidRDefault="00FE623C" w:rsidP="00FE623C">
      <w:pPr>
        <w:pStyle w:val="Odsekzoznamu"/>
        <w:spacing w:after="0" w:line="240" w:lineRule="auto"/>
        <w:ind w:left="1068"/>
        <w:jc w:val="both"/>
        <w:rPr>
          <w:rFonts w:ascii="Calibri" w:hAnsi="Calibri"/>
          <w:i/>
          <w:sz w:val="20"/>
          <w:szCs w:val="22"/>
        </w:rPr>
      </w:pPr>
    </w:p>
    <w:p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obstarávacou cenou alebo vlastnými nákladmi</w:t>
      </w:r>
      <w:r w:rsidR="00F86BAE" w:rsidRPr="00F31880">
        <w:rPr>
          <w:rFonts w:ascii="Calibri" w:hAnsi="Calibri"/>
          <w:szCs w:val="22"/>
        </w:rPr>
        <w:t>, a to</w:t>
      </w:r>
      <w:r w:rsidR="00F86BAE" w:rsidRPr="00F31880">
        <w:rPr>
          <w:rFonts w:ascii="Calibri" w:hAnsi="Calibri"/>
          <w:b/>
          <w:szCs w:val="22"/>
        </w:rPr>
        <w:t>: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F3188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F3188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F31880" w:rsidRDefault="00FE623C" w:rsidP="00FE623C">
      <w:pPr>
        <w:pStyle w:val="Odsekzoznamu"/>
        <w:spacing w:after="0" w:line="240" w:lineRule="auto"/>
        <w:ind w:left="1418"/>
        <w:jc w:val="both"/>
        <w:rPr>
          <w:rFonts w:ascii="Calibri" w:hAnsi="Calibri"/>
          <w:i/>
          <w:szCs w:val="22"/>
        </w:rPr>
      </w:pPr>
    </w:p>
    <w:p w:rsidR="000E349D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b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S</w:t>
      </w:r>
      <w:r w:rsidR="00F86BAE" w:rsidRPr="00F31880">
        <w:rPr>
          <w:rFonts w:ascii="Calibri" w:hAnsi="Calibri"/>
          <w:b/>
          <w:szCs w:val="22"/>
        </w:rPr>
        <w:t>tanovenie metódy vlastného imania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:rsidR="00A9717D" w:rsidRPr="00F31880" w:rsidRDefault="00A9717D" w:rsidP="00A9717D">
      <w:pPr>
        <w:pStyle w:val="Odsekzoznamu"/>
        <w:spacing w:after="0" w:line="240" w:lineRule="auto"/>
        <w:ind w:left="641"/>
        <w:jc w:val="both"/>
        <w:rPr>
          <w:rFonts w:ascii="Calibri" w:hAnsi="Calibri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80"/>
        <w:gridCol w:w="1051"/>
        <w:gridCol w:w="1292"/>
        <w:gridCol w:w="1157"/>
        <w:gridCol w:w="770"/>
        <w:gridCol w:w="367"/>
        <w:gridCol w:w="1327"/>
        <w:gridCol w:w="336"/>
      </w:tblGrid>
      <w:tr w:rsidR="00836486" w:rsidRPr="00F31880" w:rsidTr="00F756DE">
        <w:trPr>
          <w:trHeight w:val="538"/>
        </w:trPr>
        <w:tc>
          <w:tcPr>
            <w:tcW w:w="9180" w:type="dxa"/>
            <w:gridSpan w:val="8"/>
          </w:tcPr>
          <w:p w:rsidR="00836486" w:rsidRPr="00F3188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0C24C2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Dlhodobý nehmotný majetok =</w:t>
            </w:r>
            <w:r w:rsidR="00836486" w:rsidRPr="00F31880">
              <w:rPr>
                <w:rFonts w:ascii="Calibri" w:hAnsi="Calibri"/>
                <w:szCs w:val="22"/>
              </w:rPr>
              <w:t xml:space="preserve"> </w:t>
            </w:r>
            <w:r w:rsidRPr="00F31880">
              <w:rPr>
                <w:rFonts w:ascii="Calibri" w:hAnsi="Calibri"/>
                <w:szCs w:val="22"/>
              </w:rPr>
              <w:t xml:space="preserve">doba použiteľnosti viac ako rok a vstupná cena je  viac ako </w:t>
            </w:r>
            <w:r w:rsidR="00836486" w:rsidRPr="00F31880">
              <w:rPr>
                <w:rFonts w:ascii="Calibri" w:hAnsi="Calibri"/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Mot. Vozidlá</w:t>
            </w:r>
          </w:p>
        </w:tc>
        <w:tc>
          <w:tcPr>
            <w:tcW w:w="9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25%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Technolog. Zar.</w:t>
            </w:r>
          </w:p>
        </w:tc>
        <w:tc>
          <w:tcPr>
            <w:tcW w:w="9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F31880" w:rsidRDefault="0079249B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16,6</w:t>
            </w:r>
            <w:r w:rsidR="000C24C2">
              <w:rPr>
                <w:rFonts w:ascii="Calibri" w:hAnsi="Calibri"/>
                <w:szCs w:val="22"/>
              </w:rPr>
              <w:t>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Budovy</w:t>
            </w:r>
            <w:r w:rsidR="00DC63DC">
              <w:rPr>
                <w:rFonts w:ascii="Calibri" w:hAnsi="Calibri"/>
                <w:szCs w:val="22"/>
              </w:rPr>
              <w:t xml:space="preserve"> pre obchod a služby</w:t>
            </w:r>
          </w:p>
        </w:tc>
        <w:tc>
          <w:tcPr>
            <w:tcW w:w="979" w:type="dxa"/>
            <w:vAlign w:val="center"/>
          </w:tcPr>
          <w:p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20</w:t>
            </w:r>
          </w:p>
        </w:tc>
        <w:tc>
          <w:tcPr>
            <w:tcW w:w="1177" w:type="dxa"/>
            <w:vAlign w:val="center"/>
          </w:tcPr>
          <w:p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5%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Elktrické zariadenia </w:t>
            </w:r>
          </w:p>
        </w:tc>
        <w:tc>
          <w:tcPr>
            <w:tcW w:w="979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</w:t>
            </w:r>
          </w:p>
        </w:tc>
        <w:tc>
          <w:tcPr>
            <w:tcW w:w="1179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8</w:t>
            </w:r>
          </w:p>
        </w:tc>
        <w:tc>
          <w:tcPr>
            <w:tcW w:w="1177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12,5%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Drobné stavby</w:t>
            </w:r>
          </w:p>
        </w:tc>
        <w:tc>
          <w:tcPr>
            <w:tcW w:w="979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8,33%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:rsidR="00F86BAE" w:rsidRPr="00F31880" w:rsidRDefault="00F86BAE" w:rsidP="00F86BAE">
      <w:pPr>
        <w:spacing w:after="0"/>
        <w:jc w:val="both"/>
        <w:rPr>
          <w:rFonts w:ascii="Calibri" w:hAnsi="Calibri"/>
          <w:szCs w:val="22"/>
        </w:rPr>
      </w:pPr>
    </w:p>
    <w:p w:rsidR="00F756DE" w:rsidRPr="00F31880" w:rsidRDefault="00F756DE" w:rsidP="00F86BAE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RPr="00F31880" w:rsidTr="00EE3219">
        <w:trPr>
          <w:trHeight w:val="278"/>
        </w:trPr>
        <w:tc>
          <w:tcPr>
            <w:tcW w:w="5223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h)</w:t>
            </w: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</w:tbl>
    <w:p w:rsidR="00F86BAE" w:rsidRPr="00F31880" w:rsidRDefault="00F86BA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F756DE" w:rsidRPr="00F31880" w:rsidRDefault="00F756D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F31880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Pr="00F3188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;</w:t>
            </w: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Informácia o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F31880" w:rsidRDefault="00E92CE7" w:rsidP="00E92CE7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 w:rsidRPr="00F31880">
              <w:rPr>
                <w:rFonts w:ascii="Calibri" w:hAnsi="Calibri"/>
                <w:szCs w:val="22"/>
                <w:lang w:eastAsia="sk-SK"/>
              </w:rPr>
              <w:t xml:space="preserve">. </w:t>
            </w:r>
          </w:p>
        </w:tc>
      </w:tr>
      <w:tr w:rsidR="00D620E4" w:rsidRPr="00F31880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F31880" w:rsidRDefault="00D620E4" w:rsidP="00D620E4">
            <w:pPr>
              <w:spacing w:after="0" w:line="240" w:lineRule="auto"/>
              <w:ind w:right="-468"/>
              <w:jc w:val="both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F31880" w:rsidRDefault="00D620E4" w:rsidP="00EF3803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Vplyv na vlastné imanie</w:t>
            </w: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B06C2C" w:rsidRPr="00F31880" w:rsidRDefault="00B06C2C" w:rsidP="00B06C2C">
      <w:pPr>
        <w:rPr>
          <w:rFonts w:ascii="Calibri" w:hAnsi="Calibri"/>
        </w:rPr>
      </w:pPr>
    </w:p>
    <w:p w:rsidR="001F3578" w:rsidRPr="00F31880" w:rsidRDefault="001F3578" w:rsidP="00B06C2C">
      <w:pPr>
        <w:rPr>
          <w:rFonts w:ascii="Calibri" w:hAnsi="Calibri"/>
        </w:rPr>
      </w:pPr>
    </w:p>
    <w:p w:rsidR="000E349D" w:rsidRPr="00F31880" w:rsidRDefault="000E349D" w:rsidP="0067732B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Informácie</w:t>
      </w:r>
      <w:r w:rsidR="001F3CFB" w:rsidRPr="00F31880">
        <w:rPr>
          <w:rFonts w:ascii="Calibri" w:hAnsi="Calibri"/>
          <w:i/>
          <w:szCs w:val="22"/>
        </w:rPr>
        <w:t>,</w:t>
      </w:r>
      <w:r w:rsidRPr="00F31880">
        <w:rPr>
          <w:rFonts w:ascii="Calibri" w:hAnsi="Calibri"/>
          <w:i/>
          <w:szCs w:val="22"/>
        </w:rPr>
        <w:t xml:space="preserve"> ktoré vysvetľujú a dopĺňajú súvahu a výkaz ziskov a strát </w:t>
      </w:r>
    </w:p>
    <w:p w:rsidR="000E349D" w:rsidRPr="00F31880" w:rsidRDefault="000E349D" w:rsidP="0067732B">
      <w:pPr>
        <w:spacing w:after="0"/>
        <w:rPr>
          <w:rFonts w:ascii="Calibri" w:hAnsi="Calibri"/>
        </w:rPr>
      </w:pPr>
    </w:p>
    <w:p w:rsidR="000152EA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r w:rsidRPr="00F31880">
        <w:rPr>
          <w:rFonts w:ascii="Calibri" w:hAnsi="Calibri"/>
          <w:b/>
          <w:bCs/>
          <w:szCs w:val="22"/>
          <w:lang w:eastAsia="sk-SK"/>
        </w:rPr>
        <w:t>goodwill alebo záporný goodwill</w:t>
      </w:r>
      <w:r w:rsidRPr="00F31880">
        <w:rPr>
          <w:rFonts w:ascii="Calibri" w:hAnsi="Calibri"/>
          <w:bCs/>
          <w:szCs w:val="22"/>
          <w:lang w:eastAsia="sk-SK"/>
        </w:rPr>
        <w:t xml:space="preserve">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F31880">
        <w:rPr>
          <w:rFonts w:ascii="Calibri" w:hAnsi="Calibri"/>
          <w:bCs/>
          <w:i/>
          <w:sz w:val="20"/>
          <w:szCs w:val="22"/>
          <w:lang w:eastAsia="sk-SK"/>
        </w:rPr>
        <w:t>.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</w:p>
    <w:p w:rsidR="0067732B" w:rsidRPr="00F31880" w:rsidRDefault="0067732B" w:rsidP="0067732B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lastRenderedPageBreak/>
        <w:t>Informácie o významných položkách derivátov, majetku a záväzkoch zabezpečených derivátmi</w:t>
      </w:r>
      <w:r w:rsidRPr="00F31880">
        <w:rPr>
          <w:rFonts w:ascii="Calibri" w:hAnsi="Calibri"/>
          <w:bCs/>
          <w:szCs w:val="22"/>
          <w:lang w:eastAsia="sk-SK"/>
        </w:rPr>
        <w:t xml:space="preserve">,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  <w:r w:rsidR="00E345DC" w:rsidRPr="00F31880">
        <w:rPr>
          <w:rFonts w:ascii="Calibri" w:hAnsi="Calibri"/>
          <w:i/>
          <w:sz w:val="20"/>
          <w:szCs w:val="22"/>
          <w:u w:val="single"/>
        </w:rPr>
        <w:t>.</w:t>
      </w:r>
    </w:p>
    <w:p w:rsidR="0067732B" w:rsidRPr="00F31880" w:rsidRDefault="0067732B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E345DC" w:rsidRPr="00F31880" w:rsidRDefault="00E345DC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F756DE" w:rsidRPr="00F31880" w:rsidRDefault="00F756DE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RPr="00F31880" w:rsidTr="00E92CE7">
        <w:trPr>
          <w:trHeight w:val="250"/>
        </w:trPr>
        <w:tc>
          <w:tcPr>
            <w:tcW w:w="476" w:type="dxa"/>
          </w:tcPr>
          <w:p w:rsidR="00E92CE7" w:rsidRPr="00F3188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F31880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</w:t>
            </w:r>
          </w:p>
        </w:tc>
      </w:tr>
      <w:tr w:rsidR="00A9717D" w:rsidRPr="00F31880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F3188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F31880" w:rsidRDefault="004B45B6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 w:rsidR="00B16095">
              <w:rPr>
                <w:rFonts w:ascii="Calibri" w:hAnsi="Calibri"/>
                <w:szCs w:val="22"/>
              </w:rPr>
              <w:t>1009,54</w:t>
            </w:r>
          </w:p>
        </w:tc>
        <w:tc>
          <w:tcPr>
            <w:tcW w:w="2093" w:type="dxa"/>
            <w:gridSpan w:val="2"/>
            <w:noWrap/>
            <w:hideMark/>
          </w:tcPr>
          <w:p w:rsidR="00FD3864" w:rsidRPr="00F31880" w:rsidRDefault="00B16095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733,53</w:t>
            </w:r>
          </w:p>
        </w:tc>
      </w:tr>
      <w:tr w:rsidR="00A9717D" w:rsidRPr="00F31880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F3188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F31880" w:rsidRDefault="007B1C0F" w:rsidP="002E3869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:rsidR="007B1C0F" w:rsidRPr="00F31880" w:rsidRDefault="007B1C0F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337664" w:rsidRPr="00F31880" w:rsidRDefault="0033766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 vlastných akciách</w:t>
      </w:r>
      <w:r w:rsidR="000853E5" w:rsidRPr="00F31880">
        <w:rPr>
          <w:rFonts w:ascii="Calibri" w:hAnsi="Calibri"/>
          <w:bCs/>
          <w:szCs w:val="22"/>
          <w:lang w:eastAsia="sk-SK"/>
        </w:rPr>
        <w:t>:</w:t>
      </w:r>
    </w:p>
    <w:p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informáci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e </w:t>
      </w:r>
    </w:p>
    <w:p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e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,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menovit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á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hodnote a protihodnot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a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0B49B4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p w:rsidR="000B49B4" w:rsidRPr="00F31880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ascii="Calibri" w:hAnsi="Calibri" w:cs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ascii="Calibri" w:hAnsi="Calibri" w:cs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 w:rsidR="00927FAE" w:rsidRPr="00F31880" w:rsidRDefault="00927FAE" w:rsidP="00927FAE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RPr="00F31880" w:rsidTr="00E92CE7">
        <w:trPr>
          <w:trHeight w:val="751"/>
          <w:hidden/>
        </w:trPr>
        <w:tc>
          <w:tcPr>
            <w:tcW w:w="351" w:type="dxa"/>
          </w:tcPr>
          <w:p w:rsidR="000B49B4" w:rsidRPr="000B49B4" w:rsidRDefault="000B49B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</w:p>
          <w:p w:rsidR="00E92CE7" w:rsidRPr="00F3188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Popis nákladov ,výnosov výnimoč</w:t>
            </w:r>
            <w:r w:rsidR="000853E5" w:rsidRPr="00F31880">
              <w:rPr>
                <w:rFonts w:ascii="Calibri" w:hAnsi="Calibri"/>
                <w:b w:val="0"/>
              </w:rPr>
              <w:t>ného</w:t>
            </w:r>
            <w:r w:rsidRPr="00F31880">
              <w:rPr>
                <w:rFonts w:ascii="Calibri" w:hAnsi="Calibri"/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:rsidR="00B06C2C" w:rsidRPr="00F31880" w:rsidRDefault="00B06C2C" w:rsidP="000E349D">
      <w:pPr>
        <w:rPr>
          <w:rFonts w:ascii="Calibri" w:hAnsi="Calibri"/>
        </w:rPr>
      </w:pPr>
    </w:p>
    <w:p w:rsidR="001C27A9" w:rsidRPr="00F31880" w:rsidRDefault="001C27A9" w:rsidP="001C27A9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iných aktívach a iných pasívach </w:t>
      </w:r>
    </w:p>
    <w:p w:rsidR="001C27A9" w:rsidRPr="00F31880" w:rsidRDefault="001C27A9" w:rsidP="0067732B">
      <w:pPr>
        <w:spacing w:after="0"/>
        <w:rPr>
          <w:rFonts w:ascii="Calibri" w:hAnsi="Calibri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RPr="00F31880" w:rsidTr="00E92CE7">
        <w:trPr>
          <w:trHeight w:val="200"/>
        </w:trPr>
        <w:tc>
          <w:tcPr>
            <w:tcW w:w="376" w:type="dxa"/>
          </w:tcPr>
          <w:p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lastRenderedPageBreak/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F31880" w:rsidRDefault="00EB78F0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Žaloba zo strany........</w:t>
            </w:r>
            <w:r w:rsidR="00A61F36" w:rsidRPr="00F31880">
              <w:rPr>
                <w:rFonts w:ascii="Calibri" w:hAnsi="Calibri"/>
                <w:b w:val="0"/>
              </w:rPr>
              <w:t>...</w:t>
            </w:r>
            <w:r w:rsidRPr="00F31880">
              <w:rPr>
                <w:rFonts w:ascii="Calibri" w:hAnsi="Calibri"/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:rsidR="00EB78F0" w:rsidRPr="00F31880" w:rsidRDefault="00EB78F0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F3188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3188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26D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Zmluvná povinnosť odobrať </w:t>
            </w:r>
            <w:r w:rsidR="008C36EE" w:rsidRPr="00F31880">
              <w:rPr>
                <w:rFonts w:ascii="Calibri" w:hAnsi="Calibri"/>
                <w:szCs w:val="22"/>
              </w:rPr>
              <w:t>množstvo</w:t>
            </w:r>
            <w:r w:rsidRPr="00F31880">
              <w:rPr>
                <w:rFonts w:ascii="Calibri" w:hAnsi="Calibri"/>
                <w:szCs w:val="22"/>
              </w:rPr>
              <w:t xml:space="preserve"> produkt</w:t>
            </w:r>
            <w:r w:rsidR="008C36EE" w:rsidRPr="00F31880">
              <w:rPr>
                <w:rFonts w:ascii="Calibri" w:hAnsi="Calibri"/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F31880" w:rsidRDefault="00D26D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F31880" w:rsidRDefault="00D26D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</w:t>
            </w:r>
            <w:r w:rsidR="008C36EE" w:rsidRPr="00F31880">
              <w:rPr>
                <w:rFonts w:ascii="Calibri" w:hAnsi="Calibri"/>
                <w:szCs w:val="22"/>
              </w:rPr>
              <w:t xml:space="preserve">generálne </w:t>
            </w:r>
            <w:r w:rsidRPr="00F31880">
              <w:rPr>
                <w:rFonts w:ascii="Calibri" w:hAnsi="Calibri"/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B06C2C" w:rsidRPr="00F31880" w:rsidRDefault="00B06C2C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F3188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F31880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EUR</w:t>
            </w: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1C27A9" w:rsidRPr="00F31880" w:rsidRDefault="001C27A9" w:rsidP="000E349D">
      <w:pPr>
        <w:rPr>
          <w:rFonts w:ascii="Calibri" w:hAnsi="Calibri"/>
        </w:rPr>
      </w:pPr>
    </w:p>
    <w:p w:rsidR="000C1B32" w:rsidRPr="00F31880" w:rsidRDefault="000C1B32" w:rsidP="000E349D">
      <w:pPr>
        <w:rPr>
          <w:rFonts w:ascii="Calibri" w:hAnsi="Calibri"/>
        </w:rPr>
      </w:pPr>
    </w:p>
    <w:p w:rsidR="00D26D36" w:rsidRPr="00F31880" w:rsidRDefault="00D26D36" w:rsidP="00D26D36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Udalosti ,ktoré nastali po dni ,ku ktorému sa zostavuje účtovná závierka </w:t>
      </w:r>
    </w:p>
    <w:p w:rsidR="006E43D5" w:rsidRPr="00F31880" w:rsidRDefault="006E43D5" w:rsidP="006E43D5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F31880" w:rsidTr="00EE3219">
        <w:trPr>
          <w:trHeight w:val="538"/>
        </w:trPr>
        <w:tc>
          <w:tcPr>
            <w:tcW w:w="9214" w:type="dxa"/>
            <w:gridSpan w:val="3"/>
          </w:tcPr>
          <w:p w:rsidR="002D6908" w:rsidRPr="00F3188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lastRenderedPageBreak/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ÚJ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mimoriadne udalosti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,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</w:tbl>
    <w:p w:rsidR="000E349D" w:rsidRPr="00F31880" w:rsidRDefault="000E349D" w:rsidP="000E349D">
      <w:pPr>
        <w:pStyle w:val="Nzov"/>
        <w:spacing w:before="0" w:beforeAutospacing="0" w:after="0"/>
        <w:ind w:left="360"/>
        <w:jc w:val="left"/>
        <w:rPr>
          <w:rFonts w:ascii="Calibri" w:hAnsi="Calibri"/>
          <w:szCs w:val="22"/>
        </w:rPr>
      </w:pPr>
    </w:p>
    <w:p w:rsidR="002D6908" w:rsidRPr="00F31880" w:rsidRDefault="002D6908" w:rsidP="002D6908">
      <w:pPr>
        <w:rPr>
          <w:rFonts w:ascii="Calibri" w:hAnsi="Calibri"/>
        </w:rPr>
      </w:pPr>
    </w:p>
    <w:p w:rsidR="006E43D5" w:rsidRPr="00F31880" w:rsidRDefault="006E43D5" w:rsidP="006E43D5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Ostatné informácie</w:t>
      </w:r>
    </w:p>
    <w:p w:rsidR="006E43D5" w:rsidRPr="00F31880" w:rsidRDefault="006E43D5" w:rsidP="0067732B">
      <w:pPr>
        <w:spacing w:after="0"/>
        <w:rPr>
          <w:rFonts w:ascii="Calibri" w:hAnsi="Calibri"/>
        </w:rPr>
      </w:pPr>
    </w:p>
    <w:p w:rsidR="006E43D5" w:rsidRPr="00F3188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formách prijatej náhrady,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účtovných zásadách použitých pri prideľovaní nákladov a výnosov,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druhoch činností účtovnej jednotky.</w:t>
      </w:r>
    </w:p>
    <w:p w:rsidR="006E43D5" w:rsidRPr="00F31880" w:rsidRDefault="006E43D5" w:rsidP="006E43D5">
      <w:pPr>
        <w:spacing w:after="0" w:line="240" w:lineRule="auto"/>
        <w:ind w:left="641"/>
        <w:jc w:val="both"/>
        <w:rPr>
          <w:rFonts w:ascii="Calibri" w:hAnsi="Calibri"/>
          <w:szCs w:val="22"/>
        </w:rPr>
      </w:pPr>
    </w:p>
    <w:p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zákona</w:t>
      </w:r>
    </w:p>
    <w:p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</w:t>
      </w:r>
      <w:r w:rsidR="00486DF8" w:rsidRPr="00F31880">
        <w:rPr>
          <w:rFonts w:ascii="Calibri" w:hAnsi="Calibri" w:cs="Arial"/>
          <w:szCs w:val="22"/>
        </w:rPr>
        <w:t>zákona</w:t>
      </w:r>
    </w:p>
    <w:p w:rsidR="002410BD" w:rsidRPr="00F31880" w:rsidRDefault="002410BD" w:rsidP="004268D2">
      <w:pPr>
        <w:spacing w:after="0" w:line="240" w:lineRule="auto"/>
        <w:rPr>
          <w:rFonts w:ascii="Calibri" w:hAnsi="Calibri"/>
          <w:szCs w:val="22"/>
        </w:rPr>
      </w:pPr>
    </w:p>
    <w:p w:rsidR="00EB467F" w:rsidRPr="00F31880" w:rsidRDefault="00EB467F" w:rsidP="004268D2">
      <w:pPr>
        <w:spacing w:after="0" w:line="240" w:lineRule="auto"/>
        <w:rPr>
          <w:rFonts w:ascii="Calibri" w:hAnsi="Calibri"/>
          <w:szCs w:val="22"/>
        </w:rPr>
      </w:pPr>
    </w:p>
    <w:p w:rsidR="0003344F" w:rsidRPr="00F31880" w:rsidRDefault="0003344F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Použité  skratky:</w:t>
      </w:r>
    </w:p>
    <w:p w:rsidR="00486DF8" w:rsidRPr="00F31880" w:rsidRDefault="00486DF8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ÚJ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účtovná jednotka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BO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bežné účtovné obdobie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bezprostredne predchádzajúce účtovné obdobie</w:t>
      </w:r>
    </w:p>
    <w:p w:rsidR="00EB78F0" w:rsidRPr="00F31880" w:rsidRDefault="00EB78F0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účtovné obdobie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X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položka sa vzťahuje na účtovnú jednotku</w:t>
      </w:r>
    </w:p>
    <w:p w:rsidR="000152EA" w:rsidRPr="00F31880" w:rsidRDefault="000152EA" w:rsidP="0003344F">
      <w:pPr>
        <w:spacing w:after="0" w:line="240" w:lineRule="auto"/>
        <w:rPr>
          <w:rFonts w:ascii="Calibri" w:hAnsi="Calibri"/>
          <w:i/>
          <w:szCs w:val="22"/>
        </w:rPr>
      </w:pPr>
    </w:p>
    <w:p w:rsidR="000152EA" w:rsidRPr="00F31880" w:rsidRDefault="000152EA" w:rsidP="000152EA">
      <w:p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Uvádzané číselné údaje sú v celých eurách</w:t>
      </w:r>
    </w:p>
    <w:sectPr w:rsidR="000152EA" w:rsidRPr="00F3188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0A05" w:rsidRDefault="00280A05" w:rsidP="00107589">
      <w:pPr>
        <w:spacing w:after="0" w:line="240" w:lineRule="auto"/>
      </w:pPr>
      <w:r>
        <w:separator/>
      </w:r>
    </w:p>
  </w:endnote>
  <w:endnote w:type="continuationSeparator" w:id="1">
    <w:p w:rsidR="00280A05" w:rsidRDefault="00280A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108C" w:rsidRDefault="00240E55">
    <w:pPr>
      <w:pStyle w:val="Pta"/>
      <w:jc w:val="center"/>
    </w:pPr>
    <w:fldSimple w:instr=" PAGE   \* MERGEFORMAT ">
      <w:r w:rsidR="00B16095">
        <w:rPr>
          <w:noProof/>
        </w:rPr>
        <w:t>9</w:t>
      </w:r>
    </w:fldSimple>
  </w:p>
  <w:p w:rsidR="003C108C" w:rsidRDefault="003C10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0A05" w:rsidRDefault="00280A05" w:rsidP="00107589">
      <w:pPr>
        <w:spacing w:after="0" w:line="240" w:lineRule="auto"/>
      </w:pPr>
      <w:r>
        <w:separator/>
      </w:r>
    </w:p>
  </w:footnote>
  <w:footnote w:type="continuationSeparator" w:id="1">
    <w:p w:rsidR="00280A05" w:rsidRDefault="00280A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108C" w:rsidRDefault="003C108C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3C108C" w:rsidRPr="00F31880" w:rsidTr="002D6908">
      <w:trPr>
        <w:trHeight w:val="326"/>
      </w:trPr>
      <w:tc>
        <w:tcPr>
          <w:tcW w:w="2245" w:type="dxa"/>
          <w:vAlign w:val="center"/>
        </w:tcPr>
        <w:p w:rsidR="003C108C" w:rsidRPr="00F82700" w:rsidRDefault="003C108C" w:rsidP="002D6908">
          <w:pPr>
            <w:pStyle w:val="Hlavika"/>
            <w:rPr>
              <w:rFonts w:ascii="Calibri" w:hAnsi="Calibri"/>
              <w:sz w:val="22"/>
              <w:szCs w:val="36"/>
            </w:rPr>
          </w:pPr>
          <w:r w:rsidRPr="005E1A7E">
            <w:rPr>
              <w:rFonts w:ascii="Calibri" w:hAnsi="Calibri"/>
              <w:sz w:val="22"/>
              <w:szCs w:val="36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410" w:type="dxa"/>
          <w:shd w:val="clear" w:color="auto" w:fill="auto"/>
          <w:vAlign w:val="center"/>
        </w:tcPr>
        <w:p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IČO:</w:t>
          </w:r>
          <w:r>
            <w:rPr>
              <w:rFonts w:ascii="Calibri" w:hAnsi="Calibri"/>
            </w:rPr>
            <w:t>46844457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157" w:type="dxa"/>
          <w:shd w:val="clear" w:color="auto" w:fill="auto"/>
          <w:vAlign w:val="center"/>
        </w:tcPr>
        <w:p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DIČ:</w:t>
          </w:r>
          <w:r>
            <w:rPr>
              <w:rFonts w:ascii="Calibri" w:hAnsi="Calibri"/>
            </w:rPr>
            <w:t>2023603439</w:t>
          </w:r>
        </w:p>
      </w:tc>
    </w:tr>
  </w:tbl>
  <w:p w:rsidR="003C108C" w:rsidRPr="004268D2" w:rsidRDefault="003C108C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76BCC"/>
    <w:rsid w:val="000817BE"/>
    <w:rsid w:val="00082070"/>
    <w:rsid w:val="00083A25"/>
    <w:rsid w:val="000853E5"/>
    <w:rsid w:val="000856F9"/>
    <w:rsid w:val="000A7EE3"/>
    <w:rsid w:val="000B49B4"/>
    <w:rsid w:val="000B4D0C"/>
    <w:rsid w:val="000C1B32"/>
    <w:rsid w:val="000C24C2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578"/>
    <w:rsid w:val="001F3CFB"/>
    <w:rsid w:val="001F43A0"/>
    <w:rsid w:val="001F4417"/>
    <w:rsid w:val="00201475"/>
    <w:rsid w:val="0020198D"/>
    <w:rsid w:val="00204395"/>
    <w:rsid w:val="00223763"/>
    <w:rsid w:val="002351F7"/>
    <w:rsid w:val="00236906"/>
    <w:rsid w:val="00240E55"/>
    <w:rsid w:val="002410BD"/>
    <w:rsid w:val="00244078"/>
    <w:rsid w:val="00246EA5"/>
    <w:rsid w:val="00250A97"/>
    <w:rsid w:val="0025187B"/>
    <w:rsid w:val="00266856"/>
    <w:rsid w:val="00266CC9"/>
    <w:rsid w:val="002716CB"/>
    <w:rsid w:val="00272FC5"/>
    <w:rsid w:val="002767C1"/>
    <w:rsid w:val="00280A05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108C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7290"/>
    <w:rsid w:val="00420380"/>
    <w:rsid w:val="00423BBF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5B6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1A7E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5C87"/>
    <w:rsid w:val="0067732B"/>
    <w:rsid w:val="00686076"/>
    <w:rsid w:val="00687B87"/>
    <w:rsid w:val="00692917"/>
    <w:rsid w:val="006973BC"/>
    <w:rsid w:val="006A4709"/>
    <w:rsid w:val="006A5428"/>
    <w:rsid w:val="006A57F6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249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477D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38C6"/>
    <w:rsid w:val="009F0A29"/>
    <w:rsid w:val="00A06782"/>
    <w:rsid w:val="00A07386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E498D"/>
    <w:rsid w:val="00AF3212"/>
    <w:rsid w:val="00B06C2C"/>
    <w:rsid w:val="00B12A6C"/>
    <w:rsid w:val="00B16095"/>
    <w:rsid w:val="00B310AC"/>
    <w:rsid w:val="00B51278"/>
    <w:rsid w:val="00B51DFE"/>
    <w:rsid w:val="00B5583E"/>
    <w:rsid w:val="00B57AD3"/>
    <w:rsid w:val="00B60DB6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5429"/>
    <w:rsid w:val="00BE18DC"/>
    <w:rsid w:val="00BF45A7"/>
    <w:rsid w:val="00C04782"/>
    <w:rsid w:val="00C05FB7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109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C63DC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397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1880"/>
    <w:rsid w:val="00F342AD"/>
    <w:rsid w:val="00F47885"/>
    <w:rsid w:val="00F54CD1"/>
    <w:rsid w:val="00F74303"/>
    <w:rsid w:val="00F756DE"/>
    <w:rsid w:val="00F777BD"/>
    <w:rsid w:val="00F82700"/>
    <w:rsid w:val="00F86BAE"/>
    <w:rsid w:val="00FB3516"/>
    <w:rsid w:val="00FC1ACF"/>
    <w:rsid w:val="00FD3864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738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0738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073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07386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0738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0738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0738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0738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073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07386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073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A073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0738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0C24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8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6E98C7-7A59-46E7-BC74-1661D4688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2388</Words>
  <Characters>13616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uzivatel</cp:lastModifiedBy>
  <cp:revision>3</cp:revision>
  <cp:lastPrinted>2016-12-18T11:58:00Z</cp:lastPrinted>
  <dcterms:created xsi:type="dcterms:W3CDTF">2021-06-30T11:16:00Z</dcterms:created>
  <dcterms:modified xsi:type="dcterms:W3CDTF">2022-06-30T08:17:00Z</dcterms:modified>
</cp:coreProperties>
</file>