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936159">
        <w:rPr>
          <w:b/>
        </w:rPr>
        <w:t>MESTI CO s. r. o.</w:t>
      </w:r>
      <w:r w:rsidR="00E72DA1">
        <w:t xml:space="preserve"> (ďalej len Spoločnosť)</w:t>
      </w:r>
    </w:p>
    <w:p w:rsidR="00E72DA1" w:rsidRDefault="00E72DA1" w:rsidP="004D3B4A">
      <w:pPr>
        <w:pStyle w:val="Zkladntext"/>
      </w:pPr>
      <w:r>
        <w:t xml:space="preserve">Sídlo: </w:t>
      </w:r>
      <w:r w:rsidR="00936159">
        <w:rPr>
          <w:b/>
        </w:rPr>
        <w:t>Čulenova 56, 919 43 Cífer</w:t>
      </w:r>
    </w:p>
    <w:p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dňa</w:t>
      </w:r>
      <w:r w:rsidRPr="00BE4AD2">
        <w:t xml:space="preserve">: </w:t>
      </w:r>
      <w:r w:rsidR="00375B35" w:rsidRPr="00BE4AD2">
        <w:t xml:space="preserve"> </w:t>
      </w:r>
      <w:r w:rsidR="00936159">
        <w:rPr>
          <w:b/>
        </w:rPr>
        <w:t>30.03.2011</w:t>
      </w:r>
      <w:r w:rsidR="00375B35">
        <w:t xml:space="preserve"> </w:t>
      </w:r>
    </w:p>
    <w:p w:rsidR="00375B35" w:rsidRPr="00391AD6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BE4AD2">
        <w:t xml:space="preserve">: </w:t>
      </w:r>
      <w:r w:rsidR="00936159">
        <w:rPr>
          <w:b/>
        </w:rPr>
        <w:t>30.03.2011</w:t>
      </w:r>
      <w:r w:rsidR="00375B35" w:rsidRPr="00BE4AD2">
        <w:t xml:space="preserve"> (Obchodný register Okresného súdu </w:t>
      </w:r>
      <w:r w:rsidR="00391AD6" w:rsidRPr="00391AD6">
        <w:t>Nitra</w:t>
      </w:r>
      <w:r w:rsidR="00375B35" w:rsidRPr="00391AD6">
        <w:t xml:space="preserve">, oddiel s.r.o., vložka </w:t>
      </w:r>
      <w:r w:rsidR="007D560E">
        <w:t>28707/N</w:t>
      </w:r>
      <w:r w:rsidR="00375B35" w:rsidRPr="00391AD6">
        <w:t xml:space="preserve">).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75B35" w:rsidRDefault="008E35D8" w:rsidP="004D3B4A">
      <w:pPr>
        <w:pStyle w:val="Zkladntext"/>
      </w:pPr>
      <w:r>
        <w:t>Obchodná a sprostr</w:t>
      </w:r>
      <w:r w:rsidR="00BE4AD2">
        <w:t>edkovateľská činnosť</w:t>
      </w:r>
      <w:r w:rsidR="00936159">
        <w:t>, kúpa tovaru na účely jeho predaja konečnému spotrebiteľovi (maloobchod) alebo iným prevádzkovateľom živnosti (veľkoobchod, sprostredkovateľská činnosť v oblasti obchodu, sprostredkovateľská činnosť v oblasti výroby, prípravné práce k realizácii stavby, uskutočňovanie stavieb a ich zmien, dokončovacie stavebné práce pri realizácii exteriérov a interiérov.</w:t>
      </w:r>
    </w:p>
    <w:p w:rsidR="00375B35" w:rsidRDefault="00375B35" w:rsidP="00BE4AD2">
      <w:pPr>
        <w:pStyle w:val="Zkladntext"/>
        <w:ind w:left="0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>Účtovná závierka Spoločnosti k</w:t>
      </w:r>
      <w:r w:rsidR="00167A8E">
        <w:t> 31.decembru 202</w:t>
      </w:r>
      <w:r w:rsidR="00D92D31">
        <w:t>1</w:t>
      </w:r>
      <w:r w:rsidR="00936159">
        <w:t xml:space="preserve"> </w:t>
      </w:r>
      <w:r>
        <w:t xml:space="preserve">je zostavená ako </w:t>
      </w:r>
      <w:r w:rsidR="00802FDC">
        <w:t>riadna</w:t>
      </w:r>
      <w:r>
        <w:t xml:space="preserve">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3C42ED">
        <w:t xml:space="preserve">od 1. januára </w:t>
      </w:r>
      <w:r w:rsidR="00D92D31">
        <w:t>2021</w:t>
      </w:r>
      <w:r w:rsidR="00322CEF">
        <w:t xml:space="preserve"> do </w:t>
      </w:r>
      <w:r w:rsidR="00D92D31">
        <w:t>31. decembra 2021</w:t>
      </w:r>
      <w:r>
        <w:t>.</w:t>
      </w:r>
    </w:p>
    <w:p w:rsidR="00375B35" w:rsidRDefault="00375B35" w:rsidP="004D3B4A">
      <w:pPr>
        <w:pStyle w:val="Zkladntext"/>
        <w:ind w:hanging="426"/>
      </w:pPr>
    </w:p>
    <w:p w:rsidR="00F629F9" w:rsidRDefault="0044090A" w:rsidP="0044090A">
      <w:pPr>
        <w:pStyle w:val="Nadpis2"/>
      </w:pPr>
      <w:r>
        <w:t>Dátum schválenia účtovnej závierky za predchádzajúce účtovné obdobie</w:t>
      </w:r>
    </w:p>
    <w:p w:rsidR="0044090A" w:rsidRDefault="0044090A" w:rsidP="000300E2">
      <w:pPr>
        <w:pStyle w:val="Zkladntext"/>
        <w:ind w:left="360"/>
      </w:pPr>
      <w:r>
        <w:t>Účtovná závierka</w:t>
      </w:r>
      <w:r w:rsidR="00167A8E">
        <w:t xml:space="preserve"> Spoločnosti k 31. decembru </w:t>
      </w:r>
      <w:r w:rsidR="00D92D31">
        <w:t>2020</w:t>
      </w:r>
      <w:r>
        <w:t xml:space="preserve">, za predchádzajúce </w:t>
      </w:r>
      <w:r w:rsidR="000300E2">
        <w:t xml:space="preserve">účtovné obdobie, bola schválená valným zhromaždením Spoločnosti </w:t>
      </w:r>
      <w:r w:rsidR="00D92D31">
        <w:t>6. decembra 2021</w:t>
      </w:r>
    </w:p>
    <w:p w:rsidR="0044090A" w:rsidRDefault="0044090A" w:rsidP="0044090A">
      <w:pPr>
        <w:pStyle w:val="Zkladntext"/>
        <w:ind w:hanging="426"/>
      </w:pPr>
    </w:p>
    <w:p w:rsidR="00F629F9" w:rsidRDefault="00F629F9" w:rsidP="008E35D8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  <w:r w:rsidRPr="003C42ED">
        <w:t>Údaje o počte zamestnancov za bežné účtovné obdobie sú uvedené v nasledujúcom prehľade: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862"/>
        <w:gridCol w:w="2766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29F9" w:rsidRPr="00177B8C" w:rsidRDefault="00DC6023" w:rsidP="00727DDF">
            <w:pPr>
              <w:pStyle w:val="Zkladntext"/>
            </w:pPr>
            <w:r>
              <w:t>0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F629F9" w:rsidRDefault="00F629F9" w:rsidP="008E35D8">
      <w:pPr>
        <w:pStyle w:val="Nadpis2"/>
        <w:numPr>
          <w:ilvl w:val="0"/>
          <w:numId w:val="2"/>
        </w:numPr>
      </w:pPr>
      <w:r>
        <w:t>Informácie o orgánoch účtovnej jednotky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:rsidR="00F629F9" w:rsidRPr="003C3072" w:rsidRDefault="00F629F9" w:rsidP="00F629F9">
      <w:pPr>
        <w:pStyle w:val="Zkladntext"/>
        <w:ind w:left="786"/>
      </w:pPr>
      <w:bookmarkStart w:id="2" w:name="_GoBack"/>
      <w:bookmarkEnd w:id="2"/>
      <w:r w:rsidRPr="003C3072">
        <w:t>Celková suma poskytnutých pôžičiek k</w:t>
      </w:r>
      <w:r w:rsidR="00D92D31">
        <w:t> 31.12.2021</w:t>
      </w:r>
      <w:r w:rsidRPr="003C3072">
        <w:t xml:space="preserve"> bežného obdobia podľa jednotlivých orgánov: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  <w:r w:rsidR="00386490">
        <w:t xml:space="preserve"> -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  <w:r w:rsidR="00386490">
        <w:t xml:space="preserve"> -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  <w:r w:rsidR="00386490">
        <w:t xml:space="preserve"> -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  <w:r w:rsidR="00386490">
        <w:t xml:space="preserve"> -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  <w:r w:rsidR="00386490">
        <w:t xml:space="preserve"> - </w:t>
      </w:r>
    </w:p>
    <w:p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  <w:r w:rsidR="00386490">
        <w:t xml:space="preserve"> - </w:t>
      </w:r>
    </w:p>
    <w:p w:rsidR="00F629F9" w:rsidRPr="003C3072" w:rsidRDefault="00F629F9" w:rsidP="00F629F9">
      <w:pPr>
        <w:pStyle w:val="Zkladntext"/>
        <w:ind w:left="786"/>
      </w:pPr>
      <w:r w:rsidRPr="003C3072">
        <w:t>Celková suma odpustených pôžičiek a odpísaných pôžičiek k</w:t>
      </w:r>
      <w:r w:rsidR="001F0578">
        <w:t> 31.</w:t>
      </w:r>
      <w:r w:rsidR="00936159">
        <w:t>12</w:t>
      </w:r>
      <w:r w:rsidRPr="003C3072">
        <w:t>. bežného obdobia:</w:t>
      </w:r>
      <w:r>
        <w:t xml:space="preserve"> </w:t>
      </w:r>
      <w:r w:rsidRPr="003C42ED">
        <w:t>0,- €</w:t>
      </w:r>
    </w:p>
    <w:p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je </w:t>
      </w:r>
      <w:r w:rsidRPr="003C42ED">
        <w:t>súčasťou konsolidovaného celku</w:t>
      </w:r>
      <w:r>
        <w:t xml:space="preserve">.  </w:t>
      </w:r>
    </w:p>
    <w:p w:rsidR="00F50C23" w:rsidRPr="00C5649D" w:rsidRDefault="00F50C23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činnosti.</w:t>
      </w:r>
    </w:p>
    <w:p w:rsidR="002D2271" w:rsidRDefault="002D2271" w:rsidP="008E35D8">
      <w:pPr>
        <w:pStyle w:val="Zkladntext"/>
        <w:ind w:left="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375B35" w:rsidRDefault="00375B35" w:rsidP="008E35D8">
      <w:pPr>
        <w:pStyle w:val="Zkladntext"/>
        <w:ind w:left="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AA37A0">
        <w:t>Spoločnosť účtuje  zásoby spôsobom A.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AA37A0" w:rsidRDefault="00AA37A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75B35" w:rsidRPr="005B5209" w:rsidRDefault="00375B35" w:rsidP="00251BF2">
      <w:pPr>
        <w:pStyle w:val="Pismenka"/>
        <w:numPr>
          <w:ilvl w:val="0"/>
          <w:numId w:val="0"/>
        </w:numPr>
        <w:rPr>
          <w:b w:val="0"/>
          <w:highlight w:val="yellow"/>
        </w:rPr>
      </w:pPr>
    </w:p>
    <w:p w:rsidR="00F50C23" w:rsidRPr="00423AFA" w:rsidRDefault="00F50C23" w:rsidP="00251BF2">
      <w:pPr>
        <w:pStyle w:val="Pismenka"/>
        <w:numPr>
          <w:ilvl w:val="0"/>
          <w:numId w:val="0"/>
        </w:numPr>
        <w:rPr>
          <w:b w:val="0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AA37A0">
      <w:pPr>
        <w:pStyle w:val="Zkladntext"/>
        <w:ind w:left="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8E35D8" w:rsidRDefault="008E35D8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91AD6" w:rsidRDefault="00391AD6" w:rsidP="00251BF2">
      <w:pPr>
        <w:pStyle w:val="Pismenka"/>
        <w:numPr>
          <w:ilvl w:val="0"/>
          <w:numId w:val="0"/>
        </w:numPr>
        <w:ind w:left="360"/>
      </w:pPr>
    </w:p>
    <w:p w:rsidR="00391AD6" w:rsidRDefault="00391AD6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AA37A0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A37A0" w:rsidRPr="00AA37A0" w:rsidRDefault="00AA37A0" w:rsidP="00AA37A0">
      <w:pPr>
        <w:pStyle w:val="Zkladntext"/>
        <w:ind w:left="720"/>
        <w:rPr>
          <w:sz w:val="24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1F1530" w:rsidRDefault="001F1530" w:rsidP="004D3B4A">
      <w:pPr>
        <w:pStyle w:val="Zkladntext"/>
      </w:pPr>
    </w:p>
    <w:p w:rsidR="001F1530" w:rsidRPr="00AA37A0" w:rsidRDefault="001F1530" w:rsidP="002D2271">
      <w:pPr>
        <w:pStyle w:val="Pismenka"/>
        <w:numPr>
          <w:ilvl w:val="0"/>
          <w:numId w:val="15"/>
        </w:numPr>
      </w:pPr>
      <w:r w:rsidRPr="00AA37A0">
        <w:t>Odložené dane</w:t>
      </w:r>
    </w:p>
    <w:p w:rsidR="001F1530" w:rsidRPr="00AA37A0" w:rsidRDefault="001F1530" w:rsidP="002D2271">
      <w:pPr>
        <w:pStyle w:val="Zkladntext"/>
        <w:ind w:left="720"/>
      </w:pPr>
      <w:r w:rsidRPr="00AA37A0">
        <w:t xml:space="preserve">Odložené dane (odložená daňová pohľadávka a odložený daňový záväzok) sa vzťahujú na: </w:t>
      </w:r>
    </w:p>
    <w:p w:rsidR="001F1530" w:rsidRPr="00AA37A0" w:rsidRDefault="001F1530" w:rsidP="002D2271">
      <w:pPr>
        <w:pStyle w:val="Zkladntext"/>
        <w:numPr>
          <w:ilvl w:val="0"/>
          <w:numId w:val="16"/>
        </w:numPr>
      </w:pPr>
      <w:r w:rsidRPr="00AA37A0">
        <w:t>dočasné rozdiely medzi účtovnou hodnotou majetku a účtovnou hodnotou záväzkov vykázanou v súvahe a ich daňovou základňou,</w:t>
      </w:r>
    </w:p>
    <w:p w:rsidR="001F1530" w:rsidRPr="00AA37A0" w:rsidRDefault="001F1530" w:rsidP="002D2271">
      <w:pPr>
        <w:pStyle w:val="Zkladntext"/>
        <w:numPr>
          <w:ilvl w:val="0"/>
          <w:numId w:val="16"/>
        </w:numPr>
      </w:pPr>
      <w:r w:rsidRPr="00AA37A0">
        <w:t>možnosť umorovať daňovú stratu v budúcnosti, ktorou sa rozumie možnosť odpočítať daňovú stratu od základu dane v budúcnosti,</w:t>
      </w:r>
    </w:p>
    <w:p w:rsidR="001F1530" w:rsidRPr="00AA37A0" w:rsidRDefault="001F1530" w:rsidP="002D2271">
      <w:pPr>
        <w:pStyle w:val="Zkladntext"/>
        <w:numPr>
          <w:ilvl w:val="0"/>
          <w:numId w:val="16"/>
        </w:numPr>
      </w:pPr>
      <w:r w:rsidRPr="00AA37A0">
        <w:t>možnosť previesť nevyužité daňové odpočty a iné daňové nároky do budúcich období.</w:t>
      </w: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  <w:jc w:val="center"/>
            </w:pPr>
            <w:r>
              <w:t>sadzba v %</w:t>
            </w:r>
          </w:p>
        </w:tc>
      </w:tr>
      <w:tr w:rsidR="001F1530" w:rsidRPr="009B170B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</w:pPr>
            <w:r w:rsidRPr="009B170B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5</w:t>
            </w:r>
          </w:p>
        </w:tc>
      </w:tr>
      <w:tr w:rsidR="001F1530" w:rsidRPr="009B170B" w:rsidTr="00D05DD4">
        <w:trPr>
          <w:trHeight w:val="250"/>
        </w:trPr>
        <w:tc>
          <w:tcPr>
            <w:tcW w:w="3118" w:type="dxa"/>
            <w:gridSpan w:val="2"/>
          </w:tcPr>
          <w:p w:rsidR="001F1530" w:rsidRPr="009B170B" w:rsidRDefault="001F1530" w:rsidP="00D05DD4">
            <w:pPr>
              <w:pStyle w:val="Tabulka"/>
            </w:pPr>
            <w:r w:rsidRPr="009B170B">
              <w:t>Stroje, prístroje a zariadenia</w:t>
            </w:r>
          </w:p>
        </w:tc>
        <w:tc>
          <w:tcPr>
            <w:tcW w:w="1985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4 až 6</w:t>
            </w:r>
          </w:p>
        </w:tc>
        <w:tc>
          <w:tcPr>
            <w:tcW w:w="141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lineárna</w:t>
            </w:r>
          </w:p>
        </w:tc>
        <w:tc>
          <w:tcPr>
            <w:tcW w:w="142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16 až 25</w:t>
            </w:r>
          </w:p>
        </w:tc>
      </w:tr>
      <w:tr w:rsidR="001F1530" w:rsidRPr="009B170B" w:rsidTr="00D05DD4">
        <w:trPr>
          <w:trHeight w:val="250"/>
        </w:trPr>
        <w:tc>
          <w:tcPr>
            <w:tcW w:w="3118" w:type="dxa"/>
            <w:gridSpan w:val="2"/>
          </w:tcPr>
          <w:p w:rsidR="001F1530" w:rsidRPr="009B170B" w:rsidRDefault="001F1530" w:rsidP="00D05DD4">
            <w:pPr>
              <w:pStyle w:val="Tabulka"/>
            </w:pPr>
            <w:r w:rsidRPr="009B170B">
              <w:t>Dopravné prostriedky</w:t>
            </w:r>
          </w:p>
        </w:tc>
        <w:tc>
          <w:tcPr>
            <w:tcW w:w="1985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3 až 4</w:t>
            </w:r>
          </w:p>
        </w:tc>
        <w:tc>
          <w:tcPr>
            <w:tcW w:w="141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lineárna</w:t>
            </w:r>
          </w:p>
        </w:tc>
        <w:tc>
          <w:tcPr>
            <w:tcW w:w="142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9B170B" w:rsidRDefault="001F1530" w:rsidP="00D05DD4">
            <w:pPr>
              <w:pStyle w:val="Tabulka"/>
            </w:pPr>
            <w:r w:rsidRPr="009B170B">
              <w:t>Drobný dlhodobý hmotný majetok</w:t>
            </w:r>
          </w:p>
        </w:tc>
        <w:tc>
          <w:tcPr>
            <w:tcW w:w="1985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rôzna</w:t>
            </w:r>
          </w:p>
        </w:tc>
        <w:tc>
          <w:tcPr>
            <w:tcW w:w="141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9B170B" w:rsidRDefault="001F1530" w:rsidP="00D05DD4">
            <w:pPr>
              <w:pStyle w:val="Tabulka"/>
              <w:jc w:val="center"/>
            </w:pPr>
            <w:r w:rsidRPr="009B170B">
              <w:t>jednorazový odpis</w:t>
            </w:r>
          </w:p>
        </w:tc>
        <w:tc>
          <w:tcPr>
            <w:tcW w:w="142" w:type="dxa"/>
          </w:tcPr>
          <w:p w:rsidR="001F1530" w:rsidRPr="009B170B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 w:rsidRPr="009B170B">
              <w:t>100</w:t>
            </w:r>
          </w:p>
        </w:tc>
      </w:tr>
    </w:tbl>
    <w:p w:rsidR="00F50C23" w:rsidRDefault="00F50C23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386490" w:rsidRDefault="00386490" w:rsidP="001F1530">
      <w:pPr>
        <w:ind w:left="450"/>
        <w:jc w:val="both"/>
        <w:rPr>
          <w:sz w:val="18"/>
        </w:rPr>
      </w:pPr>
    </w:p>
    <w:p w:rsidR="00386490" w:rsidRDefault="00386490" w:rsidP="001F1530">
      <w:pPr>
        <w:ind w:left="450"/>
        <w:jc w:val="both"/>
        <w:rPr>
          <w:sz w:val="18"/>
        </w:rPr>
      </w:pPr>
    </w:p>
    <w:p w:rsidR="00391AD6" w:rsidRDefault="00391AD6" w:rsidP="001F1530">
      <w:pPr>
        <w:ind w:left="450"/>
        <w:jc w:val="both"/>
        <w:rPr>
          <w:sz w:val="18"/>
        </w:rPr>
      </w:pPr>
    </w:p>
    <w:p w:rsidR="00386490" w:rsidRDefault="0038649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4"/>
    </w:p>
    <w:p w:rsidR="007F2893" w:rsidRPr="007F2893" w:rsidRDefault="007F2893" w:rsidP="004D3B4A">
      <w:pPr>
        <w:pStyle w:val="Odsekzoznamu"/>
        <w:numPr>
          <w:ilvl w:val="12"/>
          <w:numId w:val="0"/>
        </w:numPr>
        <w:jc w:val="both"/>
        <w:rPr>
          <w:sz w:val="18"/>
          <w:szCs w:val="18"/>
        </w:rPr>
      </w:pPr>
    </w:p>
    <w:p w:rsidR="003413EE" w:rsidRDefault="003413EE" w:rsidP="002D2271">
      <w:pPr>
        <w:pStyle w:val="Nadpis2"/>
        <w:numPr>
          <w:ilvl w:val="0"/>
          <w:numId w:val="9"/>
        </w:numPr>
        <w:tabs>
          <w:tab w:val="clear" w:pos="360"/>
          <w:tab w:val="num" w:pos="426"/>
        </w:tabs>
      </w:pPr>
      <w:bookmarkStart w:id="5" w:name="_Toc530739901"/>
      <w:r>
        <w:t>Informácia o </w:t>
      </w:r>
      <w:proofErr w:type="spellStart"/>
      <w:r>
        <w:t>goodwille</w:t>
      </w:r>
      <w:proofErr w:type="spellEnd"/>
    </w:p>
    <w:bookmarkEnd w:id="5"/>
    <w:p w:rsidR="00375B35" w:rsidRPr="001D5F78" w:rsidRDefault="00375B35" w:rsidP="004D3B4A">
      <w:pPr>
        <w:pStyle w:val="Zkladntext"/>
        <w:rPr>
          <w:szCs w:val="18"/>
        </w:rPr>
      </w:pPr>
    </w:p>
    <w:p w:rsidR="003413EE" w:rsidRPr="009B170B" w:rsidRDefault="003413EE" w:rsidP="004D3B4A">
      <w:pPr>
        <w:pStyle w:val="Zkladntext"/>
      </w:pPr>
      <w:r w:rsidRPr="009B170B">
        <w:t xml:space="preserve">Dôvod vzniku </w:t>
      </w:r>
      <w:proofErr w:type="spellStart"/>
      <w:r w:rsidRPr="009B170B">
        <w:t>goodvilu</w:t>
      </w:r>
      <w:proofErr w:type="spellEnd"/>
      <w:r w:rsidRPr="009B170B">
        <w:t>:</w:t>
      </w:r>
      <w:r w:rsidR="009B170B">
        <w:t xml:space="preserve"> -</w:t>
      </w:r>
    </w:p>
    <w:p w:rsidR="003413EE" w:rsidRPr="009B170B" w:rsidRDefault="003413EE" w:rsidP="004D3B4A">
      <w:pPr>
        <w:pStyle w:val="Zkladntext"/>
      </w:pPr>
      <w:r w:rsidRPr="009B170B">
        <w:t>Spôsob výpočtu:</w:t>
      </w:r>
      <w:r w:rsidR="009B170B">
        <w:t xml:space="preserve"> -</w:t>
      </w:r>
    </w:p>
    <w:p w:rsidR="003413EE" w:rsidRPr="009B170B" w:rsidRDefault="003413EE" w:rsidP="004D3B4A">
      <w:pPr>
        <w:pStyle w:val="Zkladntext"/>
      </w:pPr>
      <w:r w:rsidRPr="009B170B">
        <w:t>Odpisovanie:</w:t>
      </w:r>
      <w:r w:rsidR="009B170B">
        <w:t xml:space="preserve"> -</w:t>
      </w:r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F50C23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t>Informácie o záväzkoch</w:t>
      </w:r>
    </w:p>
    <w:p w:rsidR="00375B35" w:rsidRDefault="00375B35" w:rsidP="00802FDC">
      <w:pPr>
        <w:pStyle w:val="Zkladntext"/>
        <w:ind w:left="0"/>
      </w:pPr>
    </w:p>
    <w:p w:rsidR="00375B35" w:rsidRDefault="00375B35" w:rsidP="00386490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> NÁKLADOCH A</w:t>
      </w:r>
      <w:r w:rsidR="00386490">
        <w:t> </w:t>
      </w:r>
      <w:r>
        <w:t>výnosoch</w:t>
      </w:r>
      <w:bookmarkStart w:id="6" w:name="_Toc530739914"/>
    </w:p>
    <w:p w:rsidR="00386490" w:rsidRPr="00386490" w:rsidRDefault="00386490" w:rsidP="00386490"/>
    <w:bookmarkEnd w:id="6"/>
    <w:p w:rsidR="00375B35" w:rsidRDefault="007E2F21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  <w:r w:rsidR="006D6A51">
        <w:t xml:space="preserve"> - </w:t>
      </w:r>
    </w:p>
    <w:p w:rsidR="00375B35" w:rsidRPr="000F038C" w:rsidRDefault="00375B35" w:rsidP="00D0141D">
      <w:pPr>
        <w:pStyle w:val="Zkladntext"/>
        <w:ind w:left="0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375B35" w:rsidRDefault="00C35F49" w:rsidP="00F50C23">
      <w:pPr>
        <w:pStyle w:val="Zkladntext"/>
        <w:ind w:left="0"/>
      </w:pPr>
      <w:r w:rsidRPr="00F50C23">
        <w:t>Spoločnosť neeviduje iné aktíva a iné pasíva</w:t>
      </w:r>
    </w:p>
    <w:p w:rsidR="00F50C23" w:rsidRPr="002F770F" w:rsidRDefault="00F50C23" w:rsidP="00F50C23">
      <w:pPr>
        <w:pStyle w:val="Zkladntext"/>
        <w:ind w:left="0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7" w:name="_Toc530739925"/>
      <w:r>
        <w:t>Informácie o skutočnostiach, ktoré nastali po dni, ku ktorému sa zostavuje účtovná závierka, do dňa zostavenia účtovnej závierky</w:t>
      </w:r>
      <w:bookmarkEnd w:id="7"/>
    </w:p>
    <w:p w:rsidR="00375B35" w:rsidRDefault="00375B35" w:rsidP="003E0FA2">
      <w:pPr>
        <w:pStyle w:val="Zkladntext"/>
      </w:pPr>
    </w:p>
    <w:p w:rsidR="002960C4" w:rsidRDefault="002960C4" w:rsidP="003C5DA0">
      <w:pPr>
        <w:pStyle w:val="Zkladntext"/>
        <w:ind w:left="0"/>
      </w:pPr>
    </w:p>
    <w:p w:rsidR="00375B35" w:rsidRPr="00EF5A22" w:rsidRDefault="00375B35" w:rsidP="00386490">
      <w:pPr>
        <w:pStyle w:val="Zkladntext"/>
        <w:ind w:left="0"/>
        <w:rPr>
          <w:szCs w:val="18"/>
        </w:rPr>
      </w:pPr>
    </w:p>
    <w:sectPr w:rsidR="00375B35" w:rsidRPr="00EF5A22" w:rsidSect="0080405F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03F9" w:rsidRDefault="006903F9" w:rsidP="00E95128">
      <w:r>
        <w:separator/>
      </w:r>
    </w:p>
  </w:endnote>
  <w:endnote w:type="continuationSeparator" w:id="0">
    <w:p w:rsidR="006903F9" w:rsidRDefault="006903F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0E51">
          <w:rPr>
            <w:noProof/>
          </w:rPr>
          <w:t>4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03F9" w:rsidRDefault="006903F9" w:rsidP="00E95128">
      <w:r>
        <w:separator/>
      </w:r>
    </w:p>
  </w:footnote>
  <w:footnote w:type="continuationSeparator" w:id="0">
    <w:p w:rsidR="006903F9" w:rsidRDefault="006903F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936159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936159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00E2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67A8E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25E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1C08"/>
    <w:rsid w:val="001E27A6"/>
    <w:rsid w:val="001E3EC9"/>
    <w:rsid w:val="001E6A82"/>
    <w:rsid w:val="001E7DAF"/>
    <w:rsid w:val="001F0578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60C4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22CEF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5535A"/>
    <w:rsid w:val="0036399D"/>
    <w:rsid w:val="0036502B"/>
    <w:rsid w:val="00367A6E"/>
    <w:rsid w:val="00370F56"/>
    <w:rsid w:val="003756A2"/>
    <w:rsid w:val="00375B35"/>
    <w:rsid w:val="003846B1"/>
    <w:rsid w:val="00386490"/>
    <w:rsid w:val="00391AD6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42ED"/>
    <w:rsid w:val="003C5DA0"/>
    <w:rsid w:val="003C6B7B"/>
    <w:rsid w:val="003D0D87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E7139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0A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50C3"/>
    <w:rsid w:val="004F7D4B"/>
    <w:rsid w:val="00500B7D"/>
    <w:rsid w:val="00503C90"/>
    <w:rsid w:val="00506E0F"/>
    <w:rsid w:val="00507B8B"/>
    <w:rsid w:val="00507CB4"/>
    <w:rsid w:val="005131C0"/>
    <w:rsid w:val="005138B1"/>
    <w:rsid w:val="00514C94"/>
    <w:rsid w:val="00515879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34E9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201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08D2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3F9"/>
    <w:rsid w:val="00694931"/>
    <w:rsid w:val="006957CC"/>
    <w:rsid w:val="00697F7C"/>
    <w:rsid w:val="006A3C75"/>
    <w:rsid w:val="006A737C"/>
    <w:rsid w:val="006B3E8C"/>
    <w:rsid w:val="006B6995"/>
    <w:rsid w:val="006C12CD"/>
    <w:rsid w:val="006C27AA"/>
    <w:rsid w:val="006C6027"/>
    <w:rsid w:val="006D36EA"/>
    <w:rsid w:val="006D3989"/>
    <w:rsid w:val="006D3C83"/>
    <w:rsid w:val="006D3D0B"/>
    <w:rsid w:val="006D6A51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27DDF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560E"/>
    <w:rsid w:val="007D6502"/>
    <w:rsid w:val="007D7099"/>
    <w:rsid w:val="007E1E1D"/>
    <w:rsid w:val="007E2F21"/>
    <w:rsid w:val="007E47FA"/>
    <w:rsid w:val="007E4E9F"/>
    <w:rsid w:val="007F0C3F"/>
    <w:rsid w:val="007F2893"/>
    <w:rsid w:val="007F4606"/>
    <w:rsid w:val="00802FDC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3057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1699"/>
    <w:rsid w:val="008D2F11"/>
    <w:rsid w:val="008D48E9"/>
    <w:rsid w:val="008D4A2B"/>
    <w:rsid w:val="008D4EAD"/>
    <w:rsid w:val="008D6361"/>
    <w:rsid w:val="008D7145"/>
    <w:rsid w:val="008D763E"/>
    <w:rsid w:val="008E04AE"/>
    <w:rsid w:val="008E35D8"/>
    <w:rsid w:val="008E68A4"/>
    <w:rsid w:val="008E68A7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36159"/>
    <w:rsid w:val="00941F95"/>
    <w:rsid w:val="009441EB"/>
    <w:rsid w:val="00944984"/>
    <w:rsid w:val="009458E0"/>
    <w:rsid w:val="0095003F"/>
    <w:rsid w:val="00951A64"/>
    <w:rsid w:val="00951F7F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6BD5"/>
    <w:rsid w:val="009A0725"/>
    <w:rsid w:val="009A0A45"/>
    <w:rsid w:val="009A1CEB"/>
    <w:rsid w:val="009A3C42"/>
    <w:rsid w:val="009A57FC"/>
    <w:rsid w:val="009A7168"/>
    <w:rsid w:val="009B170B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0D58"/>
    <w:rsid w:val="00A31DFF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7A0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E4AD2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141D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2D31"/>
    <w:rsid w:val="00D933FB"/>
    <w:rsid w:val="00D951C1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023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0E51"/>
    <w:rsid w:val="00F4385F"/>
    <w:rsid w:val="00F4619A"/>
    <w:rsid w:val="00F47560"/>
    <w:rsid w:val="00F501FB"/>
    <w:rsid w:val="00F50C23"/>
    <w:rsid w:val="00F52C8E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header" w:locked="1" w:semiHidden="0"/>
    <w:lsdException w:name="footer" w:locked="1" w:semiHidden="0"/>
    <w:lsdException w:name="caption" w:locked="1" w:uiPriority="0" w:qFormat="1"/>
    <w:lsdException w:name="footnote reference" w:locked="1" w:semiHidden="0" w:uiPriority="0"/>
    <w:lsdException w:name="page number" w:locked="1" w:semiHidden="0" w:uiPriority="0"/>
    <w:lsdException w:name="Title" w:locked="1" w:semiHidden="0" w:uiPriority="0" w:unhideWhenUsed="0" w:qFormat="1"/>
    <w:lsdException w:name="Default Paragraph Font" w:locked="1" w:semiHidden="0" w:uiPriority="0"/>
    <w:lsdException w:name="Body Text" w:locked="1" w:semiHidden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9D1FA-6322-4B5F-976A-17B98480D4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1659</Words>
  <Characters>9962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11598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kupexx</cp:lastModifiedBy>
  <cp:revision>2</cp:revision>
  <cp:lastPrinted>2019-06-20T08:21:00Z</cp:lastPrinted>
  <dcterms:created xsi:type="dcterms:W3CDTF">2022-06-29T09:06:00Z</dcterms:created>
  <dcterms:modified xsi:type="dcterms:W3CDTF">2022-06-29T09:06:00Z</dcterms:modified>
</cp:coreProperties>
</file>