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C383B62" w14:textId="77777777" w:rsidR="00DE5667" w:rsidRDefault="00DE5667" w:rsidP="00C15E84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  <w:lang w:val="x-none"/>
        </w:rPr>
      </w:pPr>
    </w:p>
    <w:p w14:paraId="758662CE" w14:textId="7AA44D59" w:rsidR="00C15E84" w:rsidRDefault="00C15E84" w:rsidP="00C15E84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  <w:lang w:val="x-none"/>
        </w:rPr>
      </w:pPr>
      <w:r>
        <w:rPr>
          <w:rFonts w:ascii="Arial" w:hAnsi="Arial" w:cs="Arial"/>
          <w:b/>
          <w:bCs/>
          <w:sz w:val="24"/>
          <w:szCs w:val="24"/>
          <w:lang w:val="x-none"/>
        </w:rPr>
        <w:t>I. Základné informácie o účtovnej jednotke</w:t>
      </w:r>
    </w:p>
    <w:p w14:paraId="3F89725F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sz w:val="20"/>
          <w:szCs w:val="20"/>
          <w:lang w:val="x-none"/>
        </w:rPr>
      </w:pPr>
    </w:p>
    <w:p w14:paraId="16F571F8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 xml:space="preserve">1. 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Meno a priezvisko fyzickej osoby alebo názov právnickej osoby, ktorá je zakladateľom alebo zriaďovateľom účtovnej jednotky:</w:t>
      </w:r>
    </w:p>
    <w:p w14:paraId="6121E732" w14:textId="13E75C46" w:rsidR="00C15E84" w:rsidRDefault="0055299F" w:rsidP="00C15E84">
      <w:pPr>
        <w:autoSpaceDE w:val="0"/>
        <w:autoSpaceDN w:val="0"/>
        <w:adjustRightInd w:val="0"/>
        <w:spacing w:after="0" w:line="240" w:lineRule="auto"/>
        <w:ind w:firstLine="420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</w:rPr>
        <w:t>Férová Nadácia, Einsteinova 24, 851 01 Bratislava</w:t>
      </w:r>
      <w:r w:rsidR="00C15E84">
        <w:rPr>
          <w:rFonts w:ascii="Arial" w:hAnsi="Arial" w:cs="Arial"/>
          <w:sz w:val="20"/>
          <w:szCs w:val="20"/>
          <w:lang w:val="x-none"/>
        </w:rPr>
        <w:t>....................................................................</w:t>
      </w:r>
    </w:p>
    <w:p w14:paraId="6CAF5A87" w14:textId="77777777" w:rsidR="00C15E84" w:rsidRDefault="00C15E84" w:rsidP="00C15E84">
      <w:pPr>
        <w:autoSpaceDE w:val="0"/>
        <w:autoSpaceDN w:val="0"/>
        <w:adjustRightInd w:val="0"/>
        <w:spacing w:after="0" w:line="240" w:lineRule="auto"/>
        <w:ind w:firstLine="420"/>
        <w:rPr>
          <w:rFonts w:ascii="Arial" w:hAnsi="Arial" w:cs="Arial"/>
          <w:sz w:val="20"/>
          <w:szCs w:val="20"/>
          <w:lang w:val="x-none"/>
        </w:rPr>
      </w:pPr>
    </w:p>
    <w:p w14:paraId="1E30E66E" w14:textId="798E2816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ab/>
        <w:t>Dátum založenia alebo zriadenia účtovnej jednotky: ....</w:t>
      </w:r>
      <w:r w:rsidR="0055299F">
        <w:rPr>
          <w:rFonts w:ascii="Arial" w:hAnsi="Arial" w:cs="Arial"/>
          <w:sz w:val="20"/>
          <w:szCs w:val="20"/>
        </w:rPr>
        <w:t>03.12.2014</w:t>
      </w:r>
      <w:r>
        <w:rPr>
          <w:rFonts w:ascii="Arial" w:hAnsi="Arial" w:cs="Arial"/>
          <w:sz w:val="20"/>
          <w:szCs w:val="20"/>
          <w:lang w:val="x-none"/>
        </w:rPr>
        <w:t>...........................................</w:t>
      </w:r>
      <w:r w:rsidR="00FB3CEF">
        <w:rPr>
          <w:rFonts w:ascii="Arial" w:hAnsi="Arial" w:cs="Arial"/>
          <w:sz w:val="20"/>
          <w:szCs w:val="20"/>
        </w:rPr>
        <w:t>.</w:t>
      </w:r>
    </w:p>
    <w:p w14:paraId="5504C754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14:paraId="335FB24A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2.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Informácie o členoch štatutárnych orgánov, dozorných orgánov a iných orgánov účtovnej jednotky:</w:t>
      </w:r>
    </w:p>
    <w:tbl>
      <w:tblPr>
        <w:tblW w:w="10950" w:type="dxa"/>
        <w:tblInd w:w="7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72"/>
        <w:gridCol w:w="3189"/>
        <w:gridCol w:w="3189"/>
      </w:tblGrid>
      <w:tr w:rsidR="00C15E84" w14:paraId="14B81558" w14:textId="77777777">
        <w:trPr>
          <w:trHeight w:val="285"/>
        </w:trPr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479360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Meno a priezvisko členov</w:t>
            </w:r>
          </w:p>
        </w:tc>
        <w:tc>
          <w:tcPr>
            <w:tcW w:w="3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9EDC98D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Názov orgánu</w:t>
            </w:r>
          </w:p>
        </w:tc>
        <w:tc>
          <w:tcPr>
            <w:tcW w:w="3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25A13D8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Poznámka</w:t>
            </w:r>
          </w:p>
        </w:tc>
      </w:tr>
      <w:tr w:rsidR="00C15E84" w14:paraId="270EC31F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179C92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JUDr. Jana Lovásová</w:t>
            </w:r>
          </w:p>
        </w:tc>
        <w:tc>
          <w:tcPr>
            <w:tcW w:w="3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DE7172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správkyňa nadácie</w:t>
            </w:r>
          </w:p>
        </w:tc>
        <w:tc>
          <w:tcPr>
            <w:tcW w:w="3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B2E52C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od 14.02.2017</w:t>
            </w:r>
          </w:p>
        </w:tc>
      </w:tr>
      <w:tr w:rsidR="00C15E84" w14:paraId="1B74BA00" w14:textId="77777777" w:rsidTr="00A54947">
        <w:tblPrEx>
          <w:tblCellSpacing w:w="-8" w:type="nil"/>
        </w:tblPrEx>
        <w:trPr>
          <w:trHeight w:val="270"/>
          <w:tblCellSpacing w:w="-8" w:type="nil"/>
        </w:trPr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BC7805" w14:textId="54DD557F" w:rsidR="00C15E84" w:rsidRDefault="007A0C9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Mgr. </w:t>
            </w:r>
            <w:r>
              <w:rPr>
                <w:rFonts w:ascii="Arial" w:hAnsi="Arial" w:cs="Arial"/>
                <w:sz w:val="16"/>
                <w:szCs w:val="16"/>
                <w:lang w:val="x-none"/>
              </w:rPr>
              <w:t>Igor Tóth</w:t>
            </w:r>
            <w:r>
              <w:rPr>
                <w:rFonts w:ascii="Arial" w:hAnsi="Arial" w:cs="Arial"/>
                <w:sz w:val="16"/>
                <w:szCs w:val="16"/>
              </w:rPr>
              <w:t xml:space="preserve"> PhD</w:t>
            </w:r>
          </w:p>
          <w:p w14:paraId="42554EE1" w14:textId="02E49BF1" w:rsidR="00DE557E" w:rsidRDefault="00DE557E" w:rsidP="00DE557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Tereza Molnár Copláková</w:t>
            </w:r>
          </w:p>
          <w:p w14:paraId="173F1F21" w14:textId="544DE97E" w:rsidR="00B529E9" w:rsidRDefault="00B529E9" w:rsidP="00DE557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 w:rsidRPr="00A54947">
              <w:rPr>
                <w:rFonts w:ascii="Arial" w:hAnsi="Arial" w:cs="Arial"/>
                <w:sz w:val="16"/>
                <w:szCs w:val="16"/>
                <w:lang w:val="x-none"/>
              </w:rPr>
              <w:t>Andrea Baloghová</w:t>
            </w:r>
          </w:p>
          <w:p w14:paraId="7C603295" w14:textId="56CE1110" w:rsidR="00DE557E" w:rsidRDefault="00B529E9" w:rsidP="00F032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 w:rsidRPr="00A54947">
              <w:rPr>
                <w:rFonts w:ascii="Arial" w:hAnsi="Arial" w:cs="Arial"/>
                <w:sz w:val="16"/>
                <w:szCs w:val="16"/>
                <w:lang w:val="x-none"/>
              </w:rPr>
              <w:t>Lucia Petrášová</w:t>
            </w:r>
          </w:p>
        </w:tc>
        <w:tc>
          <w:tcPr>
            <w:tcW w:w="3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4D1292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predseda správnej rady</w:t>
            </w:r>
          </w:p>
          <w:p w14:paraId="54CE209D" w14:textId="73248D32" w:rsidR="00DE557E" w:rsidRDefault="00DE557E" w:rsidP="00DE557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člen správnej rady</w:t>
            </w:r>
          </w:p>
          <w:p w14:paraId="106EA11B" w14:textId="77777777" w:rsidR="00B529E9" w:rsidRDefault="00B529E9" w:rsidP="00B529E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člen správnej rady</w:t>
            </w:r>
          </w:p>
          <w:p w14:paraId="1181726C" w14:textId="10C3A78C" w:rsidR="00DE557E" w:rsidRDefault="00B529E9" w:rsidP="00F032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člen správnej rady</w:t>
            </w:r>
          </w:p>
        </w:tc>
        <w:tc>
          <w:tcPr>
            <w:tcW w:w="3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14:paraId="5596ABFB" w14:textId="386ECA45" w:rsidR="001D63A2" w:rsidRPr="00DC3C94" w:rsidRDefault="001D63A2" w:rsidP="001D63A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 w:rsidRPr="00DC3C94">
              <w:rPr>
                <w:rFonts w:ascii="Arial" w:hAnsi="Arial" w:cs="Arial"/>
                <w:sz w:val="16"/>
                <w:szCs w:val="16"/>
                <w:lang w:val="x-none"/>
              </w:rPr>
              <w:t xml:space="preserve">Tereza Molnár Copláková do 31.12.2021 </w:t>
            </w:r>
          </w:p>
          <w:p w14:paraId="14C27EF8" w14:textId="345624C6" w:rsidR="00F0306F" w:rsidRPr="00A54947" w:rsidRDefault="00F0306F" w:rsidP="00A5494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 w:rsidRPr="00A54947">
              <w:rPr>
                <w:rFonts w:ascii="Arial" w:hAnsi="Arial" w:cs="Arial"/>
                <w:sz w:val="16"/>
                <w:szCs w:val="16"/>
                <w:lang w:val="x-none"/>
              </w:rPr>
              <w:t>Andrea Baloghová od 15.01.2021 do 30.09.2021</w:t>
            </w:r>
          </w:p>
          <w:p w14:paraId="048DB57B" w14:textId="37EAC4D2" w:rsidR="00F0306F" w:rsidRPr="00A54947" w:rsidRDefault="00F0306F" w:rsidP="00A5494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 w:rsidRPr="00A54947">
              <w:rPr>
                <w:rFonts w:ascii="Arial" w:hAnsi="Arial" w:cs="Arial"/>
                <w:sz w:val="16"/>
                <w:szCs w:val="16"/>
                <w:lang w:val="x-none"/>
              </w:rPr>
              <w:t>Lucia Petrášová od 01.10.2021</w:t>
            </w:r>
          </w:p>
          <w:p w14:paraId="2E0F491D" w14:textId="42FDA8DD" w:rsidR="00C15E84" w:rsidRPr="00A54947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en-US"/>
              </w:rPr>
            </w:pPr>
          </w:p>
        </w:tc>
      </w:tr>
      <w:tr w:rsidR="00C15E84" w14:paraId="469D8C2B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1AE16C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Jana Sekerová</w:t>
            </w:r>
          </w:p>
          <w:p w14:paraId="2646C793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Ľubomír Kodaj</w:t>
            </w:r>
          </w:p>
          <w:p w14:paraId="046315FE" w14:textId="1EBAAB50" w:rsidR="00C15E84" w:rsidRDefault="00690B6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Mgr. </w:t>
            </w:r>
            <w:r w:rsidR="00C15E84">
              <w:rPr>
                <w:rFonts w:ascii="Arial" w:hAnsi="Arial" w:cs="Arial"/>
                <w:sz w:val="16"/>
                <w:szCs w:val="16"/>
                <w:lang w:val="x-none"/>
              </w:rPr>
              <w:t>Dávid Durbák</w:t>
            </w:r>
          </w:p>
        </w:tc>
        <w:tc>
          <w:tcPr>
            <w:tcW w:w="3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7ED3607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predseda dozornej rady</w:t>
            </w:r>
          </w:p>
          <w:p w14:paraId="723E7C96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člen dozornej rady</w:t>
            </w:r>
          </w:p>
          <w:p w14:paraId="623E82B9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člen dozornej rady</w:t>
            </w:r>
          </w:p>
        </w:tc>
        <w:tc>
          <w:tcPr>
            <w:tcW w:w="3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29D358" w14:textId="258BFEE8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14:paraId="2517261D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14:paraId="041DEDDF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3.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Opis činnosti, na účel ktorej bola účtovná jednotka zriadená:</w:t>
      </w:r>
    </w:p>
    <w:p w14:paraId="0B3B347E" w14:textId="5DA4C129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ab/>
        <w:t xml:space="preserve">Rozvoj a ochrana duchovných a kultúrnych hodnôt, realizácia a ochrana </w:t>
      </w:r>
      <w:r w:rsidR="00267FD7">
        <w:rPr>
          <w:rFonts w:ascii="Arial" w:hAnsi="Arial" w:cs="Arial"/>
          <w:sz w:val="20"/>
          <w:szCs w:val="20"/>
          <w:lang w:val="x-none"/>
        </w:rPr>
        <w:t>ľudských</w:t>
      </w:r>
      <w:r>
        <w:rPr>
          <w:rFonts w:ascii="Arial" w:hAnsi="Arial" w:cs="Arial"/>
          <w:sz w:val="20"/>
          <w:szCs w:val="20"/>
          <w:lang w:val="x-none"/>
        </w:rPr>
        <w:t xml:space="preserve"> práv alebo iných humanitných cieľov,</w:t>
      </w:r>
    </w:p>
    <w:p w14:paraId="79598D40" w14:textId="77777777" w:rsidR="00C15E84" w:rsidRDefault="00C15E84" w:rsidP="00C15E8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ochrana a tvorba životného prostredia, zachovania prírodných hodnôt, ochrana zdravia, ochrana práv detí a mládeže,</w:t>
      </w:r>
    </w:p>
    <w:p w14:paraId="7B8CDB63" w14:textId="77777777" w:rsidR="00C15E84" w:rsidRDefault="00C15E84" w:rsidP="00C15E8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rozvoj vedy, vzdelania, telovýchovy a plnenie individuálne určenej humanitnej pomoci pre jednotlivca alebo skupinu</w:t>
      </w:r>
    </w:p>
    <w:p w14:paraId="65C97101" w14:textId="149334C3" w:rsidR="00C15E84" w:rsidRDefault="00C15E84" w:rsidP="00C15E8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osô</w:t>
      </w:r>
      <w:r w:rsidR="00267FD7">
        <w:rPr>
          <w:rFonts w:ascii="Arial" w:hAnsi="Arial" w:cs="Arial"/>
          <w:sz w:val="20"/>
          <w:szCs w:val="20"/>
          <w:lang w:val="en-US"/>
        </w:rPr>
        <w:t>b</w:t>
      </w:r>
      <w:r>
        <w:rPr>
          <w:rFonts w:ascii="Arial" w:hAnsi="Arial" w:cs="Arial"/>
          <w:sz w:val="20"/>
          <w:szCs w:val="20"/>
          <w:lang w:val="x-none"/>
        </w:rPr>
        <w:t>, ktoré sa ocitli v ohrození života alebo potrebujú naliehavú pomoc pri postihnutí živelnou pohromou.</w:t>
      </w:r>
    </w:p>
    <w:p w14:paraId="7C011FEE" w14:textId="77777777" w:rsidR="00C15E84" w:rsidRDefault="00C15E84" w:rsidP="00C15E8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14:paraId="5232F53B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ab/>
        <w:t>Opis druhu podnikateľskej činnosti, ak ju účtovná jednotka vykonáva:</w:t>
      </w:r>
    </w:p>
    <w:p w14:paraId="07F6B75F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ab/>
        <w:t>..................nevykonáva...................................................</w:t>
      </w:r>
    </w:p>
    <w:p w14:paraId="1EE5704F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14:paraId="63125466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4.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Počet zamestnancov</w:t>
      </w:r>
    </w:p>
    <w:tbl>
      <w:tblPr>
        <w:tblW w:w="10935" w:type="dxa"/>
        <w:tblInd w:w="7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67"/>
        <w:gridCol w:w="3154"/>
        <w:gridCol w:w="3214"/>
      </w:tblGrid>
      <w:tr w:rsidR="00C15E84" w14:paraId="7BA45B95" w14:textId="77777777">
        <w:trPr>
          <w:trHeight w:val="735"/>
        </w:trPr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13CB4C1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0EF38F1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3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682D73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C15E84" w14:paraId="19415FD7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B5A55EB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Priemerný prepočítaný počet zamestnancov:</w:t>
            </w: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9EFCB4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514143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20F1E80D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C066CEE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 toho počet vedúcich zamestnancov</w:t>
            </w: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8DDEA6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A34744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36BE5E52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B600739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Počet dobrovoľníkov vyslaných účtovnou jednotkou </w:t>
            </w: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020101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ED6167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464410E8" w14:textId="77777777">
        <w:tblPrEx>
          <w:tblCellSpacing w:w="-8" w:type="nil"/>
        </w:tblPrEx>
        <w:trPr>
          <w:trHeight w:val="450"/>
          <w:tblCellSpacing w:w="-8" w:type="nil"/>
        </w:trPr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354894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2E38F8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34C6ED1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14:paraId="3C496AF9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14:paraId="6799B25D" w14:textId="5E96B7BE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5.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</w:r>
      <w:proofErr w:type="spellStart"/>
      <w:r w:rsidR="004B2460">
        <w:rPr>
          <w:rFonts w:ascii="Arial" w:hAnsi="Arial" w:cs="Arial"/>
          <w:b/>
          <w:bCs/>
          <w:sz w:val="20"/>
          <w:szCs w:val="20"/>
          <w:lang w:val="en-US"/>
        </w:rPr>
        <w:t>Organiza</w:t>
      </w:r>
      <w:r w:rsidR="004B2460">
        <w:rPr>
          <w:rFonts w:ascii="Arial" w:hAnsi="Arial" w:cs="Arial"/>
          <w:b/>
          <w:bCs/>
          <w:sz w:val="20"/>
          <w:szCs w:val="20"/>
        </w:rPr>
        <w:t>čná</w:t>
      </w:r>
      <w:proofErr w:type="spellEnd"/>
      <w:r w:rsidR="004B2460">
        <w:rPr>
          <w:rFonts w:ascii="Arial" w:hAnsi="Arial" w:cs="Arial"/>
          <w:b/>
          <w:bCs/>
          <w:sz w:val="20"/>
          <w:szCs w:val="20"/>
        </w:rPr>
        <w:t xml:space="preserve"> štruktúra účtovnej</w:t>
      </w:r>
      <w:r w:rsidR="00931995">
        <w:rPr>
          <w:rFonts w:ascii="Arial" w:hAnsi="Arial" w:cs="Arial"/>
          <w:b/>
          <w:bCs/>
          <w:sz w:val="20"/>
          <w:szCs w:val="20"/>
        </w:rPr>
        <w:t xml:space="preserve"> jednotky</w:t>
      </w:r>
    </w:p>
    <w:p w14:paraId="0E5C86CF" w14:textId="01A76750" w:rsidR="00C15E84" w:rsidRDefault="00C753BB" w:rsidP="00A54947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/>
        <w:rPr>
          <w:rFonts w:ascii="Arial" w:hAnsi="Arial" w:cs="Arial"/>
          <w:sz w:val="20"/>
          <w:szCs w:val="20"/>
          <w:lang w:val="x-none"/>
        </w:rPr>
      </w:pPr>
      <w:proofErr w:type="spellStart"/>
      <w:r>
        <w:rPr>
          <w:rFonts w:ascii="Arial" w:hAnsi="Arial" w:cs="Arial"/>
          <w:sz w:val="20"/>
          <w:szCs w:val="20"/>
          <w:lang w:val="en-US"/>
        </w:rPr>
        <w:t>Organiza</w:t>
      </w:r>
      <w:r>
        <w:rPr>
          <w:rFonts w:ascii="Arial" w:hAnsi="Arial" w:cs="Arial"/>
          <w:sz w:val="20"/>
          <w:szCs w:val="20"/>
        </w:rPr>
        <w:t>čná</w:t>
      </w:r>
      <w:proofErr w:type="spellEnd"/>
      <w:r>
        <w:rPr>
          <w:rFonts w:ascii="Arial" w:hAnsi="Arial" w:cs="Arial"/>
          <w:sz w:val="20"/>
          <w:szCs w:val="20"/>
        </w:rPr>
        <w:t xml:space="preserve"> štruktúra nadácie je tvorená orgánmi uvedenými v bode 2 poznámok nakoľko nadácia nemá žiadnych zamestnancov</w:t>
      </w:r>
      <w:r w:rsidR="00C15E84">
        <w:rPr>
          <w:rFonts w:ascii="Arial" w:hAnsi="Arial" w:cs="Arial"/>
          <w:sz w:val="20"/>
          <w:szCs w:val="20"/>
          <w:lang w:val="x-none"/>
        </w:rPr>
        <w:t>.</w:t>
      </w:r>
    </w:p>
    <w:p w14:paraId="52A9B548" w14:textId="539C7D59" w:rsidR="004A4D97" w:rsidRDefault="004A4D97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14:paraId="46D58A8E" w14:textId="6D75A9AB" w:rsidR="004A4D97" w:rsidRDefault="004A4D97" w:rsidP="004A4D97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en-US"/>
        </w:rPr>
        <w:t>6</w:t>
      </w:r>
      <w:r>
        <w:rPr>
          <w:rFonts w:ascii="Arial" w:hAnsi="Arial" w:cs="Arial"/>
          <w:b/>
          <w:bCs/>
          <w:sz w:val="20"/>
          <w:szCs w:val="20"/>
          <w:lang w:val="x-none"/>
        </w:rPr>
        <w:t>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Informácia o organizáciách v zriaďovateľskej pôsobnosti účtovnej jednotky:</w:t>
      </w:r>
    </w:p>
    <w:p w14:paraId="09313E7C" w14:textId="77777777" w:rsidR="004A4D97" w:rsidRDefault="004A4D97" w:rsidP="004A4D97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ab/>
        <w:t>...........žiadne..........................................................</w:t>
      </w:r>
    </w:p>
    <w:p w14:paraId="35819247" w14:textId="77777777" w:rsidR="004A4D97" w:rsidRDefault="004A4D97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14:paraId="0EAC71B1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14:paraId="08925983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14:paraId="7180B1A1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  <w:lang w:val="x-none"/>
        </w:rPr>
      </w:pPr>
      <w:r>
        <w:rPr>
          <w:rFonts w:ascii="Arial" w:hAnsi="Arial" w:cs="Arial"/>
          <w:b/>
          <w:bCs/>
          <w:sz w:val="24"/>
          <w:szCs w:val="24"/>
          <w:lang w:val="x-none"/>
        </w:rPr>
        <w:t>II. Informácie o účtovných zásadách a účtovných metódach</w:t>
      </w:r>
    </w:p>
    <w:p w14:paraId="712B72C8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14:paraId="2ADF6841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1.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Účtovná jednotka bude nepretržite pokračovať vo svojej činnosti:</w:t>
      </w:r>
    </w:p>
    <w:tbl>
      <w:tblPr>
        <w:tblW w:w="3540" w:type="dxa"/>
        <w:tblInd w:w="457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4"/>
        <w:gridCol w:w="1180"/>
        <w:gridCol w:w="454"/>
        <w:gridCol w:w="1452"/>
      </w:tblGrid>
      <w:tr w:rsidR="00C15E84" w14:paraId="0BB2932F" w14:textId="77777777">
        <w:trPr>
          <w:trHeight w:val="285"/>
        </w:trPr>
        <w:tc>
          <w:tcPr>
            <w:tcW w:w="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AF5A5B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x</w:t>
            </w:r>
          </w:p>
        </w:tc>
        <w:tc>
          <w:tcPr>
            <w:tcW w:w="117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7D2A3F9A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val="x-none"/>
              </w:rPr>
            </w:pPr>
            <w:r>
              <w:rPr>
                <w:rFonts w:ascii="Arial" w:hAnsi="Arial" w:cs="Arial"/>
                <w:sz w:val="20"/>
                <w:szCs w:val="20"/>
                <w:lang w:val="x-none"/>
              </w:rPr>
              <w:t>áno</w:t>
            </w:r>
          </w:p>
        </w:tc>
        <w:tc>
          <w:tcPr>
            <w:tcW w:w="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D70263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4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4B836B27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val="x-none"/>
              </w:rPr>
            </w:pPr>
            <w:r>
              <w:rPr>
                <w:rFonts w:ascii="Arial" w:hAnsi="Arial" w:cs="Arial"/>
                <w:sz w:val="20"/>
                <w:szCs w:val="20"/>
                <w:lang w:val="x-none"/>
              </w:rPr>
              <w:t>nie</w:t>
            </w:r>
          </w:p>
        </w:tc>
      </w:tr>
    </w:tbl>
    <w:p w14:paraId="5CC527A6" w14:textId="7D64D9E5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14:paraId="376E689D" w14:textId="6E5BE1C5" w:rsidR="00EA1A1D" w:rsidRPr="00690B63" w:rsidRDefault="00EA1A1D" w:rsidP="00690B63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</w:rPr>
        <w:t>S</w:t>
      </w:r>
      <w:proofErr w:type="spellStart"/>
      <w:r>
        <w:rPr>
          <w:rFonts w:ascii="Arial" w:hAnsi="Arial" w:cs="Arial"/>
          <w:sz w:val="20"/>
          <w:szCs w:val="20"/>
          <w:lang w:val="en-US"/>
        </w:rPr>
        <w:t>kupina</w:t>
      </w:r>
      <w:proofErr w:type="spellEnd"/>
      <w:r>
        <w:rPr>
          <w:rFonts w:ascii="Arial" w:hAnsi="Arial" w:cs="Arial"/>
          <w:sz w:val="20"/>
          <w:szCs w:val="20"/>
          <w:lang w:val="en-US"/>
        </w:rPr>
        <w:t xml:space="preserve">, </w:t>
      </w:r>
      <w:proofErr w:type="spellStart"/>
      <w:r>
        <w:rPr>
          <w:rFonts w:ascii="Arial" w:hAnsi="Arial" w:cs="Arial"/>
          <w:sz w:val="20"/>
          <w:szCs w:val="20"/>
          <w:lang w:val="en-US"/>
        </w:rPr>
        <w:t>ktorej</w:t>
      </w:r>
      <w:proofErr w:type="spellEnd"/>
      <w:r>
        <w:rPr>
          <w:rFonts w:ascii="Arial" w:hAnsi="Arial" w:cs="Arial"/>
          <w:sz w:val="20"/>
          <w:szCs w:val="20"/>
          <w:lang w:val="en-US"/>
        </w:rPr>
        <w:t xml:space="preserve"> je </w:t>
      </w:r>
      <w:proofErr w:type="spellStart"/>
      <w:r>
        <w:rPr>
          <w:rFonts w:ascii="Arial" w:hAnsi="Arial" w:cs="Arial"/>
          <w:sz w:val="20"/>
          <w:szCs w:val="20"/>
          <w:lang w:val="en-US"/>
        </w:rPr>
        <w:t>na</w:t>
      </w:r>
      <w:proofErr w:type="spellEnd"/>
      <w:r>
        <w:rPr>
          <w:rFonts w:ascii="Arial" w:hAnsi="Arial" w:cs="Arial"/>
          <w:sz w:val="20"/>
          <w:szCs w:val="20"/>
        </w:rPr>
        <w:t xml:space="preserve">dácia súčasťou, </w:t>
      </w:r>
      <w:r w:rsidRPr="00690B63">
        <w:rPr>
          <w:rFonts w:ascii="Arial" w:hAnsi="Arial" w:cs="Arial"/>
          <w:sz w:val="20"/>
          <w:szCs w:val="20"/>
          <w:lang w:val="x-none"/>
        </w:rPr>
        <w:t xml:space="preserve">pôsobí v sektore, ktorý nebol vypuknutím pandémie COVID-19 významne ovplyvnený Na základe verejne dostupných informácií ku dňu zostavenia účtovnej závierky vedenie </w:t>
      </w:r>
      <w:r>
        <w:rPr>
          <w:rFonts w:ascii="Arial" w:hAnsi="Arial" w:cs="Arial"/>
          <w:sz w:val="20"/>
          <w:szCs w:val="20"/>
        </w:rPr>
        <w:t>nadácie</w:t>
      </w:r>
      <w:r w:rsidRPr="00690B63">
        <w:rPr>
          <w:rFonts w:ascii="Arial" w:hAnsi="Arial" w:cs="Arial"/>
          <w:sz w:val="20"/>
          <w:szCs w:val="20"/>
          <w:lang w:val="x-none"/>
        </w:rPr>
        <w:t xml:space="preserve"> posúdilo potenciálny vývoj </w:t>
      </w:r>
      <w:r w:rsidRPr="00690B63">
        <w:rPr>
          <w:rFonts w:ascii="Arial" w:hAnsi="Arial" w:cs="Arial"/>
          <w:sz w:val="20"/>
          <w:szCs w:val="20"/>
          <w:lang w:val="x-none"/>
        </w:rPr>
        <w:lastRenderedPageBreak/>
        <w:t xml:space="preserve">pandémie a jeho očakávaný dopad na </w:t>
      </w:r>
      <w:r>
        <w:rPr>
          <w:rFonts w:ascii="Arial" w:hAnsi="Arial" w:cs="Arial"/>
          <w:sz w:val="20"/>
          <w:szCs w:val="20"/>
        </w:rPr>
        <w:t>nadáciu</w:t>
      </w:r>
      <w:r w:rsidRPr="00690B63">
        <w:rPr>
          <w:rFonts w:ascii="Arial" w:hAnsi="Arial" w:cs="Arial"/>
          <w:sz w:val="20"/>
          <w:szCs w:val="20"/>
          <w:lang w:val="x-none"/>
        </w:rPr>
        <w:t xml:space="preserve"> a ekonomické prostredie, v ktorom </w:t>
      </w:r>
      <w:r>
        <w:rPr>
          <w:rFonts w:ascii="Arial" w:hAnsi="Arial" w:cs="Arial"/>
          <w:sz w:val="20"/>
          <w:szCs w:val="20"/>
        </w:rPr>
        <w:t>nadácia</w:t>
      </w:r>
      <w:r w:rsidRPr="00690B63">
        <w:rPr>
          <w:rFonts w:ascii="Arial" w:hAnsi="Arial" w:cs="Arial"/>
          <w:sz w:val="20"/>
          <w:szCs w:val="20"/>
          <w:lang w:val="x-none"/>
        </w:rPr>
        <w:t xml:space="preserve"> pôsobí, vrátane opatrení, ktoré už boli prijaté slovenskou vládou.</w:t>
      </w:r>
    </w:p>
    <w:p w14:paraId="21B0243B" w14:textId="77777777" w:rsidR="00EA1A1D" w:rsidRPr="00690B63" w:rsidRDefault="00EA1A1D" w:rsidP="00690B63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14:paraId="7D6AB310" w14:textId="55F146F7" w:rsidR="00EA1A1D" w:rsidRPr="00690B63" w:rsidRDefault="00EA1A1D" w:rsidP="00690B63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ab/>
      </w:r>
      <w:r w:rsidRPr="00690B63">
        <w:rPr>
          <w:rFonts w:ascii="Arial" w:hAnsi="Arial" w:cs="Arial"/>
          <w:sz w:val="20"/>
          <w:szCs w:val="20"/>
          <w:lang w:val="x-none"/>
        </w:rPr>
        <w:t xml:space="preserve">Na základe aktuálne verejne dostupných informácií, aktuálne dosahovaných kľúčových indikátorov výkonnosti, ako i vzhľadom na kroky podniknuté vedením </w:t>
      </w:r>
      <w:r>
        <w:rPr>
          <w:rFonts w:ascii="Arial" w:hAnsi="Arial" w:cs="Arial"/>
          <w:sz w:val="20"/>
          <w:szCs w:val="20"/>
        </w:rPr>
        <w:t>nadácie</w:t>
      </w:r>
      <w:r w:rsidRPr="00690B63">
        <w:rPr>
          <w:rFonts w:ascii="Arial" w:hAnsi="Arial" w:cs="Arial"/>
          <w:sz w:val="20"/>
          <w:szCs w:val="20"/>
          <w:lang w:val="x-none"/>
        </w:rPr>
        <w:t xml:space="preserve">, vedenie nepredpokladá priamy okamžitý a signifikantne nepriaznivý vplyv pandémie COVID - 19 na </w:t>
      </w:r>
      <w:r>
        <w:rPr>
          <w:rFonts w:ascii="Arial" w:hAnsi="Arial" w:cs="Arial"/>
          <w:sz w:val="20"/>
          <w:szCs w:val="20"/>
        </w:rPr>
        <w:t>nadáciu</w:t>
      </w:r>
      <w:r w:rsidRPr="00690B63">
        <w:rPr>
          <w:rFonts w:ascii="Arial" w:hAnsi="Arial" w:cs="Arial"/>
          <w:sz w:val="20"/>
          <w:szCs w:val="20"/>
          <w:lang w:val="x-none"/>
        </w:rPr>
        <w:t>, jej prevádzku, finančnú situáciu a prevádzkové výsledky.</w:t>
      </w:r>
    </w:p>
    <w:p w14:paraId="01645F88" w14:textId="77777777" w:rsidR="00EA1A1D" w:rsidRPr="00690B63" w:rsidRDefault="00EA1A1D" w:rsidP="00690B63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 w:rsidRPr="00690B63">
        <w:rPr>
          <w:rFonts w:ascii="Arial" w:hAnsi="Arial" w:cs="Arial"/>
          <w:sz w:val="20"/>
          <w:szCs w:val="20"/>
          <w:lang w:val="x-none"/>
        </w:rPr>
        <w:tab/>
      </w:r>
      <w:r w:rsidRPr="00690B63">
        <w:rPr>
          <w:rFonts w:ascii="Arial" w:hAnsi="Arial" w:cs="Arial"/>
          <w:sz w:val="20"/>
          <w:szCs w:val="20"/>
          <w:lang w:val="x-none"/>
        </w:rPr>
        <w:tab/>
      </w:r>
    </w:p>
    <w:p w14:paraId="02B19B7C" w14:textId="10CFE3F2" w:rsidR="00EA1A1D" w:rsidRPr="00690B63" w:rsidRDefault="00EA1A1D" w:rsidP="00690B63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ab/>
      </w:r>
      <w:r w:rsidRPr="00690B63">
        <w:rPr>
          <w:rFonts w:ascii="Arial" w:hAnsi="Arial" w:cs="Arial"/>
          <w:sz w:val="20"/>
          <w:szCs w:val="20"/>
          <w:lang w:val="x-none"/>
        </w:rPr>
        <w:t xml:space="preserve">Vedenie </w:t>
      </w:r>
      <w:r>
        <w:rPr>
          <w:rFonts w:ascii="Arial" w:hAnsi="Arial" w:cs="Arial"/>
          <w:sz w:val="20"/>
          <w:szCs w:val="20"/>
        </w:rPr>
        <w:t>nadácie</w:t>
      </w:r>
      <w:r w:rsidRPr="00690B63">
        <w:rPr>
          <w:rFonts w:ascii="Arial" w:hAnsi="Arial" w:cs="Arial"/>
          <w:sz w:val="20"/>
          <w:szCs w:val="20"/>
          <w:lang w:val="x-none"/>
        </w:rPr>
        <w:t xml:space="preserve"> však nemôže vylúčiť možnosť, že predĺženie obmedzeného režimu, stupňovanie závažnosti takýchto opatrení alebo následný nepriaznivý dopad takýchto opatrení na ekonomické prostredie, v ktorom </w:t>
      </w:r>
      <w:r>
        <w:rPr>
          <w:rFonts w:ascii="Arial" w:hAnsi="Arial" w:cs="Arial"/>
          <w:sz w:val="20"/>
          <w:szCs w:val="20"/>
        </w:rPr>
        <w:t>nadácia</w:t>
      </w:r>
      <w:r w:rsidRPr="00690B63">
        <w:rPr>
          <w:rFonts w:ascii="Arial" w:hAnsi="Arial" w:cs="Arial"/>
          <w:sz w:val="20"/>
          <w:szCs w:val="20"/>
          <w:lang w:val="x-none"/>
        </w:rPr>
        <w:t xml:space="preserve"> pôsobí, nebude mať nepriaznivý vplyv na </w:t>
      </w:r>
      <w:r>
        <w:rPr>
          <w:rFonts w:ascii="Arial" w:hAnsi="Arial" w:cs="Arial"/>
          <w:sz w:val="20"/>
          <w:szCs w:val="20"/>
        </w:rPr>
        <w:t>nadáciu</w:t>
      </w:r>
      <w:r w:rsidRPr="00690B63">
        <w:rPr>
          <w:rFonts w:ascii="Arial" w:hAnsi="Arial" w:cs="Arial"/>
          <w:sz w:val="20"/>
          <w:szCs w:val="20"/>
          <w:lang w:val="x-none"/>
        </w:rPr>
        <w:t xml:space="preserve"> a jej finančnú situáciu a prevádzkové výsledky v strednodobom a dlhodobom horizonte. Vedenie </w:t>
      </w:r>
      <w:r>
        <w:rPr>
          <w:rFonts w:ascii="Arial" w:hAnsi="Arial" w:cs="Arial"/>
          <w:sz w:val="20"/>
          <w:szCs w:val="20"/>
        </w:rPr>
        <w:t>nadácie</w:t>
      </w:r>
      <w:r w:rsidRPr="00690B63">
        <w:rPr>
          <w:rFonts w:ascii="Arial" w:hAnsi="Arial" w:cs="Arial"/>
          <w:sz w:val="20"/>
          <w:szCs w:val="20"/>
          <w:lang w:val="x-none"/>
        </w:rPr>
        <w:t xml:space="preserve"> situáciu naďalej pozorne sleduje a bude na ňu reagovať s cieľom zmierniť dopad takýchto udalostí a okolností keď nastanú.</w:t>
      </w:r>
    </w:p>
    <w:p w14:paraId="21081A7B" w14:textId="3058066A" w:rsidR="00FB3CEF" w:rsidRDefault="00FB3CE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6A327E8F" w14:textId="77777777" w:rsidR="00FB3CEF" w:rsidRDefault="00FB3CEF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14:paraId="128EE047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2.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Zmeny účtovných zásad a metód:</w:t>
      </w:r>
    </w:p>
    <w:tbl>
      <w:tblPr>
        <w:tblW w:w="10935" w:type="dxa"/>
        <w:tblInd w:w="7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37"/>
        <w:gridCol w:w="3154"/>
        <w:gridCol w:w="3244"/>
      </w:tblGrid>
      <w:tr w:rsidR="00C15E84" w14:paraId="457895EC" w14:textId="77777777">
        <w:trPr>
          <w:trHeight w:val="735"/>
        </w:trPr>
        <w:tc>
          <w:tcPr>
            <w:tcW w:w="4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E3EB686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Druh zmeny zásady alebo metódy</w:t>
            </w: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ECE509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Dôvod zmeny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91B4025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Hodnota vplyvu na príslušnú zložku bilancie</w:t>
            </w:r>
          </w:p>
        </w:tc>
      </w:tr>
      <w:tr w:rsidR="00C15E84" w14:paraId="2086BFD6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4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E1C4757" w14:textId="05B94AAD" w:rsidR="00C15E84" w:rsidRPr="00A54947" w:rsidRDefault="006E15E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žiadne</w:t>
            </w: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DE9AED1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E47C70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16037227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4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C7A44D7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AFCC9D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497B13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07C2CAA1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4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3F0B60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A4271D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7D30B8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14:paraId="0C0855A1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</w:p>
    <w:p w14:paraId="36C9C227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</w:p>
    <w:p w14:paraId="752A22A3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3.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Spôsob oceňovania jednotlivých položiek majetku a záväzkov:</w:t>
      </w:r>
    </w:p>
    <w:p w14:paraId="6C7FCA90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a) dlhodobý nehmotný majetok obstaraný kúpou</w:t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  <w:t>-žiaden</w:t>
      </w:r>
    </w:p>
    <w:p w14:paraId="7D8AE02F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b) dlhodobý nehmotný majetok obstaraný vlastnou činnosťou</w:t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  <w:t>-žiaden</w:t>
      </w:r>
    </w:p>
    <w:p w14:paraId="53C75E3D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c) dlhodobý nehmotný majetok obstaraný iným spôsobom</w:t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  <w:t>-žiaden</w:t>
      </w:r>
    </w:p>
    <w:p w14:paraId="22772B0B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d) dlhodobý hmotný majetok obstaraný kúpou</w:t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  <w:t>-žiaden</w:t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</w:p>
    <w:p w14:paraId="50BB1984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e) dlhodobý hmotný majetok obstaraný vlastnou činnosťou</w:t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  <w:t>-žiaden</w:t>
      </w:r>
    </w:p>
    <w:p w14:paraId="34CEB299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f) dlhodobý hmotný majetok obstaraný iným spôsobom</w:t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  <w:t>-žiaden</w:t>
      </w:r>
    </w:p>
    <w:p w14:paraId="78A662A8" w14:textId="77777777" w:rsidR="0055299F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g) dlhodobý finančný majetok</w:t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  <w:t>-žiaden</w:t>
      </w:r>
      <w:r>
        <w:rPr>
          <w:rFonts w:ascii="Arial" w:hAnsi="Arial" w:cs="Arial"/>
          <w:sz w:val="20"/>
          <w:szCs w:val="20"/>
          <w:lang w:val="x-none"/>
        </w:rPr>
        <w:tab/>
      </w:r>
    </w:p>
    <w:p w14:paraId="2223C763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h) zásoby obstarané kúpou</w:t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  <w:t>-žiaden</w:t>
      </w:r>
    </w:p>
    <w:p w14:paraId="51A4DA49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i) zásoby vytvorené vlastnou činnosťou</w:t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  <w:t>-žiaden</w:t>
      </w:r>
    </w:p>
    <w:p w14:paraId="3C56FAA3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j) zásoby obstarané iným spôsobom</w:t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  <w:t>-žiaden</w:t>
      </w:r>
    </w:p>
    <w:p w14:paraId="6FDA0A11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k) pohľadávky</w:t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  <w:t>-menovitá hodnota</w:t>
      </w:r>
      <w:r>
        <w:rPr>
          <w:rFonts w:ascii="Arial" w:hAnsi="Arial" w:cs="Arial"/>
          <w:sz w:val="20"/>
          <w:szCs w:val="20"/>
          <w:lang w:val="x-none"/>
        </w:rPr>
        <w:tab/>
      </w:r>
    </w:p>
    <w:p w14:paraId="1AC119A0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l) krátkodobý finančný majetok</w:t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  <w:t>-menovitá hodnota</w:t>
      </w:r>
    </w:p>
    <w:p w14:paraId="7D00D4E1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m) časové rozlíšenie na strane aktív</w:t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  <w:t>-menovitá hodnota</w:t>
      </w:r>
    </w:p>
    <w:p w14:paraId="23F3C010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n) záväzky vrátane rezerv, dlhopisov, pôžičiek a úverov</w:t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  <w:t>-menovitá hodnota</w:t>
      </w:r>
    </w:p>
    <w:p w14:paraId="591BF742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o) časové rozlíšenie na strane pasív</w:t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  <w:t>-menovitá hodnota</w:t>
      </w:r>
    </w:p>
    <w:p w14:paraId="20E989D4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p) deriváty</w:t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  <w:t>-žiaden</w:t>
      </w:r>
    </w:p>
    <w:p w14:paraId="3A593E3E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r) majetok a záväzky zabezpečené derivátmi</w:t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  <w:t>-žiaden</w:t>
      </w:r>
    </w:p>
    <w:p w14:paraId="0CB59B28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14:paraId="2E0DFDB6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4.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Spôsob zostavenia odpisového plánu pre jednotlivé druhy dlhodobého hmotného majetku a dlhodobého nehmotného majetku</w:t>
      </w:r>
    </w:p>
    <w:tbl>
      <w:tblPr>
        <w:tblW w:w="9705" w:type="dxa"/>
        <w:tblInd w:w="7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3696"/>
        <w:gridCol w:w="2013"/>
        <w:gridCol w:w="1983"/>
        <w:gridCol w:w="2013"/>
      </w:tblGrid>
      <w:tr w:rsidR="00C15E84" w14:paraId="08D8DBFA" w14:textId="77777777">
        <w:trPr>
          <w:trHeight w:val="285"/>
        </w:trPr>
        <w:tc>
          <w:tcPr>
            <w:tcW w:w="3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9CB0116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Druh majetku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BF59E42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Doba odpisovania</w:t>
            </w:r>
          </w:p>
        </w:tc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C507B9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Sadzba odpisov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C5EB19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Odpisová metóda</w:t>
            </w:r>
          </w:p>
        </w:tc>
      </w:tr>
      <w:tr w:rsidR="00C15E84" w14:paraId="5925C6AF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3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27BBAA6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žiaden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FB427F4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6D9795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05CF4BE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5527BEC3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3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944011E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EB91B2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841438A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C8D1DD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7D0F2D6B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3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CE1082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C5C4AFB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BB54D7B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6A60C5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7E73EF24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3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A4E697E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31D7EC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3547B6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0CD5D3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12B6AED2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3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AA4312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DBE147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5E5588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2041C19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14:paraId="055D6990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sz w:val="20"/>
          <w:szCs w:val="20"/>
          <w:lang w:val="x-none"/>
        </w:rPr>
      </w:pPr>
    </w:p>
    <w:p w14:paraId="6BA7606C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5.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Zásady pre zohľadnenie zníženia hodnoty majetku</w:t>
      </w:r>
    </w:p>
    <w:p w14:paraId="00EDD998" w14:textId="3BFAEBFF" w:rsidR="00C15E84" w:rsidRDefault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ab/>
        <w:t>..............žiadne.......................................................</w:t>
      </w:r>
    </w:p>
    <w:p w14:paraId="3FC159F6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sz w:val="20"/>
          <w:szCs w:val="20"/>
          <w:lang w:val="x-none"/>
        </w:rPr>
      </w:pPr>
    </w:p>
    <w:p w14:paraId="7D329DAD" w14:textId="77777777" w:rsidR="00BE6941" w:rsidRDefault="00BE6941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jc w:val="center"/>
        <w:rPr>
          <w:rFonts w:ascii="Arial" w:hAnsi="Arial" w:cs="Arial"/>
          <w:b/>
          <w:bCs/>
          <w:sz w:val="24"/>
          <w:szCs w:val="24"/>
          <w:lang w:val="x-none"/>
        </w:rPr>
      </w:pPr>
    </w:p>
    <w:p w14:paraId="0EBC0ED1" w14:textId="77777777" w:rsidR="00BE6941" w:rsidRDefault="00BE6941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jc w:val="center"/>
        <w:rPr>
          <w:rFonts w:ascii="Arial" w:hAnsi="Arial" w:cs="Arial"/>
          <w:b/>
          <w:bCs/>
          <w:sz w:val="24"/>
          <w:szCs w:val="24"/>
          <w:lang w:val="x-none"/>
        </w:rPr>
      </w:pPr>
    </w:p>
    <w:p w14:paraId="5BEC3A90" w14:textId="77777777" w:rsidR="00BE6941" w:rsidRDefault="00BE6941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jc w:val="center"/>
        <w:rPr>
          <w:rFonts w:ascii="Arial" w:hAnsi="Arial" w:cs="Arial"/>
          <w:b/>
          <w:bCs/>
          <w:sz w:val="24"/>
          <w:szCs w:val="24"/>
          <w:lang w:val="x-none"/>
        </w:rPr>
      </w:pPr>
    </w:p>
    <w:p w14:paraId="702ADC2F" w14:textId="77777777" w:rsidR="00BE6941" w:rsidRDefault="00BE6941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jc w:val="center"/>
        <w:rPr>
          <w:rFonts w:ascii="Arial" w:hAnsi="Arial" w:cs="Arial"/>
          <w:b/>
          <w:bCs/>
          <w:sz w:val="24"/>
          <w:szCs w:val="24"/>
          <w:lang w:val="x-none"/>
        </w:rPr>
      </w:pPr>
    </w:p>
    <w:p w14:paraId="4578CC17" w14:textId="77777777" w:rsidR="00BE6941" w:rsidRDefault="00BE6941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jc w:val="center"/>
        <w:rPr>
          <w:rFonts w:ascii="Arial" w:hAnsi="Arial" w:cs="Arial"/>
          <w:b/>
          <w:bCs/>
          <w:sz w:val="24"/>
          <w:szCs w:val="24"/>
          <w:lang w:val="x-none"/>
        </w:rPr>
      </w:pPr>
    </w:p>
    <w:p w14:paraId="476352DD" w14:textId="77777777" w:rsidR="00BE6941" w:rsidRDefault="00BE6941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jc w:val="center"/>
        <w:rPr>
          <w:rFonts w:ascii="Arial" w:hAnsi="Arial" w:cs="Arial"/>
          <w:b/>
          <w:bCs/>
          <w:sz w:val="24"/>
          <w:szCs w:val="24"/>
          <w:lang w:val="x-none"/>
        </w:rPr>
      </w:pPr>
    </w:p>
    <w:p w14:paraId="77A4FF9E" w14:textId="463A5889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jc w:val="center"/>
        <w:rPr>
          <w:rFonts w:ascii="Arial" w:hAnsi="Arial" w:cs="Arial"/>
          <w:b/>
          <w:bCs/>
          <w:sz w:val="24"/>
          <w:szCs w:val="24"/>
          <w:lang w:val="x-none"/>
        </w:rPr>
      </w:pPr>
      <w:r>
        <w:rPr>
          <w:rFonts w:ascii="Arial" w:hAnsi="Arial" w:cs="Arial"/>
          <w:b/>
          <w:bCs/>
          <w:sz w:val="24"/>
          <w:szCs w:val="24"/>
          <w:lang w:val="x-none"/>
        </w:rPr>
        <w:t>III. Informácie, ktoré dopĺňajú a vysvetľujú v súvahe</w:t>
      </w:r>
    </w:p>
    <w:p w14:paraId="0FEF401F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14:paraId="687B9224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1.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Stav a pohyb dlhodobého nehmotného majetku a dlhodobého hmotného majetku za bežné účtovné obdobie</w:t>
      </w:r>
    </w:p>
    <w:p w14:paraId="5EA0DA32" w14:textId="3DEE391F" w:rsidR="00BE6941" w:rsidRDefault="0015582F" w:rsidP="00EA463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ab/>
      </w:r>
      <w:bookmarkStart w:id="0" w:name="_Hlk72226567"/>
      <w:r>
        <w:rPr>
          <w:rFonts w:ascii="Arial" w:hAnsi="Arial" w:cs="Arial"/>
          <w:sz w:val="20"/>
          <w:szCs w:val="20"/>
          <w:lang w:val="x-none"/>
        </w:rPr>
        <w:t>..............žiadne.......................................................</w:t>
      </w:r>
      <w:bookmarkEnd w:id="0"/>
    </w:p>
    <w:p w14:paraId="73CDD8F5" w14:textId="3B091415" w:rsidR="006F18B5" w:rsidRDefault="006F18B5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</w:p>
    <w:p w14:paraId="065C80A1" w14:textId="302D1D45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2.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Prehľad dlhodobého majetku, na ktorý je zriadené záložné právo a dlhodobého majetku, pri ktorom má účtovná jednotka obmedzené právo s ním nakladať</w:t>
      </w:r>
    </w:p>
    <w:tbl>
      <w:tblPr>
        <w:tblW w:w="9900" w:type="dxa"/>
        <w:tblInd w:w="7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6951"/>
        <w:gridCol w:w="2949"/>
      </w:tblGrid>
      <w:tr w:rsidR="00C15E84" w14:paraId="5F689273" w14:textId="77777777">
        <w:trPr>
          <w:trHeight w:val="285"/>
        </w:trPr>
        <w:tc>
          <w:tcPr>
            <w:tcW w:w="69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BF5C6F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Dlhodobý majetok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49CDCA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Hodnota za bežné účtovné obdobie</w:t>
            </w:r>
          </w:p>
        </w:tc>
      </w:tr>
      <w:tr w:rsidR="00C15E84" w14:paraId="0F2B9D1B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69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9C73E56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Dlhodobý hmotný majetok, na ktorý je zriadené záložné právo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BAF4D0B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žiaden</w:t>
            </w:r>
          </w:p>
        </w:tc>
      </w:tr>
      <w:tr w:rsidR="00C15E84" w14:paraId="635DD3CF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69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36BCE6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Dlhodobý hmotný majetok, pri ktorom má účt. jednotka obmedzené právo s ním nakladať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F97DDA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žiaden</w:t>
            </w:r>
          </w:p>
        </w:tc>
      </w:tr>
      <w:tr w:rsidR="00C15E84" w14:paraId="440F42CF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69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1938E35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Dlhodobý nehmotný majetok, na ktorý je zriadené záložné právo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C35136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žiaden</w:t>
            </w:r>
          </w:p>
        </w:tc>
      </w:tr>
      <w:tr w:rsidR="00C15E84" w14:paraId="41B4E111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69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882CFE6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Dlhodobý nehmotný majetok, pri ktorom má účt. jednotka obmedzené právo s ním nakladať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6E7614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žiaden</w:t>
            </w:r>
          </w:p>
        </w:tc>
      </w:tr>
    </w:tbl>
    <w:p w14:paraId="532B1022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14:paraId="3616C2B7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3.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Spôsob a výška poistenia dlhodobého majetku</w:t>
      </w:r>
    </w:p>
    <w:tbl>
      <w:tblPr>
        <w:tblW w:w="9930" w:type="dxa"/>
        <w:tblInd w:w="7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3671"/>
        <w:gridCol w:w="3280"/>
        <w:gridCol w:w="2979"/>
      </w:tblGrid>
      <w:tr w:rsidR="00C15E84" w14:paraId="1610735D" w14:textId="77777777">
        <w:trPr>
          <w:trHeight w:val="285"/>
        </w:trPr>
        <w:tc>
          <w:tcPr>
            <w:tcW w:w="36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238C292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Poistený majetok</w:t>
            </w:r>
          </w:p>
        </w:tc>
        <w:tc>
          <w:tcPr>
            <w:tcW w:w="32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8D1794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Poistná suma (v celých eurách)</w:t>
            </w: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CE7FFB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Platnosť zmluvy (od - do)</w:t>
            </w:r>
          </w:p>
        </w:tc>
      </w:tr>
      <w:tr w:rsidR="00C15E84" w14:paraId="49685D32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36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0266C96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žiaden</w:t>
            </w:r>
          </w:p>
        </w:tc>
        <w:tc>
          <w:tcPr>
            <w:tcW w:w="32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D207A01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1F54517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7B478284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36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CC18D6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2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7E1A323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3C1D93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14:paraId="0166F45F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14:paraId="65B9A212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4.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Štruktúra dlhodobého finančného majetku</w:t>
      </w:r>
    </w:p>
    <w:p w14:paraId="7250B247" w14:textId="3E9007F1" w:rsidR="00C15E84" w:rsidRDefault="0015582F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..............žiad</w:t>
      </w:r>
      <w:r w:rsidR="006A5D40">
        <w:rPr>
          <w:rFonts w:ascii="Arial" w:hAnsi="Arial" w:cs="Arial"/>
          <w:sz w:val="20"/>
          <w:szCs w:val="20"/>
        </w:rPr>
        <w:t>en</w:t>
      </w:r>
      <w:r>
        <w:rPr>
          <w:rFonts w:ascii="Arial" w:hAnsi="Arial" w:cs="Arial"/>
          <w:sz w:val="20"/>
          <w:szCs w:val="20"/>
          <w:lang w:val="x-none"/>
        </w:rPr>
        <w:t>.......................................................</w:t>
      </w:r>
    </w:p>
    <w:p w14:paraId="1CD43FE9" w14:textId="7530D8A4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14:paraId="5E3D013D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14:paraId="6565682F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5.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Informácia o výške tvorby, zníženia a zúčtovania opravných položiek k dlhodobému finančnému majetku a opis dôvodu ich tvorby, zníženia a zúčtovania</w:t>
      </w:r>
    </w:p>
    <w:p w14:paraId="7E5AC9E8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ab/>
        <w:t>...................</w:t>
      </w:r>
      <w:r w:rsidR="00423FAC">
        <w:rPr>
          <w:rFonts w:ascii="Arial" w:hAnsi="Arial" w:cs="Arial"/>
          <w:sz w:val="20"/>
          <w:szCs w:val="20"/>
        </w:rPr>
        <w:t>žiaden</w:t>
      </w:r>
      <w:r>
        <w:rPr>
          <w:rFonts w:ascii="Arial" w:hAnsi="Arial" w:cs="Arial"/>
          <w:sz w:val="20"/>
          <w:szCs w:val="20"/>
          <w:lang w:val="x-none"/>
        </w:rPr>
        <w:t>..................................................</w:t>
      </w:r>
    </w:p>
    <w:p w14:paraId="7C00CCA1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14:paraId="45B7265D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6.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Prehľaď o významných položkách krátkodobého finančného majetku</w:t>
      </w:r>
    </w:p>
    <w:p w14:paraId="1E478A97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Tabuľka č. 1</w:t>
      </w:r>
    </w:p>
    <w:tbl>
      <w:tblPr>
        <w:tblW w:w="10965" w:type="dxa"/>
        <w:tblInd w:w="7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404"/>
        <w:gridCol w:w="2553"/>
        <w:gridCol w:w="1682"/>
        <w:gridCol w:w="1652"/>
        <w:gridCol w:w="2674"/>
      </w:tblGrid>
      <w:tr w:rsidR="00C15E84" w14:paraId="6A083BFE" w14:textId="77777777">
        <w:trPr>
          <w:trHeight w:val="450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9C7D4D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Krátkodobý finančný majetok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7FC086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začiatku bežného účtovného obdobia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09AE72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Prírastky</w:t>
            </w: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976161E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Úbytky</w:t>
            </w:r>
          </w:p>
        </w:tc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23B5A68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bežného účtovného obdobia</w:t>
            </w:r>
          </w:p>
        </w:tc>
      </w:tr>
      <w:tr w:rsidR="00C15E84" w14:paraId="5278FA0D" w14:textId="77777777">
        <w:tblPrEx>
          <w:tblCellSpacing w:w="-8" w:type="nil"/>
        </w:tblPrEx>
        <w:trPr>
          <w:trHeight w:val="450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F274FC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Majetkové cenné papiere na obchodovanie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7ECF18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DBCCF8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2532C9A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E2AFA4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0,00€</w:t>
            </w:r>
          </w:p>
        </w:tc>
      </w:tr>
      <w:tr w:rsidR="00C15E84" w14:paraId="7A5351B6" w14:textId="77777777">
        <w:tblPrEx>
          <w:tblCellSpacing w:w="-8" w:type="nil"/>
        </w:tblPrEx>
        <w:trPr>
          <w:trHeight w:val="450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1D9C8B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Dlhové cenné papiere na obchodovanie 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0B2F7A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2930E3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0455EF0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57FB5F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0,00€</w:t>
            </w:r>
          </w:p>
        </w:tc>
      </w:tr>
      <w:tr w:rsidR="00C15E84" w14:paraId="3D9D72D2" w14:textId="77777777">
        <w:tblPrEx>
          <w:tblCellSpacing w:w="-8" w:type="nil"/>
        </w:tblPrEx>
        <w:trPr>
          <w:trHeight w:val="675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972AA07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Dlhové cenné papiere so splatnosťou do jedného roka držané do splatnosti 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EF1B292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95C77AF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B685D19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C870D4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0,00€</w:t>
            </w:r>
          </w:p>
        </w:tc>
      </w:tr>
      <w:tr w:rsidR="00C15E84" w14:paraId="0B5738C2" w14:textId="77777777">
        <w:tblPrEx>
          <w:tblCellSpacing w:w="-8" w:type="nil"/>
        </w:tblPrEx>
        <w:trPr>
          <w:trHeight w:val="450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4ABB3A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Ostatné realizovateľné cenné papiere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FD9136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B8A918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3BEDCF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1F1436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0,00€</w:t>
            </w:r>
          </w:p>
        </w:tc>
      </w:tr>
      <w:tr w:rsidR="00C15E84" w14:paraId="4C20579E" w14:textId="77777777">
        <w:tblPrEx>
          <w:tblCellSpacing w:w="-8" w:type="nil"/>
        </w:tblPrEx>
        <w:trPr>
          <w:trHeight w:val="450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C29157D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Obstarávanie krátkodobého finančného majetku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2A19ED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3177CE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CE0A73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473DE34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0,00€</w:t>
            </w:r>
          </w:p>
        </w:tc>
      </w:tr>
      <w:tr w:rsidR="00C15E84" w14:paraId="60CA5F39" w14:textId="77777777">
        <w:tblPrEx>
          <w:tblCellSpacing w:w="-8" w:type="nil"/>
        </w:tblPrEx>
        <w:trPr>
          <w:trHeight w:val="450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FCE235D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Krátkodobý finančný majetok spolu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22F6DE4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0,00€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097AC21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0,00€</w:t>
            </w: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B341D5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0,00€</w:t>
            </w:r>
          </w:p>
        </w:tc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F16C08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0,00€</w:t>
            </w:r>
          </w:p>
        </w:tc>
      </w:tr>
    </w:tbl>
    <w:p w14:paraId="4EB3F256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6"/>
          <w:szCs w:val="16"/>
          <w:lang w:val="x-none"/>
        </w:rPr>
      </w:pPr>
    </w:p>
    <w:p w14:paraId="6864A4E8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Tabuľka č. 2</w:t>
      </w:r>
    </w:p>
    <w:tbl>
      <w:tblPr>
        <w:tblW w:w="10965" w:type="dxa"/>
        <w:tblInd w:w="7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945"/>
        <w:gridCol w:w="2283"/>
        <w:gridCol w:w="3244"/>
        <w:gridCol w:w="2493"/>
      </w:tblGrid>
      <w:tr w:rsidR="00C15E84" w14:paraId="3DF7A4E4" w14:textId="77777777"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17460C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Krátkodobý finančný majetok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E73E89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Zvýšenie/ zníženie hodnoty</w:t>
            </w:r>
          </w:p>
          <w:p w14:paraId="5556D121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(+/-)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EA1C423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Vplyv ocenenia na výsledok hospodárenia bežného účtovného obdobia</w:t>
            </w:r>
          </w:p>
        </w:tc>
        <w:tc>
          <w:tcPr>
            <w:tcW w:w="2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EEE7B29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Vplyv ocenenia na vlastné imanie</w:t>
            </w:r>
          </w:p>
        </w:tc>
      </w:tr>
      <w:tr w:rsidR="00C15E84" w14:paraId="11E30518" w14:textId="77777777">
        <w:tblPrEx>
          <w:tblCellSpacing w:w="-8" w:type="nil"/>
        </w:tblPrEx>
        <w:trPr>
          <w:trHeight w:val="450"/>
          <w:tblCellSpacing w:w="-8" w:type="nil"/>
        </w:trPr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7DA63A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Majetkové cenné papiere na obchodovanie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5EF262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858859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CC83A5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0,00€</w:t>
            </w:r>
          </w:p>
        </w:tc>
      </w:tr>
      <w:tr w:rsidR="00C15E84" w14:paraId="5B17FA38" w14:textId="77777777">
        <w:tblPrEx>
          <w:tblCellSpacing w:w="-8" w:type="nil"/>
        </w:tblPrEx>
        <w:trPr>
          <w:trHeight w:val="450"/>
          <w:tblCellSpacing w:w="-8" w:type="nil"/>
        </w:trPr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472D61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lastRenderedPageBreak/>
              <w:t>Dlhové cenné papiere na obchodovanie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EA4BCE7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EFBB84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F98961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0,00€</w:t>
            </w:r>
          </w:p>
        </w:tc>
      </w:tr>
      <w:tr w:rsidR="00C15E84" w14:paraId="2D47CCC8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1E72816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Ostatné realizovateľné cenné papiere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BF9A37D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01E7E7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2A3533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0,00€</w:t>
            </w:r>
          </w:p>
        </w:tc>
      </w:tr>
      <w:tr w:rsidR="00C15E84" w14:paraId="08B5EF49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87D3AC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Krátkodobý finančný majetok spolu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D03E1C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0,00€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EB7CBB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0,00€</w:t>
            </w:r>
          </w:p>
        </w:tc>
        <w:tc>
          <w:tcPr>
            <w:tcW w:w="2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1CF37F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0,00€</w:t>
            </w:r>
          </w:p>
        </w:tc>
      </w:tr>
    </w:tbl>
    <w:p w14:paraId="46A97413" w14:textId="0E33DFFE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14:paraId="6DD6E258" w14:textId="77777777" w:rsidR="00423FAC" w:rsidRPr="00423FAC" w:rsidRDefault="00423FAC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3</w:t>
      </w:r>
    </w:p>
    <w:tbl>
      <w:tblPr>
        <w:tblW w:w="10900" w:type="dxa"/>
        <w:tblInd w:w="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36"/>
        <w:gridCol w:w="35"/>
        <w:gridCol w:w="4240"/>
        <w:gridCol w:w="3889"/>
      </w:tblGrid>
      <w:tr w:rsidR="00423FAC" w14:paraId="13C6047B" w14:textId="77777777" w:rsidTr="00690B63">
        <w:trPr>
          <w:trHeight w:val="609"/>
        </w:trPr>
        <w:tc>
          <w:tcPr>
            <w:tcW w:w="27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B638A3" w14:textId="77777777" w:rsidR="00423FAC" w:rsidRDefault="00423F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Krátkodobý finančný majetok</w:t>
            </w:r>
          </w:p>
        </w:tc>
        <w:tc>
          <w:tcPr>
            <w:tcW w:w="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A7A9FE" w14:textId="77777777" w:rsidR="00423FAC" w:rsidRDefault="00423F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4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315AE0" w14:textId="77777777" w:rsidR="00423FAC" w:rsidRDefault="00423F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začiatku bežného účtovného obdobia</w:t>
            </w:r>
          </w:p>
        </w:tc>
        <w:tc>
          <w:tcPr>
            <w:tcW w:w="38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7828E7" w14:textId="77777777" w:rsidR="00423FAC" w:rsidRDefault="00423F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bežného účtovného obdobia</w:t>
            </w:r>
          </w:p>
        </w:tc>
      </w:tr>
      <w:tr w:rsidR="00423FAC" w14:paraId="7C82AAB5" w14:textId="77777777" w:rsidTr="00690B63">
        <w:tblPrEx>
          <w:tblCellSpacing w:w="-8" w:type="nil"/>
        </w:tblPrEx>
        <w:trPr>
          <w:trHeight w:val="271"/>
          <w:tblCellSpacing w:w="-8" w:type="nil"/>
        </w:trPr>
        <w:tc>
          <w:tcPr>
            <w:tcW w:w="27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A69F01" w14:textId="77777777" w:rsidR="00423FAC" w:rsidRDefault="00423FA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Pokladnica </w:t>
            </w:r>
          </w:p>
        </w:tc>
        <w:tc>
          <w:tcPr>
            <w:tcW w:w="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92EA54E" w14:textId="77777777" w:rsidR="00423FAC" w:rsidRDefault="00423F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4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88872A" w14:textId="77777777" w:rsidR="00423FAC" w:rsidRDefault="00423F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                                                                                     0,00€</w:t>
            </w:r>
          </w:p>
        </w:tc>
        <w:tc>
          <w:tcPr>
            <w:tcW w:w="38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9B62A54" w14:textId="77777777" w:rsidR="00423FAC" w:rsidRDefault="00423F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                                                                             0,00€</w:t>
            </w:r>
          </w:p>
        </w:tc>
      </w:tr>
      <w:tr w:rsidR="00423FAC" w14:paraId="1976FE8A" w14:textId="77777777" w:rsidTr="00690B63">
        <w:tblPrEx>
          <w:tblCellSpacing w:w="-8" w:type="nil"/>
        </w:tblPrEx>
        <w:trPr>
          <w:trHeight w:val="221"/>
          <w:tblCellSpacing w:w="-8" w:type="nil"/>
        </w:trPr>
        <w:tc>
          <w:tcPr>
            <w:tcW w:w="27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DBEBEC" w14:textId="77777777" w:rsidR="00423FAC" w:rsidRDefault="00423FA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Ceniny</w:t>
            </w:r>
          </w:p>
        </w:tc>
        <w:tc>
          <w:tcPr>
            <w:tcW w:w="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EF69479" w14:textId="77777777" w:rsidR="00423FAC" w:rsidRDefault="00423F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4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AADAB2" w14:textId="77777777" w:rsidR="00423FAC" w:rsidRDefault="00423FA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8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94B881" w14:textId="77777777" w:rsidR="00423FAC" w:rsidRDefault="00423FA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423FAC" w14:paraId="4846DCD8" w14:textId="77777777" w:rsidTr="00690B63">
        <w:tblPrEx>
          <w:tblCellSpacing w:w="-8" w:type="nil"/>
        </w:tblPrEx>
        <w:trPr>
          <w:trHeight w:val="285"/>
          <w:tblCellSpacing w:w="-8" w:type="nil"/>
        </w:trPr>
        <w:tc>
          <w:tcPr>
            <w:tcW w:w="27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0FA72A" w14:textId="77777777" w:rsidR="00423FAC" w:rsidRDefault="00423FA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Bežné bankové účty</w:t>
            </w:r>
          </w:p>
        </w:tc>
        <w:tc>
          <w:tcPr>
            <w:tcW w:w="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48C9E1F" w14:textId="77777777" w:rsidR="00423FAC" w:rsidRDefault="00423F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4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9AD703" w14:textId="4D9A5177" w:rsidR="00423FAC" w:rsidRDefault="00CA30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</w:rPr>
              <w:t>233714</w:t>
            </w:r>
            <w:r w:rsidR="00423FAC">
              <w:rPr>
                <w:rFonts w:ascii="Arial" w:hAnsi="Arial" w:cs="Arial"/>
                <w:sz w:val="16"/>
                <w:szCs w:val="16"/>
                <w:lang w:val="x-none"/>
              </w:rPr>
              <w:t>€</w:t>
            </w:r>
          </w:p>
        </w:tc>
        <w:tc>
          <w:tcPr>
            <w:tcW w:w="38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37806F" w14:textId="664E3753" w:rsidR="00423FAC" w:rsidRDefault="00423F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                                                                       </w:t>
            </w:r>
            <w:r w:rsidR="00CA3060">
              <w:rPr>
                <w:rFonts w:ascii="Arial" w:hAnsi="Arial" w:cs="Arial"/>
                <w:sz w:val="16"/>
                <w:szCs w:val="16"/>
              </w:rPr>
              <w:t>239575</w:t>
            </w:r>
            <w:r>
              <w:rPr>
                <w:rFonts w:ascii="Arial" w:hAnsi="Arial" w:cs="Arial"/>
                <w:sz w:val="16"/>
                <w:szCs w:val="16"/>
                <w:lang w:val="x-none"/>
              </w:rPr>
              <w:t>€</w:t>
            </w:r>
          </w:p>
        </w:tc>
      </w:tr>
      <w:tr w:rsidR="00423FAC" w14:paraId="3FD500FF" w14:textId="77777777" w:rsidTr="00690B63">
        <w:tblPrEx>
          <w:tblCellSpacing w:w="-8" w:type="nil"/>
        </w:tblPrEx>
        <w:trPr>
          <w:trHeight w:val="285"/>
          <w:tblCellSpacing w:w="-8" w:type="nil"/>
        </w:trPr>
        <w:tc>
          <w:tcPr>
            <w:tcW w:w="27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931EFC" w14:textId="77777777" w:rsidR="00423FAC" w:rsidRDefault="00423FA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Krátkodobý finančný majetok spolu</w:t>
            </w:r>
          </w:p>
        </w:tc>
        <w:tc>
          <w:tcPr>
            <w:tcW w:w="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418A58D" w14:textId="77777777" w:rsidR="00423FAC" w:rsidRDefault="00423F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4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09403AB" w14:textId="0F7AC5A9" w:rsidR="00423FAC" w:rsidRDefault="00CA30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</w:rPr>
              <w:t>233714</w:t>
            </w:r>
            <w:r w:rsidR="00423FAC">
              <w:rPr>
                <w:rFonts w:ascii="Arial" w:hAnsi="Arial" w:cs="Arial"/>
                <w:sz w:val="16"/>
                <w:szCs w:val="16"/>
                <w:lang w:val="x-none"/>
              </w:rPr>
              <w:t>€</w:t>
            </w:r>
          </w:p>
        </w:tc>
        <w:tc>
          <w:tcPr>
            <w:tcW w:w="38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95D6ABF" w14:textId="582DF47D" w:rsidR="00423FAC" w:rsidRDefault="00CA30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</w:rPr>
              <w:t>239575</w:t>
            </w:r>
            <w:r w:rsidR="00423FAC">
              <w:rPr>
                <w:rFonts w:ascii="Arial" w:hAnsi="Arial" w:cs="Arial"/>
                <w:sz w:val="16"/>
                <w:szCs w:val="16"/>
                <w:lang w:val="x-none"/>
              </w:rPr>
              <w:t>€</w:t>
            </w:r>
          </w:p>
        </w:tc>
      </w:tr>
    </w:tbl>
    <w:p w14:paraId="699407C8" w14:textId="77777777" w:rsidR="00423FAC" w:rsidRDefault="00423FAC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14:paraId="6EFB78FE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14:paraId="405D9359" w14:textId="632ED434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7.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Prehľaď opravných položiek k zásobám</w:t>
      </w:r>
    </w:p>
    <w:p w14:paraId="168FA848" w14:textId="2F364CF1" w:rsidR="0015582F" w:rsidRDefault="00F833F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...................</w:t>
      </w:r>
      <w:r>
        <w:rPr>
          <w:rFonts w:ascii="Arial" w:hAnsi="Arial" w:cs="Arial"/>
          <w:sz w:val="20"/>
          <w:szCs w:val="20"/>
        </w:rPr>
        <w:t>žiaden</w:t>
      </w:r>
      <w:r>
        <w:rPr>
          <w:rFonts w:ascii="Arial" w:hAnsi="Arial" w:cs="Arial"/>
          <w:sz w:val="20"/>
          <w:szCs w:val="20"/>
          <w:lang w:val="x-none"/>
        </w:rPr>
        <w:t>..................................................</w:t>
      </w:r>
    </w:p>
    <w:p w14:paraId="4BA86E03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14:paraId="17914913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8.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Opis významných pohľadávok v nadväznosti na položky súvahy v členení na pohľadávky za hlavnú nezdaňovanú činnosť, zdaňovanú činnosť a podnikateľskú činnosť</w:t>
      </w:r>
    </w:p>
    <w:p w14:paraId="3BAD2B87" w14:textId="50E41EB1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....</w:t>
      </w:r>
      <w:r w:rsidR="00F833F4">
        <w:rPr>
          <w:rFonts w:ascii="Arial" w:hAnsi="Arial" w:cs="Arial"/>
          <w:sz w:val="20"/>
          <w:szCs w:val="20"/>
        </w:rPr>
        <w:t>..............</w:t>
      </w:r>
      <w:r w:rsidR="00423FAC">
        <w:rPr>
          <w:rFonts w:ascii="Arial" w:hAnsi="Arial" w:cs="Arial"/>
          <w:sz w:val="20"/>
          <w:szCs w:val="20"/>
        </w:rPr>
        <w:t>bezvýznamné</w:t>
      </w:r>
      <w:r>
        <w:rPr>
          <w:rFonts w:ascii="Arial" w:hAnsi="Arial" w:cs="Arial"/>
          <w:sz w:val="20"/>
          <w:szCs w:val="20"/>
          <w:lang w:val="x-none"/>
        </w:rPr>
        <w:t>.......................................</w:t>
      </w:r>
    </w:p>
    <w:p w14:paraId="26F4A6DE" w14:textId="77777777" w:rsidR="006811B5" w:rsidRDefault="006811B5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14:paraId="28E92AE1" w14:textId="77777777" w:rsidR="00423FAC" w:rsidRDefault="00423FAC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14:paraId="141EB16A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9.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Prehľad opravných položiek k pohľadávkam</w:t>
      </w:r>
    </w:p>
    <w:tbl>
      <w:tblPr>
        <w:tblW w:w="10965" w:type="dxa"/>
        <w:tblInd w:w="7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675"/>
        <w:gridCol w:w="1712"/>
        <w:gridCol w:w="1562"/>
        <w:gridCol w:w="1592"/>
        <w:gridCol w:w="1712"/>
        <w:gridCol w:w="1712"/>
      </w:tblGrid>
      <w:tr w:rsidR="00C15E84" w14:paraId="54770721" w14:textId="77777777">
        <w:trPr>
          <w:trHeight w:val="675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88E168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Druh pohľadávok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3C51EF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na začiatku bežného účt. obdobia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20211B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Tvorba opravnej položky (zvýšenie)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2A2D622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Zníženie opravnej položky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BFDC192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Zúčtovanie opravnej položky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F7FB78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na konci bežného účt. obdobia</w:t>
            </w:r>
          </w:p>
        </w:tc>
      </w:tr>
      <w:tr w:rsidR="00C15E84" w14:paraId="7D7C3D61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596356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Pohľadávky z obchodného styku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44DF18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A2F5124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48BF7A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5E671C1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A6C910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0,00€</w:t>
            </w:r>
          </w:p>
        </w:tc>
      </w:tr>
      <w:tr w:rsidR="00C15E84" w14:paraId="6847158B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24BB8E3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Ostatné pohľadávky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E009FAD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FA8711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E1C5B24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E11DE3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74474F2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0,00€</w:t>
            </w:r>
          </w:p>
        </w:tc>
      </w:tr>
      <w:tr w:rsidR="00C15E84" w14:paraId="370B3903" w14:textId="77777777">
        <w:tblPrEx>
          <w:tblCellSpacing w:w="-8" w:type="nil"/>
        </w:tblPrEx>
        <w:trPr>
          <w:trHeight w:val="450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126717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Pohľadávky voči účastníkom združení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099EEA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2274BD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E548B5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2231DA0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343CBE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0,00€</w:t>
            </w:r>
          </w:p>
        </w:tc>
      </w:tr>
      <w:tr w:rsidR="00C15E84" w14:paraId="778AF6E6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49708D3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Iné pohľadávky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13A4D3B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4B1D4AE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53907FB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7F3E9D2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35DFB9F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0,00€</w:t>
            </w:r>
          </w:p>
        </w:tc>
      </w:tr>
      <w:tr w:rsidR="00C15E84" w14:paraId="60E98391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2EC460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Pohľadávky spolu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230633B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0,00€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55B856F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0,00€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31AB33D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0,00€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5B19AD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0,00€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BF4FF0D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0,00€</w:t>
            </w:r>
          </w:p>
        </w:tc>
      </w:tr>
    </w:tbl>
    <w:p w14:paraId="545AE5BE" w14:textId="77777777" w:rsidR="00423FAC" w:rsidRDefault="00423FAC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14:paraId="3E2C8F8D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10.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Prehľad pohľadávok do lehoty splatnosti a po lehote splatnosti</w:t>
      </w:r>
    </w:p>
    <w:tbl>
      <w:tblPr>
        <w:tblW w:w="10935" w:type="dxa"/>
        <w:tblInd w:w="7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3725"/>
        <w:gridCol w:w="3305"/>
        <w:gridCol w:w="3905"/>
      </w:tblGrid>
      <w:tr w:rsidR="00C15E84" w14:paraId="61B8568C" w14:textId="77777777">
        <w:trPr>
          <w:trHeight w:val="285"/>
        </w:trPr>
        <w:tc>
          <w:tcPr>
            <w:tcW w:w="372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E8BF2C8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2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9EDC556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</w:t>
            </w:r>
          </w:p>
        </w:tc>
      </w:tr>
      <w:tr w:rsidR="00C15E84" w14:paraId="415B515B" w14:textId="77777777">
        <w:tblPrEx>
          <w:tblCellSpacing w:w="-8" w:type="nil"/>
        </w:tblPrEx>
        <w:trPr>
          <w:trHeight w:val="450"/>
          <w:tblCellSpacing w:w="-8" w:type="nil"/>
        </w:trPr>
        <w:tc>
          <w:tcPr>
            <w:tcW w:w="3720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7DD1EAF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EF1A01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bežného účtovného obdobia</w:t>
            </w:r>
          </w:p>
        </w:tc>
        <w:tc>
          <w:tcPr>
            <w:tcW w:w="3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7C59114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predchádzajúceho účtovného obdobia</w:t>
            </w:r>
          </w:p>
        </w:tc>
      </w:tr>
      <w:tr w:rsidR="00C15E84" w14:paraId="6D9163F7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3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4CE686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Pohľadávky do lehoty splatnosti</w:t>
            </w: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34940D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206361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033BA564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3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B4F1DD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Pohľadávky po lehote splatnosti</w:t>
            </w: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1AFA44C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3EB892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095203D5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3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2449378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Pohľadávky spolu</w:t>
            </w: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DA2788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2B5B15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14:paraId="58A8C726" w14:textId="77777777" w:rsidR="00423FAC" w:rsidRDefault="00423FAC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14:paraId="5DECF045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11.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Prehľad významných položiek časového rozlíšenia nákladov budúcich období a príjmov budúcich období</w:t>
      </w:r>
    </w:p>
    <w:p w14:paraId="7BEEE732" w14:textId="36DAA5EE" w:rsidR="00C15E84" w:rsidRDefault="00E7450F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..............žiadne.......................................................</w:t>
      </w:r>
    </w:p>
    <w:p w14:paraId="7D1C778B" w14:textId="77777777" w:rsidR="00E7450F" w:rsidRDefault="00E7450F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14:paraId="17286493" w14:textId="39676398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12.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Opis a výška zmien vlastných zdrojov</w:t>
      </w:r>
    </w:p>
    <w:tbl>
      <w:tblPr>
        <w:tblW w:w="10980" w:type="dxa"/>
        <w:tblInd w:w="7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136"/>
        <w:gridCol w:w="2196"/>
        <w:gridCol w:w="1564"/>
        <w:gridCol w:w="1414"/>
        <w:gridCol w:w="1564"/>
        <w:gridCol w:w="2106"/>
      </w:tblGrid>
      <w:tr w:rsidR="00C15E84" w14:paraId="2CEE5932" w14:textId="77777777">
        <w:trPr>
          <w:trHeight w:val="450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A7152D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E4148C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začiatku bežného účtovného obdobia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7F5175A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Prírastky (+)</w:t>
            </w: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8D9F07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Úbytky (-)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41AA662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Presuny (+, -)</w:t>
            </w: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6DEB72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bežného účtovného obdobia</w:t>
            </w:r>
          </w:p>
        </w:tc>
      </w:tr>
      <w:tr w:rsidR="00C15E84" w14:paraId="18603ED2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1095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EE0927A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Imanie a fondy</w:t>
            </w:r>
          </w:p>
        </w:tc>
      </w:tr>
      <w:tr w:rsidR="00C15E84" w14:paraId="20C65FB8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56B25D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Základné imanie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C057CD6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6638,00€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9322E3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AE5621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2AE69C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3DDD878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6638,00€</w:t>
            </w:r>
          </w:p>
        </w:tc>
      </w:tr>
      <w:tr w:rsidR="00C15E84" w14:paraId="3324A0BE" w14:textId="77777777">
        <w:tblPrEx>
          <w:tblCellSpacing w:w="-8" w:type="nil"/>
        </w:tblPrEx>
        <w:trPr>
          <w:trHeight w:val="450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52CD83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z toho: </w:t>
            </w:r>
          </w:p>
          <w:p w14:paraId="04A31939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nadačné imanie v nadácii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0B524A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60854C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E69918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8BDEB9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EC311A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34719E67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375AE3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vklady zakladateľov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A68358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6638,00€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4098861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CC1E108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4E2CA0C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B6DF58B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6638,00€</w:t>
            </w:r>
          </w:p>
        </w:tc>
      </w:tr>
      <w:tr w:rsidR="00C15E84" w14:paraId="698870E9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D6A525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lastRenderedPageBreak/>
              <w:t>prioritný majetok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8A3A1C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E40A74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71EC83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8B5EC3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0BF64BD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650DB7E6" w14:textId="77777777">
        <w:tblPrEx>
          <w:tblCellSpacing w:w="-8" w:type="nil"/>
        </w:tblPrEx>
        <w:trPr>
          <w:trHeight w:val="450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609B13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Fondy tvorené podľa osobitného predpisu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29E81E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5BA93ED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1C9BA73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3028EF7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433749F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4CC0346A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54DEFA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Fond reprodukcie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FAF04B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E12E10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EB0D3DC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0BC73AB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AE2B4D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342F6397" w14:textId="77777777">
        <w:tblPrEx>
          <w:tblCellSpacing w:w="-8" w:type="nil"/>
        </w:tblPrEx>
        <w:trPr>
          <w:trHeight w:val="675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A7A1B3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Oceňovacie rozdiely z precenenia majetku a záväzkov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DF305AD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F2D99C8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37188FC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A12AFF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2FB77CA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22D19A79" w14:textId="77777777">
        <w:tblPrEx>
          <w:tblCellSpacing w:w="-8" w:type="nil"/>
        </w:tblPrEx>
        <w:trPr>
          <w:trHeight w:val="675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90C5E37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Oceňovacie rozdiely z precenenia kapitálových účastín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872CF7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ED4B00E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730F5C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9210315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27FFB1F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055511F0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1095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1FCF00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Fondy zo zisku</w:t>
            </w:r>
          </w:p>
        </w:tc>
      </w:tr>
      <w:tr w:rsidR="00C15E84" w14:paraId="41D0ECB4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B9DDCFC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Rezervný fond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337D3F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C58C196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4078052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ED281C3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CC8E39D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00CA8B90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7159A2C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Fondy tvorené zo zisku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C84939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ADF53C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A5DD5C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29CEBD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ED0AF7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00192C47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58C104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Ostatné fondy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F1AF03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D3F583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7E59E3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4B3541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46C5A5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0118FD2D" w14:textId="77777777">
        <w:tblPrEx>
          <w:tblCellSpacing w:w="-8" w:type="nil"/>
        </w:tblPrEx>
        <w:trPr>
          <w:trHeight w:val="675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C45165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Nevysporiadaný výsledok hospodárenia minulých rokov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7372F9" w14:textId="1375B6CA" w:rsidR="00C15E84" w:rsidRDefault="00CA306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</w:rPr>
              <w:t>20621</w:t>
            </w:r>
            <w:r w:rsidR="00C15E84">
              <w:rPr>
                <w:rFonts w:ascii="Arial" w:hAnsi="Arial" w:cs="Arial"/>
                <w:sz w:val="16"/>
                <w:szCs w:val="16"/>
                <w:lang w:val="x-none"/>
              </w:rPr>
              <w:t>€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0E956B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871758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974CFB" w14:textId="2FEB31D3" w:rsidR="00C15E84" w:rsidRDefault="00CA30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</w:rPr>
              <w:t>921</w:t>
            </w:r>
            <w:r w:rsidR="00C15E84">
              <w:rPr>
                <w:rFonts w:ascii="Arial" w:hAnsi="Arial" w:cs="Arial"/>
                <w:sz w:val="16"/>
                <w:szCs w:val="16"/>
                <w:lang w:val="x-none"/>
              </w:rPr>
              <w:t>€</w:t>
            </w: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711400" w14:textId="69608EA1" w:rsidR="00C15E84" w:rsidRDefault="00CA30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</w:rPr>
              <w:t>21542</w:t>
            </w:r>
            <w:r w:rsidR="00C15E84">
              <w:rPr>
                <w:rFonts w:ascii="Arial" w:hAnsi="Arial" w:cs="Arial"/>
                <w:sz w:val="16"/>
                <w:szCs w:val="16"/>
                <w:lang w:val="x-none"/>
              </w:rPr>
              <w:t>€</w:t>
            </w:r>
          </w:p>
        </w:tc>
      </w:tr>
      <w:tr w:rsidR="00C15E84" w14:paraId="2B232E07" w14:textId="77777777">
        <w:tblPrEx>
          <w:tblCellSpacing w:w="-8" w:type="nil"/>
        </w:tblPrEx>
        <w:trPr>
          <w:trHeight w:val="450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B54B2A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Výsledok hospodárenia za účtovné obdobie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4115D5A" w14:textId="1A2633CD" w:rsidR="00C15E84" w:rsidRDefault="00CA306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</w:rPr>
              <w:t>921</w:t>
            </w:r>
            <w:r w:rsidR="00C15E84">
              <w:rPr>
                <w:rFonts w:ascii="Arial" w:hAnsi="Arial" w:cs="Arial"/>
                <w:sz w:val="16"/>
                <w:szCs w:val="16"/>
                <w:lang w:val="x-none"/>
              </w:rPr>
              <w:t>€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373BDC" w14:textId="3131E84D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002B8F" w14:textId="7E759020" w:rsidR="00C15E84" w:rsidRPr="00CA3060" w:rsidRDefault="00CA30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  <w:r w:rsidR="00B722E5">
              <w:rPr>
                <w:rFonts w:ascii="Arial" w:hAnsi="Arial" w:cs="Arial"/>
                <w:sz w:val="16"/>
                <w:szCs w:val="16"/>
              </w:rPr>
              <w:t>9536</w:t>
            </w:r>
            <w:r>
              <w:rPr>
                <w:rFonts w:ascii="Arial" w:hAnsi="Arial" w:cs="Arial"/>
                <w:sz w:val="16"/>
                <w:szCs w:val="16"/>
              </w:rPr>
              <w:t>€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93CF1C" w14:textId="27F0F72F" w:rsidR="00C15E84" w:rsidRDefault="00CA30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</w:rPr>
              <w:t>-921</w:t>
            </w:r>
            <w:r w:rsidR="00C15E84">
              <w:rPr>
                <w:rFonts w:ascii="Arial" w:hAnsi="Arial" w:cs="Arial"/>
                <w:sz w:val="16"/>
                <w:szCs w:val="16"/>
                <w:lang w:val="x-none"/>
              </w:rPr>
              <w:t>€</w:t>
            </w: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D7D4DEC" w14:textId="08699C7F" w:rsidR="00C15E84" w:rsidRDefault="00CA30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  <w:r w:rsidR="00B722E5">
              <w:rPr>
                <w:rFonts w:ascii="Arial" w:hAnsi="Arial" w:cs="Arial"/>
                <w:sz w:val="16"/>
                <w:szCs w:val="16"/>
              </w:rPr>
              <w:t>9536</w:t>
            </w:r>
            <w:r w:rsidR="00C15E84">
              <w:rPr>
                <w:rFonts w:ascii="Arial" w:hAnsi="Arial" w:cs="Arial"/>
                <w:sz w:val="16"/>
                <w:szCs w:val="16"/>
                <w:lang w:val="x-none"/>
              </w:rPr>
              <w:t>€</w:t>
            </w:r>
          </w:p>
        </w:tc>
      </w:tr>
      <w:tr w:rsidR="00C15E84" w14:paraId="22DC6673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A98D78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Spolu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A52703" w14:textId="61AE846C" w:rsidR="00C15E84" w:rsidRDefault="00CA306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28180</w:t>
            </w:r>
            <w:r w:rsidR="00C15E84"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€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D65FA7" w14:textId="7C7C4655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206109" w14:textId="7BAFB515" w:rsidR="00C15E84" w:rsidRPr="00CA3060" w:rsidRDefault="00CA30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 w:rsidR="00B722E5">
              <w:rPr>
                <w:rFonts w:ascii="Arial" w:hAnsi="Arial" w:cs="Arial"/>
                <w:b/>
                <w:bCs/>
                <w:sz w:val="16"/>
                <w:szCs w:val="16"/>
              </w:rPr>
              <w:t>9536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€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37682A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0,00€</w:t>
            </w: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A4018E" w14:textId="3691878F" w:rsidR="00C15E84" w:rsidRDefault="00B722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18 644</w:t>
            </w:r>
            <w:r w:rsidR="00C15E84"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€</w:t>
            </w:r>
          </w:p>
        </w:tc>
      </w:tr>
    </w:tbl>
    <w:p w14:paraId="0E10572B" w14:textId="77777777" w:rsidR="00267FD7" w:rsidRDefault="00267FD7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14:paraId="3074B131" w14:textId="77777777" w:rsidR="00982F65" w:rsidRDefault="00982F65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b/>
          <w:bCs/>
          <w:sz w:val="20"/>
          <w:szCs w:val="20"/>
          <w:lang w:val="x-none"/>
        </w:rPr>
      </w:pPr>
    </w:p>
    <w:p w14:paraId="1A98EC72" w14:textId="035008F8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13.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Informácia o rozdelení účtovného zisku alebo vysporiadaní účtovnej straty vykázanej v minulých účtovných obdobiach</w:t>
      </w:r>
    </w:p>
    <w:tbl>
      <w:tblPr>
        <w:tblW w:w="9405" w:type="dxa"/>
        <w:tblInd w:w="7" w:type="dxa"/>
        <w:tblLayout w:type="fixed"/>
        <w:tblCellMar>
          <w:left w:w="105" w:type="dxa"/>
          <w:right w:w="105" w:type="dxa"/>
        </w:tblCellMar>
        <w:tblLook w:val="0000" w:firstRow="0" w:lastRow="0" w:firstColumn="0" w:lastColumn="0" w:noHBand="0" w:noVBand="0"/>
      </w:tblPr>
      <w:tblGrid>
        <w:gridCol w:w="5649"/>
        <w:gridCol w:w="3756"/>
      </w:tblGrid>
      <w:tr w:rsidR="00C15E84" w14:paraId="19DDD3BF" w14:textId="77777777">
        <w:trPr>
          <w:trHeight w:val="450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7B39AEA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Názov položky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4B0A7A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C15E84" w14:paraId="608E42A6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E110FAA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x-none"/>
              </w:rPr>
              <w:t>Účtovný zisk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92DF53" w14:textId="032CE8AE" w:rsidR="00C15E84" w:rsidRPr="00CA3060" w:rsidRDefault="00CA30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921€</w:t>
            </w:r>
          </w:p>
        </w:tc>
      </w:tr>
      <w:tr w:rsidR="00C15E84" w14:paraId="29F37165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93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9FCFCB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x-none"/>
              </w:rPr>
              <w:t>Rozdelenie účtovného zisku</w:t>
            </w:r>
          </w:p>
        </w:tc>
      </w:tr>
      <w:tr w:rsidR="00C15E84" w14:paraId="0D27B325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B51F093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Prídel do základného imania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874326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</w:tr>
      <w:tr w:rsidR="00C15E84" w14:paraId="2005F045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710379B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Prídel do f</w:t>
            </w:r>
            <w:r>
              <w:rPr>
                <w:rFonts w:ascii="Arial" w:hAnsi="Arial" w:cs="Arial"/>
                <w:sz w:val="16"/>
                <w:szCs w:val="16"/>
                <w:lang w:val="x-none"/>
              </w:rPr>
              <w:t>ondu tvoreného podľa osobitného predpisu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3212BE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</w:tr>
      <w:tr w:rsidR="00C15E84" w14:paraId="4733586F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EDF5A77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Prídel do fondu reprodukcie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9E4112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</w:tr>
      <w:tr w:rsidR="00C15E84" w14:paraId="5EEEFBB9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D46EC5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Prídel do rezervného fondu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AA4A3E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</w:tr>
      <w:tr w:rsidR="00C15E84" w14:paraId="342386A0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3BC1D3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Prídel do fondu tvoreného zo zisku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87786B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</w:tr>
      <w:tr w:rsidR="00C15E84" w14:paraId="4B24A165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1F0753A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Prídel do ostatných fondov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0CE0864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</w:tr>
      <w:tr w:rsidR="00C15E84" w14:paraId="516F3C94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507AF4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Úhrada straty minulých období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589C59F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</w:tr>
      <w:tr w:rsidR="00C15E84" w14:paraId="4E234F22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73CF1C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 xml:space="preserve">Prevod do sociálneho fondu 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CDD3ABD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</w:tr>
      <w:tr w:rsidR="00C15E84" w14:paraId="33A56B02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9FA989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Prevod do n</w:t>
            </w:r>
            <w:r>
              <w:rPr>
                <w:rFonts w:ascii="Arial" w:hAnsi="Arial" w:cs="Arial"/>
                <w:sz w:val="16"/>
                <w:szCs w:val="16"/>
                <w:lang w:val="x-none"/>
              </w:rPr>
              <w:t>evysporiadaného výsledku hospodárenia minulých rokov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737D2F8" w14:textId="44380DA5" w:rsidR="00C15E84" w:rsidRPr="0030318D" w:rsidRDefault="003031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921€</w:t>
            </w:r>
          </w:p>
        </w:tc>
      </w:tr>
      <w:tr w:rsidR="00C15E84" w14:paraId="5B3771FB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C06E964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 xml:space="preserve">Iné 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348DF9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</w:tr>
      <w:tr w:rsidR="00C15E84" w14:paraId="51E6F3E7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1C92EE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Účtovná strata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3DB21D" w14:textId="3C583FB9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</w:tr>
      <w:tr w:rsidR="00C15E84" w14:paraId="22C855EB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93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427B7F1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x-none"/>
              </w:rPr>
              <w:t>Vysporiadanie účtovnej straty</w:t>
            </w:r>
          </w:p>
        </w:tc>
      </w:tr>
      <w:tr w:rsidR="00C15E84" w14:paraId="309A8A94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94E924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Zo základného imania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C102F0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</w:tr>
      <w:tr w:rsidR="00C15E84" w14:paraId="5CCA8985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C31DFE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Z rezervného fondu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F626506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</w:tr>
      <w:tr w:rsidR="00C15E84" w14:paraId="6806CB00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0A9432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Z fondu tvoreného zo zisku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E43D0B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</w:tr>
      <w:tr w:rsidR="00C15E84" w14:paraId="10CCFE23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A6B084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Z ostatných fondov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CE98EA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</w:tr>
      <w:tr w:rsidR="00C15E84" w14:paraId="03EB2AA3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33E2FE0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Z nerozdeleného zisku minulých rokov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3BF7B55" w14:textId="4FE9343B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</w:tr>
      <w:tr w:rsidR="00C15E84" w14:paraId="66A216EE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FCF5444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Prevod do n</w:t>
            </w:r>
            <w:r>
              <w:rPr>
                <w:rFonts w:ascii="Arial" w:hAnsi="Arial" w:cs="Arial"/>
                <w:sz w:val="16"/>
                <w:szCs w:val="16"/>
                <w:lang w:val="x-none"/>
              </w:rPr>
              <w:t>evysporiadaného výsledku hospodárenia minulých rokov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E09ADD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</w:tr>
      <w:tr w:rsidR="00C15E84" w14:paraId="7129915E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3569208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Iné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B2D3A7C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</w:tr>
    </w:tbl>
    <w:p w14:paraId="62BAB9AF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14:paraId="2AC33AF6" w14:textId="77777777" w:rsidR="007668E8" w:rsidRDefault="007668E8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</w:p>
    <w:p w14:paraId="544CB742" w14:textId="044CADB4" w:rsidR="007668E8" w:rsidRDefault="007668E8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</w:p>
    <w:p w14:paraId="0CB094C8" w14:textId="6D486D95" w:rsidR="00F032AF" w:rsidRDefault="00F032AF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</w:p>
    <w:p w14:paraId="0EA0DE6C" w14:textId="4C81A149" w:rsidR="00F032AF" w:rsidRDefault="00F032AF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</w:p>
    <w:p w14:paraId="2415555F" w14:textId="6178EDE8" w:rsidR="00F032AF" w:rsidRDefault="00F032AF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</w:p>
    <w:p w14:paraId="774BD9A9" w14:textId="77777777" w:rsidR="00F032AF" w:rsidRDefault="00F032AF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</w:p>
    <w:p w14:paraId="30725634" w14:textId="11787A4B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14.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Opis a výška cudzích zdrojov</w:t>
      </w:r>
    </w:p>
    <w:p w14:paraId="2D61C463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14:paraId="1AB7C5FC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a) tvorba a použití rezerv</w:t>
      </w:r>
    </w:p>
    <w:tbl>
      <w:tblPr>
        <w:tblW w:w="10965" w:type="dxa"/>
        <w:tblInd w:w="7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253"/>
        <w:gridCol w:w="2013"/>
        <w:gridCol w:w="1532"/>
        <w:gridCol w:w="1472"/>
        <w:gridCol w:w="1682"/>
        <w:gridCol w:w="2013"/>
      </w:tblGrid>
      <w:tr w:rsidR="00C15E84" w14:paraId="7CF397E8" w14:textId="77777777">
        <w:trPr>
          <w:trHeight w:val="450"/>
        </w:trPr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331AFB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Druh rezervy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E9EDF22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začiatku bežného účt. obdobia</w:t>
            </w: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E2EDEC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Tvorba rezerv</w:t>
            </w: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CE5704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Použitie rezerv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ED1DF4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Zrušenie alebo zníženie rezerv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A2E9E3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bežného účt. obdobia</w:t>
            </w:r>
          </w:p>
        </w:tc>
      </w:tr>
      <w:tr w:rsidR="00C15E84" w14:paraId="3CF27375" w14:textId="77777777">
        <w:tblPrEx>
          <w:tblCellSpacing w:w="-8" w:type="nil"/>
        </w:tblPrEx>
        <w:trPr>
          <w:trHeight w:val="675"/>
          <w:tblCellSpacing w:w="-8" w:type="nil"/>
        </w:trPr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179572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Jednotlivé druhy krátkodobých zákonných rezerv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BCCFB20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1CAC3C1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C4A7BF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63FBC4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BE5C94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24278E2B" w14:textId="77777777">
        <w:tblPrEx>
          <w:tblCellSpacing w:w="-8" w:type="nil"/>
        </w:tblPrEx>
        <w:trPr>
          <w:trHeight w:val="450"/>
          <w:tblCellSpacing w:w="-8" w:type="nil"/>
        </w:trPr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44133D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Jednotlivé druhy dlhodobých zákonných rezerv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A2ECCB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762F538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A665E81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4449C4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ACEA1F2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7F6E5D0B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85C584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Zákonné rezervy spolu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F70DC7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D8674D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FFF747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8BE0D7A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E17BB04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008A1A05" w14:textId="77777777">
        <w:tblPrEx>
          <w:tblCellSpacing w:w="-8" w:type="nil"/>
        </w:tblPrEx>
        <w:trPr>
          <w:trHeight w:val="675"/>
          <w:tblCellSpacing w:w="-8" w:type="nil"/>
        </w:trPr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7F471F8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Jednotlivé druhy krátkodobých ostatných rezerv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7C5246B" w14:textId="5F115498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400€</w:t>
            </w: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12D0DF" w14:textId="317429AA" w:rsidR="00C15E84" w:rsidRPr="00B722E5" w:rsidRDefault="00B722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>1620</w:t>
            </w:r>
            <w:r>
              <w:rPr>
                <w:rFonts w:ascii="Arial" w:hAnsi="Arial" w:cs="Arial"/>
                <w:sz w:val="16"/>
                <w:szCs w:val="16"/>
                <w:lang w:val="x-none"/>
              </w:rPr>
              <w:t>€</w:t>
            </w: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E3D719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400€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4BFBCFC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C206C1" w14:textId="5F674A74" w:rsidR="00C15E84" w:rsidRPr="0030318D" w:rsidRDefault="00B722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>1620</w:t>
            </w:r>
            <w:r>
              <w:rPr>
                <w:rFonts w:ascii="Arial" w:hAnsi="Arial" w:cs="Arial"/>
                <w:sz w:val="16"/>
                <w:szCs w:val="16"/>
                <w:lang w:val="x-none"/>
              </w:rPr>
              <w:t>€</w:t>
            </w:r>
          </w:p>
        </w:tc>
      </w:tr>
      <w:tr w:rsidR="00C15E84" w14:paraId="69DA18F7" w14:textId="77777777">
        <w:tblPrEx>
          <w:tblCellSpacing w:w="-8" w:type="nil"/>
        </w:tblPrEx>
        <w:trPr>
          <w:trHeight w:val="450"/>
          <w:tblCellSpacing w:w="-8" w:type="nil"/>
        </w:trPr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14E7B0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Jednotlivé druhy dlhodobých ostatných rezerv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093BC8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473BBA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CB20C5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B4E303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B759B77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7132FB6A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EFCBBEE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Ostatné rezervy spolu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C2917E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3548EAC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F25F16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36998C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AD5F70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05CD4BB3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E40665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Rezervy spolu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D63852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400€</w:t>
            </w: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3B5D49" w14:textId="3BEDEB16" w:rsidR="00C15E84" w:rsidRDefault="00B722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>1620</w:t>
            </w:r>
            <w:r>
              <w:rPr>
                <w:rFonts w:ascii="Arial" w:hAnsi="Arial" w:cs="Arial"/>
                <w:sz w:val="16"/>
                <w:szCs w:val="16"/>
                <w:lang w:val="x-none"/>
              </w:rPr>
              <w:t>€</w:t>
            </w: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76758A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400€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87F592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E48BA0" w14:textId="5499361A" w:rsidR="00C15E84" w:rsidRDefault="00B722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>1620</w:t>
            </w:r>
            <w:r>
              <w:rPr>
                <w:rFonts w:ascii="Arial" w:hAnsi="Arial" w:cs="Arial"/>
                <w:sz w:val="16"/>
                <w:szCs w:val="16"/>
                <w:lang w:val="x-none"/>
              </w:rPr>
              <w:t>€</w:t>
            </w:r>
          </w:p>
        </w:tc>
      </w:tr>
    </w:tbl>
    <w:p w14:paraId="0579E80E" w14:textId="77777777" w:rsidR="00E7450F" w:rsidRDefault="00E7450F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14:paraId="6AE5EC69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b) položky na účtoch 325 - Ostatné záväzky a 379 - Iné záväzky</w:t>
      </w:r>
    </w:p>
    <w:tbl>
      <w:tblPr>
        <w:tblW w:w="10950" w:type="dxa"/>
        <w:tblInd w:w="7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136"/>
        <w:gridCol w:w="2256"/>
        <w:gridCol w:w="2196"/>
        <w:gridCol w:w="2136"/>
        <w:gridCol w:w="2226"/>
      </w:tblGrid>
      <w:tr w:rsidR="00C15E84" w14:paraId="3B05F287" w14:textId="77777777">
        <w:trPr>
          <w:trHeight w:val="450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AB6EC2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C4D0A1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začiatku bežného účtovného obdobia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84AD9F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Prírastky (+)</w:t>
            </w:r>
          </w:p>
        </w:tc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A056D6D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Úbytky (-)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43BF12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bežného účtovného obdobia</w:t>
            </w:r>
          </w:p>
        </w:tc>
      </w:tr>
      <w:tr w:rsidR="00C15E84" w14:paraId="1FFF0F7C" w14:textId="77777777">
        <w:tblPrEx>
          <w:tblCellSpacing w:w="-8" w:type="nil"/>
        </w:tblPrEx>
        <w:trPr>
          <w:trHeight w:val="450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E35E87A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Účet 325 - Ostatné záväzky</w:t>
            </w:r>
          </w:p>
        </w:tc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247C72" w14:textId="77777777" w:rsidR="00C15E84" w:rsidRPr="00423FAC" w:rsidRDefault="00423FAC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0,00€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C6D917" w14:textId="2CD410D6" w:rsidR="00C15E84" w:rsidRPr="00423FAC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E82F941" w14:textId="7B089CE1" w:rsidR="00C15E84" w:rsidRPr="00423FAC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A131C5" w14:textId="77777777" w:rsidR="00C15E84" w:rsidRPr="00423FAC" w:rsidRDefault="00423FAC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0,00€</w:t>
            </w:r>
          </w:p>
        </w:tc>
      </w:tr>
      <w:tr w:rsidR="00C15E84" w14:paraId="3EDF10FA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01D560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Účet 379 - Iné záväzky</w:t>
            </w:r>
          </w:p>
        </w:tc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63943C" w14:textId="2E3C1E3B" w:rsidR="00C15E84" w:rsidRPr="00423FAC" w:rsidRDefault="0030318D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  <w:r w:rsidR="00423FAC">
              <w:rPr>
                <w:rFonts w:ascii="Arial" w:hAnsi="Arial" w:cs="Arial"/>
                <w:sz w:val="16"/>
                <w:szCs w:val="16"/>
              </w:rPr>
              <w:t>€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33AA783" w14:textId="51D326CF" w:rsidR="00C15E84" w:rsidRPr="00423FAC" w:rsidRDefault="0030318D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220014</w:t>
            </w:r>
            <w:r w:rsidR="00E7450F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B47E68">
              <w:rPr>
                <w:rFonts w:ascii="Arial" w:hAnsi="Arial" w:cs="Arial"/>
                <w:sz w:val="16"/>
                <w:szCs w:val="16"/>
              </w:rPr>
              <w:t>€</w:t>
            </w:r>
          </w:p>
        </w:tc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39295B" w14:textId="15C0C617" w:rsidR="00C15E84" w:rsidRPr="00423FAC" w:rsidRDefault="0030318D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220014</w:t>
            </w:r>
            <w:r w:rsidR="00B47E68">
              <w:rPr>
                <w:rFonts w:ascii="Arial" w:hAnsi="Arial" w:cs="Arial"/>
                <w:sz w:val="16"/>
                <w:szCs w:val="16"/>
              </w:rPr>
              <w:t>€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7F43698" w14:textId="77777777" w:rsidR="00C15E84" w:rsidRPr="00B47E68" w:rsidRDefault="00B47E68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0,00€</w:t>
            </w:r>
          </w:p>
        </w:tc>
      </w:tr>
    </w:tbl>
    <w:p w14:paraId="29142B9D" w14:textId="77777777" w:rsidR="00B47E68" w:rsidRDefault="00B47E68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14:paraId="05D9DF22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c) a d) záväzky</w:t>
      </w:r>
    </w:p>
    <w:tbl>
      <w:tblPr>
        <w:tblW w:w="10980" w:type="dxa"/>
        <w:tblInd w:w="7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5054"/>
        <w:gridCol w:w="2888"/>
        <w:gridCol w:w="3038"/>
      </w:tblGrid>
      <w:tr w:rsidR="00C15E84" w14:paraId="07B1525F" w14:textId="77777777">
        <w:trPr>
          <w:trHeight w:val="285"/>
        </w:trPr>
        <w:tc>
          <w:tcPr>
            <w:tcW w:w="504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251DE91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Druh záväzkov</w:t>
            </w:r>
          </w:p>
        </w:tc>
        <w:tc>
          <w:tcPr>
            <w:tcW w:w="59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9D41187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</w:t>
            </w:r>
          </w:p>
        </w:tc>
      </w:tr>
      <w:tr w:rsidR="00C15E84" w14:paraId="49061B62" w14:textId="77777777">
        <w:tblPrEx>
          <w:tblCellSpacing w:w="-8" w:type="nil"/>
        </w:tblPrEx>
        <w:trPr>
          <w:trHeight w:val="675"/>
          <w:tblCellSpacing w:w="-8" w:type="nil"/>
        </w:trPr>
        <w:tc>
          <w:tcPr>
            <w:tcW w:w="5040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B1B053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2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C62145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bežného účtovného obdobia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F701A0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predchádzajúceho účtovného obdobia</w:t>
            </w:r>
          </w:p>
        </w:tc>
      </w:tr>
      <w:tr w:rsidR="00C15E84" w14:paraId="09835F15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50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556AA7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E9394D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347EE07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1A9C71FE" w14:textId="77777777">
        <w:tblPrEx>
          <w:tblCellSpacing w:w="-8" w:type="nil"/>
        </w:tblPrEx>
        <w:trPr>
          <w:trHeight w:val="450"/>
          <w:tblCellSpacing w:w="-8" w:type="nil"/>
        </w:trPr>
        <w:tc>
          <w:tcPr>
            <w:tcW w:w="50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FE3689F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Záväzky do lehoty splatnosti so zostatkovou dobou splatnosti do jedného roka</w:t>
            </w:r>
          </w:p>
        </w:tc>
        <w:tc>
          <w:tcPr>
            <w:tcW w:w="2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23153E3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96BE0D0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28BFBEA7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50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ECDDC5C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A8BB361" w14:textId="1EAEDC3C" w:rsidR="00C15E84" w:rsidRPr="0030318D" w:rsidRDefault="003031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800€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6D50C1" w14:textId="68821DC9" w:rsidR="00C15E84" w:rsidRDefault="003031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</w:rPr>
              <w:t>400</w:t>
            </w:r>
            <w:r w:rsidR="00C15E84">
              <w:rPr>
                <w:rFonts w:ascii="Arial" w:hAnsi="Arial" w:cs="Arial"/>
                <w:sz w:val="16"/>
                <w:szCs w:val="16"/>
                <w:lang w:val="x-none"/>
              </w:rPr>
              <w:t>€</w:t>
            </w:r>
          </w:p>
        </w:tc>
      </w:tr>
      <w:tr w:rsidR="00C15E84" w14:paraId="1F218325" w14:textId="77777777">
        <w:tblPrEx>
          <w:tblCellSpacing w:w="-8" w:type="nil"/>
        </w:tblPrEx>
        <w:trPr>
          <w:trHeight w:val="450"/>
          <w:tblCellSpacing w:w="-8" w:type="nil"/>
        </w:trPr>
        <w:tc>
          <w:tcPr>
            <w:tcW w:w="50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F01CB88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Záväzky so zostatkovou dobou splatnosti od jedného do piatich rokov vrátane </w:t>
            </w:r>
          </w:p>
        </w:tc>
        <w:tc>
          <w:tcPr>
            <w:tcW w:w="2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EA0974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7799A4E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402F07C1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50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B0EFFE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Záväzky so zostatkovou dobou splatnosti viac ako päť rokov </w:t>
            </w:r>
          </w:p>
        </w:tc>
        <w:tc>
          <w:tcPr>
            <w:tcW w:w="2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5F3BD0A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2A7F356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3B444FED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50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4944F6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Dlhodobé záväzky spolu</w:t>
            </w:r>
          </w:p>
        </w:tc>
        <w:tc>
          <w:tcPr>
            <w:tcW w:w="2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E78702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3311F2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0FBEF8C0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50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6BB0253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Krátkodobé a dlhodobé záväzky spolu</w:t>
            </w:r>
          </w:p>
        </w:tc>
        <w:tc>
          <w:tcPr>
            <w:tcW w:w="2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F551215" w14:textId="7DC75A2B" w:rsidR="00C15E84" w:rsidRDefault="003031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</w:rPr>
              <w:t>8</w:t>
            </w:r>
            <w:r w:rsidR="00C15E84">
              <w:rPr>
                <w:rFonts w:ascii="Arial" w:hAnsi="Arial" w:cs="Arial"/>
                <w:sz w:val="16"/>
                <w:szCs w:val="16"/>
                <w:lang w:val="x-none"/>
              </w:rPr>
              <w:t>00€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A360A2" w14:textId="5F5DA867" w:rsidR="00C15E84" w:rsidRDefault="003031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</w:rPr>
              <w:t>400</w:t>
            </w:r>
            <w:r w:rsidR="00C15E84">
              <w:rPr>
                <w:rFonts w:ascii="Arial" w:hAnsi="Arial" w:cs="Arial"/>
                <w:sz w:val="16"/>
                <w:szCs w:val="16"/>
                <w:lang w:val="x-none"/>
              </w:rPr>
              <w:t>€</w:t>
            </w:r>
          </w:p>
        </w:tc>
      </w:tr>
    </w:tbl>
    <w:p w14:paraId="4CEE1829" w14:textId="77777777" w:rsidR="00122D26" w:rsidRDefault="00122D26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14:paraId="0635EC71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e) prehľad o záväzkoch zo sociálneho fondu</w:t>
      </w:r>
    </w:p>
    <w:tbl>
      <w:tblPr>
        <w:tblW w:w="10920" w:type="dxa"/>
        <w:tblInd w:w="7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964"/>
        <w:gridCol w:w="3008"/>
        <w:gridCol w:w="2948"/>
      </w:tblGrid>
      <w:tr w:rsidR="00C15E84" w14:paraId="57675928" w14:textId="77777777">
        <w:trPr>
          <w:trHeight w:val="450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DBC5190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Sociálny fond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91E917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4A7E0CA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C15E84" w14:paraId="5477BBC8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D44114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k prvému dňu účtovného obdobia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D1652D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2318B5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02F2DDFB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06BD44E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Tvorba na ťarchu nákladov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BC765A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150F25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25CE41E6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A3A8A00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Tvorba zo zisku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2CCF518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E39B6C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2D23B5EF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4C2C8DA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Čerpanie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FA04B27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3701006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61A4E6B1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E076020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k poslednému dňu účtovného obdobia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BFF7E59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9EE430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14:paraId="0E330BAA" w14:textId="3315BA00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14:paraId="638D5CC7" w14:textId="412D22C6" w:rsidR="007668E8" w:rsidRDefault="007668E8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14:paraId="7B9BCFA8" w14:textId="237A560C" w:rsidR="007668E8" w:rsidRDefault="007668E8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14:paraId="2743C122" w14:textId="77777777" w:rsidR="007668E8" w:rsidRDefault="007668E8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14:paraId="575339CB" w14:textId="77777777" w:rsidR="00C15E84" w:rsidRPr="00B47E68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  <w:lang w:val="x-none"/>
        </w:rPr>
        <w:t>f) prehľad o bankových úveroch, pôžičkách a návratných finančných výpomociach</w:t>
      </w:r>
      <w:r w:rsidR="00B47E68">
        <w:rPr>
          <w:rFonts w:ascii="Arial" w:hAnsi="Arial" w:cs="Arial"/>
          <w:sz w:val="20"/>
          <w:szCs w:val="20"/>
        </w:rPr>
        <w:t xml:space="preserve"> - bezvýznamné</w:t>
      </w:r>
    </w:p>
    <w:tbl>
      <w:tblPr>
        <w:tblW w:w="10995" w:type="dxa"/>
        <w:tblInd w:w="7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1682"/>
        <w:gridCol w:w="751"/>
        <w:gridCol w:w="1322"/>
        <w:gridCol w:w="1172"/>
        <w:gridCol w:w="1742"/>
        <w:gridCol w:w="1893"/>
        <w:gridCol w:w="2433"/>
      </w:tblGrid>
      <w:tr w:rsidR="00C15E84" w14:paraId="6BD786EF" w14:textId="77777777"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DD1410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Druh cudzieho zdroja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2577231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Mena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C4AD7A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Výška úroku v %</w:t>
            </w: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3FD58B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Splatnosť</w:t>
            </w: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6F0267D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Forma zabezpečenia</w:t>
            </w: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015FF5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Suma istiny na konci bežného účtovného obdobia</w:t>
            </w: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CAE59C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Suma istiny na konci bezprostredne predchádzajúceho účtovného obdobia</w:t>
            </w:r>
          </w:p>
        </w:tc>
      </w:tr>
      <w:tr w:rsidR="00C15E84" w14:paraId="5BBBE0E4" w14:textId="77777777">
        <w:tblPrEx>
          <w:tblCellSpacing w:w="-8" w:type="nil"/>
        </w:tblPrEx>
        <w:trPr>
          <w:trHeight w:val="450"/>
          <w:tblCellSpacing w:w="-8" w:type="nil"/>
        </w:trPr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6606301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Krátkodobý bankový úver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C2F1A8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3BDA122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DB6CCB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8E9809C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F7CAD8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2DA911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37DA9BD4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1AF8470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Pôžička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788EF5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1137C8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95A0E9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4AFFC2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B428BA6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2F40E70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2DDEC421" w14:textId="77777777">
        <w:tblPrEx>
          <w:tblCellSpacing w:w="-8" w:type="nil"/>
        </w:tblPrEx>
        <w:trPr>
          <w:trHeight w:val="450"/>
          <w:tblCellSpacing w:w="-8" w:type="nil"/>
        </w:trPr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98F63F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Návratná finančná výpomoc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2BADBE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9B55094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E10FA9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22B4B1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27AAC2A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72B9423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2A5CA7A3" w14:textId="77777777">
        <w:tblPrEx>
          <w:tblCellSpacing w:w="-8" w:type="nil"/>
        </w:tblPrEx>
        <w:trPr>
          <w:trHeight w:val="450"/>
          <w:tblCellSpacing w:w="-8" w:type="nil"/>
        </w:trPr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616EF6B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Dlhodobý bankový úver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8EBB602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5B25846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F13E55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2F138F7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233FC3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51E21F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09E5228F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97F307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Spolu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533314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9DB5071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A9F883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AF7DED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7EB9C1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A8CD9E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14:paraId="366B7AAD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14:paraId="544E1790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g) prehľad o významných položkách časového rozlíšenia výdavkov budúcich období</w:t>
      </w:r>
    </w:p>
    <w:tbl>
      <w:tblPr>
        <w:tblW w:w="10935" w:type="dxa"/>
        <w:tblInd w:w="7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235"/>
        <w:gridCol w:w="3335"/>
        <w:gridCol w:w="3365"/>
      </w:tblGrid>
      <w:tr w:rsidR="00C15E84" w14:paraId="6A98A7D9" w14:textId="77777777" w:rsidTr="00690B63">
        <w:trPr>
          <w:trHeight w:val="450"/>
        </w:trPr>
        <w:tc>
          <w:tcPr>
            <w:tcW w:w="42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EACB8C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Opis položky časového rozlíšenia</w:t>
            </w:r>
          </w:p>
        </w:tc>
        <w:tc>
          <w:tcPr>
            <w:tcW w:w="33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8FAAB4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9483FE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C15E84" w14:paraId="4FC113E3" w14:textId="77777777" w:rsidTr="00690B63">
        <w:tblPrEx>
          <w:tblCellSpacing w:w="-8" w:type="nil"/>
        </w:tblPrEx>
        <w:trPr>
          <w:trHeight w:val="285"/>
          <w:tblCellSpacing w:w="-8" w:type="nil"/>
        </w:trPr>
        <w:tc>
          <w:tcPr>
            <w:tcW w:w="42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6C2458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Výdavky budúcich období dlhodobé, z toho:</w:t>
            </w:r>
          </w:p>
        </w:tc>
        <w:tc>
          <w:tcPr>
            <w:tcW w:w="33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BB2F1E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0B6227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3571530E" w14:textId="77777777" w:rsidTr="00690B63">
        <w:tblPrEx>
          <w:tblCellSpacing w:w="-8" w:type="nil"/>
        </w:tblPrEx>
        <w:trPr>
          <w:trHeight w:val="285"/>
          <w:tblCellSpacing w:w="-8" w:type="nil"/>
        </w:trPr>
        <w:tc>
          <w:tcPr>
            <w:tcW w:w="42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24BB44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3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530F1F9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BFC83C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50D483A7" w14:textId="77777777" w:rsidTr="00690B63">
        <w:tblPrEx>
          <w:tblCellSpacing w:w="-8" w:type="nil"/>
        </w:tblPrEx>
        <w:trPr>
          <w:trHeight w:val="285"/>
          <w:tblCellSpacing w:w="-8" w:type="nil"/>
        </w:trPr>
        <w:tc>
          <w:tcPr>
            <w:tcW w:w="42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8C0ED6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3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2214EA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89216F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64C0E7A5" w14:textId="77777777" w:rsidTr="00690B63">
        <w:tblPrEx>
          <w:tblCellSpacing w:w="-8" w:type="nil"/>
        </w:tblPrEx>
        <w:trPr>
          <w:trHeight w:val="285"/>
          <w:tblCellSpacing w:w="-8" w:type="nil"/>
        </w:trPr>
        <w:tc>
          <w:tcPr>
            <w:tcW w:w="42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CB7FD4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Výdavky budúcich období krátkodobé, z toho:</w:t>
            </w:r>
          </w:p>
        </w:tc>
        <w:tc>
          <w:tcPr>
            <w:tcW w:w="33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0F3998B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5645D0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124E138A" w14:textId="77777777" w:rsidTr="00690B63">
        <w:tblPrEx>
          <w:tblCellSpacing w:w="-8" w:type="nil"/>
        </w:tblPrEx>
        <w:trPr>
          <w:trHeight w:val="285"/>
          <w:tblCellSpacing w:w="-8" w:type="nil"/>
        </w:trPr>
        <w:tc>
          <w:tcPr>
            <w:tcW w:w="42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838FCA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3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3012F8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54A515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14:paraId="509E0463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14:paraId="591B2C1F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15.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Významné položky výnosov budúcich období</w:t>
      </w:r>
    </w:p>
    <w:tbl>
      <w:tblPr>
        <w:tblW w:w="10980" w:type="dxa"/>
        <w:tblInd w:w="7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406"/>
        <w:gridCol w:w="2797"/>
        <w:gridCol w:w="1655"/>
        <w:gridCol w:w="1715"/>
        <w:gridCol w:w="2407"/>
      </w:tblGrid>
      <w:tr w:rsidR="00C15E84" w14:paraId="4B0734F1" w14:textId="77777777" w:rsidTr="00576899">
        <w:trPr>
          <w:trHeight w:val="450"/>
        </w:trPr>
        <w:tc>
          <w:tcPr>
            <w:tcW w:w="2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2787928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Položky výnosov budúcich období z dôvodu</w:t>
            </w:r>
          </w:p>
        </w:tc>
        <w:tc>
          <w:tcPr>
            <w:tcW w:w="27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CCA97A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bezprostredne predch. účtovného obdobia</w:t>
            </w:r>
          </w:p>
        </w:tc>
        <w:tc>
          <w:tcPr>
            <w:tcW w:w="16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8EA522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Prírastky</w:t>
            </w:r>
          </w:p>
        </w:tc>
        <w:tc>
          <w:tcPr>
            <w:tcW w:w="1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B61E4D6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Úbytky</w:t>
            </w:r>
          </w:p>
        </w:tc>
        <w:tc>
          <w:tcPr>
            <w:tcW w:w="24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94DDA0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bežného účtovného obdobia</w:t>
            </w:r>
          </w:p>
        </w:tc>
      </w:tr>
      <w:tr w:rsidR="00C15E84" w14:paraId="049D0E00" w14:textId="77777777" w:rsidTr="00576899">
        <w:tblPrEx>
          <w:tblCellSpacing w:w="-8" w:type="nil"/>
        </w:tblPrEx>
        <w:trPr>
          <w:trHeight w:val="450"/>
          <w:tblCellSpacing w:w="-8" w:type="nil"/>
        </w:trPr>
        <w:tc>
          <w:tcPr>
            <w:tcW w:w="2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E86D804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Bezodplatne nadobudnutého dlhodobého majetku</w:t>
            </w:r>
          </w:p>
        </w:tc>
        <w:tc>
          <w:tcPr>
            <w:tcW w:w="27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61A02D2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EEB0562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93A6B4D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4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33359F" w14:textId="77777777" w:rsidR="00C15E84" w:rsidRPr="00C655F8" w:rsidRDefault="00C655F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0,00€</w:t>
            </w:r>
          </w:p>
        </w:tc>
      </w:tr>
      <w:tr w:rsidR="00C15E84" w14:paraId="41FBF614" w14:textId="77777777" w:rsidTr="00576899">
        <w:tblPrEx>
          <w:tblCellSpacing w:w="-8" w:type="nil"/>
        </w:tblPrEx>
        <w:trPr>
          <w:trHeight w:val="450"/>
          <w:tblCellSpacing w:w="-8" w:type="nil"/>
        </w:trPr>
        <w:tc>
          <w:tcPr>
            <w:tcW w:w="2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82EC56F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Dlhodobého majetku obstaraného z dotácie</w:t>
            </w:r>
          </w:p>
        </w:tc>
        <w:tc>
          <w:tcPr>
            <w:tcW w:w="27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58E5FA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E7B7991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1F39008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4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E97360" w14:textId="77777777" w:rsidR="00C15E84" w:rsidRDefault="00C655F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</w:rPr>
              <w:t>0,00€</w:t>
            </w:r>
          </w:p>
        </w:tc>
      </w:tr>
      <w:tr w:rsidR="00C15E84" w14:paraId="2512C936" w14:textId="77777777" w:rsidTr="00576899">
        <w:tblPrEx>
          <w:tblCellSpacing w:w="-8" w:type="nil"/>
        </w:tblPrEx>
        <w:trPr>
          <w:trHeight w:val="675"/>
          <w:tblCellSpacing w:w="-8" w:type="nil"/>
        </w:trPr>
        <w:tc>
          <w:tcPr>
            <w:tcW w:w="2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1C2CB0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Dlhodobého majetku obstaraného z finančného daru </w:t>
            </w:r>
          </w:p>
        </w:tc>
        <w:tc>
          <w:tcPr>
            <w:tcW w:w="27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EB4A75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E944158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9BBAD1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4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5AA256" w14:textId="77777777" w:rsidR="00C15E84" w:rsidRDefault="00C655F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</w:rPr>
              <w:t>0,00€</w:t>
            </w:r>
          </w:p>
        </w:tc>
      </w:tr>
      <w:tr w:rsidR="00C15E84" w14:paraId="32CE6A85" w14:textId="77777777" w:rsidTr="00576899">
        <w:tblPrEx>
          <w:tblCellSpacing w:w="-8" w:type="nil"/>
        </w:tblPrEx>
        <w:trPr>
          <w:trHeight w:val="675"/>
          <w:tblCellSpacing w:w="-8" w:type="nil"/>
        </w:trPr>
        <w:tc>
          <w:tcPr>
            <w:tcW w:w="2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BDDBC8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Dotácie zo štátneho rozpočtu alebo z prostriedkov Európskej únie</w:t>
            </w:r>
          </w:p>
        </w:tc>
        <w:tc>
          <w:tcPr>
            <w:tcW w:w="27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A56636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4F2EA9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BDEBC7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4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F0AF7BB" w14:textId="77777777" w:rsidR="00C15E84" w:rsidRDefault="00C655F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</w:rPr>
              <w:t>0,00€</w:t>
            </w:r>
          </w:p>
        </w:tc>
      </w:tr>
      <w:tr w:rsidR="00C15E84" w14:paraId="106BA21D" w14:textId="77777777" w:rsidTr="00576899">
        <w:tblPrEx>
          <w:tblCellSpacing w:w="-8" w:type="nil"/>
        </w:tblPrEx>
        <w:trPr>
          <w:trHeight w:val="675"/>
          <w:tblCellSpacing w:w="-8" w:type="nil"/>
        </w:trPr>
        <w:tc>
          <w:tcPr>
            <w:tcW w:w="2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D942E3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Dotácie z rozpočtu obce alebo z rozpočtu vyššieho územného celku</w:t>
            </w:r>
          </w:p>
        </w:tc>
        <w:tc>
          <w:tcPr>
            <w:tcW w:w="27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0E7DEC0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A592EE3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688AB6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4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79E568F" w14:textId="77777777" w:rsidR="00C15E84" w:rsidRDefault="00C655F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</w:rPr>
              <w:t>0,00€</w:t>
            </w:r>
          </w:p>
        </w:tc>
      </w:tr>
      <w:tr w:rsidR="00C15E84" w14:paraId="22033644" w14:textId="77777777" w:rsidTr="00576899">
        <w:tblPrEx>
          <w:tblCellSpacing w:w="-8" w:type="nil"/>
        </w:tblPrEx>
        <w:trPr>
          <w:trHeight w:val="285"/>
          <w:tblCellSpacing w:w="-8" w:type="nil"/>
        </w:trPr>
        <w:tc>
          <w:tcPr>
            <w:tcW w:w="2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36F73F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Grantu</w:t>
            </w:r>
          </w:p>
        </w:tc>
        <w:tc>
          <w:tcPr>
            <w:tcW w:w="27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B7F505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3F7F15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FB204C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4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12CB04" w14:textId="77777777" w:rsidR="00C15E84" w:rsidRDefault="00273F8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</w:rPr>
              <w:t>0,00€</w:t>
            </w:r>
          </w:p>
        </w:tc>
      </w:tr>
      <w:tr w:rsidR="00576899" w14:paraId="7DDB4A28" w14:textId="77777777" w:rsidTr="00576899">
        <w:tblPrEx>
          <w:tblCellSpacing w:w="-8" w:type="nil"/>
        </w:tblPrEx>
        <w:trPr>
          <w:trHeight w:val="285"/>
          <w:tblCellSpacing w:w="-8" w:type="nil"/>
        </w:trPr>
        <w:tc>
          <w:tcPr>
            <w:tcW w:w="2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459210" w14:textId="77777777" w:rsidR="00576899" w:rsidRDefault="00576899" w:rsidP="0057689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Podielu zaplatenej dane</w:t>
            </w:r>
          </w:p>
        </w:tc>
        <w:tc>
          <w:tcPr>
            <w:tcW w:w="27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0154F7" w14:textId="7D5CCD80" w:rsidR="00576899" w:rsidRDefault="00576899" w:rsidP="0057689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</w:rPr>
              <w:t>204734</w:t>
            </w:r>
            <w:r>
              <w:rPr>
                <w:rFonts w:ascii="Arial" w:hAnsi="Arial" w:cs="Arial"/>
                <w:sz w:val="16"/>
                <w:szCs w:val="16"/>
                <w:lang w:val="x-none"/>
              </w:rPr>
              <w:t>€</w:t>
            </w:r>
          </w:p>
        </w:tc>
        <w:tc>
          <w:tcPr>
            <w:tcW w:w="16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2569F7" w14:textId="2749E44E" w:rsidR="00576899" w:rsidRDefault="00576899" w:rsidP="0057689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</w:rPr>
              <w:t>218511</w:t>
            </w:r>
            <w:r>
              <w:rPr>
                <w:rFonts w:ascii="Arial" w:hAnsi="Arial" w:cs="Arial"/>
                <w:sz w:val="16"/>
                <w:szCs w:val="16"/>
                <w:lang w:val="x-none"/>
              </w:rPr>
              <w:t>€</w:t>
            </w:r>
          </w:p>
        </w:tc>
        <w:tc>
          <w:tcPr>
            <w:tcW w:w="1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5EE13B" w14:textId="15F7C262" w:rsidR="00576899" w:rsidRDefault="00576899" w:rsidP="0057689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</w:rPr>
              <w:t>204734</w:t>
            </w:r>
            <w:r>
              <w:rPr>
                <w:rFonts w:ascii="Arial" w:hAnsi="Arial" w:cs="Arial"/>
                <w:sz w:val="16"/>
                <w:szCs w:val="16"/>
                <w:lang w:val="x-none"/>
              </w:rPr>
              <w:t>€</w:t>
            </w:r>
          </w:p>
        </w:tc>
        <w:tc>
          <w:tcPr>
            <w:tcW w:w="24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6F34643" w14:textId="03673D64" w:rsidR="00576899" w:rsidRDefault="00576899" w:rsidP="0057689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</w:rPr>
              <w:t>218511</w:t>
            </w:r>
            <w:r>
              <w:rPr>
                <w:rFonts w:ascii="Arial" w:hAnsi="Arial" w:cs="Arial"/>
                <w:sz w:val="16"/>
                <w:szCs w:val="16"/>
                <w:lang w:val="x-none"/>
              </w:rPr>
              <w:t>€</w:t>
            </w:r>
          </w:p>
        </w:tc>
      </w:tr>
      <w:tr w:rsidR="00576899" w14:paraId="17DDF595" w14:textId="77777777" w:rsidTr="00576899">
        <w:tblPrEx>
          <w:tblCellSpacing w:w="-8" w:type="nil"/>
        </w:tblPrEx>
        <w:trPr>
          <w:trHeight w:val="675"/>
          <w:tblCellSpacing w:w="-8" w:type="nil"/>
        </w:trPr>
        <w:tc>
          <w:tcPr>
            <w:tcW w:w="2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B8EE38" w14:textId="77777777" w:rsidR="00576899" w:rsidRDefault="00576899" w:rsidP="0057689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Dlhodobého majetku obstaraného z podielu zaplatenej dane</w:t>
            </w:r>
          </w:p>
        </w:tc>
        <w:tc>
          <w:tcPr>
            <w:tcW w:w="27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97C6C4" w14:textId="77777777" w:rsidR="00576899" w:rsidRDefault="00576899" w:rsidP="0057689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B120AD" w14:textId="77777777" w:rsidR="00576899" w:rsidRDefault="00576899" w:rsidP="0057689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43F4DA8" w14:textId="77777777" w:rsidR="00576899" w:rsidRDefault="00576899" w:rsidP="0057689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4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932ACE" w14:textId="77777777" w:rsidR="00576899" w:rsidRDefault="00576899" w:rsidP="0057689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</w:rPr>
              <w:t>0,00€</w:t>
            </w:r>
          </w:p>
        </w:tc>
      </w:tr>
    </w:tbl>
    <w:p w14:paraId="39231950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14:paraId="23C9A67F" w14:textId="6A739A3A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14:paraId="6FF0A54B" w14:textId="50542B87" w:rsidR="00356397" w:rsidRDefault="00AD245A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 w:rsidRPr="00A54947">
        <w:rPr>
          <w:rFonts w:ascii="Arial" w:hAnsi="Arial" w:cs="Arial"/>
          <w:b/>
          <w:bCs/>
          <w:sz w:val="20"/>
          <w:szCs w:val="20"/>
          <w:lang w:val="x-none"/>
        </w:rPr>
        <w:t>16</w:t>
      </w:r>
      <w:r>
        <w:rPr>
          <w:lang w:val="de-DE"/>
        </w:rPr>
        <w:t>.</w:t>
      </w:r>
      <w:r w:rsidR="00A4699E">
        <w:rPr>
          <w:lang w:val="de-DE"/>
        </w:rPr>
        <w:t xml:space="preserve"> </w:t>
      </w:r>
      <w:r w:rsidR="00A4699E">
        <w:rPr>
          <w:lang w:val="de-DE"/>
        </w:rPr>
        <w:tab/>
      </w:r>
      <w:r w:rsidRPr="00A54947">
        <w:rPr>
          <w:rFonts w:ascii="Arial" w:hAnsi="Arial" w:cs="Arial"/>
          <w:b/>
          <w:bCs/>
          <w:sz w:val="20"/>
          <w:szCs w:val="20"/>
          <w:lang w:val="x-none"/>
        </w:rPr>
        <w:t>Údaje o majetku prenajatom formou finančného prenájmu</w:t>
      </w:r>
    </w:p>
    <w:p w14:paraId="6FB285C6" w14:textId="77777777" w:rsidR="00A4699E" w:rsidRDefault="00A4699E" w:rsidP="00A4699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>..............žiad</w:t>
      </w:r>
      <w:r>
        <w:rPr>
          <w:rFonts w:ascii="Arial" w:hAnsi="Arial" w:cs="Arial"/>
          <w:sz w:val="20"/>
          <w:szCs w:val="20"/>
        </w:rPr>
        <w:t>en</w:t>
      </w:r>
      <w:r>
        <w:rPr>
          <w:rFonts w:ascii="Arial" w:hAnsi="Arial" w:cs="Arial"/>
          <w:sz w:val="20"/>
          <w:szCs w:val="20"/>
          <w:lang w:val="x-none"/>
        </w:rPr>
        <w:t>.......................................................</w:t>
      </w:r>
    </w:p>
    <w:p w14:paraId="0D00850C" w14:textId="2EC2DF03" w:rsidR="00AD245A" w:rsidRDefault="00AD245A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</w:p>
    <w:p w14:paraId="22307131" w14:textId="77777777" w:rsidR="00AD245A" w:rsidRDefault="00AD245A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14:paraId="09F380F7" w14:textId="77777777" w:rsidR="00982F65" w:rsidRDefault="00982F65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  <w:lang w:val="x-none"/>
        </w:rPr>
      </w:pPr>
    </w:p>
    <w:p w14:paraId="71710FC5" w14:textId="77777777" w:rsidR="00982F65" w:rsidRDefault="00982F65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  <w:lang w:val="x-none"/>
        </w:rPr>
      </w:pPr>
    </w:p>
    <w:p w14:paraId="031E7BBC" w14:textId="77777777" w:rsidR="00982F65" w:rsidRDefault="00982F65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  <w:lang w:val="x-none"/>
        </w:rPr>
      </w:pPr>
    </w:p>
    <w:p w14:paraId="3FE155E0" w14:textId="77777777" w:rsidR="00982F65" w:rsidRDefault="00982F65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  <w:lang w:val="x-none"/>
        </w:rPr>
      </w:pPr>
    </w:p>
    <w:p w14:paraId="4DD12808" w14:textId="77777777" w:rsidR="00982F65" w:rsidRDefault="00982F65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  <w:lang w:val="x-none"/>
        </w:rPr>
      </w:pPr>
    </w:p>
    <w:p w14:paraId="0A051B99" w14:textId="42A84E50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  <w:lang w:val="x-none"/>
        </w:rPr>
      </w:pPr>
      <w:r>
        <w:rPr>
          <w:rFonts w:ascii="Arial" w:hAnsi="Arial" w:cs="Arial"/>
          <w:b/>
          <w:bCs/>
          <w:sz w:val="24"/>
          <w:szCs w:val="24"/>
          <w:lang w:val="x-none"/>
        </w:rPr>
        <w:t>IV. Informácie, ktoré dopĺňajú a vysvetľujú údaje vo výkaze ziskov a strát</w:t>
      </w:r>
    </w:p>
    <w:p w14:paraId="01007EAC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14:paraId="0B0847E8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1.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Prehľad tržieb za vlastné výkony a tovar</w:t>
      </w:r>
    </w:p>
    <w:p w14:paraId="3E6B691C" w14:textId="02E2DAC7" w:rsidR="00C15E84" w:rsidRDefault="00DF29F7" w:rsidP="00DF29F7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firstLine="420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..............žiadne.......................................................</w:t>
      </w:r>
    </w:p>
    <w:p w14:paraId="53EFC747" w14:textId="6D5506B9" w:rsidR="00DF29F7" w:rsidRDefault="00DF29F7" w:rsidP="00690B63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firstLine="420"/>
        <w:rPr>
          <w:rFonts w:ascii="Arial" w:hAnsi="Arial" w:cs="Arial"/>
          <w:sz w:val="20"/>
          <w:szCs w:val="20"/>
          <w:lang w:val="x-none"/>
        </w:rPr>
      </w:pPr>
    </w:p>
    <w:p w14:paraId="71EFCB15" w14:textId="174EE9C7" w:rsidR="007668E8" w:rsidRDefault="007668E8" w:rsidP="00690B63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firstLine="420"/>
        <w:rPr>
          <w:rFonts w:ascii="Arial" w:hAnsi="Arial" w:cs="Arial"/>
          <w:sz w:val="20"/>
          <w:szCs w:val="20"/>
          <w:lang w:val="x-none"/>
        </w:rPr>
      </w:pPr>
    </w:p>
    <w:p w14:paraId="39AC3788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2.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Opis a vyčíslenie hodnoty významných položiek prijatých darov, osobitných výnosov, zákonných poplatkov a iných ostatných výnosov</w:t>
      </w:r>
    </w:p>
    <w:tbl>
      <w:tblPr>
        <w:tblW w:w="10935" w:type="dxa"/>
        <w:tblInd w:w="7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957"/>
        <w:gridCol w:w="2944"/>
        <w:gridCol w:w="3034"/>
      </w:tblGrid>
      <w:tr w:rsidR="00C15E84" w14:paraId="2829B840" w14:textId="77777777">
        <w:trPr>
          <w:trHeight w:val="450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EDB2683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613BB7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3CCA4D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C15E84" w14:paraId="2B4D37B9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8E45A4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Prijaté dary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4128EF9" w14:textId="6CBEAB57" w:rsidR="00C15E84" w:rsidRPr="0030318D" w:rsidRDefault="0030318D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0€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703E3F6" w14:textId="3CC99511" w:rsidR="00C15E84" w:rsidRPr="00273F80" w:rsidRDefault="0030318D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</w:t>
            </w:r>
            <w:r w:rsidR="00273F80">
              <w:rPr>
                <w:rFonts w:ascii="Arial" w:hAnsi="Arial" w:cs="Arial"/>
                <w:sz w:val="16"/>
                <w:szCs w:val="16"/>
              </w:rPr>
              <w:t>00€</w:t>
            </w:r>
          </w:p>
        </w:tc>
      </w:tr>
      <w:tr w:rsidR="00C15E84" w14:paraId="2AD932D5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5F8880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Osobitné výnosy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047D9B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535463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5A148C14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97FD930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Zákonné poplatky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BBEF09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CE1BFE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5C407D9B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4ECCEE" w14:textId="44E4269E" w:rsidR="00C15E84" w:rsidRPr="00690B63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Iné ostatné výnosy</w:t>
            </w:r>
            <w:r w:rsidR="00C0795B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18B55B" w14:textId="2FEDC981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F2374D" w14:textId="6D856526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43D9CB93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1F8E3C" w14:textId="62026453" w:rsidR="00C15E84" w:rsidRDefault="00C0795B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 w:rsidRPr="00C0795B">
              <w:rPr>
                <w:rFonts w:ascii="Arial" w:hAnsi="Arial" w:cs="Arial"/>
                <w:sz w:val="16"/>
                <w:szCs w:val="16"/>
              </w:rPr>
              <w:t xml:space="preserve">Poskytnutý </w:t>
            </w:r>
            <w:r w:rsidR="00680707">
              <w:rPr>
                <w:rFonts w:ascii="Arial" w:hAnsi="Arial" w:cs="Arial"/>
                <w:sz w:val="16"/>
                <w:szCs w:val="16"/>
              </w:rPr>
              <w:t>príspevky z podielu</w:t>
            </w:r>
            <w:r w:rsidRPr="00C0795B">
              <w:rPr>
                <w:rFonts w:ascii="Arial" w:hAnsi="Arial" w:cs="Arial"/>
                <w:sz w:val="16"/>
                <w:szCs w:val="16"/>
              </w:rPr>
              <w:t xml:space="preserve"> zaplatenej dane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2A04EFE" w14:textId="4DC8860D" w:rsidR="00C15E84" w:rsidRDefault="0030318D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</w:rPr>
              <w:t>219958</w:t>
            </w:r>
            <w:r w:rsidR="002F41BB">
              <w:rPr>
                <w:rFonts w:ascii="Arial" w:hAnsi="Arial" w:cs="Arial"/>
                <w:sz w:val="16"/>
                <w:szCs w:val="16"/>
                <w:lang w:val="x-none"/>
              </w:rPr>
              <w:t>€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B032CC7" w14:textId="563D6238" w:rsidR="00C15E84" w:rsidRDefault="0030318D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</w:rPr>
              <w:t>268645</w:t>
            </w:r>
            <w:r w:rsidR="002F41BB">
              <w:rPr>
                <w:rFonts w:ascii="Arial" w:hAnsi="Arial" w:cs="Arial"/>
                <w:sz w:val="16"/>
                <w:szCs w:val="16"/>
                <w:lang w:val="x-none"/>
              </w:rPr>
              <w:t>€</w:t>
            </w:r>
          </w:p>
        </w:tc>
      </w:tr>
      <w:tr w:rsidR="00C15E84" w14:paraId="1C1A2DFE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56394DB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524FDB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CE442B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14:paraId="3363333B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14:paraId="7FB11C9F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3.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Prehľad dotácií a grantov, ktoré účtovná jednotka prijala v priebehu bežného účtovného obdobia</w:t>
      </w:r>
    </w:p>
    <w:tbl>
      <w:tblPr>
        <w:tblW w:w="7830" w:type="dxa"/>
        <w:tblInd w:w="7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969"/>
        <w:gridCol w:w="2861"/>
      </w:tblGrid>
      <w:tr w:rsidR="00C15E84" w14:paraId="314F4A05" w14:textId="77777777">
        <w:trPr>
          <w:trHeight w:val="285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8A3F6D3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Prehľad dotácií a grantov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40C841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Suma</w:t>
            </w:r>
          </w:p>
        </w:tc>
      </w:tr>
      <w:tr w:rsidR="00C15E84" w14:paraId="43F04575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9D76494" w14:textId="77777777" w:rsidR="00C15E84" w:rsidRPr="00273F80" w:rsidRDefault="00273F8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žiadne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3A5589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11D0506E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3A5676D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B7DBD34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37D51FA1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AA4BF2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3087C3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14:paraId="062B2A86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14:paraId="410B11A6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4.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Opis a suma významných položiek finančných výnosov</w:t>
      </w:r>
    </w:p>
    <w:p w14:paraId="56FECDD9" w14:textId="758B97CA" w:rsidR="00C15E84" w:rsidRDefault="004202AF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ab/>
        <w:t>..............žiadne.......................................................</w:t>
      </w:r>
    </w:p>
    <w:p w14:paraId="074B1786" w14:textId="77777777" w:rsidR="00484377" w:rsidRDefault="00484377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14:paraId="082BEB28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5.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Opis a vyčíslenie hodnoty významných položiek nákladov</w:t>
      </w:r>
    </w:p>
    <w:tbl>
      <w:tblPr>
        <w:tblW w:w="10935" w:type="dxa"/>
        <w:tblInd w:w="7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957"/>
        <w:gridCol w:w="2944"/>
        <w:gridCol w:w="3034"/>
      </w:tblGrid>
      <w:tr w:rsidR="00C15E84" w14:paraId="16C05210" w14:textId="77777777" w:rsidTr="00A54947">
        <w:trPr>
          <w:trHeight w:val="450"/>
        </w:trPr>
        <w:tc>
          <w:tcPr>
            <w:tcW w:w="4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E91189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Náklady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526A7E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3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BCC46AD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C15E84" w14:paraId="200DFAFA" w14:textId="77777777" w:rsidTr="00A54947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B18E2FC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Náklady na ostatné služby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C8E013" w14:textId="51215825" w:rsidR="00C15E84" w:rsidRDefault="00717B9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</w:rPr>
              <w:t>9403</w:t>
            </w:r>
            <w:r w:rsidR="00C15E84">
              <w:rPr>
                <w:rFonts w:ascii="Arial" w:hAnsi="Arial" w:cs="Arial"/>
                <w:sz w:val="16"/>
                <w:szCs w:val="16"/>
                <w:lang w:val="x-none"/>
              </w:rPr>
              <w:t>€</w:t>
            </w:r>
          </w:p>
        </w:tc>
        <w:tc>
          <w:tcPr>
            <w:tcW w:w="3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948FC91" w14:textId="338377BF" w:rsidR="00C15E84" w:rsidRDefault="003031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</w:rPr>
              <w:t>9037</w:t>
            </w:r>
            <w:r w:rsidR="00C15E84">
              <w:rPr>
                <w:rFonts w:ascii="Arial" w:hAnsi="Arial" w:cs="Arial"/>
                <w:sz w:val="16"/>
                <w:szCs w:val="16"/>
                <w:lang w:val="x-none"/>
              </w:rPr>
              <w:t>€</w:t>
            </w:r>
          </w:p>
        </w:tc>
      </w:tr>
      <w:tr w:rsidR="00C15E84" w14:paraId="34AC7AAC" w14:textId="77777777" w:rsidTr="00A54947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3621A6B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Osobitné náklady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9C4D4A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4E0899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2513B619" w14:textId="77777777" w:rsidTr="00A54947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EAEEF3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Iné ostatné náklady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DDD1A4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C079F6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14:paraId="0A4DE93D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14:paraId="69F98E3E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6.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Prehľad o účele a výške použitia podielu zaplatenej dane za bežné účtovné obdobie</w:t>
      </w:r>
    </w:p>
    <w:tbl>
      <w:tblPr>
        <w:tblW w:w="10965" w:type="dxa"/>
        <w:tblInd w:w="7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957"/>
        <w:gridCol w:w="2854"/>
        <w:gridCol w:w="3154"/>
      </w:tblGrid>
      <w:tr w:rsidR="00C15E84" w14:paraId="49AE587C" w14:textId="77777777">
        <w:trPr>
          <w:trHeight w:val="450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D2CC7F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Účel použitia podielu zaplatenej dane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2FBF42A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Použitá suma z bezprostredne predch. účtovného obdobia</w:t>
            </w: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D2A26F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Použitá suma bežného účtovného obdobia</w:t>
            </w:r>
          </w:p>
        </w:tc>
      </w:tr>
      <w:tr w:rsidR="00C15E84" w14:paraId="040DA16E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8576EC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poskytnuté príspevky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B300876" w14:textId="60BB50AC" w:rsidR="00C15E84" w:rsidRDefault="003031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</w:rPr>
              <w:t>204734</w:t>
            </w:r>
            <w:r w:rsidR="00C535FC">
              <w:rPr>
                <w:rFonts w:ascii="Arial" w:hAnsi="Arial" w:cs="Arial"/>
                <w:sz w:val="16"/>
                <w:szCs w:val="16"/>
                <w:lang w:val="x-none"/>
              </w:rPr>
              <w:t>€</w:t>
            </w: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C170B4" w14:textId="03C5970D" w:rsidR="00C15E84" w:rsidRDefault="00AF4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</w:rPr>
              <w:t>10600</w:t>
            </w:r>
            <w:r w:rsidR="00C15E84">
              <w:rPr>
                <w:rFonts w:ascii="Arial" w:hAnsi="Arial" w:cs="Arial"/>
                <w:sz w:val="16"/>
                <w:szCs w:val="16"/>
                <w:lang w:val="x-none"/>
              </w:rPr>
              <w:t>€</w:t>
            </w:r>
          </w:p>
        </w:tc>
      </w:tr>
      <w:tr w:rsidR="00C15E84" w14:paraId="5B3C3892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9F6ABFD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30D723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BA2578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0004D522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05319EC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164740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B85E42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33169CCE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78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7133F2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Zostatok podielu zaplatenej dane bežného účtovného obdobia</w:t>
            </w: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5E2A668" w14:textId="09FCC311" w:rsidR="00C15E84" w:rsidRDefault="009D24C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</w:rPr>
              <w:t>218511</w:t>
            </w:r>
            <w:r w:rsidR="00C15E84">
              <w:rPr>
                <w:rFonts w:ascii="Arial" w:hAnsi="Arial" w:cs="Arial"/>
                <w:sz w:val="16"/>
                <w:szCs w:val="16"/>
                <w:lang w:val="x-none"/>
              </w:rPr>
              <w:t>€</w:t>
            </w:r>
          </w:p>
        </w:tc>
      </w:tr>
    </w:tbl>
    <w:p w14:paraId="058A4715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14:paraId="24D5A59B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7.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Opis a suma významných položiek finančných nákladov</w:t>
      </w:r>
    </w:p>
    <w:tbl>
      <w:tblPr>
        <w:tblW w:w="10965" w:type="dxa"/>
        <w:tblInd w:w="7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957"/>
        <w:gridCol w:w="2944"/>
        <w:gridCol w:w="3064"/>
      </w:tblGrid>
      <w:tr w:rsidR="00C15E84" w14:paraId="4536F91F" w14:textId="77777777" w:rsidTr="00690B63">
        <w:trPr>
          <w:trHeight w:val="450"/>
        </w:trPr>
        <w:tc>
          <w:tcPr>
            <w:tcW w:w="4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3EEEE5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2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05F9AE4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3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EC5CC2F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predch. účtovné obdobie</w:t>
            </w:r>
          </w:p>
        </w:tc>
      </w:tr>
      <w:tr w:rsidR="00C15E84" w14:paraId="1482B55D" w14:textId="77777777" w:rsidTr="00690B63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FFF021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Finančné náklady, z toho: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AC01F9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D47B16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20074C7D" w14:textId="77777777" w:rsidTr="00690B63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74775D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Kurzové straty, z toho: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0142F09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15D36AC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50F09633" w14:textId="77777777" w:rsidTr="00690B63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30E0F61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kurzové straty ku dňu, ku ktorému sa zostavuje účtovná závierka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D70F060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C2818B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14:paraId="558B1262" w14:textId="2EDD3E26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14:paraId="107C5308" w14:textId="0C8A0465" w:rsidR="00322A8A" w:rsidRDefault="00322A8A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14:paraId="25D749CB" w14:textId="4F36C5F0" w:rsidR="00322A8A" w:rsidRDefault="00322A8A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14:paraId="03547630" w14:textId="5A46B56D" w:rsidR="00322A8A" w:rsidRDefault="00322A8A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14:paraId="65AAF3F5" w14:textId="6A5DFB48" w:rsidR="00322A8A" w:rsidRDefault="00322A8A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14:paraId="534D1D7B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8.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Náklady vynaložené v súvislosti s auditom účtovnej závierky</w:t>
      </w:r>
    </w:p>
    <w:tbl>
      <w:tblPr>
        <w:tblW w:w="7965" w:type="dxa"/>
        <w:tblInd w:w="7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959"/>
        <w:gridCol w:w="3006"/>
      </w:tblGrid>
      <w:tr w:rsidR="00C15E84" w14:paraId="39F3DFFB" w14:textId="77777777">
        <w:trPr>
          <w:trHeight w:val="300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70D664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Jednotlivé druhy nákladov za: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DDAAF3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Suma</w:t>
            </w:r>
          </w:p>
        </w:tc>
      </w:tr>
      <w:tr w:rsidR="00C15E84" w14:paraId="00B752FB" w14:textId="77777777">
        <w:tblPrEx>
          <w:tblCellSpacing w:w="-8" w:type="nil"/>
        </w:tblPrEx>
        <w:trPr>
          <w:trHeight w:val="300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BE46065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overenie účtovnej závierky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52F614" w14:textId="2992A7E9" w:rsidR="00C15E84" w:rsidRPr="00690B63" w:rsidRDefault="0002330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>1</w:t>
            </w:r>
            <w:r w:rsidR="00717B99">
              <w:rPr>
                <w:rFonts w:ascii="Arial" w:hAnsi="Arial" w:cs="Arial"/>
                <w:sz w:val="16"/>
                <w:szCs w:val="16"/>
                <w:lang w:val="en-US"/>
              </w:rPr>
              <w:t>620</w:t>
            </w:r>
            <w:r>
              <w:rPr>
                <w:rFonts w:ascii="Arial" w:hAnsi="Arial" w:cs="Arial"/>
                <w:sz w:val="16"/>
                <w:szCs w:val="16"/>
                <w:lang w:val="x-none"/>
              </w:rPr>
              <w:t>€</w:t>
            </w:r>
          </w:p>
        </w:tc>
      </w:tr>
      <w:tr w:rsidR="00C15E84" w14:paraId="76F3FE0E" w14:textId="77777777">
        <w:tblPrEx>
          <w:tblCellSpacing w:w="-8" w:type="nil"/>
        </w:tblPrEx>
        <w:trPr>
          <w:trHeight w:val="300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F72860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uisťovacie audítorské služby okrem overenia účtovnej závierky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BD49F68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53F1FA45" w14:textId="77777777">
        <w:tblPrEx>
          <w:tblCellSpacing w:w="-8" w:type="nil"/>
        </w:tblPrEx>
        <w:trPr>
          <w:trHeight w:val="300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665A29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súvisiace audítorské služby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9D8487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77FCE079" w14:textId="77777777">
        <w:tblPrEx>
          <w:tblCellSpacing w:w="-8" w:type="nil"/>
        </w:tblPrEx>
        <w:trPr>
          <w:trHeight w:val="300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1B10FF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daňové poradenstvo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67B7A3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689271F5" w14:textId="77777777">
        <w:tblPrEx>
          <w:tblCellSpacing w:w="-8" w:type="nil"/>
        </w:tblPrEx>
        <w:trPr>
          <w:trHeight w:val="300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3C7054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ostatné neaudítorské služby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8AE0F6C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3C633499" w14:textId="77777777">
        <w:tblPrEx>
          <w:tblCellSpacing w:w="-8" w:type="nil"/>
        </w:tblPrEx>
        <w:trPr>
          <w:trHeight w:val="300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2AA808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Spolu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7D278D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14:paraId="6C785DC5" w14:textId="77777777" w:rsidR="00273F80" w:rsidRDefault="00273F80" w:rsidP="00690B63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  <w:lang w:val="x-none"/>
        </w:rPr>
      </w:pPr>
    </w:p>
    <w:p w14:paraId="60B247CC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  <w:lang w:val="x-none"/>
        </w:rPr>
      </w:pPr>
      <w:r>
        <w:rPr>
          <w:rFonts w:ascii="Arial" w:hAnsi="Arial" w:cs="Arial"/>
          <w:b/>
          <w:bCs/>
          <w:sz w:val="24"/>
          <w:szCs w:val="24"/>
          <w:lang w:val="x-none"/>
        </w:rPr>
        <w:t>V. Opis údajov na podsúvahových účtoch</w:t>
      </w:r>
    </w:p>
    <w:p w14:paraId="3279596B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14:paraId="74681E75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Významné položky prenajatého majetku, majetku prijatého do úschovy, odpísané pohľadávky a prípadné ďalšie položky:</w:t>
      </w:r>
    </w:p>
    <w:p w14:paraId="20E243B2" w14:textId="4A138C05" w:rsidR="00C15E84" w:rsidRDefault="0049496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 w:rsidRPr="00494964">
        <w:rPr>
          <w:rFonts w:ascii="Arial" w:hAnsi="Arial" w:cs="Arial"/>
          <w:sz w:val="20"/>
          <w:szCs w:val="20"/>
          <w:lang w:val="x-none"/>
        </w:rPr>
        <w:t>......................žiadne...............................................</w:t>
      </w:r>
    </w:p>
    <w:p w14:paraId="234BCDB2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14:paraId="2E1EEAD3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  <w:lang w:val="x-none"/>
        </w:rPr>
      </w:pPr>
      <w:r>
        <w:rPr>
          <w:rFonts w:ascii="Arial" w:hAnsi="Arial" w:cs="Arial"/>
          <w:b/>
          <w:bCs/>
          <w:sz w:val="24"/>
          <w:szCs w:val="24"/>
          <w:lang w:val="x-none"/>
        </w:rPr>
        <w:t>VI. Ďalšie informácie</w:t>
      </w:r>
    </w:p>
    <w:p w14:paraId="73236D3A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14:paraId="31223C56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1.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</w:t>
      </w:r>
    </w:p>
    <w:tbl>
      <w:tblPr>
        <w:tblW w:w="10950" w:type="dxa"/>
        <w:tblInd w:w="7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5024"/>
        <w:gridCol w:w="2918"/>
        <w:gridCol w:w="3008"/>
      </w:tblGrid>
      <w:tr w:rsidR="00C15E84" w14:paraId="3764F16B" w14:textId="77777777" w:rsidTr="00690B63">
        <w:trPr>
          <w:trHeight w:val="450"/>
        </w:trPr>
        <w:tc>
          <w:tcPr>
            <w:tcW w:w="50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71893C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Aktíva</w:t>
            </w:r>
          </w:p>
        </w:tc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AA7C0A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30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E658325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C15E84" w14:paraId="272D40FA" w14:textId="77777777" w:rsidTr="00690B63">
        <w:tblPrEx>
          <w:tblCellSpacing w:w="-8" w:type="nil"/>
        </w:tblPrEx>
        <w:trPr>
          <w:trHeight w:val="285"/>
          <w:tblCellSpacing w:w="-8" w:type="nil"/>
        </w:trPr>
        <w:tc>
          <w:tcPr>
            <w:tcW w:w="50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8E5A95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práva zo servisných zmlúv</w:t>
            </w:r>
          </w:p>
        </w:tc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E35CF43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0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15CFB9B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19D40506" w14:textId="77777777" w:rsidTr="00690B63">
        <w:tblPrEx>
          <w:tblCellSpacing w:w="-8" w:type="nil"/>
        </w:tblPrEx>
        <w:trPr>
          <w:trHeight w:val="285"/>
          <w:tblCellSpacing w:w="-8" w:type="nil"/>
        </w:trPr>
        <w:tc>
          <w:tcPr>
            <w:tcW w:w="50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E227E3B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práva z poistných zmlúv</w:t>
            </w:r>
          </w:p>
        </w:tc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5154E1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0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7322577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71DA0742" w14:textId="77777777" w:rsidTr="00690B63">
        <w:tblPrEx>
          <w:tblCellSpacing w:w="-8" w:type="nil"/>
        </w:tblPrEx>
        <w:trPr>
          <w:trHeight w:val="285"/>
          <w:tblCellSpacing w:w="-8" w:type="nil"/>
        </w:trPr>
        <w:tc>
          <w:tcPr>
            <w:tcW w:w="50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D172E5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práva z koncesionárskych zmlúv</w:t>
            </w:r>
          </w:p>
        </w:tc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31B279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0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098D2C1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03F1BE08" w14:textId="77777777" w:rsidTr="00690B63">
        <w:tblPrEx>
          <w:tblCellSpacing w:w="-8" w:type="nil"/>
        </w:tblPrEx>
        <w:trPr>
          <w:trHeight w:val="285"/>
          <w:tblCellSpacing w:w="-8" w:type="nil"/>
        </w:trPr>
        <w:tc>
          <w:tcPr>
            <w:tcW w:w="50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556450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práva z licenčných zmlúv</w:t>
            </w:r>
          </w:p>
        </w:tc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F63C48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0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739397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16CE9B40" w14:textId="77777777" w:rsidTr="00690B63">
        <w:tblPrEx>
          <w:tblCellSpacing w:w="-8" w:type="nil"/>
        </w:tblPrEx>
        <w:trPr>
          <w:trHeight w:val="450"/>
          <w:tblCellSpacing w:w="-8" w:type="nil"/>
        </w:trPr>
        <w:tc>
          <w:tcPr>
            <w:tcW w:w="50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C13F8E5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práva z investovania prostriedkov získaných oslobodením od dane z príjmov</w:t>
            </w:r>
          </w:p>
        </w:tc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4047AD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0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E0A93A3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0024E084" w14:textId="77777777" w:rsidTr="00690B63">
        <w:tblPrEx>
          <w:tblCellSpacing w:w="-8" w:type="nil"/>
        </w:tblPrEx>
        <w:trPr>
          <w:trHeight w:val="285"/>
          <w:tblCellSpacing w:w="-8" w:type="nil"/>
        </w:trPr>
        <w:tc>
          <w:tcPr>
            <w:tcW w:w="50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F26A139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03B94F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0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1E8EEFB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14:paraId="37C99131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14:paraId="4AD3DB0B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2.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Opis a hodnota iných pasív vyplývajúcich zo súdnych rozhodnutí, z poskytnutých záruk, zo všeobecne záväzných právnych predpisov, z ručenia podľa jednotlivých druhov ručenia</w:t>
      </w:r>
    </w:p>
    <w:tbl>
      <w:tblPr>
        <w:tblW w:w="10935" w:type="dxa"/>
        <w:tblInd w:w="7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987"/>
        <w:gridCol w:w="2914"/>
        <w:gridCol w:w="3034"/>
      </w:tblGrid>
      <w:tr w:rsidR="00C15E84" w14:paraId="3E38ACE1" w14:textId="77777777" w:rsidTr="00690B63">
        <w:trPr>
          <w:trHeight w:val="450"/>
        </w:trPr>
        <w:tc>
          <w:tcPr>
            <w:tcW w:w="49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871175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Pasíva</w:t>
            </w:r>
          </w:p>
        </w:tc>
        <w:tc>
          <w:tcPr>
            <w:tcW w:w="2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4B594E4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3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1DAB12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C15E84" w14:paraId="72BD1344" w14:textId="77777777" w:rsidTr="00690B63">
        <w:tblPrEx>
          <w:tblCellSpacing w:w="-8" w:type="nil"/>
        </w:tblPrEx>
        <w:trPr>
          <w:trHeight w:val="285"/>
          <w:tblCellSpacing w:w="-8" w:type="nil"/>
        </w:trPr>
        <w:tc>
          <w:tcPr>
            <w:tcW w:w="49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4CF753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zo súdnych rozhodnutí</w:t>
            </w:r>
          </w:p>
        </w:tc>
        <w:tc>
          <w:tcPr>
            <w:tcW w:w="2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B8FED8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15A08C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77D02C2A" w14:textId="77777777" w:rsidTr="00690B63">
        <w:tblPrEx>
          <w:tblCellSpacing w:w="-8" w:type="nil"/>
        </w:tblPrEx>
        <w:trPr>
          <w:trHeight w:val="285"/>
          <w:tblCellSpacing w:w="-8" w:type="nil"/>
        </w:trPr>
        <w:tc>
          <w:tcPr>
            <w:tcW w:w="49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9913EF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 poskytnutých záruk</w:t>
            </w:r>
          </w:p>
        </w:tc>
        <w:tc>
          <w:tcPr>
            <w:tcW w:w="2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9E97F5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386D92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0ECA6ED3" w14:textId="77777777" w:rsidTr="00690B63">
        <w:tblPrEx>
          <w:tblCellSpacing w:w="-8" w:type="nil"/>
        </w:tblPrEx>
        <w:trPr>
          <w:trHeight w:val="285"/>
          <w:tblCellSpacing w:w="-8" w:type="nil"/>
        </w:trPr>
        <w:tc>
          <w:tcPr>
            <w:tcW w:w="49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3B34F5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zo všeobecne záväzných predpisov</w:t>
            </w:r>
          </w:p>
        </w:tc>
        <w:tc>
          <w:tcPr>
            <w:tcW w:w="2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6B4B7B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93B9B87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06BA9C15" w14:textId="77777777" w:rsidTr="00690B63">
        <w:tblPrEx>
          <w:tblCellSpacing w:w="-8" w:type="nil"/>
        </w:tblPrEx>
        <w:trPr>
          <w:trHeight w:val="285"/>
          <w:tblCellSpacing w:w="-8" w:type="nil"/>
        </w:trPr>
        <w:tc>
          <w:tcPr>
            <w:tcW w:w="49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70A53E5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 ručenia podľa jednotlivých druhov ručenia:</w:t>
            </w:r>
          </w:p>
        </w:tc>
        <w:tc>
          <w:tcPr>
            <w:tcW w:w="2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41375B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F57C9F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7C275409" w14:textId="77777777" w:rsidTr="00690B63">
        <w:tblPrEx>
          <w:tblCellSpacing w:w="-8" w:type="nil"/>
        </w:tblPrEx>
        <w:trPr>
          <w:trHeight w:val="285"/>
          <w:tblCellSpacing w:w="-8" w:type="nil"/>
        </w:trPr>
        <w:tc>
          <w:tcPr>
            <w:tcW w:w="49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028D92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FDFFDE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74DBBB7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55367C06" w14:textId="77777777" w:rsidTr="00690B63">
        <w:tblPrEx>
          <w:tblCellSpacing w:w="-8" w:type="nil"/>
        </w:tblPrEx>
        <w:trPr>
          <w:trHeight w:val="285"/>
          <w:tblCellSpacing w:w="-8" w:type="nil"/>
        </w:trPr>
        <w:tc>
          <w:tcPr>
            <w:tcW w:w="49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BCFE784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1F16B60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B11318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14:paraId="70641B5A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14:paraId="4B7A3E43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3.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Opis významných položiek ostatných finančných povinností, ktoré sa nesledujú v účtovníctve a neuvádzajú sa v súvahe</w:t>
      </w:r>
    </w:p>
    <w:p w14:paraId="2BB35FD7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ab/>
        <w:t>.................bezvýznamné....................................................</w:t>
      </w:r>
    </w:p>
    <w:p w14:paraId="3A36ADA9" w14:textId="77777777" w:rsidR="004202AF" w:rsidRDefault="004202AF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14:paraId="4773CC14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4.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Prehľad nehnuteľných kultúrnych pamiatok, ktoré sú v správe alebo vo vlastníctve účtovnej jednotky</w:t>
      </w:r>
    </w:p>
    <w:p w14:paraId="40690284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ab/>
        <w:t>......................žiadne...............................................</w:t>
      </w:r>
    </w:p>
    <w:p w14:paraId="17926755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14:paraId="6692F880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lastRenderedPageBreak/>
        <w:t>5.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Informácie o významných skutočnostiach, ktoré nastali medzi dňom, ku ktorému sa zostavuje účtovná závierka a dňom jej zostavenia</w:t>
      </w:r>
    </w:p>
    <w:p w14:paraId="2F54316D" w14:textId="6AEF82D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ab/>
      </w:r>
      <w:r w:rsidR="00494964" w:rsidRPr="00494964">
        <w:rPr>
          <w:rFonts w:ascii="Arial" w:hAnsi="Arial" w:cs="Arial"/>
          <w:sz w:val="20"/>
          <w:szCs w:val="20"/>
          <w:lang w:val="x-none"/>
        </w:rPr>
        <w:t>......................žiadne...............................................</w:t>
      </w:r>
    </w:p>
    <w:p w14:paraId="4BF8DDCA" w14:textId="77777777" w:rsidR="003166C4" w:rsidRDefault="003166C4"/>
    <w:sectPr w:rsidR="003166C4" w:rsidSect="00A5494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6" w:h="15817"/>
      <w:pgMar w:top="1134" w:right="621" w:bottom="1134" w:left="465" w:header="567" w:footer="567" w:gutter="0"/>
      <w:pgNumType w:start="7"/>
      <w:cols w:space="708"/>
      <w:noEndnote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36637B9" w14:textId="77777777" w:rsidR="00B30353" w:rsidRDefault="00B30353" w:rsidP="00494964">
      <w:pPr>
        <w:spacing w:after="0" w:line="240" w:lineRule="auto"/>
      </w:pPr>
      <w:r>
        <w:separator/>
      </w:r>
    </w:p>
  </w:endnote>
  <w:endnote w:type="continuationSeparator" w:id="0">
    <w:p w14:paraId="48F5F9FB" w14:textId="77777777" w:rsidR="00B30353" w:rsidRDefault="00B30353" w:rsidP="004949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869F252" w14:textId="77777777" w:rsidR="00C753BB" w:rsidRDefault="00C753BB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533C717" w14:textId="1978C212" w:rsidR="00BC53D6" w:rsidRDefault="00CE05DC">
    <w:pPr>
      <w:pStyle w:val="Footer"/>
      <w:jc w:val="right"/>
    </w:pPr>
    <w:r>
      <w:t xml:space="preserve">Strana </w:t>
    </w:r>
    <w:sdt>
      <w:sdtPr>
        <w:id w:val="1102774722"/>
        <w:docPartObj>
          <w:docPartGallery w:val="Page Numbers (Bottom of Page)"/>
          <w:docPartUnique/>
        </w:docPartObj>
      </w:sdtPr>
      <w:sdtEndPr>
        <w:rPr>
          <w:noProof/>
        </w:rPr>
      </w:sdtEndPr>
      <w:sdtContent>
        <w:r w:rsidR="00BC53D6">
          <w:fldChar w:fldCharType="begin"/>
        </w:r>
        <w:r w:rsidR="00BC53D6">
          <w:instrText xml:space="preserve"> PAGE   \* MERGEFORMAT </w:instrText>
        </w:r>
        <w:r w:rsidR="00BC53D6">
          <w:fldChar w:fldCharType="separate"/>
        </w:r>
        <w:r w:rsidR="00BC53D6">
          <w:rPr>
            <w:noProof/>
          </w:rPr>
          <w:t>2</w:t>
        </w:r>
        <w:r w:rsidR="00BC53D6">
          <w:rPr>
            <w:noProof/>
          </w:rPr>
          <w:fldChar w:fldCharType="end"/>
        </w:r>
      </w:sdtContent>
    </w:sdt>
  </w:p>
  <w:p w14:paraId="1FF7DB19" w14:textId="77777777" w:rsidR="00BC53D6" w:rsidRDefault="00BC53D6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50F79A9" w14:textId="04290E43" w:rsidR="00E07E3B" w:rsidRPr="00A54947" w:rsidRDefault="00E07E3B" w:rsidP="00A54947">
    <w:pPr>
      <w:pStyle w:val="Footer"/>
      <w:jc w:val="right"/>
      <w:rPr>
        <w:lang w:val="de-DE"/>
      </w:rPr>
    </w:pPr>
    <w:r>
      <w:rPr>
        <w:lang w:val="de-DE"/>
      </w:rPr>
      <w:t>Strana 7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0B4F81A" w14:textId="77777777" w:rsidR="00B30353" w:rsidRDefault="00B30353" w:rsidP="00494964">
      <w:pPr>
        <w:spacing w:after="0" w:line="240" w:lineRule="auto"/>
      </w:pPr>
      <w:r>
        <w:separator/>
      </w:r>
    </w:p>
  </w:footnote>
  <w:footnote w:type="continuationSeparator" w:id="0">
    <w:p w14:paraId="5EC707E8" w14:textId="77777777" w:rsidR="00B30353" w:rsidRDefault="00B30353" w:rsidP="004949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5163BA1" w14:textId="77777777" w:rsidR="00C753BB" w:rsidRDefault="00C753BB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0545C74" w14:textId="77777777" w:rsidR="00C753BB" w:rsidRDefault="00C753BB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TableGrid"/>
      <w:tblW w:w="10887" w:type="dxa"/>
      <w:tblInd w:w="38" w:type="dxa"/>
      <w:tblLook w:val="04A0" w:firstRow="1" w:lastRow="0" w:firstColumn="1" w:lastColumn="0" w:noHBand="0" w:noVBand="1"/>
    </w:tblPr>
    <w:tblGrid>
      <w:gridCol w:w="3947"/>
      <w:gridCol w:w="3436"/>
      <w:gridCol w:w="438"/>
      <w:gridCol w:w="438"/>
      <w:gridCol w:w="438"/>
      <w:gridCol w:w="438"/>
      <w:gridCol w:w="438"/>
      <w:gridCol w:w="438"/>
      <w:gridCol w:w="438"/>
      <w:gridCol w:w="438"/>
    </w:tblGrid>
    <w:tr w:rsidR="003E45DD" w:rsidRPr="00DE5667" w14:paraId="73298BBF" w14:textId="77777777" w:rsidTr="00A54947">
      <w:trPr>
        <w:trHeight w:val="254"/>
      </w:trPr>
      <w:tc>
        <w:tcPr>
          <w:tcW w:w="3947" w:type="dxa"/>
          <w:vAlign w:val="center"/>
        </w:tcPr>
        <w:p w14:paraId="6482CAFE" w14:textId="77777777" w:rsidR="003E45DD" w:rsidRPr="00C12D3F" w:rsidRDefault="003E45DD" w:rsidP="00855909">
          <w:pPr>
            <w:keepNext/>
            <w:spacing w:after="120"/>
            <w:outlineLvl w:val="2"/>
            <w:rPr>
              <w:rFonts w:ascii="Arial Narrow" w:hAnsi="Arial Narrow"/>
              <w:b/>
              <w:bCs/>
              <w:lang w:eastAsia="cs-CZ"/>
            </w:rPr>
          </w:pPr>
          <w:r w:rsidRPr="00C12D3F">
            <w:rPr>
              <w:rFonts w:ascii="Arial Narrow" w:hAnsi="Arial Narrow"/>
            </w:rPr>
            <w:t>Poznámky (Úč  NUJ 3 – 01)</w:t>
          </w:r>
        </w:p>
      </w:tc>
      <w:tc>
        <w:tcPr>
          <w:tcW w:w="3436" w:type="dxa"/>
          <w:tcBorders>
            <w:top w:val="nil"/>
            <w:bottom w:val="nil"/>
          </w:tcBorders>
          <w:vAlign w:val="center"/>
        </w:tcPr>
        <w:p w14:paraId="08B26837" w14:textId="77777777" w:rsidR="003E45DD" w:rsidRPr="00DE5667" w:rsidRDefault="003E45DD" w:rsidP="00855909">
          <w:pPr>
            <w:keepNext/>
            <w:spacing w:after="120"/>
            <w:jc w:val="right"/>
            <w:outlineLvl w:val="2"/>
            <w:rPr>
              <w:rFonts w:ascii="Arial Narrow" w:hAnsi="Arial Narrow"/>
              <w:b/>
              <w:bCs/>
              <w:lang w:eastAsia="cs-CZ"/>
            </w:rPr>
          </w:pPr>
          <w:r>
            <w:rPr>
              <w:rFonts w:ascii="Arial Narrow" w:hAnsi="Arial Narrow"/>
              <w:b/>
              <w:bCs/>
              <w:lang w:eastAsia="cs-CZ"/>
            </w:rPr>
            <w:t xml:space="preserve">    </w:t>
          </w:r>
          <w:r w:rsidRPr="00DE5667">
            <w:rPr>
              <w:rFonts w:ascii="Arial Narrow" w:hAnsi="Arial Narrow"/>
              <w:b/>
              <w:bCs/>
              <w:lang w:eastAsia="cs-CZ"/>
            </w:rPr>
            <w:t xml:space="preserve">IČO </w:t>
          </w:r>
        </w:p>
      </w:tc>
      <w:tc>
        <w:tcPr>
          <w:tcW w:w="438" w:type="dxa"/>
        </w:tcPr>
        <w:p w14:paraId="3F54B5B6" w14:textId="77777777" w:rsidR="003E45DD" w:rsidRPr="00DE5667" w:rsidRDefault="003E45DD" w:rsidP="00855909">
          <w:pPr>
            <w:keepNext/>
            <w:spacing w:after="120"/>
            <w:jc w:val="both"/>
            <w:outlineLvl w:val="2"/>
            <w:rPr>
              <w:rFonts w:ascii="Arial Narrow" w:hAnsi="Arial Narrow"/>
              <w:b/>
              <w:bCs/>
              <w:lang w:eastAsia="cs-CZ"/>
            </w:rPr>
          </w:pPr>
          <w:r>
            <w:rPr>
              <w:rFonts w:ascii="Arial Narrow" w:hAnsi="Arial Narrow"/>
              <w:b/>
              <w:bCs/>
              <w:lang w:eastAsia="cs-CZ"/>
            </w:rPr>
            <w:t>4</w:t>
          </w:r>
        </w:p>
      </w:tc>
      <w:tc>
        <w:tcPr>
          <w:tcW w:w="438" w:type="dxa"/>
        </w:tcPr>
        <w:p w14:paraId="2FCBD5A5" w14:textId="77777777" w:rsidR="003E45DD" w:rsidRPr="00DE5667" w:rsidRDefault="003E45DD" w:rsidP="00855909">
          <w:pPr>
            <w:keepNext/>
            <w:spacing w:after="120"/>
            <w:jc w:val="both"/>
            <w:outlineLvl w:val="2"/>
            <w:rPr>
              <w:rFonts w:ascii="Arial Narrow" w:hAnsi="Arial Narrow"/>
              <w:b/>
              <w:bCs/>
              <w:lang w:eastAsia="cs-CZ"/>
            </w:rPr>
          </w:pPr>
          <w:r>
            <w:rPr>
              <w:rFonts w:ascii="Arial Narrow" w:hAnsi="Arial Narrow"/>
              <w:b/>
              <w:bCs/>
              <w:lang w:eastAsia="cs-CZ"/>
            </w:rPr>
            <w:t>2</w:t>
          </w:r>
        </w:p>
      </w:tc>
      <w:tc>
        <w:tcPr>
          <w:tcW w:w="438" w:type="dxa"/>
        </w:tcPr>
        <w:p w14:paraId="39CFDC34" w14:textId="77777777" w:rsidR="003E45DD" w:rsidRPr="00DE5667" w:rsidRDefault="003E45DD" w:rsidP="00855909">
          <w:pPr>
            <w:keepNext/>
            <w:spacing w:after="120"/>
            <w:jc w:val="both"/>
            <w:outlineLvl w:val="2"/>
            <w:rPr>
              <w:rFonts w:ascii="Arial Narrow" w:hAnsi="Arial Narrow"/>
              <w:b/>
              <w:bCs/>
              <w:lang w:eastAsia="cs-CZ"/>
            </w:rPr>
          </w:pPr>
          <w:r>
            <w:rPr>
              <w:rFonts w:ascii="Arial Narrow" w:hAnsi="Arial Narrow"/>
              <w:b/>
              <w:bCs/>
              <w:lang w:eastAsia="cs-CZ"/>
            </w:rPr>
            <w:t>4</w:t>
          </w:r>
        </w:p>
      </w:tc>
      <w:tc>
        <w:tcPr>
          <w:tcW w:w="438" w:type="dxa"/>
        </w:tcPr>
        <w:p w14:paraId="763F98BE" w14:textId="77777777" w:rsidR="003E45DD" w:rsidRPr="00DE5667" w:rsidRDefault="003E45DD" w:rsidP="00855909">
          <w:pPr>
            <w:keepNext/>
            <w:spacing w:after="120"/>
            <w:jc w:val="both"/>
            <w:outlineLvl w:val="2"/>
            <w:rPr>
              <w:rFonts w:ascii="Arial Narrow" w:hAnsi="Arial Narrow"/>
              <w:b/>
              <w:bCs/>
              <w:lang w:eastAsia="cs-CZ"/>
            </w:rPr>
          </w:pPr>
          <w:r>
            <w:rPr>
              <w:rFonts w:ascii="Arial Narrow" w:hAnsi="Arial Narrow"/>
              <w:b/>
              <w:bCs/>
              <w:lang w:eastAsia="cs-CZ"/>
            </w:rPr>
            <w:t>1</w:t>
          </w:r>
        </w:p>
      </w:tc>
      <w:tc>
        <w:tcPr>
          <w:tcW w:w="438" w:type="dxa"/>
        </w:tcPr>
        <w:p w14:paraId="00D3B9C6" w14:textId="77777777" w:rsidR="003E45DD" w:rsidRPr="00DE5667" w:rsidRDefault="003E45DD" w:rsidP="00855909">
          <w:pPr>
            <w:keepNext/>
            <w:spacing w:after="120"/>
            <w:jc w:val="both"/>
            <w:outlineLvl w:val="2"/>
            <w:rPr>
              <w:rFonts w:ascii="Arial Narrow" w:hAnsi="Arial Narrow"/>
              <w:b/>
              <w:bCs/>
              <w:lang w:eastAsia="cs-CZ"/>
            </w:rPr>
          </w:pPr>
          <w:r>
            <w:rPr>
              <w:rFonts w:ascii="Arial Narrow" w:hAnsi="Arial Narrow"/>
              <w:b/>
              <w:bCs/>
              <w:lang w:eastAsia="cs-CZ"/>
            </w:rPr>
            <w:t>4</w:t>
          </w:r>
        </w:p>
      </w:tc>
      <w:tc>
        <w:tcPr>
          <w:tcW w:w="438" w:type="dxa"/>
        </w:tcPr>
        <w:p w14:paraId="558A8113" w14:textId="77777777" w:rsidR="003E45DD" w:rsidRPr="00DE5667" w:rsidRDefault="003E45DD" w:rsidP="00855909">
          <w:pPr>
            <w:keepNext/>
            <w:spacing w:after="120"/>
            <w:jc w:val="both"/>
            <w:outlineLvl w:val="2"/>
            <w:rPr>
              <w:rFonts w:ascii="Arial Narrow" w:hAnsi="Arial Narrow"/>
              <w:b/>
              <w:bCs/>
              <w:lang w:eastAsia="cs-CZ"/>
            </w:rPr>
          </w:pPr>
          <w:r>
            <w:rPr>
              <w:rFonts w:ascii="Arial Narrow" w:hAnsi="Arial Narrow"/>
              <w:b/>
              <w:bCs/>
              <w:lang w:eastAsia="cs-CZ"/>
            </w:rPr>
            <w:t>0</w:t>
          </w:r>
        </w:p>
      </w:tc>
      <w:tc>
        <w:tcPr>
          <w:tcW w:w="438" w:type="dxa"/>
        </w:tcPr>
        <w:p w14:paraId="3D868CD2" w14:textId="77777777" w:rsidR="003E45DD" w:rsidRPr="00DE5667" w:rsidRDefault="003E45DD" w:rsidP="00855909">
          <w:pPr>
            <w:keepNext/>
            <w:spacing w:after="120"/>
            <w:jc w:val="both"/>
            <w:outlineLvl w:val="2"/>
            <w:rPr>
              <w:rFonts w:ascii="Arial Narrow" w:hAnsi="Arial Narrow"/>
              <w:b/>
              <w:bCs/>
              <w:lang w:eastAsia="cs-CZ"/>
            </w:rPr>
          </w:pPr>
          <w:r>
            <w:rPr>
              <w:rFonts w:ascii="Arial Narrow" w:hAnsi="Arial Narrow"/>
              <w:b/>
              <w:bCs/>
              <w:lang w:eastAsia="cs-CZ"/>
            </w:rPr>
            <w:t>0</w:t>
          </w:r>
        </w:p>
      </w:tc>
      <w:tc>
        <w:tcPr>
          <w:tcW w:w="438" w:type="dxa"/>
        </w:tcPr>
        <w:p w14:paraId="6DD52E33" w14:textId="77777777" w:rsidR="003E45DD" w:rsidRPr="00DE5667" w:rsidRDefault="003E45DD" w:rsidP="00855909">
          <w:pPr>
            <w:keepNext/>
            <w:spacing w:after="120"/>
            <w:jc w:val="both"/>
            <w:outlineLvl w:val="2"/>
            <w:rPr>
              <w:rFonts w:ascii="Arial Narrow" w:hAnsi="Arial Narrow"/>
              <w:b/>
              <w:bCs/>
              <w:lang w:eastAsia="cs-CZ"/>
            </w:rPr>
          </w:pPr>
          <w:r>
            <w:rPr>
              <w:rFonts w:ascii="Arial Narrow" w:hAnsi="Arial Narrow"/>
              <w:b/>
              <w:bCs/>
              <w:lang w:eastAsia="cs-CZ"/>
            </w:rPr>
            <w:t>8</w:t>
          </w:r>
        </w:p>
      </w:tc>
    </w:tr>
  </w:tbl>
  <w:p w14:paraId="31B2A414" w14:textId="77777777" w:rsidR="00320B59" w:rsidRDefault="00320B59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B955433"/>
    <w:multiLevelType w:val="hybridMultilevel"/>
    <w:tmpl w:val="E826950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15E84"/>
    <w:rsid w:val="00023304"/>
    <w:rsid w:val="00030650"/>
    <w:rsid w:val="00072334"/>
    <w:rsid w:val="000B302E"/>
    <w:rsid w:val="00122D26"/>
    <w:rsid w:val="0015582F"/>
    <w:rsid w:val="001A4BD0"/>
    <w:rsid w:val="001D63A2"/>
    <w:rsid w:val="00221EF9"/>
    <w:rsid w:val="00267FD7"/>
    <w:rsid w:val="00273F80"/>
    <w:rsid w:val="002D2DA6"/>
    <w:rsid w:val="002F41BB"/>
    <w:rsid w:val="0030318D"/>
    <w:rsid w:val="003166C4"/>
    <w:rsid w:val="00320B59"/>
    <w:rsid w:val="00322A8A"/>
    <w:rsid w:val="0034755F"/>
    <w:rsid w:val="00356397"/>
    <w:rsid w:val="003A52B1"/>
    <w:rsid w:val="003E45DD"/>
    <w:rsid w:val="004202AF"/>
    <w:rsid w:val="00423FAC"/>
    <w:rsid w:val="004439BB"/>
    <w:rsid w:val="0044737A"/>
    <w:rsid w:val="004723B4"/>
    <w:rsid w:val="004812AD"/>
    <w:rsid w:val="00484377"/>
    <w:rsid w:val="00492AFF"/>
    <w:rsid w:val="00494964"/>
    <w:rsid w:val="004A4D97"/>
    <w:rsid w:val="004B2460"/>
    <w:rsid w:val="004F3976"/>
    <w:rsid w:val="0055299F"/>
    <w:rsid w:val="00576899"/>
    <w:rsid w:val="00645A6F"/>
    <w:rsid w:val="00665390"/>
    <w:rsid w:val="00680707"/>
    <w:rsid w:val="006811B5"/>
    <w:rsid w:val="00690B63"/>
    <w:rsid w:val="006A5D40"/>
    <w:rsid w:val="006B7BF9"/>
    <w:rsid w:val="006E15EA"/>
    <w:rsid w:val="006F18B5"/>
    <w:rsid w:val="00717B99"/>
    <w:rsid w:val="007561B9"/>
    <w:rsid w:val="007668E8"/>
    <w:rsid w:val="007A0C90"/>
    <w:rsid w:val="00855909"/>
    <w:rsid w:val="008860B2"/>
    <w:rsid w:val="00931995"/>
    <w:rsid w:val="0093287B"/>
    <w:rsid w:val="00970CBA"/>
    <w:rsid w:val="00982F65"/>
    <w:rsid w:val="00985EEC"/>
    <w:rsid w:val="009950D8"/>
    <w:rsid w:val="009C08D8"/>
    <w:rsid w:val="009D24C5"/>
    <w:rsid w:val="00A074FB"/>
    <w:rsid w:val="00A4699E"/>
    <w:rsid w:val="00A54947"/>
    <w:rsid w:val="00AD0657"/>
    <w:rsid w:val="00AD245A"/>
    <w:rsid w:val="00AF44D3"/>
    <w:rsid w:val="00B30353"/>
    <w:rsid w:val="00B47E68"/>
    <w:rsid w:val="00B529E9"/>
    <w:rsid w:val="00B722E5"/>
    <w:rsid w:val="00B7750A"/>
    <w:rsid w:val="00BC53D6"/>
    <w:rsid w:val="00BE6941"/>
    <w:rsid w:val="00C0795B"/>
    <w:rsid w:val="00C12D3F"/>
    <w:rsid w:val="00C15E84"/>
    <w:rsid w:val="00C535FC"/>
    <w:rsid w:val="00C655F8"/>
    <w:rsid w:val="00C753BB"/>
    <w:rsid w:val="00CA3060"/>
    <w:rsid w:val="00CE05DC"/>
    <w:rsid w:val="00D77264"/>
    <w:rsid w:val="00DE557E"/>
    <w:rsid w:val="00DE5667"/>
    <w:rsid w:val="00DF29F7"/>
    <w:rsid w:val="00E07E3B"/>
    <w:rsid w:val="00E7450F"/>
    <w:rsid w:val="00E84E76"/>
    <w:rsid w:val="00EA1A1D"/>
    <w:rsid w:val="00EA4635"/>
    <w:rsid w:val="00ED146B"/>
    <w:rsid w:val="00EE2423"/>
    <w:rsid w:val="00F0306F"/>
    <w:rsid w:val="00F032AF"/>
    <w:rsid w:val="00F45251"/>
    <w:rsid w:val="00F833F4"/>
    <w:rsid w:val="00FB3C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7C24388"/>
  <w15:chartTrackingRefBased/>
  <w15:docId w15:val="{48BC5A92-342E-4434-9995-AEE8426372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1A4BD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A4BD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A4BD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A4BD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A4BD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A4BD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A4BD0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1A4BD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A4BD0"/>
  </w:style>
  <w:style w:type="paragraph" w:styleId="Footer">
    <w:name w:val="footer"/>
    <w:basedOn w:val="Normal"/>
    <w:link w:val="FooterChar"/>
    <w:uiPriority w:val="99"/>
    <w:unhideWhenUsed/>
    <w:rsid w:val="001A4BD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A4BD0"/>
  </w:style>
  <w:style w:type="paragraph" w:styleId="ListParagraph">
    <w:name w:val="List Paragraph"/>
    <w:basedOn w:val="Normal"/>
    <w:uiPriority w:val="34"/>
    <w:qFormat/>
    <w:rsid w:val="00DF29F7"/>
    <w:pPr>
      <w:ind w:left="720"/>
      <w:contextualSpacing/>
    </w:pPr>
  </w:style>
  <w:style w:type="paragraph" w:styleId="Revision">
    <w:name w:val="Revision"/>
    <w:hidden/>
    <w:uiPriority w:val="99"/>
    <w:semiHidden/>
    <w:rsid w:val="00970CBA"/>
    <w:pPr>
      <w:spacing w:after="0" w:line="240" w:lineRule="auto"/>
    </w:pPr>
  </w:style>
  <w:style w:type="table" w:styleId="TableGrid">
    <w:name w:val="Table Grid"/>
    <w:basedOn w:val="TableNormal"/>
    <w:uiPriority w:val="99"/>
    <w:rsid w:val="00DE5667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85517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96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54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203</TotalTime>
  <Pages>10</Pages>
  <Words>2596</Words>
  <Characters>14799</Characters>
  <Application>Microsoft Office Word</Application>
  <DocSecurity>0</DocSecurity>
  <Lines>123</Lines>
  <Paragraphs>34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17361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Jana Acaiova</dc:creator>
  <cp:keywords/>
  <dc:description/>
  <cp:lastModifiedBy>Karkalik, Peter</cp:lastModifiedBy>
  <cp:revision>6</cp:revision>
  <dcterms:created xsi:type="dcterms:W3CDTF">2022-05-05T12:16:00Z</dcterms:created>
  <dcterms:modified xsi:type="dcterms:W3CDTF">2022-05-11T10:04:00Z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EngagementID">
    <vt:lpwstr>726f5937-851b-44dc-8a87-cf67ba25a7d0</vt:lpwstr>
  </property>
  <property fmtid="{D5CDD505-2E9C-101B-9397-08002B2CF9AE}" pid="3" name="LibraryID">
    <vt:lpwstr>Audit Files</vt:lpwstr>
  </property>
  <property fmtid="{D5CDD505-2E9C-101B-9397-08002B2CF9AE}" pid="4" name="DocumentID">
    <vt:lpwstr>08241E13-EED6-4E93-AD39-5F268DD51AF0</vt:lpwstr>
  </property>
  <property fmtid="{D5CDD505-2E9C-101B-9397-08002B2CF9AE}" pid="5" name="ComponentID">
    <vt:lpwstr>6D9E728D-BF85-4097-9A33-EE5A1FB135F3</vt:lpwstr>
  </property>
  <property fmtid="{D5CDD505-2E9C-101B-9397-08002B2CF9AE}" pid="6" name="ComponentName">
    <vt:lpwstr>SK_STAT_YE_FEROA0121_FerovaNadaciaO2_31122020</vt:lpwstr>
  </property>
  <property fmtid="{D5CDD505-2E9C-101B-9397-08002B2CF9AE}" pid="7" name="Locale">
    <vt:lpwstr>en</vt:lpwstr>
  </property>
  <property fmtid="{D5CDD505-2E9C-101B-9397-08002B2CF9AE}" pid="8" name="FilePath">
    <vt:lpwstr>C:\ProgramData\eAudIT\DM\726f5937-851b-44dc-8a87-cf67ba25a7d0\ReadOnlyDocs\\4.5.1090Poznámky_Final.docx</vt:lpwstr>
  </property>
  <property fmtid="{D5CDD505-2E9C-101B-9397-08002B2CF9AE}" pid="9" name="SiteType">
    <vt:lpwstr>Engagement2018</vt:lpwstr>
  </property>
  <property fmtid="{D5CDD505-2E9C-101B-9397-08002B2CF9AE}" pid="10" name="ResourceDBName">
    <vt:lpwstr>eAudITAppDB2020_SEV1</vt:lpwstr>
  </property>
  <property fmtid="{D5CDD505-2E9C-101B-9397-08002B2CF9AE}" pid="11" name="Product">
    <vt:lpwstr>eAudIT2018</vt:lpwstr>
  </property>
  <property fmtid="{D5CDD505-2E9C-101B-9397-08002B2CF9AE}" pid="12" name="Version">
    <vt:lpwstr>V1</vt:lpwstr>
  </property>
  <property fmtid="{D5CDD505-2E9C-101B-9397-08002B2CF9AE}" pid="13" name="IsMembershipServiceImplemented">
    <vt:lpwstr>False</vt:lpwstr>
  </property>
  <property fmtid="{D5CDD505-2E9C-101B-9397-08002B2CF9AE}" pid="14" name="OnLine">
    <vt:lpwstr>False</vt:lpwstr>
  </property>
  <property fmtid="{D5CDD505-2E9C-101B-9397-08002B2CF9AE}" pid="15" name="SiteSource">
    <vt:lpwstr>Workgroup</vt:lpwstr>
  </property>
  <property fmtid="{D5CDD505-2E9C-101B-9397-08002B2CF9AE}" pid="16" name="RestrictedRibbons">
    <vt:lpwstr>AI-T|CT-T</vt:lpwstr>
  </property>
</Properties>
</file>