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E95037" w14:textId="5F0C302C"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BA0397">
        <w:rPr>
          <w:rFonts w:ascii="Arial Narrow" w:hAnsi="Arial Narrow"/>
          <w:b/>
        </w:rPr>
        <w:t>OZNÁMKY K ÚČTOVNEJ ZÁVIERKE 20</w:t>
      </w:r>
      <w:r w:rsidR="000E62A7">
        <w:rPr>
          <w:rFonts w:ascii="Arial Narrow" w:hAnsi="Arial Narrow"/>
          <w:b/>
        </w:rPr>
        <w:t>2</w:t>
      </w:r>
      <w:r w:rsidR="00584459">
        <w:rPr>
          <w:rFonts w:ascii="Arial Narrow" w:hAnsi="Arial Narrow"/>
          <w:b/>
        </w:rPr>
        <w:t>1</w:t>
      </w:r>
    </w:p>
    <w:p w14:paraId="65B7287E" w14:textId="77777777"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14:paraId="3E9953CC" w14:textId="77777777" w:rsidR="000E5601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  <w:b/>
        </w:rPr>
        <w:t>pre malé účtovné jednotky</w:t>
      </w:r>
      <w:r w:rsidRPr="00755848">
        <w:rPr>
          <w:rFonts w:ascii="Arial Narrow" w:hAnsi="Arial Narrow"/>
        </w:rPr>
        <w:t xml:space="preserve"> </w:t>
      </w:r>
    </w:p>
    <w:p w14:paraId="1B3093C6" w14:textId="77777777" w:rsidR="000E5601" w:rsidRPr="00755848" w:rsidRDefault="000E5601" w:rsidP="000E5601">
      <w:pPr>
        <w:rPr>
          <w:rFonts w:ascii="Arial Narrow" w:hAnsi="Arial Narrow"/>
        </w:rPr>
      </w:pPr>
    </w:p>
    <w:p w14:paraId="31A1E487" w14:textId="77777777" w:rsidR="000E5601" w:rsidRPr="005877C7" w:rsidRDefault="000E5601" w:rsidP="000E5601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 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Všeobecné informácie</w:t>
      </w:r>
    </w:p>
    <w:p w14:paraId="2AC8E177" w14:textId="77777777" w:rsidR="000E5601" w:rsidRPr="00755848" w:rsidRDefault="000E5601" w:rsidP="000E5601">
      <w:pPr>
        <w:rPr>
          <w:rFonts w:ascii="Arial Narrow" w:hAnsi="Arial Narrow"/>
        </w:rPr>
      </w:pPr>
    </w:p>
    <w:p w14:paraId="777E6493" w14:textId="77777777" w:rsidR="000E5601" w:rsidRPr="00755848" w:rsidRDefault="000E5601" w:rsidP="00960D92">
      <w:pPr>
        <w:jc w:val="both"/>
      </w:pPr>
      <w:r w:rsidRPr="000E5601">
        <w:rPr>
          <w:rFonts w:ascii="Times New Roman" w:hAnsi="Times New Roman" w:cs="Times New Roman"/>
          <w:b/>
        </w:rPr>
        <w:t>I.1</w:t>
      </w:r>
      <w:r>
        <w:t xml:space="preserve"> </w:t>
      </w:r>
      <w:r w:rsidRPr="00755848">
        <w:t xml:space="preserve"> </w:t>
      </w:r>
      <w:r w:rsidRPr="000764C2">
        <w:t>Zákl</w:t>
      </w:r>
      <w:r w:rsidRPr="000E5601">
        <w:rPr>
          <w:b/>
        </w:rPr>
        <w:t>adné informácie o účtovnej jednotke: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97"/>
        <w:gridCol w:w="6868"/>
      </w:tblGrid>
      <w:tr w:rsidR="000E5601" w:rsidRPr="00755848" w14:paraId="111FD36B" w14:textId="77777777" w:rsidTr="000E560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6E54D25" w14:textId="77777777" w:rsidR="000E5601" w:rsidRPr="00755848" w:rsidRDefault="000E5601" w:rsidP="000E5601">
            <w:r w:rsidRPr="00755848"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CD5417" w14:textId="77777777" w:rsidR="000E5601" w:rsidRPr="003631CB" w:rsidRDefault="00177924" w:rsidP="000E5601">
            <w:r>
              <w:t>ERES TRADE</w:t>
            </w:r>
            <w:r w:rsidR="00A507A3">
              <w:t xml:space="preserve"> s.r.o.</w:t>
            </w:r>
          </w:p>
        </w:tc>
      </w:tr>
      <w:tr w:rsidR="000E5601" w:rsidRPr="00755848" w14:paraId="057AD54D" w14:textId="77777777" w:rsidTr="000E5601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CFE7A47" w14:textId="77777777" w:rsidR="000E5601" w:rsidRPr="00755848" w:rsidRDefault="000E5601" w:rsidP="000E5601">
            <w:r w:rsidRPr="00755848"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9A5B76F" w14:textId="77777777" w:rsidR="000E5601" w:rsidRPr="00755848" w:rsidRDefault="009E5F31" w:rsidP="000E5601">
            <w:r>
              <w:t xml:space="preserve">Gorkého 10, 811 01 Bratislava </w:t>
            </w:r>
          </w:p>
        </w:tc>
      </w:tr>
      <w:tr w:rsidR="000E5601" w:rsidRPr="00755848" w14:paraId="5F8D43C5" w14:textId="77777777" w:rsidTr="000E5601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4559262" w14:textId="77777777" w:rsidR="000E5601" w:rsidRPr="00755848" w:rsidRDefault="000E5601" w:rsidP="000E5601">
            <w:r w:rsidRPr="00755848"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1DDA845" w14:textId="77777777" w:rsidR="000E5601" w:rsidRPr="00755848" w:rsidRDefault="00A507A3" w:rsidP="000E5601">
            <w:r>
              <w:t>112</w:t>
            </w:r>
          </w:p>
        </w:tc>
      </w:tr>
      <w:tr w:rsidR="000E5601" w:rsidRPr="00755848" w14:paraId="2DD60589" w14:textId="77777777" w:rsidTr="000E560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96DBB33" w14:textId="77777777" w:rsidR="000E5601" w:rsidRPr="00755848" w:rsidRDefault="000E5601" w:rsidP="000E5601">
            <w:r w:rsidRPr="00755848">
              <w:t>Dátum vzniku:</w:t>
            </w:r>
            <w:r w:rsidR="00141F0F">
              <w:t xml:space="preserve"> 25.10.2016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right w:val="single" w:sz="8" w:space="0" w:color="auto"/>
            </w:tcBorders>
            <w:vAlign w:val="bottom"/>
          </w:tcPr>
          <w:p w14:paraId="11B37D2E" w14:textId="77777777" w:rsidR="000E5601" w:rsidRPr="00755848" w:rsidRDefault="000E5601" w:rsidP="00141F0F">
            <w:r w:rsidRPr="00755848">
              <w:t xml:space="preserve">Zápis do obchodného registra: </w:t>
            </w:r>
            <w:r w:rsidR="00A507A3">
              <w:t xml:space="preserve"> Spoločnosť je zapísaná v OR okr. Súdu </w:t>
            </w:r>
            <w:r w:rsidR="00141F0F">
              <w:t>Bratislava I, Oddiel Sro, vložka č.114915/B</w:t>
            </w:r>
          </w:p>
        </w:tc>
      </w:tr>
      <w:tr w:rsidR="000E5601" w:rsidRPr="00755848" w14:paraId="115E13E4" w14:textId="77777777" w:rsidTr="000E560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14:paraId="069F189D" w14:textId="77777777" w:rsidR="000E5601" w:rsidRDefault="000E5601" w:rsidP="000E5601">
            <w:r>
              <w:t>Hlavný predmet podnikania:</w:t>
            </w:r>
          </w:p>
          <w:p w14:paraId="207FE939" w14:textId="77777777" w:rsidR="000E5601" w:rsidRDefault="000E5601" w:rsidP="000E5601"/>
          <w:p w14:paraId="6622ED4C" w14:textId="77777777" w:rsidR="000E5601" w:rsidRDefault="000E5601" w:rsidP="000E5601"/>
          <w:p w14:paraId="64F66249" w14:textId="77777777" w:rsidR="000E5601" w:rsidRPr="00755848" w:rsidRDefault="000E5601" w:rsidP="000E5601"/>
        </w:tc>
        <w:tc>
          <w:tcPr>
            <w:tcW w:w="3628" w:type="pct"/>
            <w:tcBorders>
              <w:left w:val="nil"/>
              <w:bottom w:val="single" w:sz="4" w:space="0" w:color="auto"/>
              <w:right w:val="single" w:sz="8" w:space="0" w:color="auto"/>
            </w:tcBorders>
          </w:tcPr>
          <w:p w14:paraId="5B257704" w14:textId="77777777" w:rsidR="000E5601" w:rsidRDefault="00141F0F" w:rsidP="000E5601">
            <w:pPr>
              <w:rPr>
                <w:rStyle w:val="ra"/>
              </w:rPr>
            </w:pPr>
            <w:r>
              <w:rPr>
                <w:rStyle w:val="ra"/>
              </w:rPr>
              <w:t>čistiace a upratovacie služby</w:t>
            </w:r>
          </w:p>
          <w:p w14:paraId="4753AEE4" w14:textId="77777777" w:rsidR="00440305" w:rsidRPr="00440305" w:rsidRDefault="00440305" w:rsidP="000E5601">
            <w:pPr>
              <w:rPr>
                <w:rStyle w:val="ra"/>
                <w:b/>
              </w:rPr>
            </w:pPr>
            <w:r>
              <w:rPr>
                <w:rStyle w:val="ra"/>
              </w:rPr>
              <w:t>vedenie účtovníctva</w:t>
            </w:r>
          </w:p>
          <w:p w14:paraId="706943E1" w14:textId="77777777" w:rsidR="00440305" w:rsidRPr="00755848" w:rsidRDefault="00440305" w:rsidP="000E5601">
            <w:r>
              <w:rPr>
                <w:rStyle w:val="ra"/>
              </w:rPr>
              <w:t>prenájom nehnuteľností</w:t>
            </w:r>
          </w:p>
        </w:tc>
      </w:tr>
      <w:tr w:rsidR="000E5601" w:rsidRPr="00755848" w14:paraId="0D45E595" w14:textId="77777777" w:rsidTr="000E560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12DBCC3" w14:textId="77777777" w:rsidR="000E5601" w:rsidRPr="00755848" w:rsidRDefault="000E5601" w:rsidP="000E5601">
            <w:r w:rsidRPr="00755848"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2AF61C1" w14:textId="06159FE5" w:rsidR="000E5601" w:rsidRPr="00755848" w:rsidRDefault="000E5601" w:rsidP="00BA0397">
            <w:r w:rsidRPr="00755848">
              <w:t>Kalendárny rok 20</w:t>
            </w:r>
            <w:r w:rsidR="000E62A7">
              <w:t>20</w:t>
            </w:r>
            <w:r w:rsidR="00BA0397">
              <w:t xml:space="preserve"> (od 1.1.20</w:t>
            </w:r>
            <w:r w:rsidR="000E62A7">
              <w:t>2</w:t>
            </w:r>
            <w:r w:rsidR="00584459">
              <w:t>1</w:t>
            </w:r>
            <w:r w:rsidR="001E1CCA">
              <w:t>-31.12.20</w:t>
            </w:r>
            <w:r w:rsidR="000E62A7">
              <w:t>2</w:t>
            </w:r>
            <w:r w:rsidR="00584459">
              <w:t>1</w:t>
            </w:r>
            <w:r w:rsidR="00141F0F">
              <w:t>)</w:t>
            </w:r>
          </w:p>
        </w:tc>
      </w:tr>
    </w:tbl>
    <w:p w14:paraId="4D854F02" w14:textId="77777777" w:rsidR="00177924" w:rsidRDefault="00177924" w:rsidP="000E5601"/>
    <w:p w14:paraId="0E34DD51" w14:textId="77777777" w:rsidR="000E5601" w:rsidRPr="00D43ED1" w:rsidRDefault="000E5601" w:rsidP="000E5601">
      <w:r>
        <w:t>Ú</w:t>
      </w:r>
      <w:r w:rsidRPr="00755848">
        <w:t xml:space="preserve">J spĺňa veľkostné podmienky na zatriedenie do veľkostnej skupiny – </w:t>
      </w:r>
      <w:r w:rsidR="00141F0F">
        <w:rPr>
          <w:b/>
        </w:rPr>
        <w:t xml:space="preserve">malá </w:t>
      </w:r>
      <w:r w:rsidRPr="00755848">
        <w:rPr>
          <w:b/>
        </w:rPr>
        <w:t xml:space="preserve"> účtovná jednotka, </w:t>
      </w:r>
      <w:r w:rsidRPr="00755848">
        <w:t>preto zostavuje účtovnú závierku podľa metodiky pre túto veľkostnú skupinu (Opatre</w:t>
      </w:r>
      <w:r w:rsidR="00D43ED1">
        <w:t>nie č.MF/23378/2014-74).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3402"/>
        <w:gridCol w:w="3969"/>
      </w:tblGrid>
      <w:tr w:rsidR="000E5601" w:rsidRPr="00755848" w14:paraId="5B0D5586" w14:textId="77777777" w:rsidTr="000E5601">
        <w:tc>
          <w:tcPr>
            <w:tcW w:w="2197" w:type="dxa"/>
            <w:shd w:val="clear" w:color="auto" w:fill="auto"/>
          </w:tcPr>
          <w:p w14:paraId="1D1B1AE2" w14:textId="77777777"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N</w:t>
            </w:r>
            <w:r w:rsidRPr="00755848">
              <w:rPr>
                <w:b/>
                <w:bCs/>
              </w:rPr>
              <w:t>ázov položky</w:t>
            </w:r>
          </w:p>
        </w:tc>
        <w:tc>
          <w:tcPr>
            <w:tcW w:w="3402" w:type="dxa"/>
            <w:shd w:val="clear" w:color="auto" w:fill="auto"/>
          </w:tcPr>
          <w:p w14:paraId="33E31B41" w14:textId="77777777"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3969" w:type="dxa"/>
            <w:shd w:val="clear" w:color="auto" w:fill="auto"/>
          </w:tcPr>
          <w:p w14:paraId="2A996D92" w14:textId="77777777"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584459" w:rsidRPr="00755848" w14:paraId="6967D281" w14:textId="77777777" w:rsidTr="000E5601">
        <w:tc>
          <w:tcPr>
            <w:tcW w:w="2197" w:type="dxa"/>
            <w:shd w:val="clear" w:color="auto" w:fill="auto"/>
          </w:tcPr>
          <w:p w14:paraId="2996ED91" w14:textId="77777777" w:rsidR="00584459" w:rsidRPr="00755848" w:rsidRDefault="00584459" w:rsidP="00584459">
            <w:pPr>
              <w:rPr>
                <w:bCs/>
              </w:rPr>
            </w:pPr>
            <w:r>
              <w:rPr>
                <w:bCs/>
              </w:rPr>
              <w:t>A</w:t>
            </w:r>
            <w:r w:rsidRPr="00755848">
              <w:rPr>
                <w:bCs/>
              </w:rPr>
              <w:t>ktíva celkom</w:t>
            </w:r>
          </w:p>
        </w:tc>
        <w:tc>
          <w:tcPr>
            <w:tcW w:w="3402" w:type="dxa"/>
            <w:shd w:val="clear" w:color="auto" w:fill="auto"/>
          </w:tcPr>
          <w:p w14:paraId="1E249F22" w14:textId="183A4FE8" w:rsidR="00584459" w:rsidRPr="007A0BB3" w:rsidRDefault="004F07DC" w:rsidP="00584459">
            <w:pPr>
              <w:jc w:val="center"/>
              <w:rPr>
                <w:bCs/>
              </w:rPr>
            </w:pPr>
            <w:r>
              <w:rPr>
                <w:bCs/>
              </w:rPr>
              <w:t>528 022</w:t>
            </w:r>
          </w:p>
        </w:tc>
        <w:tc>
          <w:tcPr>
            <w:tcW w:w="3969" w:type="dxa"/>
            <w:shd w:val="clear" w:color="auto" w:fill="auto"/>
          </w:tcPr>
          <w:p w14:paraId="7DF98B74" w14:textId="754FE8F5" w:rsidR="00584459" w:rsidRPr="00625763" w:rsidRDefault="00584459" w:rsidP="00584459">
            <w:pPr>
              <w:jc w:val="center"/>
              <w:rPr>
                <w:bCs/>
              </w:rPr>
            </w:pPr>
            <w:r>
              <w:rPr>
                <w:bCs/>
              </w:rPr>
              <w:t>279 260</w:t>
            </w:r>
          </w:p>
        </w:tc>
      </w:tr>
      <w:tr w:rsidR="00584459" w:rsidRPr="00755848" w14:paraId="73B36CAE" w14:textId="77777777" w:rsidTr="000E5601">
        <w:tc>
          <w:tcPr>
            <w:tcW w:w="2197" w:type="dxa"/>
            <w:shd w:val="clear" w:color="auto" w:fill="auto"/>
          </w:tcPr>
          <w:p w14:paraId="4F039852" w14:textId="77777777" w:rsidR="00584459" w:rsidRPr="00755848" w:rsidRDefault="00584459" w:rsidP="00584459">
            <w:pPr>
              <w:rPr>
                <w:bCs/>
              </w:rPr>
            </w:pPr>
            <w:r w:rsidRPr="00755848">
              <w:rPr>
                <w:bCs/>
              </w:rPr>
              <w:t>Čistý obrat celkom</w:t>
            </w:r>
          </w:p>
        </w:tc>
        <w:tc>
          <w:tcPr>
            <w:tcW w:w="3402" w:type="dxa"/>
            <w:shd w:val="clear" w:color="auto" w:fill="auto"/>
          </w:tcPr>
          <w:p w14:paraId="57F76C7C" w14:textId="740C058F" w:rsidR="00584459" w:rsidRPr="00BF25D2" w:rsidRDefault="004F07DC" w:rsidP="00584459">
            <w:pPr>
              <w:rPr>
                <w:bCs/>
              </w:rPr>
            </w:pPr>
            <w:r>
              <w:rPr>
                <w:bCs/>
              </w:rPr>
              <w:t xml:space="preserve">                           33 033</w:t>
            </w:r>
          </w:p>
        </w:tc>
        <w:tc>
          <w:tcPr>
            <w:tcW w:w="3969" w:type="dxa"/>
            <w:shd w:val="clear" w:color="auto" w:fill="auto"/>
          </w:tcPr>
          <w:p w14:paraId="4A09C410" w14:textId="71085E55" w:rsidR="00584459" w:rsidRPr="00BF25D2" w:rsidRDefault="00584459" w:rsidP="00584459">
            <w:pPr>
              <w:rPr>
                <w:bCs/>
              </w:rPr>
            </w:pPr>
            <w:r>
              <w:rPr>
                <w:bCs/>
              </w:rPr>
              <w:t xml:space="preserve">                </w:t>
            </w:r>
            <w:r>
              <w:rPr>
                <w:bCs/>
              </w:rPr>
              <w:t xml:space="preserve">     </w:t>
            </w:r>
            <w:r>
              <w:rPr>
                <w:bCs/>
              </w:rPr>
              <w:t xml:space="preserve">          </w:t>
            </w:r>
            <w:r>
              <w:rPr>
                <w:bCs/>
              </w:rPr>
              <w:t xml:space="preserve"> </w:t>
            </w:r>
            <w:r>
              <w:rPr>
                <w:bCs/>
              </w:rPr>
              <w:t xml:space="preserve"> 70 176</w:t>
            </w:r>
          </w:p>
        </w:tc>
      </w:tr>
      <w:tr w:rsidR="00584459" w:rsidRPr="00755848" w14:paraId="3F96179D" w14:textId="77777777" w:rsidTr="000E5601">
        <w:tc>
          <w:tcPr>
            <w:tcW w:w="2197" w:type="dxa"/>
            <w:shd w:val="clear" w:color="auto" w:fill="auto"/>
          </w:tcPr>
          <w:p w14:paraId="455D4B5E" w14:textId="7D562E56" w:rsidR="00584459" w:rsidRPr="00755848" w:rsidRDefault="00584459" w:rsidP="0058445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Priemerný prepočítaný p</w:t>
            </w:r>
            <w:r w:rsidRPr="00755848">
              <w:rPr>
                <w:rFonts w:ascii="Arial Narrow" w:hAnsi="Arial Narrow" w:cs="Arial Narrow"/>
                <w:bCs/>
              </w:rPr>
              <w:t>očet zamestnancov</w:t>
            </w:r>
          </w:p>
        </w:tc>
        <w:tc>
          <w:tcPr>
            <w:tcW w:w="3402" w:type="dxa"/>
            <w:shd w:val="clear" w:color="auto" w:fill="auto"/>
          </w:tcPr>
          <w:p w14:paraId="27212E3D" w14:textId="3980C103" w:rsidR="00584459" w:rsidRPr="00BF25D2" w:rsidRDefault="004F07DC" w:rsidP="0058445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 xml:space="preserve">                                    2</w:t>
            </w:r>
          </w:p>
        </w:tc>
        <w:tc>
          <w:tcPr>
            <w:tcW w:w="3969" w:type="dxa"/>
            <w:shd w:val="clear" w:color="auto" w:fill="auto"/>
          </w:tcPr>
          <w:p w14:paraId="3EF7B2E0" w14:textId="54EF07BA" w:rsidR="00584459" w:rsidRPr="00BF25D2" w:rsidRDefault="00584459" w:rsidP="0058445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 xml:space="preserve">                              </w:t>
            </w:r>
            <w:r>
              <w:rPr>
                <w:rFonts w:ascii="Arial Narrow" w:hAnsi="Arial Narrow" w:cs="Arial Narrow"/>
                <w:bCs/>
              </w:rPr>
              <w:t xml:space="preserve">   </w:t>
            </w:r>
            <w:r>
              <w:rPr>
                <w:rFonts w:ascii="Arial Narrow" w:hAnsi="Arial Narrow" w:cs="Arial Narrow"/>
                <w:bCs/>
              </w:rPr>
              <w:t xml:space="preserve">       2</w:t>
            </w:r>
          </w:p>
        </w:tc>
      </w:tr>
    </w:tbl>
    <w:p w14:paraId="7C14AC83" w14:textId="77777777"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02B0C8F" w14:textId="77777777"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E8DA43D" w14:textId="77777777"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AE28D48" w14:textId="77777777" w:rsidR="00360F88" w:rsidRPr="000E5601" w:rsidRDefault="00360F88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5052C3D2" w14:textId="79831CFA" w:rsidR="00360F88" w:rsidRPr="00BE53AC" w:rsidRDefault="000E5601" w:rsidP="00BE53AC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</w:t>
      </w:r>
      <w:r w:rsidR="00584459">
        <w:rPr>
          <w:rFonts w:ascii="Arial Narrow" w:hAnsi="Arial Narrow" w:cs="Arial Narrow"/>
        </w:rPr>
        <w:t>17.3.2021</w:t>
      </w:r>
    </w:p>
    <w:p w14:paraId="122F1FC4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4E258D4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6A768073" w14:textId="1E3BAF25" w:rsidR="00BE53AC" w:rsidRDefault="00BE53AC" w:rsidP="00BE53AC">
      <w:pPr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lastRenderedPageBreak/>
        <w:t xml:space="preserve">               k 31.12.20</w:t>
      </w:r>
      <w:r w:rsidR="000E62A7">
        <w:rPr>
          <w:rFonts w:ascii="Arial Narrow" w:hAnsi="Arial Narrow" w:cs="Arial Narrow"/>
        </w:rPr>
        <w:t>2</w:t>
      </w:r>
      <w:r w:rsidR="00584459">
        <w:rPr>
          <w:rFonts w:ascii="Arial Narrow" w:hAnsi="Arial Narrow" w:cs="Arial Narrow"/>
        </w:rPr>
        <w:t>1</w:t>
      </w:r>
      <w:r>
        <w:rPr>
          <w:rFonts w:ascii="Arial Narrow" w:hAnsi="Arial Narrow" w:cs="Arial Narrow"/>
        </w:rPr>
        <w:t xml:space="preserve"> je účtovná závierka zostavená ako riadna účtovná zá</w:t>
      </w:r>
      <w:r w:rsidR="00141F0F">
        <w:rPr>
          <w:rFonts w:ascii="Arial Narrow" w:hAnsi="Arial Narrow" w:cs="Arial Narrow"/>
        </w:rPr>
        <w:t>vi</w:t>
      </w:r>
      <w:r w:rsidR="00F06209">
        <w:rPr>
          <w:rFonts w:ascii="Arial Narrow" w:hAnsi="Arial Narrow" w:cs="Arial Narrow"/>
        </w:rPr>
        <w:t>erk</w:t>
      </w:r>
      <w:r w:rsidR="00BA0397">
        <w:rPr>
          <w:rFonts w:ascii="Arial Narrow" w:hAnsi="Arial Narrow" w:cs="Arial Narrow"/>
        </w:rPr>
        <w:t>a za účtovné obdobie od 1.1.20</w:t>
      </w:r>
      <w:r w:rsidR="000E62A7">
        <w:rPr>
          <w:rFonts w:ascii="Arial Narrow" w:hAnsi="Arial Narrow" w:cs="Arial Narrow"/>
        </w:rPr>
        <w:t>2</w:t>
      </w:r>
      <w:r w:rsidR="00584459">
        <w:rPr>
          <w:rFonts w:ascii="Arial Narrow" w:hAnsi="Arial Narrow" w:cs="Arial Narrow"/>
        </w:rPr>
        <w:t>1</w:t>
      </w:r>
      <w:r>
        <w:rPr>
          <w:rFonts w:ascii="Arial Narrow" w:hAnsi="Arial Narrow" w:cs="Arial Narrow"/>
        </w:rPr>
        <w:t xml:space="preserve"> do          </w:t>
      </w:r>
    </w:p>
    <w:p w14:paraId="5F2AA7E6" w14:textId="06CE769F" w:rsidR="00960D92" w:rsidRDefault="00BE53AC" w:rsidP="00960D92">
      <w:pPr>
        <w:ind w:right="-468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</w:t>
      </w:r>
      <w:r w:rsidR="00BA0397">
        <w:rPr>
          <w:rFonts w:ascii="Arial Narrow" w:hAnsi="Arial Narrow" w:cs="Arial Narrow"/>
        </w:rPr>
        <w:t>31.12.20</w:t>
      </w:r>
      <w:r w:rsidR="000E62A7">
        <w:rPr>
          <w:rFonts w:ascii="Arial Narrow" w:hAnsi="Arial Narrow" w:cs="Arial Narrow"/>
        </w:rPr>
        <w:t>2</w:t>
      </w:r>
      <w:r w:rsidR="00584459">
        <w:rPr>
          <w:rFonts w:ascii="Arial Narrow" w:hAnsi="Arial Narrow" w:cs="Arial Narrow"/>
        </w:rPr>
        <w:t>1</w:t>
      </w:r>
    </w:p>
    <w:p w14:paraId="02780085" w14:textId="77777777" w:rsidR="008A0A4C" w:rsidRDefault="00900440" w:rsidP="00BE53AC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BE53AC">
        <w:rPr>
          <w:rFonts w:ascii="Times New Roman" w:hAnsi="Times New Roman" w:cs="Times New Roman"/>
          <w:b/>
        </w:rPr>
        <w:t xml:space="preserve"> </w:t>
      </w:r>
    </w:p>
    <w:p w14:paraId="50B89940" w14:textId="77777777" w:rsidR="002E2695" w:rsidRPr="002E2695" w:rsidRDefault="00BE53AC" w:rsidP="002B1E9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</w:t>
      </w:r>
      <w:r w:rsidR="002B1E94">
        <w:rPr>
          <w:rFonts w:ascii="Times New Roman" w:hAnsi="Times New Roman" w:cs="Times New Roman"/>
        </w:rPr>
        <w:t>ie je súčasťou žiadnej skupiny.</w:t>
      </w:r>
    </w:p>
    <w:p w14:paraId="54DC092A" w14:textId="77777777" w:rsidR="00D43ED1" w:rsidRDefault="00D43ED1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14:paraId="185863BB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076B79BF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1F6BDC0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1DA26CC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690F34DA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2A034955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412A531A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FC2E790" w14:textId="77777777" w:rsidR="008E4E28" w:rsidRPr="002E2695" w:rsidRDefault="00BB5BEA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433A2DFE" w14:textId="77777777" w:rsidR="008E4E28" w:rsidRPr="002E2695" w:rsidRDefault="00BA0397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</w:tbl>
    <w:p w14:paraId="5B211679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1F67FC92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735133FE" w14:textId="77777777" w:rsidR="00D43ED1" w:rsidRDefault="00D43ED1" w:rsidP="007E2217">
      <w:pPr>
        <w:spacing w:after="120"/>
        <w:jc w:val="both"/>
        <w:rPr>
          <w:rFonts w:ascii="Times New Roman" w:hAnsi="Times New Roman" w:cs="Times New Roman"/>
          <w:b/>
        </w:rPr>
      </w:pPr>
    </w:p>
    <w:p w14:paraId="0D449801" w14:textId="77777777" w:rsidR="003F5AF5" w:rsidRDefault="002E2695" w:rsidP="007E2217">
      <w:pPr>
        <w:spacing w:after="120"/>
        <w:jc w:val="both"/>
        <w:rPr>
          <w:rFonts w:ascii="Times New Roman" w:hAnsi="Times New Roman" w:cs="Times New Roman"/>
          <w:bCs/>
        </w:rPr>
      </w:pPr>
      <w:r w:rsidRPr="002E2695">
        <w:rPr>
          <w:rFonts w:ascii="Times New Roman" w:hAnsi="Times New Roman" w:cs="Times New Roman"/>
          <w:b/>
        </w:rPr>
        <w:t>II.</w:t>
      </w:r>
      <w:r w:rsidR="002B1E94">
        <w:rPr>
          <w:rFonts w:ascii="Times New Roman" w:hAnsi="Times New Roman" w:cs="Times New Roman"/>
          <w:b/>
        </w:rPr>
        <w:t>1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A70AE0" w:rsidRPr="00755848">
        <w:rPr>
          <w:rFonts w:ascii="Arial Narrow" w:hAnsi="Arial Narrow" w:cs="Arial Narrow"/>
          <w:bCs/>
        </w:rPr>
        <w:t xml:space="preserve">– </w:t>
      </w:r>
      <w:r w:rsidR="00A70AE0" w:rsidRPr="00A70AE0">
        <w:rPr>
          <w:rFonts w:ascii="Times New Roman" w:hAnsi="Times New Roman" w:cs="Times New Roman"/>
          <w:bCs/>
        </w:rPr>
        <w:t xml:space="preserve">pre členov štatutárneho orgánu neboli poskytnuté </w:t>
      </w:r>
      <w:r w:rsidR="00A70AE0">
        <w:rPr>
          <w:rFonts w:ascii="Times New Roman" w:hAnsi="Times New Roman" w:cs="Times New Roman"/>
          <w:bCs/>
        </w:rPr>
        <w:t xml:space="preserve">   </w:t>
      </w:r>
      <w:r w:rsidR="00A70AE0" w:rsidRPr="00A70AE0">
        <w:rPr>
          <w:rFonts w:ascii="Times New Roman" w:hAnsi="Times New Roman" w:cs="Times New Roman"/>
          <w:bCs/>
        </w:rPr>
        <w:t>.</w:t>
      </w:r>
      <w:r w:rsidR="00A70AE0">
        <w:rPr>
          <w:rFonts w:ascii="Times New Roman" w:hAnsi="Times New Roman" w:cs="Times New Roman"/>
          <w:bCs/>
        </w:rPr>
        <w:t xml:space="preserve">           </w:t>
      </w:r>
      <w:r w:rsidR="00A70AE0" w:rsidRPr="00A70AE0">
        <w:rPr>
          <w:rFonts w:ascii="Times New Roman" w:hAnsi="Times New Roman" w:cs="Times New Roman"/>
          <w:bCs/>
        </w:rPr>
        <w:t>žiadne záruky, žiadne zabezpečenia, pôžičky</w:t>
      </w:r>
      <w:r w:rsidR="00A70AE0">
        <w:rPr>
          <w:rFonts w:ascii="Times New Roman" w:hAnsi="Times New Roman" w:cs="Times New Roman"/>
          <w:bCs/>
        </w:rPr>
        <w:t>.</w:t>
      </w:r>
    </w:p>
    <w:p w14:paraId="1B88143D" w14:textId="77777777" w:rsidR="007E2217" w:rsidRPr="007E2217" w:rsidRDefault="007E2217" w:rsidP="007E2217">
      <w:pPr>
        <w:spacing w:after="120"/>
        <w:jc w:val="both"/>
        <w:rPr>
          <w:rFonts w:ascii="Times New Roman" w:hAnsi="Times New Roman" w:cs="Times New Roman"/>
          <w:bCs/>
        </w:rPr>
      </w:pPr>
    </w:p>
    <w:p w14:paraId="4E7D32A3" w14:textId="5D517DAA" w:rsidR="001D4FB8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5930308E" w14:textId="77777777" w:rsidR="00062007" w:rsidRPr="00840497" w:rsidRDefault="00062007" w:rsidP="00062007">
      <w:pPr>
        <w:jc w:val="both"/>
        <w:rPr>
          <w:rFonts w:ascii="Times New Roman" w:hAnsi="Times New Roman" w:cs="Times New Roman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  <w:t>Účtovná jednotka bude nepretržite pokračovať vo svojej činnosti:</w:t>
      </w:r>
      <w:r w:rsidRPr="00840497">
        <w:rPr>
          <w:rFonts w:cs="Arial Narrow"/>
        </w:rPr>
        <w:t xml:space="preserve"> </w:t>
      </w:r>
      <w:r w:rsidRPr="00BE0D4A">
        <w:rPr>
          <w:rFonts w:ascii="Arial Narrow" w:hAnsi="Arial Narrow"/>
        </w:rPr>
        <w:t xml:space="preserve"> </w:t>
      </w:r>
      <w:r w:rsidRPr="00840497">
        <w:rPr>
          <w:rFonts w:ascii="Times New Roman" w:hAnsi="Times New Roman" w:cs="Times New Roman"/>
        </w:rPr>
        <w:t xml:space="preserve">Účtovná závierka bola  </w:t>
      </w:r>
      <w:r>
        <w:rPr>
          <w:rFonts w:ascii="Times New Roman" w:hAnsi="Times New Roman" w:cs="Times New Roman"/>
        </w:rPr>
        <w:t xml:space="preserve">             </w:t>
      </w:r>
      <w:r w:rsidRPr="00840497">
        <w:rPr>
          <w:rFonts w:ascii="Times New Roman" w:hAnsi="Times New Roman" w:cs="Times New Roman"/>
        </w:rPr>
        <w:t>vypracovaná v súlade so zákonom č. 431/2002 Z. z. o účtovníctve v znení neskorších predpisov</w:t>
      </w:r>
      <w:r>
        <w:rPr>
          <w:rFonts w:ascii="Times New Roman" w:hAnsi="Times New Roman" w:cs="Times New Roman"/>
        </w:rPr>
        <w:t xml:space="preserve"> </w:t>
      </w:r>
      <w:r w:rsidRPr="00840497">
        <w:rPr>
          <w:rFonts w:ascii="Times New Roman" w:hAnsi="Times New Roman" w:cs="Times New Roman"/>
        </w:rPr>
        <w:t>a opatrením MF SR č. 23054/2002-92, ktorým sa ustanovujú podrobnosti o postupoch účtovania a rámcovej účtovej osnove pre podnikateľov v znení neskorších predpisov.</w:t>
      </w:r>
      <w:r>
        <w:rPr>
          <w:rFonts w:ascii="Times New Roman" w:hAnsi="Times New Roman" w:cs="Times New Roman"/>
        </w:rPr>
        <w:t xml:space="preserve"> Menou pre vykazovanie je EUR.</w:t>
      </w:r>
    </w:p>
    <w:p w14:paraId="28C3A07D" w14:textId="77777777" w:rsidR="00062007" w:rsidRDefault="00062007" w:rsidP="00062007">
      <w:pPr>
        <w:spacing w:line="240" w:lineRule="auto"/>
        <w:jc w:val="both"/>
        <w:rPr>
          <w:rFonts w:ascii="Times New Roman" w:hAnsi="Times New Roman" w:cs="Times New Roman"/>
        </w:rPr>
      </w:pPr>
      <w:r w:rsidRPr="00840497">
        <w:rPr>
          <w:rFonts w:ascii="Times New Roman" w:hAnsi="Times New Roman" w:cs="Times New Roman"/>
        </w:rPr>
        <w:t xml:space="preserve">Táto účtovná závierka bola vypracovaná za predpokladu nepretržitého trvania účtovnej jednotky, t. j. vychádza z predpokladu, že </w:t>
      </w:r>
      <w:r>
        <w:rPr>
          <w:rFonts w:ascii="Times New Roman" w:hAnsi="Times New Roman" w:cs="Times New Roman"/>
        </w:rPr>
        <w:t>spoločnosť</w:t>
      </w:r>
      <w:r w:rsidRPr="00840497">
        <w:rPr>
          <w:rFonts w:ascii="Times New Roman" w:hAnsi="Times New Roman" w:cs="Times New Roman"/>
        </w:rPr>
        <w:t xml:space="preserve"> bude realizovať svoje aktíva, záväzky a dohody v rámci riadneho chodu </w:t>
      </w:r>
      <w:r w:rsidRPr="00B80EF5">
        <w:rPr>
          <w:rFonts w:ascii="Times New Roman" w:hAnsi="Times New Roman" w:cs="Times New Roman"/>
        </w:rPr>
        <w:t>svojej činnosti minimálne po dobu 12 mesiacov od dátumu, ku ktorému je účtovná závierka zostavená.</w:t>
      </w:r>
    </w:p>
    <w:p w14:paraId="73F09A46" w14:textId="77777777" w:rsidR="00062007" w:rsidRPr="007A73ED" w:rsidRDefault="00062007" w:rsidP="00062007">
      <w:pPr>
        <w:spacing w:line="240" w:lineRule="auto"/>
        <w:jc w:val="both"/>
        <w:rPr>
          <w:rFonts w:ascii="Times New Roman" w:hAnsi="Times New Roman" w:cs="Times New Roman"/>
        </w:rPr>
      </w:pPr>
      <w:r w:rsidRPr="007A73ED">
        <w:rPr>
          <w:rFonts w:ascii="Times New Roman" w:hAnsi="Times New Roman" w:cs="Times New Roman"/>
        </w:rPr>
        <w:t>V súvislosti s vojnovým konfliktom na Ukrajine vedenie Spoločnosti urobilo analýzu možných účinkov a dôsledkov na Spoločnosť a dospelo k názoru, že v súčasnosti nemajú významné nepriaznivé dopady na Spoločnosť (okrem rastúcich cien vstupov, najmä pohonných hmôt, energií, materiálov a tovarov a služieb). Vedenie Spoločnosti nepredpokladá významné ohrozenie predpokladu nepretržitého pokračovania v činnosti v blízkej budúcnosti (t.j. počas nasledujúcich 12 mesiacov od dátumu zostavenia účtovnej závierky).</w:t>
      </w:r>
    </w:p>
    <w:p w14:paraId="1A4EB987" w14:textId="77777777" w:rsidR="00062007" w:rsidRPr="005877C7" w:rsidRDefault="00062007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14:paraId="7C134C08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0B58BA0F" w14:textId="77777777" w:rsidR="00840497" w:rsidRPr="00A6291C" w:rsidRDefault="00A6291C" w:rsidP="00A6291C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Účtovné metódy a zásady boli aplikované v rámci platného zákona o účtovníctve. </w:t>
      </w:r>
      <w:r w:rsidR="00840497" w:rsidRPr="00840497">
        <w:rPr>
          <w:rFonts w:ascii="Times New Roman" w:hAnsi="Times New Roman" w:cs="Times New Roman"/>
        </w:rPr>
        <w:t xml:space="preserve">ÚJ účtuje o nákladoch a výnosoch sa účtuje v momente, keď sú plnené bez ohľadu na dátum ich úhrady, inkasa alebo deň vyrovnania iným spôsobom. Dodržuje sa pritom zásada časovej a vecnej súvislosti nákladov a výnosov.   Hlavné účtovné zásady a metódy </w:t>
      </w:r>
      <w:r>
        <w:rPr>
          <w:rFonts w:ascii="Times New Roman" w:hAnsi="Times New Roman" w:cs="Times New Roman"/>
        </w:rPr>
        <w:t xml:space="preserve">boli </w:t>
      </w:r>
      <w:r w:rsidR="00840497" w:rsidRPr="00840497">
        <w:rPr>
          <w:rFonts w:ascii="Times New Roman" w:hAnsi="Times New Roman" w:cs="Times New Roman"/>
        </w:rPr>
        <w:t>uplatnené aj v bezprostredne predchádzajúcom účtovnom období a vychádzajú z platnej legislatívy.</w:t>
      </w:r>
    </w:p>
    <w:p w14:paraId="65E67B55" w14:textId="77777777" w:rsidR="001D4FB8" w:rsidRPr="00A6291C" w:rsidRDefault="001D4FB8" w:rsidP="00A6291C">
      <w:pPr>
        <w:ind w:right="-141"/>
        <w:jc w:val="both"/>
        <w:rPr>
          <w:rFonts w:ascii="Arial Narrow" w:hAnsi="Arial Narrow" w:cs="Arial Narrow"/>
        </w:rPr>
      </w:pPr>
    </w:p>
    <w:p w14:paraId="56165A52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AD663B" w:rsidRPr="00EA54A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14:paraId="3293F1F4" w14:textId="77777777" w:rsidR="00960D92" w:rsidRDefault="00960D9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B5E246" w14:textId="77777777" w:rsidR="00AD663B" w:rsidRDefault="004701FB" w:rsidP="00A6291C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0CB67FF5" w14:textId="77777777" w:rsidR="00AD663B" w:rsidRPr="00755848" w:rsidRDefault="00AD663B" w:rsidP="00AD663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AD663B" w:rsidRPr="00755848" w14:paraId="426ABF8E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579C7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1A5F7D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CE2B9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D663B" w:rsidRPr="00755848" w14:paraId="0A86D632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438EEB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CE8929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70E826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180DF5D3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D3EE3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669AB4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49ECCA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14:paraId="6A1B7FA1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9C5D9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C0588F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121779" w14:textId="77777777" w:rsidR="00AD663B" w:rsidRPr="00AD663B" w:rsidRDefault="003E0B56" w:rsidP="003E0B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14:paraId="3C7CBF59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FC3B4D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7BBD75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200C1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7929B29C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C58FE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2D5658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56633B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14:paraId="1C7EF2C5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B60541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F46EC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4970F4" w14:textId="77777777"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14:paraId="1871F38F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3436E6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2AFAC8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E3B3B4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149DE0CB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996F7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56231D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8DE52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5700E01E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C57F6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B43F1F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AD663B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E65969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14:paraId="43058DEE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A2C9F8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2B1E9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41451F" w14:textId="77777777"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14:paraId="54E10439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22AAD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01E476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A6463B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42A44CA4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6BE0C9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9B764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166EC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4058726F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1CF796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52FE52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F37EE8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2627347D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2AD23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D00D5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9C3EF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3732574E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1554D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645CC6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47F942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5FF4376F" w14:textId="77777777" w:rsidTr="00A6291C">
        <w:tc>
          <w:tcPr>
            <w:tcW w:w="706" w:type="dxa"/>
            <w:shd w:val="clear" w:color="auto" w:fill="auto"/>
          </w:tcPr>
          <w:p w14:paraId="214C2EC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shd w:val="clear" w:color="auto" w:fill="auto"/>
          </w:tcPr>
          <w:p w14:paraId="02AAF078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72D7E83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5FCF11B4" w14:textId="77777777" w:rsidTr="00A6291C">
        <w:tc>
          <w:tcPr>
            <w:tcW w:w="706" w:type="dxa"/>
            <w:shd w:val="clear" w:color="auto" w:fill="auto"/>
          </w:tcPr>
          <w:p w14:paraId="36FF89BF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shd w:val="clear" w:color="auto" w:fill="auto"/>
          </w:tcPr>
          <w:p w14:paraId="045437DC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2DEFB3B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25E72180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2EFCEFB0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DF38A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14:paraId="3883F1A7" w14:textId="77777777" w:rsidR="00DF38AE" w:rsidRDefault="00DF38AE" w:rsidP="00DF38AE">
      <w:pPr>
        <w:pStyle w:val="Bezriadkovania"/>
      </w:pPr>
      <w:r>
        <w:t xml:space="preserve">Spoločnosť tvorila opravné položky k pohľadávkam, u ktorých je opodstatnené predpokladať, že ju </w:t>
      </w:r>
    </w:p>
    <w:p w14:paraId="38DA6EC8" w14:textId="31F6EE56" w:rsidR="00DF38AE" w:rsidRPr="00DF38AE" w:rsidRDefault="00DF38AE" w:rsidP="00DF38AE">
      <w:pPr>
        <w:pStyle w:val="Bezriadkovania"/>
      </w:pPr>
      <w:r>
        <w:t>dlžník úplne alebo čiastočne nezaplatí a k spornej pohľadávke</w:t>
      </w:r>
      <w:r w:rsidR="00EC17F3">
        <w:t xml:space="preserve"> voči dlžníkovi</w:t>
      </w:r>
      <w:r>
        <w:t>, s ktorým sa vedie spor o jej uznanie.</w:t>
      </w:r>
      <w:r w:rsidR="004D4520">
        <w:t xml:space="preserve"> Celková hodnota opravných položiek k pohľadávkam k 31.12.20</w:t>
      </w:r>
      <w:r w:rsidR="000E62A7">
        <w:t>2</w:t>
      </w:r>
      <w:r w:rsidR="00584459">
        <w:t>1</w:t>
      </w:r>
      <w:r w:rsidR="004D4520">
        <w:t xml:space="preserve"> predstavuje </w:t>
      </w:r>
      <w:r w:rsidR="008241F3">
        <w:t xml:space="preserve">    </w:t>
      </w:r>
      <w:r w:rsidR="00141F0F">
        <w:t>0</w:t>
      </w:r>
      <w:r w:rsidR="008241F3">
        <w:t xml:space="preserve">      </w:t>
      </w:r>
      <w:r w:rsidR="004D4520">
        <w:t>€.</w:t>
      </w:r>
      <w:r w:rsidR="00D903AA">
        <w:t xml:space="preserve"> </w:t>
      </w:r>
    </w:p>
    <w:tbl>
      <w:tblPr>
        <w:tblW w:w="956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686"/>
      </w:tblGrid>
      <w:tr w:rsidR="00DF38AE" w:rsidRPr="004701FB" w14:paraId="2A364296" w14:textId="77777777" w:rsidTr="00DF38AE">
        <w:trPr>
          <w:trHeight w:val="735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D8C3B4" w14:textId="77777777"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CD88A16" w14:textId="77777777"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DF38AE" w:rsidRPr="004701FB" w14:paraId="5B0C1CA4" w14:textId="77777777" w:rsidTr="00DF38AE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EA5511A" w14:textId="77777777" w:rsidR="00DF38AE" w:rsidRPr="004701FB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7253FC4" w14:textId="77777777" w:rsidR="00DF38AE" w:rsidRPr="004701FB" w:rsidRDefault="00DF38AE" w:rsidP="00DF3C63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F38AE" w:rsidRPr="004701FB" w14:paraId="4EC5E183" w14:textId="77777777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AB3A2A1" w14:textId="77777777" w:rsidR="00DF38AE" w:rsidRPr="00DF38AE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872FFA2" w14:textId="77777777" w:rsidR="00DF38AE" w:rsidRPr="004701FB" w:rsidRDefault="00DF38AE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F38AE" w:rsidRPr="004701FB" w14:paraId="187406C3" w14:textId="77777777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693B81" w14:textId="77777777" w:rsidR="00DF38AE" w:rsidRPr="00DF3C63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81C8055" w14:textId="77777777" w:rsidR="00DF38AE" w:rsidRPr="004701FB" w:rsidRDefault="00DF38AE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</w:tbl>
    <w:p w14:paraId="36341E10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87220A3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14:paraId="3B6BB152" w14:textId="1D6E7122" w:rsidR="00D6795E" w:rsidRDefault="00D6795E" w:rsidP="000E62A7">
      <w:pPr>
        <w:pStyle w:val="Bezriadkovania"/>
      </w:pPr>
      <w:r>
        <w:t xml:space="preserve">Spoločnosť </w:t>
      </w:r>
      <w:r w:rsidR="000E62A7">
        <w:t>ne</w:t>
      </w:r>
      <w:r>
        <w:t xml:space="preserve">tvorila krátkodobé </w:t>
      </w:r>
      <w:r w:rsidR="00832482">
        <w:t>rezervy</w:t>
      </w:r>
    </w:p>
    <w:p w14:paraId="2D7E7247" w14:textId="77777777" w:rsidR="00832482" w:rsidRPr="00D6795E" w:rsidRDefault="00832482" w:rsidP="00832482">
      <w:pPr>
        <w:pStyle w:val="Bezriadkovania"/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459"/>
      </w:tblGrid>
      <w:tr w:rsidR="004701FB" w:rsidRPr="004701FB" w14:paraId="2AE51B35" w14:textId="77777777" w:rsidTr="00832482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6F2DF5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E6DF1E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3C1C5B5E" w14:textId="77777777" w:rsidTr="008241F3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2518B42" w14:textId="77777777"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Rezerva na overenie a zverejnenie účtovnej závierky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7D5835F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4701FB" w:rsidRPr="004701FB" w14:paraId="238FE7A4" w14:textId="77777777" w:rsidTr="008241F3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6E9F5FF" w14:textId="77777777"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Rezerva na nevyčerpané dovolenky vrátane zákonného poisten.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788F111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4701FB" w:rsidRPr="00832482" w14:paraId="468BDE58" w14:textId="77777777" w:rsidTr="00832482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2B64648" w14:textId="77777777" w:rsidR="004701FB" w:rsidRPr="008A37E1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 w:rsidRPr="008A37E1">
              <w:rPr>
                <w:rFonts w:ascii="Times New Roman" w:eastAsia="Times New Roman" w:hAnsi="Times New Roman" w:cs="Times New Roman"/>
                <w:lang w:eastAsia="sk-SK"/>
              </w:rPr>
              <w:t>Rezerva na odmeny, prémie a odvody s nimi súvisiace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5B331D8" w14:textId="77777777" w:rsidR="004701FB" w:rsidRPr="008A37E1" w:rsidRDefault="00832482" w:rsidP="008241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</w:p>
        </w:tc>
      </w:tr>
    </w:tbl>
    <w:p w14:paraId="7EDDBC9E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B99F3C2" w14:textId="77777777" w:rsidR="00C16C2F" w:rsidRDefault="004701FB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Ocenenie </w:t>
      </w:r>
      <w:r w:rsidR="001C226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krátkodobého finančného majetku reálnou hodnotou ku dňu zostavenia účtovnej závierky:</w:t>
      </w:r>
    </w:p>
    <w:p w14:paraId="7C2924C7" w14:textId="77777777" w:rsidR="00960D92" w:rsidRPr="00600C1D" w:rsidRDefault="00960D92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28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1"/>
        <w:gridCol w:w="2126"/>
        <w:gridCol w:w="1559"/>
        <w:gridCol w:w="2268"/>
      </w:tblGrid>
      <w:tr w:rsidR="001C2263" w:rsidRPr="004701FB" w14:paraId="25BF3F25" w14:textId="77777777" w:rsidTr="001C2263">
        <w:trPr>
          <w:trHeight w:val="1870"/>
        </w:trPr>
        <w:tc>
          <w:tcPr>
            <w:tcW w:w="333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74D530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2365B0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Zvýšenie/zníženie hodnoty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00BCD9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659953E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1C2263" w:rsidRPr="004701FB" w14:paraId="0F70A6D1" w14:textId="77777777" w:rsidTr="001C2263">
        <w:trPr>
          <w:trHeight w:val="390"/>
        </w:trPr>
        <w:tc>
          <w:tcPr>
            <w:tcW w:w="3331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E63D31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Majetkové CP na obchodovanie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C656F7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033D95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25E8712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</w:tr>
    </w:tbl>
    <w:p w14:paraId="6FBC5B44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8063A83" w14:textId="77777777" w:rsidR="00D43ED1" w:rsidRPr="003A4026" w:rsidRDefault="00176074" w:rsidP="003A4026">
      <w:pPr>
        <w:pStyle w:val="Bezriadkovania"/>
        <w:rPr>
          <w:b/>
        </w:rPr>
      </w:pPr>
      <w:r w:rsidRPr="003A4026">
        <w:rPr>
          <w:b/>
        </w:rPr>
        <w:t>III. 4 e) Významné položky krátkodobého finančného majetku a opravné položky ku</w:t>
      </w:r>
      <w:r w:rsidR="003A4026" w:rsidRPr="003A4026">
        <w:rPr>
          <w:b/>
        </w:rPr>
        <w:t xml:space="preserve"> krátkodobému                                        </w:t>
      </w:r>
    </w:p>
    <w:p w14:paraId="11FF8258" w14:textId="77777777" w:rsidR="00176074" w:rsidRDefault="003A4026" w:rsidP="00F2338C">
      <w:pPr>
        <w:pStyle w:val="Bezriadkovania"/>
        <w:rPr>
          <w:b/>
        </w:rPr>
      </w:pPr>
      <w:r w:rsidRPr="003A4026">
        <w:rPr>
          <w:b/>
        </w:rPr>
        <w:t xml:space="preserve">             finančnému</w:t>
      </w:r>
      <w:r>
        <w:t xml:space="preserve"> </w:t>
      </w:r>
      <w:r>
        <w:rPr>
          <w:b/>
        </w:rPr>
        <w:t xml:space="preserve">: </w:t>
      </w:r>
    </w:p>
    <w:p w14:paraId="123819C7" w14:textId="77777777" w:rsidR="00BB5BEA" w:rsidRDefault="00BB5BEA" w:rsidP="00F2338C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14:paraId="0D41966D" w14:textId="77777777" w:rsidR="00960D92" w:rsidRDefault="00960D9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83490BE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03A184E5" w14:textId="77777777" w:rsidR="00960D92" w:rsidRDefault="00960D92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14:paraId="6673FDAF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37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954"/>
        <w:gridCol w:w="3544"/>
      </w:tblGrid>
      <w:tr w:rsidR="009410D3" w:rsidRPr="00C5195B" w14:paraId="1D077D07" w14:textId="77777777" w:rsidTr="009410D3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AD82122" w14:textId="77777777"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07BC0D0" w14:textId="77777777"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6A0AC86" w14:textId="77777777"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</w:tr>
      <w:tr w:rsidR="009410D3" w:rsidRPr="00C5195B" w14:paraId="3F8D946C" w14:textId="77777777" w:rsidTr="009410D3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4354420B" w14:textId="77777777" w:rsidR="009410D3" w:rsidRPr="00755848" w:rsidRDefault="009410D3" w:rsidP="00A6291C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12768B4C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8CA9A47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9410D3" w:rsidRPr="00C5195B" w14:paraId="1673B223" w14:textId="77777777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3583CC06" w14:textId="77777777"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Budovy a s</w:t>
            </w:r>
            <w:r w:rsidRPr="00755848">
              <w:rPr>
                <w:rFonts w:ascii="Arial Narrow" w:hAnsi="Arial Narrow" w:cs="Arial"/>
              </w:rPr>
              <w:t>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14:paraId="1C36E563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14:paraId="010ACD54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9410D3" w:rsidRPr="00C5195B" w14:paraId="02E75646" w14:textId="77777777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6F85990B" w14:textId="77777777"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Drobné stavby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14:paraId="734D2667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14:paraId="71C7391F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8,33</w:t>
            </w:r>
          </w:p>
        </w:tc>
      </w:tr>
      <w:tr w:rsidR="009410D3" w:rsidRPr="00C5195B" w14:paraId="5A8D968E" w14:textId="77777777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7FE56037" w14:textId="77777777"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95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DA9254E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54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D08ED89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</w:t>
            </w:r>
          </w:p>
        </w:tc>
      </w:tr>
      <w:tr w:rsidR="009410D3" w:rsidRPr="00C5195B" w14:paraId="6403F8B1" w14:textId="77777777" w:rsidTr="009410D3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4D5B41C" w14:textId="77777777" w:rsidR="009410D3" w:rsidRPr="00C5195B" w:rsidRDefault="00F2338C" w:rsidP="00F233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Prístroje a zariadenia</w:t>
            </w:r>
          </w:p>
        </w:tc>
        <w:tc>
          <w:tcPr>
            <w:tcW w:w="295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56B4694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F7F5C47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</w:tbl>
    <w:p w14:paraId="07688388" w14:textId="77777777" w:rsidR="004C3859" w:rsidRPr="004C3859" w:rsidRDefault="004C3859" w:rsidP="004C3859">
      <w:pPr>
        <w:spacing w:after="120" w:line="240" w:lineRule="auto"/>
        <w:jc w:val="both"/>
        <w:rPr>
          <w:rFonts w:ascii="Arial Narrow" w:hAnsi="Arial Narrow" w:cs="Arial Narrow"/>
        </w:rPr>
      </w:pPr>
    </w:p>
    <w:p w14:paraId="4F8ABB18" w14:textId="77777777" w:rsidR="004C3859" w:rsidRPr="00391665" w:rsidRDefault="00146FF0" w:rsidP="004C3859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>J používa účtovné odpi</w:t>
      </w:r>
      <w:r w:rsidR="007E2217" w:rsidRPr="00391665">
        <w:rPr>
          <w:rFonts w:ascii="Times New Roman" w:hAnsi="Times New Roman" w:cs="Times New Roman"/>
        </w:rPr>
        <w:t>sy nezávisle na daňových odpisov</w:t>
      </w:r>
      <w:r w:rsidR="004C3859" w:rsidRPr="00391665">
        <w:rPr>
          <w:rFonts w:ascii="Times New Roman" w:hAnsi="Times New Roman" w:cs="Times New Roman"/>
        </w:rPr>
        <w:t>. Majetok sa začína odpisovať v mesiaci, kedy bol zaradený do užívania. Účtovné odpisy vychádzajú z predpokladanej doby používania majetku. Dlhodobý nehmotný majetok sa odpisuje počas 4 rokov od jeho obstarania.</w:t>
      </w:r>
    </w:p>
    <w:p w14:paraId="18385486" w14:textId="77777777" w:rsidR="004C3859" w:rsidRPr="00F2338C" w:rsidRDefault="00146FF0" w:rsidP="00F2338C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 xml:space="preserve">J používa rovnomerné odpisovanie dlhodobého hmotného majetku a dlhodobého nehmotného majetku. Podrobný účtovný odpisový plán po položkách sa vedie v podsystéme DHM s podporou softvéru </w:t>
      </w:r>
      <w:r w:rsidR="00D74115">
        <w:rPr>
          <w:rFonts w:ascii="Times New Roman" w:hAnsi="Times New Roman" w:cs="Times New Roman"/>
        </w:rPr>
        <w:t>MRP KS</w:t>
      </w:r>
      <w:r w:rsidR="00F2338C">
        <w:rPr>
          <w:rFonts w:ascii="Times New Roman" w:hAnsi="Times New Roman" w:cs="Times New Roman"/>
        </w:rPr>
        <w:t>.</w:t>
      </w:r>
      <w:r w:rsidR="004C3859" w:rsidRPr="00F2338C">
        <w:rPr>
          <w:rFonts w:ascii="Times New Roman" w:hAnsi="Times New Roman" w:cs="Times New Roman"/>
        </w:rPr>
        <w:t>(taktiež daňové odpisy podľa zákona o dani z príjmov).</w:t>
      </w:r>
    </w:p>
    <w:p w14:paraId="440F5320" w14:textId="77777777" w:rsidR="00997389" w:rsidRPr="002B1E94" w:rsidRDefault="00986157" w:rsidP="002B1E94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g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nebola poskytnutá.</w:t>
      </w:r>
    </w:p>
    <w:p w14:paraId="1AF4C02E" w14:textId="77777777" w:rsidR="00D43ED1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7D581D" w14:textId="77777777" w:rsidR="00986157" w:rsidRPr="002B1E94" w:rsidRDefault="00986157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nebolo účtované o chybách minulých účtovných období.</w:t>
      </w:r>
    </w:p>
    <w:p w14:paraId="75AA1B3C" w14:textId="77777777" w:rsidR="00D43ED1" w:rsidRDefault="00D43ED1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14:paraId="19E3D0AC" w14:textId="77777777" w:rsidR="00AE313E" w:rsidRPr="003B4D2B" w:rsidRDefault="00986157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ré vysvetľujú a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dopĺňajú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 xml:space="preserve"> súvahu a 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DC1E9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53C92456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83C684" w14:textId="77777777" w:rsidR="00AE313E" w:rsidRPr="003B4D2B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záväzky so zostatkovou dobou splatnosti viac ako 5 rokov.</w:t>
      </w:r>
    </w:p>
    <w:p w14:paraId="68639689" w14:textId="77777777" w:rsidR="00D92C55" w:rsidRDefault="00AE313E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sledovanom období nebolo zriadené </w:t>
      </w:r>
    </w:p>
    <w:p w14:paraId="4F92E4C7" w14:textId="77777777" w:rsidR="00414FB4" w:rsidRPr="002B1E94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záložné právo k majetku.</w:t>
      </w:r>
    </w:p>
    <w:p w14:paraId="515F8C6B" w14:textId="77777777"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14:paraId="599AD4D0" w14:textId="77777777" w:rsidR="00876820" w:rsidRPr="00AE313E" w:rsidRDefault="00876820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1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602"/>
        <w:gridCol w:w="2856"/>
      </w:tblGrid>
      <w:tr w:rsidR="00A60D37" w:rsidRPr="00A60D37" w14:paraId="6F7D6923" w14:textId="77777777" w:rsidTr="000E62A7">
        <w:trPr>
          <w:trHeight w:val="975"/>
        </w:trPr>
        <w:tc>
          <w:tcPr>
            <w:tcW w:w="389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E317A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0EAD8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5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02390F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66AEE824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3744E6" w14:textId="77777777" w:rsidR="00A60D37" w:rsidRPr="0096191B" w:rsidRDefault="00D53F31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</w:t>
            </w:r>
            <w:r w:rsidR="00A60D37" w:rsidRPr="0096191B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tovar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85B040C" w14:textId="77777777" w:rsidR="00A60D37" w:rsidRPr="0096191B" w:rsidRDefault="00A60D37" w:rsidP="0096191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76B707B0" w14:textId="77777777" w:rsidR="00A60D37" w:rsidRPr="0096191B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60D37" w:rsidRPr="00A60D37" w14:paraId="26686C89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0C9AFF" w14:textId="77777777" w:rsidR="00A60D37" w:rsidRPr="0096191B" w:rsidRDefault="00D53F31" w:rsidP="00D53F3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2.</w:t>
            </w:r>
            <w:r w:rsidR="005D31D0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vlastné výroby: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1A31463" w14:textId="77777777" w:rsidR="00A60D37" w:rsidRPr="0096191B" w:rsidRDefault="00A60D37" w:rsidP="0096191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6851D515" w14:textId="77777777" w:rsidR="00A60D37" w:rsidRPr="0096191B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60D37" w:rsidRPr="00A60D37" w14:paraId="291EBA1A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1883E9" w14:textId="77777777" w:rsidR="00A60D37" w:rsidRPr="00CE0D10" w:rsidRDefault="00A60D37" w:rsidP="00F2338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96191B" w:rsidRPr="00CE0D10">
              <w:rPr>
                <w:rFonts w:ascii="Times New Roman" w:eastAsia="Times New Roman" w:hAnsi="Times New Roman" w:cs="Times New Roman"/>
                <w:lang w:eastAsia="sk-SK"/>
              </w:rPr>
              <w:t>- tržby z 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A8947B4" w14:textId="77777777" w:rsidR="00A60D37" w:rsidRPr="00CE0D10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3F9097DC" w14:textId="77777777" w:rsidR="00A60D37" w:rsidRPr="00CE0D10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6191B" w:rsidRPr="00A60D37" w14:paraId="67978E94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AD62F7F" w14:textId="77777777" w:rsidR="0096191B" w:rsidRPr="00CE0D10" w:rsidRDefault="0096191B" w:rsidP="00F2338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5E8C985" w14:textId="77777777" w:rsidR="0096191B" w:rsidRPr="00CE0D10" w:rsidRDefault="0096191B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6E87B780" w14:textId="77777777" w:rsidR="0096191B" w:rsidRPr="00CE0D10" w:rsidRDefault="0096191B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9275A" w:rsidRPr="00A60D37" w14:paraId="4CC90B47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C459EF4" w14:textId="77777777" w:rsidR="00A9275A" w:rsidRPr="00CE0D10" w:rsidRDefault="00A9275A" w:rsidP="00A9275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Tržby z predaja služieb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5EFD2A7" w14:textId="0D3C5D6F" w:rsidR="00A9275A" w:rsidRPr="00CE0D10" w:rsidRDefault="00A9275A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6C712C9A" w14:textId="507A15A3" w:rsidR="00A9275A" w:rsidRPr="00CE0D10" w:rsidRDefault="00A9275A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9275A" w:rsidRPr="00A60D37" w14:paraId="357BB925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7C27C08" w14:textId="77777777" w:rsidR="00A9275A" w:rsidRPr="00CE0D10" w:rsidRDefault="00A9275A" w:rsidP="00A9275A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prenájom nebytov. priestorov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B1D258F" w14:textId="675E81B4" w:rsidR="00A9275A" w:rsidRPr="00CE0D10" w:rsidRDefault="00062007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9000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0836B2F3" w14:textId="1D06AB1D" w:rsidR="00A9275A" w:rsidRPr="00CE0D10" w:rsidRDefault="00A9275A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40012</w:t>
            </w:r>
          </w:p>
        </w:tc>
      </w:tr>
      <w:tr w:rsidR="00A9275A" w:rsidRPr="00A60D37" w14:paraId="7BDCFD4F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67A8200" w14:textId="77777777" w:rsidR="00A9275A" w:rsidRPr="001E1CCA" w:rsidRDefault="00A9275A" w:rsidP="00A9275A">
            <w:pPr>
              <w:pStyle w:val="Odsekzoznamu"/>
              <w:numPr>
                <w:ilvl w:val="0"/>
                <w:numId w:val="9"/>
              </w:num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Vedenie účtovníctva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4DA37BC" w14:textId="5BD63D9F" w:rsidR="00A9275A" w:rsidRPr="00CE0D10" w:rsidRDefault="00062007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18090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4298D2D5" w14:textId="23DF2ADD" w:rsidR="00A9275A" w:rsidRPr="00CE0D10" w:rsidRDefault="00A9275A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21120</w:t>
            </w:r>
          </w:p>
        </w:tc>
      </w:tr>
      <w:tr w:rsidR="00A9275A" w:rsidRPr="00A60D37" w14:paraId="320A9C1E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7EEA7EC" w14:textId="77777777" w:rsidR="00A9275A" w:rsidRPr="00CE0D10" w:rsidRDefault="00A9275A" w:rsidP="00A9275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- tržby za čistiace práce 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9ACFC0C" w14:textId="61DC00A9" w:rsidR="00A9275A" w:rsidRPr="00CE0D10" w:rsidRDefault="00062007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5010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0C4E471B" w14:textId="437C2405" w:rsidR="00A9275A" w:rsidRPr="00CE0D10" w:rsidRDefault="00A9275A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9045</w:t>
            </w:r>
          </w:p>
        </w:tc>
      </w:tr>
      <w:tr w:rsidR="00A9275A" w:rsidRPr="00A60D37" w14:paraId="27BACD1E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C140569" w14:textId="77777777" w:rsidR="00A9275A" w:rsidRPr="00CE0D10" w:rsidRDefault="00A9275A" w:rsidP="00A9275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4. Tržby z predaja dlhodobého majetku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720772C" w14:textId="77777777" w:rsidR="00A9275A" w:rsidRPr="00CE0D10" w:rsidRDefault="00A9275A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0388874A" w14:textId="77777777" w:rsidR="00A9275A" w:rsidRPr="00CE0D10" w:rsidRDefault="00A9275A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9275A" w:rsidRPr="00A60D37" w14:paraId="5C17F837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45BCA52" w14:textId="77777777" w:rsidR="00A9275A" w:rsidRPr="00CE0D10" w:rsidRDefault="00A9275A" w:rsidP="00A9275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5. Ostatné výnosy z hospodárskej činnosti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06D7E23" w14:textId="77777777" w:rsidR="00A9275A" w:rsidRPr="00CE0D10" w:rsidRDefault="00A9275A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538CD018" w14:textId="400F4FF9" w:rsidR="00A9275A" w:rsidRPr="00CE0D10" w:rsidRDefault="00A9275A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9275A" w:rsidRPr="00A60D37" w14:paraId="67A1D585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E9A4B78" w14:textId="77777777" w:rsidR="00A9275A" w:rsidRPr="00CE0D10" w:rsidRDefault="00A9275A" w:rsidP="00A9275A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6. Výnosové úroky 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04E0D3E" w14:textId="795CC44E" w:rsidR="00A9275A" w:rsidRPr="00CE0D10" w:rsidRDefault="00062007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3045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6D5EC469" w14:textId="0C7EB574" w:rsidR="00A9275A" w:rsidRPr="00CE0D10" w:rsidRDefault="00A9275A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6000</w:t>
            </w:r>
          </w:p>
        </w:tc>
      </w:tr>
      <w:tr w:rsidR="00A9275A" w:rsidRPr="00A60D37" w14:paraId="313C7876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6894661" w14:textId="7098B60F" w:rsidR="00A9275A" w:rsidRPr="00CE0D10" w:rsidRDefault="00CF21ED" w:rsidP="00A9275A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7. Tržby z predaja CP a podielov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B5DC2C5" w14:textId="0E8A8800" w:rsidR="00A9275A" w:rsidRPr="00CE0D10" w:rsidRDefault="00CF21ED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340000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7705B6A3" w14:textId="73902849" w:rsidR="00A9275A" w:rsidRPr="00CE0D10" w:rsidRDefault="00CF21ED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</w:tbl>
    <w:p w14:paraId="77E61A69" w14:textId="77777777"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901C4A" w14:textId="77777777"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9A1D53" w14:textId="77777777"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2</w:t>
      </w:r>
    </w:p>
    <w:tbl>
      <w:tblPr>
        <w:tblW w:w="914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765"/>
        <w:gridCol w:w="2479"/>
      </w:tblGrid>
      <w:tr w:rsidR="00BE3A69" w:rsidRPr="00BE3A69" w14:paraId="405AEBAF" w14:textId="77777777" w:rsidTr="00FA3F7D">
        <w:trPr>
          <w:trHeight w:val="694"/>
        </w:trPr>
        <w:tc>
          <w:tcPr>
            <w:tcW w:w="389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63B5D8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76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43FE41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479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27DD4D6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1D6DFB07" w14:textId="77777777" w:rsidTr="00FA3F7D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107F86" w14:textId="77777777" w:rsidR="00BE3A69" w:rsidRPr="00BE3A69" w:rsidRDefault="005D31D0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1.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na obstaranie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predaného 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tovaru 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2F9278C" w14:textId="77777777" w:rsidR="00BE3A69" w:rsidRPr="005D31D0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6B6F070A" w14:textId="77777777" w:rsidR="00BE3A69" w:rsidRPr="005D31D0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9275A" w:rsidRPr="00BE3A69" w14:paraId="4CB5BE8D" w14:textId="77777777" w:rsidTr="00FA3F7D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4400B4" w14:textId="77777777" w:rsidR="00A9275A" w:rsidRPr="00BE3A69" w:rsidRDefault="00A9275A" w:rsidP="00A9275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Spotreba materiálu a energie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EDBC5F8" w14:textId="77777777" w:rsidR="00A9275A" w:rsidRPr="005D31D0" w:rsidRDefault="00A9275A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20468700" w14:textId="77777777" w:rsidR="00A9275A" w:rsidRPr="005D31D0" w:rsidRDefault="00A9275A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9275A" w:rsidRPr="005D31D0" w14:paraId="633E7D68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35BFFDC" w14:textId="77777777" w:rsidR="00A9275A" w:rsidRPr="005D31D0" w:rsidRDefault="00A9275A" w:rsidP="00A9275A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 - materiálu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B73968E" w14:textId="6C01F928" w:rsidR="00A9275A" w:rsidRPr="005D31D0" w:rsidRDefault="00CF21ED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3920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0C639457" w14:textId="56B0809B" w:rsidR="00A9275A" w:rsidRPr="005D31D0" w:rsidRDefault="00A9275A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3719</w:t>
            </w:r>
          </w:p>
        </w:tc>
      </w:tr>
      <w:tr w:rsidR="00A9275A" w:rsidRPr="005D31D0" w14:paraId="2CA1EAC3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6F5DFAA3" w14:textId="77777777" w:rsidR="00A9275A" w:rsidRPr="005D31D0" w:rsidRDefault="00A9275A" w:rsidP="00A9275A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 - energie a vody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36522B9" w14:textId="6ED1F9CF" w:rsidR="00A9275A" w:rsidRPr="005D31D0" w:rsidRDefault="00CF21ED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987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59F1CF13" w14:textId="4C42A8FA" w:rsidR="00A9275A" w:rsidRPr="005D31D0" w:rsidRDefault="00A9275A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4012</w:t>
            </w:r>
          </w:p>
        </w:tc>
      </w:tr>
      <w:tr w:rsidR="00A9275A" w:rsidRPr="005D31D0" w14:paraId="56C8AE89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AB81307" w14:textId="77777777" w:rsidR="00A9275A" w:rsidRPr="005D31D0" w:rsidRDefault="00A9275A" w:rsidP="00A9275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2.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62BEEBBA" w14:textId="68A33381" w:rsidR="00A9275A" w:rsidRPr="005D31D0" w:rsidRDefault="00CF21ED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9131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516625E5" w14:textId="34596386" w:rsidR="00A9275A" w:rsidRPr="005D31D0" w:rsidRDefault="00A9275A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41059</w:t>
            </w:r>
          </w:p>
        </w:tc>
      </w:tr>
      <w:tr w:rsidR="00A9275A" w:rsidRPr="005D31D0" w14:paraId="5B12B55F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6BDCB0A2" w14:textId="77777777" w:rsidR="00A9275A" w:rsidRPr="005D31D0" w:rsidRDefault="00A9275A" w:rsidP="00A9275A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-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C712227" w14:textId="77777777" w:rsidR="00A9275A" w:rsidRPr="005D31D0" w:rsidRDefault="00A9275A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6B37E9D6" w14:textId="77777777" w:rsidR="00A9275A" w:rsidRPr="005D31D0" w:rsidRDefault="00A9275A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9275A" w:rsidRPr="005D31D0" w14:paraId="04E3BDAC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77C4D673" w14:textId="77777777" w:rsidR="00A9275A" w:rsidRPr="005D31D0" w:rsidRDefault="00A9275A" w:rsidP="00A9275A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ostatné služby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563EAEB" w14:textId="77777777" w:rsidR="00A9275A" w:rsidRPr="005D31D0" w:rsidRDefault="00A9275A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75381DFF" w14:textId="77777777" w:rsidR="00A9275A" w:rsidRPr="005D31D0" w:rsidRDefault="00A9275A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9275A" w:rsidRPr="005D31D0" w14:paraId="1533A8EF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FF010AE" w14:textId="77777777" w:rsidR="00A9275A" w:rsidRPr="005D31D0" w:rsidRDefault="00A9275A" w:rsidP="00A9275A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- nájom za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kanceláriu</w:t>
            </w: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7BCA899" w14:textId="79C6A0ED" w:rsidR="00A9275A" w:rsidRPr="005D31D0" w:rsidRDefault="00CF21ED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3490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0B9CB0B4" w14:textId="644BEA50" w:rsidR="00A9275A" w:rsidRPr="005D31D0" w:rsidRDefault="00A9275A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30371</w:t>
            </w:r>
          </w:p>
        </w:tc>
      </w:tr>
      <w:tr w:rsidR="00A9275A" w:rsidRPr="005D31D0" w14:paraId="3981E417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79E48D7F" w14:textId="77777777" w:rsidR="00A9275A" w:rsidRPr="005D31D0" w:rsidRDefault="00A9275A" w:rsidP="00A9275A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opravy strojov a budov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0153593" w14:textId="77777777" w:rsidR="00A9275A" w:rsidRPr="005D31D0" w:rsidRDefault="00A9275A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58B52CBB" w14:textId="77777777" w:rsidR="00A9275A" w:rsidRPr="005D31D0" w:rsidRDefault="00A9275A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9275A" w:rsidRPr="005D31D0" w14:paraId="1E42C74F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7181E3F" w14:textId="77777777" w:rsidR="00A9275A" w:rsidRDefault="00A9275A" w:rsidP="00A9275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 Ostatné významné položky nákladov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34D3334" w14:textId="77777777" w:rsidR="00A9275A" w:rsidRDefault="00A9275A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43B1FCF9" w14:textId="77777777" w:rsidR="00A9275A" w:rsidRDefault="00A9275A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9275A" w:rsidRPr="005D31D0" w14:paraId="10C6F4C3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2E4ECEE" w14:textId="77777777" w:rsidR="00A9275A" w:rsidRDefault="00A9275A" w:rsidP="00A9275A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osobné náklady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3622806" w14:textId="154EB4F1" w:rsidR="00A9275A" w:rsidRDefault="00CF21ED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4868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07A6458D" w14:textId="4F68E8B6" w:rsidR="00A9275A" w:rsidRDefault="00A9275A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4805</w:t>
            </w:r>
          </w:p>
        </w:tc>
      </w:tr>
      <w:tr w:rsidR="00A9275A" w:rsidRPr="005D31D0" w14:paraId="6549F400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3BA89BB5" w14:textId="77777777" w:rsidR="00A9275A" w:rsidRDefault="00A9275A" w:rsidP="00A9275A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dane a poplatky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E6A3171" w14:textId="798F4B26" w:rsidR="00A9275A" w:rsidRDefault="00CF21ED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333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5AF788DA" w14:textId="06B46C4E" w:rsidR="00A9275A" w:rsidRDefault="00A9275A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1327</w:t>
            </w:r>
          </w:p>
        </w:tc>
      </w:tr>
      <w:tr w:rsidR="00A9275A" w:rsidRPr="005D31D0" w14:paraId="761BAF5C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612297EA" w14:textId="77777777" w:rsidR="00A9275A" w:rsidRDefault="00A9275A" w:rsidP="00A9275A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- odpisy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72AC5C7" w14:textId="37B3A832" w:rsidR="00A9275A" w:rsidRDefault="00CF21ED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16562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0EF207A3" w14:textId="52ABAC2D" w:rsidR="00A9275A" w:rsidRDefault="00A9275A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14973</w:t>
            </w:r>
          </w:p>
        </w:tc>
      </w:tr>
      <w:tr w:rsidR="00A9275A" w:rsidRPr="005D31D0" w14:paraId="48AF542C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1F2350A3" w14:textId="77777777" w:rsidR="00A9275A" w:rsidRPr="005D31D0" w:rsidRDefault="00A9275A" w:rsidP="00A9275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- poistenie majetku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8D94C91" w14:textId="4069583C" w:rsidR="00A9275A" w:rsidRPr="005D31D0" w:rsidRDefault="000F6075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798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335B17DD" w14:textId="1EF90AE6" w:rsidR="00A9275A" w:rsidRPr="005D31D0" w:rsidRDefault="00A9275A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643</w:t>
            </w:r>
          </w:p>
        </w:tc>
      </w:tr>
    </w:tbl>
    <w:p w14:paraId="093D027D" w14:textId="77777777" w:rsidR="004E7EE0" w:rsidRDefault="004E7EE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953B79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6C173E10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52B4D2FD" w14:textId="77777777" w:rsidR="00BE3A69" w:rsidRPr="001073EA" w:rsidRDefault="00212400" w:rsidP="001073EA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  <w:r w:rsidR="004E7EE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4E7EE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neeviduje žiadne iné aktíva a pasíva okrem tých, ktoré sú uvedené v súvahe. </w:t>
      </w:r>
    </w:p>
    <w:p w14:paraId="7E0F1264" w14:textId="77777777" w:rsidR="00876820" w:rsidRDefault="0087682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418868" w14:textId="77777777" w:rsidR="00212400" w:rsidRPr="001073E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1073E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žiadne iné finančné povinnosti okrem tých, ktoré sú vykázané v súvahe.</w:t>
      </w:r>
    </w:p>
    <w:p w14:paraId="241ABDD9" w14:textId="77777777" w:rsidR="00876820" w:rsidRDefault="0087682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F1ECEC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24366F64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C1AF15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0A8E3F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2A3DE99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71FA41C5" w14:textId="77777777" w:rsidTr="00D7581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75C11A3" w14:textId="77777777" w:rsidR="00923190" w:rsidRPr="00923190" w:rsidRDefault="00543536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Záložné právo 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21D90E8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34CBCF8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14:paraId="50FDE754" w14:textId="77777777" w:rsidTr="00D7581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8BA24F2" w14:textId="77777777" w:rsidR="00923190" w:rsidRPr="00923190" w:rsidRDefault="00D7581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</w:t>
            </w:r>
            <w:r w:rsidR="0054353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dpísané akcie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8280D7E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39A4962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14:paraId="12366957" w14:textId="77777777" w:rsidTr="00D7581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7A05A3B" w14:textId="77777777" w:rsidR="00923190" w:rsidRPr="00923190" w:rsidRDefault="0054353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hmot. majetok /bývalé DKP/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1DB265AC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5FF341F6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543536" w:rsidRPr="00923190" w14:paraId="40DD9F06" w14:textId="77777777" w:rsidTr="00D75810">
        <w:trPr>
          <w:trHeight w:val="138"/>
        </w:trPr>
        <w:tc>
          <w:tcPr>
            <w:tcW w:w="4140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C73E275" w14:textId="77777777" w:rsidR="00543536" w:rsidRPr="00923190" w:rsidRDefault="00543536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4C370A8" w14:textId="77777777"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14:paraId="28C5A1D1" w14:textId="77777777"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</w:tbl>
    <w:p w14:paraId="112A89B1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F0FCFB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39EEFA35" w14:textId="0B359161" w:rsidR="00062007" w:rsidRPr="00913E01" w:rsidRDefault="00923190" w:rsidP="00062007">
      <w:pPr>
        <w:ind w:left="993" w:hanging="993"/>
        <w:jc w:val="both"/>
        <w:rPr>
          <w:rFonts w:ascii="Times New Roman" w:hAnsi="Times New Roman" w:cs="Times New Roman"/>
        </w:rPr>
      </w:pPr>
      <w:r>
        <w:rPr>
          <w:b/>
        </w:rPr>
        <w:t>VI</w:t>
      </w:r>
      <w:r w:rsidR="00062007">
        <w:rPr>
          <w:b/>
        </w:rPr>
        <w:tab/>
      </w:r>
      <w:r w:rsidR="00062007" w:rsidRPr="00062007">
        <w:rPr>
          <w:rFonts w:ascii="Times New Roman" w:hAnsi="Times New Roman" w:cs="Times New Roman"/>
        </w:rPr>
        <w:t xml:space="preserve"> </w:t>
      </w:r>
      <w:r w:rsidR="00062007" w:rsidRPr="00913E01">
        <w:rPr>
          <w:rFonts w:ascii="Times New Roman" w:hAnsi="Times New Roman" w:cs="Times New Roman"/>
        </w:rPr>
        <w:t>Koncom februára 2022 v susednej Ukrajine došlo k politicko-vojenskému konfliktu s Ruskom, kedy ruské vojská začali vojenské operácie na území Ukrajiny. Posúdenie tohto vplyvu na nepretržite pokračovanie v činnosti spoločnosti je uvedene v čl. III. 2. Východiska pre zostavenie účtovnej závierky.</w:t>
      </w:r>
    </w:p>
    <w:p w14:paraId="2001935B" w14:textId="77777777" w:rsidR="00062007" w:rsidRPr="00913E01" w:rsidRDefault="00062007" w:rsidP="00062007">
      <w:pPr>
        <w:ind w:left="993" w:hanging="993"/>
        <w:jc w:val="both"/>
        <w:rPr>
          <w:rFonts w:ascii="Times New Roman" w:hAnsi="Times New Roman" w:cs="Times New Roman"/>
        </w:rPr>
      </w:pPr>
      <w:r w:rsidRPr="00913E01">
        <w:rPr>
          <w:rFonts w:ascii="Times New Roman" w:hAnsi="Times New Roman" w:cs="Times New Roman"/>
          <w:b/>
        </w:rPr>
        <w:tab/>
      </w:r>
      <w:r w:rsidRPr="00913E01">
        <w:rPr>
          <w:rFonts w:ascii="Times New Roman" w:hAnsi="Times New Roman" w:cs="Times New Roman"/>
        </w:rPr>
        <w:t>Iné skutočnosti po dni, ku ktorému sa zostavuje účtovn</w:t>
      </w:r>
      <w:r>
        <w:rPr>
          <w:rFonts w:ascii="Times New Roman" w:hAnsi="Times New Roman" w:cs="Times New Roman"/>
        </w:rPr>
        <w:t>á</w:t>
      </w:r>
      <w:r w:rsidRPr="00913E01">
        <w:rPr>
          <w:rFonts w:ascii="Times New Roman" w:hAnsi="Times New Roman" w:cs="Times New Roman"/>
        </w:rPr>
        <w:t xml:space="preserve"> závierka, nenastali.  </w:t>
      </w:r>
    </w:p>
    <w:p w14:paraId="74B61478" w14:textId="777EC433" w:rsidR="008412AE" w:rsidRPr="0090179C" w:rsidRDefault="008412AE" w:rsidP="008412AE">
      <w:pPr>
        <w:spacing w:after="240"/>
        <w:rPr>
          <w:rFonts w:ascii="Times New Roman" w:hAnsi="Times New Roman" w:cs="Times New Roman"/>
        </w:rPr>
      </w:pPr>
    </w:p>
    <w:p w14:paraId="6325ED11" w14:textId="083C328A" w:rsidR="00B41603" w:rsidRPr="008412AE" w:rsidRDefault="00B41603" w:rsidP="008412AE">
      <w:pPr>
        <w:ind w:left="708"/>
        <w:rPr>
          <w:rFonts w:ascii="Times New Roman" w:hAnsi="Times New Roman" w:cs="Times New Roman"/>
        </w:rPr>
      </w:pPr>
    </w:p>
    <w:p w14:paraId="410494BF" w14:textId="77777777" w:rsidR="00BE3A69" w:rsidRPr="003218CD" w:rsidRDefault="00BE3A69" w:rsidP="007502AC">
      <w:pPr>
        <w:pStyle w:val="Bezriadkovania"/>
        <w:rPr>
          <w:rFonts w:ascii="Times New Roman" w:hAnsi="Times New Roman" w:cs="Times New Roman"/>
          <w:b/>
        </w:rPr>
      </w:pPr>
    </w:p>
    <w:p w14:paraId="67CB289E" w14:textId="77777777" w:rsidR="00876820" w:rsidRPr="00923190" w:rsidRDefault="00876820" w:rsidP="00CC16C7">
      <w:pPr>
        <w:pStyle w:val="Bezriadkovania"/>
        <w:rPr>
          <w:b/>
        </w:rPr>
      </w:pPr>
    </w:p>
    <w:p w14:paraId="77E22F4E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3B3DB17B" w14:textId="77777777" w:rsidR="00BE3A69" w:rsidRPr="00146FF0" w:rsidRDefault="00146FF0" w:rsidP="00146FF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túto časť poznámok spoločnosť nemá obsahovú náplň.</w:t>
      </w:r>
    </w:p>
    <w:p w14:paraId="48CE961F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8620651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993036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DB58D7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EC060C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B0E14F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C08391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8432C9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9D0C14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69E54AE8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83EBFEE" w14:textId="77777777" w:rsidR="001B4D57" w:rsidRDefault="001B4D57" w:rsidP="00CE03EC">
      <w:pPr>
        <w:spacing w:after="0" w:line="240" w:lineRule="auto"/>
      </w:pPr>
      <w:r>
        <w:separator/>
      </w:r>
    </w:p>
  </w:endnote>
  <w:endnote w:type="continuationSeparator" w:id="0">
    <w:p w14:paraId="5DBC7974" w14:textId="77777777" w:rsidR="001B4D57" w:rsidRDefault="001B4D5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CEA780" w14:textId="7866FB9D" w:rsidR="008A0A4C" w:rsidRPr="00D92C55" w:rsidRDefault="008A0A4C" w:rsidP="00195651">
    <w:pPr>
      <w:pStyle w:val="Pta"/>
      <w:jc w:val="center"/>
      <w:rPr>
        <w:b/>
      </w:rPr>
    </w:pPr>
    <w:r w:rsidRPr="00D92C55">
      <w:rPr>
        <w:b/>
      </w:rPr>
      <w:t xml:space="preserve">Strana </w:t>
    </w:r>
    <w:r w:rsidRPr="00D92C55">
      <w:rPr>
        <w:b/>
        <w:bCs/>
      </w:rPr>
      <w:fldChar w:fldCharType="begin"/>
    </w:r>
    <w:r w:rsidRPr="00D92C55">
      <w:rPr>
        <w:b/>
        <w:bCs/>
      </w:rPr>
      <w:instrText>PAGE  \* Arabic  \* MERGEFORMAT</w:instrText>
    </w:r>
    <w:r w:rsidRPr="00D92C55">
      <w:rPr>
        <w:b/>
        <w:bCs/>
      </w:rPr>
      <w:fldChar w:fldCharType="separate"/>
    </w:r>
    <w:r w:rsidR="003A08A5">
      <w:rPr>
        <w:b/>
        <w:bCs/>
        <w:noProof/>
      </w:rPr>
      <w:t>2</w:t>
    </w:r>
    <w:r w:rsidRPr="00D92C55">
      <w:rPr>
        <w:b/>
        <w:bCs/>
      </w:rPr>
      <w:fldChar w:fldCharType="end"/>
    </w:r>
    <w:r w:rsidRPr="00D92C55">
      <w:rPr>
        <w:b/>
      </w:rPr>
      <w:t xml:space="preserve"> z </w:t>
    </w:r>
    <w:r w:rsidR="008412AE">
      <w:rPr>
        <w:b/>
        <w:bCs/>
      </w:rPr>
      <w:t>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F531A5" w14:textId="77777777" w:rsidR="001B4D57" w:rsidRDefault="001B4D57" w:rsidP="00CE03EC">
      <w:pPr>
        <w:spacing w:after="0" w:line="240" w:lineRule="auto"/>
      </w:pPr>
      <w:r>
        <w:separator/>
      </w:r>
    </w:p>
  </w:footnote>
  <w:footnote w:type="continuationSeparator" w:id="0">
    <w:p w14:paraId="103C7FDB" w14:textId="77777777" w:rsidR="001B4D57" w:rsidRDefault="001B4D5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6B64C1" w14:paraId="525D2AAD" w14:textId="77777777" w:rsidTr="006B64C1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0D8D84CE" w14:textId="77777777" w:rsidR="006B64C1" w:rsidRPr="0018540B" w:rsidRDefault="006B64C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092C79BA" w14:textId="77777777" w:rsidR="006B64C1" w:rsidRPr="0018540B" w:rsidRDefault="006B64C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  <w:right w:val="single" w:sz="4" w:space="0" w:color="auto"/>
          </w:tcBorders>
        </w:tcPr>
        <w:p w14:paraId="0A469277" w14:textId="77777777" w:rsidR="006B64C1" w:rsidRPr="0018540B" w:rsidRDefault="0017792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506D940E" w14:textId="77777777" w:rsidR="006B64C1" w:rsidRPr="0018540B" w:rsidRDefault="0017792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16D5B91A" w14:textId="77777777" w:rsidR="006B64C1" w:rsidRPr="0018540B" w:rsidRDefault="00177924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202AD005" w14:textId="77777777" w:rsidR="006B64C1" w:rsidRPr="0018540B" w:rsidRDefault="00177924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257B24C9" w14:textId="77777777" w:rsidR="006B64C1" w:rsidRPr="0018540B" w:rsidRDefault="0017792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003F0C1D" w14:textId="77777777" w:rsidR="006B64C1" w:rsidRPr="0018540B" w:rsidRDefault="00177924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DC066E4" w14:textId="77777777" w:rsidR="006B64C1" w:rsidRPr="0018540B" w:rsidRDefault="0017792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2937EEB4" w14:textId="77777777" w:rsidR="006B64C1" w:rsidRPr="0018540B" w:rsidRDefault="006B64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61CD483C" w14:textId="77777777" w:rsidR="006B64C1" w:rsidRPr="0018540B" w:rsidRDefault="006B64C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1B5917D7" w14:textId="77777777" w:rsidR="006B64C1" w:rsidRPr="0018540B" w:rsidRDefault="006B64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3F4581D" w14:textId="77777777" w:rsidR="006B64C1" w:rsidRPr="0018540B" w:rsidRDefault="0017792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0FE5358B" w14:textId="77777777" w:rsidR="006B64C1" w:rsidRPr="0018540B" w:rsidRDefault="006B64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743C346" w14:textId="77777777" w:rsidR="006B64C1" w:rsidRPr="0018540B" w:rsidRDefault="0017792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2DA753F6" w14:textId="77777777" w:rsidR="006B64C1" w:rsidRPr="0018540B" w:rsidRDefault="0017792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074CBDB1" w14:textId="77777777" w:rsidR="006B64C1" w:rsidRPr="0018540B" w:rsidRDefault="0017792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2615E10E" w14:textId="77777777" w:rsidR="006B64C1" w:rsidRPr="0018540B" w:rsidRDefault="0017792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3067A0F1" w14:textId="77777777" w:rsidR="006B64C1" w:rsidRPr="0018540B" w:rsidRDefault="0017792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129602A3" w14:textId="77777777" w:rsidR="006B64C1" w:rsidRPr="0018540B" w:rsidRDefault="0017792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1FEFECD3" w14:textId="77777777" w:rsidR="006B64C1" w:rsidRPr="0018540B" w:rsidRDefault="003A08A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5</w:t>
          </w:r>
        </w:p>
      </w:tc>
    </w:tr>
  </w:tbl>
  <w:p w14:paraId="5B3B0863" w14:textId="77777777" w:rsidR="008A0A4C" w:rsidRPr="00CE03EC" w:rsidRDefault="008A0A4C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A93753"/>
    <w:multiLevelType w:val="hybridMultilevel"/>
    <w:tmpl w:val="48D8D834"/>
    <w:lvl w:ilvl="0" w:tplc="5E3EDEF6">
      <w:start w:val="3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2E0AB5E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09802309">
    <w:abstractNumId w:val="7"/>
  </w:num>
  <w:num w:numId="2" w16cid:durableId="2038237729">
    <w:abstractNumId w:val="6"/>
  </w:num>
  <w:num w:numId="3" w16cid:durableId="2123724835">
    <w:abstractNumId w:val="3"/>
  </w:num>
  <w:num w:numId="4" w16cid:durableId="1682975438">
    <w:abstractNumId w:val="0"/>
  </w:num>
  <w:num w:numId="5" w16cid:durableId="93988617">
    <w:abstractNumId w:val="5"/>
  </w:num>
  <w:num w:numId="6" w16cid:durableId="1665350484">
    <w:abstractNumId w:val="8"/>
  </w:num>
  <w:num w:numId="7" w16cid:durableId="977951635">
    <w:abstractNumId w:val="4"/>
  </w:num>
  <w:num w:numId="8" w16cid:durableId="2020423685">
    <w:abstractNumId w:val="2"/>
  </w:num>
  <w:num w:numId="9" w16cid:durableId="210102329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E03EC"/>
    <w:rsid w:val="00016D64"/>
    <w:rsid w:val="000278C4"/>
    <w:rsid w:val="00062007"/>
    <w:rsid w:val="00090EEC"/>
    <w:rsid w:val="00093959"/>
    <w:rsid w:val="000B4576"/>
    <w:rsid w:val="000D561E"/>
    <w:rsid w:val="000E5601"/>
    <w:rsid w:val="000E62A7"/>
    <w:rsid w:val="000F6075"/>
    <w:rsid w:val="000F64B6"/>
    <w:rsid w:val="001073EA"/>
    <w:rsid w:val="0013549E"/>
    <w:rsid w:val="0014034A"/>
    <w:rsid w:val="00141F0F"/>
    <w:rsid w:val="00146FF0"/>
    <w:rsid w:val="00156EEC"/>
    <w:rsid w:val="00164D41"/>
    <w:rsid w:val="00170821"/>
    <w:rsid w:val="00173C34"/>
    <w:rsid w:val="00176074"/>
    <w:rsid w:val="00177924"/>
    <w:rsid w:val="0018540B"/>
    <w:rsid w:val="00195651"/>
    <w:rsid w:val="001B4089"/>
    <w:rsid w:val="001B4D57"/>
    <w:rsid w:val="001C2263"/>
    <w:rsid w:val="001D099A"/>
    <w:rsid w:val="001D4FB8"/>
    <w:rsid w:val="001E1CCA"/>
    <w:rsid w:val="002001DB"/>
    <w:rsid w:val="00212400"/>
    <w:rsid w:val="00217724"/>
    <w:rsid w:val="00223286"/>
    <w:rsid w:val="00232C38"/>
    <w:rsid w:val="00240EF7"/>
    <w:rsid w:val="00256B96"/>
    <w:rsid w:val="002701FD"/>
    <w:rsid w:val="002718B4"/>
    <w:rsid w:val="002B1E94"/>
    <w:rsid w:val="002C4506"/>
    <w:rsid w:val="002E2695"/>
    <w:rsid w:val="002E62D7"/>
    <w:rsid w:val="003218CD"/>
    <w:rsid w:val="00337CF8"/>
    <w:rsid w:val="00346F21"/>
    <w:rsid w:val="00360F88"/>
    <w:rsid w:val="00386538"/>
    <w:rsid w:val="00391665"/>
    <w:rsid w:val="003A08A5"/>
    <w:rsid w:val="003A2A62"/>
    <w:rsid w:val="003A4026"/>
    <w:rsid w:val="003B4D2B"/>
    <w:rsid w:val="003B6528"/>
    <w:rsid w:val="003D2C52"/>
    <w:rsid w:val="003E0B56"/>
    <w:rsid w:val="003E21FC"/>
    <w:rsid w:val="003E33B5"/>
    <w:rsid w:val="003F3E00"/>
    <w:rsid w:val="003F5AF5"/>
    <w:rsid w:val="00414FB4"/>
    <w:rsid w:val="00440305"/>
    <w:rsid w:val="00465E71"/>
    <w:rsid w:val="004663EE"/>
    <w:rsid w:val="004701FB"/>
    <w:rsid w:val="00472709"/>
    <w:rsid w:val="004A0585"/>
    <w:rsid w:val="004C3859"/>
    <w:rsid w:val="004D4520"/>
    <w:rsid w:val="004E7EE0"/>
    <w:rsid w:val="004F07DC"/>
    <w:rsid w:val="004F2B33"/>
    <w:rsid w:val="00504DBD"/>
    <w:rsid w:val="00543536"/>
    <w:rsid w:val="00547F9F"/>
    <w:rsid w:val="00584459"/>
    <w:rsid w:val="005877C7"/>
    <w:rsid w:val="005D31D0"/>
    <w:rsid w:val="00600C1D"/>
    <w:rsid w:val="00617D3E"/>
    <w:rsid w:val="00621534"/>
    <w:rsid w:val="0063464C"/>
    <w:rsid w:val="00656664"/>
    <w:rsid w:val="00660D27"/>
    <w:rsid w:val="00680250"/>
    <w:rsid w:val="006B64C1"/>
    <w:rsid w:val="006E4085"/>
    <w:rsid w:val="00704D0B"/>
    <w:rsid w:val="0075001A"/>
    <w:rsid w:val="007502AC"/>
    <w:rsid w:val="00787C52"/>
    <w:rsid w:val="007A0BB3"/>
    <w:rsid w:val="007A588C"/>
    <w:rsid w:val="007B7F67"/>
    <w:rsid w:val="007C37DE"/>
    <w:rsid w:val="007E2217"/>
    <w:rsid w:val="007E5194"/>
    <w:rsid w:val="007F7D40"/>
    <w:rsid w:val="00811FFA"/>
    <w:rsid w:val="008200B8"/>
    <w:rsid w:val="008241F3"/>
    <w:rsid w:val="00832482"/>
    <w:rsid w:val="00834C99"/>
    <w:rsid w:val="0083794D"/>
    <w:rsid w:val="00840497"/>
    <w:rsid w:val="008412AE"/>
    <w:rsid w:val="00876820"/>
    <w:rsid w:val="008774C4"/>
    <w:rsid w:val="008777C2"/>
    <w:rsid w:val="00877AD2"/>
    <w:rsid w:val="008A0A4C"/>
    <w:rsid w:val="008A37E1"/>
    <w:rsid w:val="008B6885"/>
    <w:rsid w:val="008B73B8"/>
    <w:rsid w:val="008E4E28"/>
    <w:rsid w:val="00900440"/>
    <w:rsid w:val="00923190"/>
    <w:rsid w:val="009410D3"/>
    <w:rsid w:val="0094514C"/>
    <w:rsid w:val="00960D92"/>
    <w:rsid w:val="0096191B"/>
    <w:rsid w:val="009855CB"/>
    <w:rsid w:val="00985F05"/>
    <w:rsid w:val="00986157"/>
    <w:rsid w:val="00994678"/>
    <w:rsid w:val="00997389"/>
    <w:rsid w:val="009A274C"/>
    <w:rsid w:val="009D60B5"/>
    <w:rsid w:val="009E03B0"/>
    <w:rsid w:val="009E5F31"/>
    <w:rsid w:val="009E6AD6"/>
    <w:rsid w:val="009F1252"/>
    <w:rsid w:val="00A100E4"/>
    <w:rsid w:val="00A15FC5"/>
    <w:rsid w:val="00A359F6"/>
    <w:rsid w:val="00A4779E"/>
    <w:rsid w:val="00A507A3"/>
    <w:rsid w:val="00A54F83"/>
    <w:rsid w:val="00A562DA"/>
    <w:rsid w:val="00A57953"/>
    <w:rsid w:val="00A60D37"/>
    <w:rsid w:val="00A6291C"/>
    <w:rsid w:val="00A65198"/>
    <w:rsid w:val="00A70AE0"/>
    <w:rsid w:val="00A9275A"/>
    <w:rsid w:val="00AD663B"/>
    <w:rsid w:val="00AE00E0"/>
    <w:rsid w:val="00AE2984"/>
    <w:rsid w:val="00AE313E"/>
    <w:rsid w:val="00AF1BE2"/>
    <w:rsid w:val="00B05B9D"/>
    <w:rsid w:val="00B41603"/>
    <w:rsid w:val="00B60893"/>
    <w:rsid w:val="00B67EEA"/>
    <w:rsid w:val="00B832B9"/>
    <w:rsid w:val="00BA0397"/>
    <w:rsid w:val="00BA6D0A"/>
    <w:rsid w:val="00BB5BEA"/>
    <w:rsid w:val="00BE3A69"/>
    <w:rsid w:val="00BE53AC"/>
    <w:rsid w:val="00C114C6"/>
    <w:rsid w:val="00C16C2F"/>
    <w:rsid w:val="00C21550"/>
    <w:rsid w:val="00C263DF"/>
    <w:rsid w:val="00C45AF1"/>
    <w:rsid w:val="00C5195B"/>
    <w:rsid w:val="00C54666"/>
    <w:rsid w:val="00CC16C7"/>
    <w:rsid w:val="00CC20D2"/>
    <w:rsid w:val="00CD1824"/>
    <w:rsid w:val="00CD3AB1"/>
    <w:rsid w:val="00CE03EC"/>
    <w:rsid w:val="00CE0D10"/>
    <w:rsid w:val="00CF21ED"/>
    <w:rsid w:val="00D06A5E"/>
    <w:rsid w:val="00D0740C"/>
    <w:rsid w:val="00D2034C"/>
    <w:rsid w:val="00D43ED1"/>
    <w:rsid w:val="00D53F31"/>
    <w:rsid w:val="00D547CB"/>
    <w:rsid w:val="00D6795E"/>
    <w:rsid w:val="00D74115"/>
    <w:rsid w:val="00D75810"/>
    <w:rsid w:val="00D77AF9"/>
    <w:rsid w:val="00D903AA"/>
    <w:rsid w:val="00D92374"/>
    <w:rsid w:val="00D92C55"/>
    <w:rsid w:val="00DA5E47"/>
    <w:rsid w:val="00DC1E97"/>
    <w:rsid w:val="00DC3B5F"/>
    <w:rsid w:val="00DF187C"/>
    <w:rsid w:val="00DF38AE"/>
    <w:rsid w:val="00DF3C63"/>
    <w:rsid w:val="00E03DFF"/>
    <w:rsid w:val="00E42DF0"/>
    <w:rsid w:val="00E84CA1"/>
    <w:rsid w:val="00EA54A7"/>
    <w:rsid w:val="00EB46B6"/>
    <w:rsid w:val="00EC17F3"/>
    <w:rsid w:val="00ED71A7"/>
    <w:rsid w:val="00EF3AD9"/>
    <w:rsid w:val="00F06209"/>
    <w:rsid w:val="00F2338C"/>
    <w:rsid w:val="00FA3F7D"/>
    <w:rsid w:val="00FA5976"/>
    <w:rsid w:val="00FB31D9"/>
    <w:rsid w:val="00FB3281"/>
    <w:rsid w:val="00FB6E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133DD40"/>
  <w15:docId w15:val="{7C1325F8-ACBA-4B9E-8823-2CC1A27EAC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ro">
    <w:name w:val="ro"/>
    <w:basedOn w:val="Predvolenpsmoodseku"/>
    <w:rsid w:val="00A507A3"/>
  </w:style>
  <w:style w:type="character" w:customStyle="1" w:styleId="ra">
    <w:name w:val="ra"/>
    <w:basedOn w:val="Predvolenpsmoodseku"/>
    <w:rsid w:val="00141F0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F6A42E7-F7D1-413B-8480-EC2DE960EE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217</TotalTime>
  <Pages>7</Pages>
  <Words>1485</Words>
  <Characters>8470</Characters>
  <Application>Microsoft Office Word</Application>
  <DocSecurity>0</DocSecurity>
  <Lines>70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Interplastics, s.r.o.</Company>
  <LinksUpToDate>false</LinksUpToDate>
  <CharactersWithSpaces>9936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Edita Ševelová</cp:lastModifiedBy>
  <cp:revision>20</cp:revision>
  <cp:lastPrinted>2020-01-28T16:03:00Z</cp:lastPrinted>
  <dcterms:created xsi:type="dcterms:W3CDTF">2017-02-13T09:00:00Z</dcterms:created>
  <dcterms:modified xsi:type="dcterms:W3CDTF">2022-06-13T21:27:00Z</dcterms:modified>
</cp:coreProperties>
</file>