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B77972" w:rsidRDefault="00164E6B" w:rsidP="00F1094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E86D71">
        <w:rPr>
          <w:rFonts w:ascii="Cambria" w:hAnsi="Cambria" w:cs="Arial"/>
          <w:b/>
        </w:rPr>
        <w:t xml:space="preserve">: M&amp;D </w:t>
      </w:r>
      <w:proofErr w:type="spellStart"/>
      <w:r w:rsidR="00E86D71">
        <w:rPr>
          <w:rFonts w:ascii="Cambria" w:hAnsi="Cambria" w:cs="Arial"/>
          <w:b/>
        </w:rPr>
        <w:t>Business</w:t>
      </w:r>
      <w:proofErr w:type="spellEnd"/>
      <w:r w:rsidR="00E86D71">
        <w:rPr>
          <w:rFonts w:ascii="Cambria" w:hAnsi="Cambria" w:cs="Arial"/>
          <w:b/>
        </w:rPr>
        <w:t>,</w:t>
      </w:r>
      <w:r w:rsidR="00F10944">
        <w:rPr>
          <w:rFonts w:ascii="Cambria" w:hAnsi="Cambria" w:cs="Arial"/>
          <w:b/>
        </w:rPr>
        <w:t xml:space="preserve"> s.r.o.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77972" w:rsidRPr="00B77972" w:rsidRDefault="00355728" w:rsidP="00F1094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E86D71">
        <w:rPr>
          <w:rFonts w:ascii="Cambria" w:hAnsi="Cambria" w:cs="Arial"/>
        </w:rPr>
        <w:t xml:space="preserve"> Hlavná  26, 966 53</w:t>
      </w:r>
      <w:r w:rsidR="00F10944">
        <w:rPr>
          <w:rFonts w:ascii="Cambria" w:hAnsi="Cambria" w:cs="Arial"/>
        </w:rPr>
        <w:t xml:space="preserve"> </w:t>
      </w:r>
      <w:r w:rsidR="00E86D71">
        <w:rPr>
          <w:rFonts w:ascii="Cambria" w:hAnsi="Cambria" w:cs="Arial"/>
        </w:rPr>
        <w:t xml:space="preserve"> Hronský Beňadik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DA5DBF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DA5DBF" w:rsidRPr="00A405A5">
        <w:rPr>
          <w:rFonts w:ascii="Cambria" w:hAnsi="Cambria" w:cs="Arial"/>
          <w:b/>
          <w:sz w:val="20"/>
          <w:szCs w:val="20"/>
        </w:rPr>
      </w:r>
      <w:r w:rsidR="00DA5DBF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DA5DBF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DA5DBF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DA5DBF" w:rsidRPr="00A405A5">
        <w:rPr>
          <w:rFonts w:ascii="Cambria" w:hAnsi="Cambria" w:cs="Arial"/>
          <w:b/>
          <w:sz w:val="20"/>
          <w:szCs w:val="20"/>
        </w:rPr>
      </w:r>
      <w:r w:rsidR="00DA5DBF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DA5DBF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DA5DBF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proofErr w:type="gramStart"/>
      <w:r w:rsidR="004A6806" w:rsidRPr="0042025A">
        <w:rPr>
          <w:rFonts w:asciiTheme="majorHAnsi" w:hAnsiTheme="majorHAnsi" w:cs="Arial"/>
          <w:sz w:val="20"/>
          <w:szCs w:val="20"/>
        </w:rPr>
        <w:t>v</w:t>
      </w:r>
      <w:proofErr w:type="gramEnd"/>
      <w:r w:rsidR="004A6806" w:rsidRPr="0042025A">
        <w:rPr>
          <w:rFonts w:asciiTheme="majorHAnsi" w:hAnsiTheme="majorHAnsi" w:cs="Arial"/>
          <w:sz w:val="20"/>
          <w:szCs w:val="20"/>
        </w:rPr>
        <w:t xml:space="preserve">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DA5DBF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DA5DBF" w:rsidRPr="00A405A5">
        <w:rPr>
          <w:rFonts w:ascii="Cambria" w:hAnsi="Cambria" w:cs="Arial"/>
          <w:b/>
          <w:sz w:val="20"/>
          <w:szCs w:val="20"/>
        </w:rPr>
      </w:r>
      <w:r w:rsidR="00DA5DBF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DA5DBF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DA5DBF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DA5DBF" w:rsidRPr="00A405A5">
        <w:rPr>
          <w:rFonts w:ascii="Cambria" w:hAnsi="Cambria" w:cs="Arial"/>
          <w:b/>
          <w:sz w:val="20"/>
          <w:szCs w:val="20"/>
        </w:rPr>
      </w:r>
      <w:r w:rsidR="00DA5DBF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DA5DBF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DA5DBF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proofErr w:type="gramStart"/>
      <w:r w:rsidR="004A6806" w:rsidRPr="00A405A5">
        <w:rPr>
          <w:rFonts w:ascii="Cambria" w:hAnsi="Cambria" w:cs="Arial"/>
          <w:sz w:val="20"/>
          <w:szCs w:val="20"/>
        </w:rPr>
        <w:t>v</w:t>
      </w:r>
      <w:proofErr w:type="gramEnd"/>
      <w:r w:rsidR="004A6806" w:rsidRPr="00A405A5">
        <w:rPr>
          <w:rFonts w:ascii="Cambria" w:hAnsi="Cambria" w:cs="Arial"/>
          <w:sz w:val="20"/>
          <w:szCs w:val="20"/>
        </w:rPr>
        <w:t xml:space="preserve">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E86D7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10944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Záväzky sa oceňujú MH, rezervy v očakávanej výške záväzku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Automobil</w:t>
            </w:r>
          </w:p>
        </w:tc>
        <w:tc>
          <w:tcPr>
            <w:tcW w:w="2303" w:type="dxa"/>
          </w:tcPr>
          <w:p w:rsidR="003D440E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:rsidR="003D440E" w:rsidRPr="00B47D63" w:rsidRDefault="00E86D7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0,25</w:t>
            </w:r>
          </w:p>
        </w:tc>
        <w:tc>
          <w:tcPr>
            <w:tcW w:w="2303" w:type="dxa"/>
          </w:tcPr>
          <w:p w:rsidR="003D440E" w:rsidRPr="00B47D63" w:rsidRDefault="00E86D7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DA5DBF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DA5DBF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DA5DBF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DA5DBF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DA5DBF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DA5DBF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F10944">
            <w:rPr>
              <w:rFonts w:ascii="MS Mincho" w:eastAsia="MS Mincho" w:hAnsi="MS Mincho" w:cs="MS Mincho"/>
              <w:b/>
            </w:rPr>
            <w:t>X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Hodnota vplyvu na príslušnú zložku majetku, záväzkov, vlastného imania a výsledku hospodárenia účtovnej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DA5DBF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DA5DBF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DA5DBF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lastRenderedPageBreak/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DA5DBF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DA5DBF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86D71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Hronský Beňadik, </w:t>
      </w:r>
      <w:r w:rsidR="003C0B3D">
        <w:rPr>
          <w:rFonts w:asciiTheme="majorHAnsi" w:eastAsia="MS Gothic" w:hAnsiTheme="majorHAnsi" w:cs="Arial"/>
          <w:b/>
          <w:sz w:val="20"/>
          <w:szCs w:val="20"/>
        </w:rPr>
        <w:t>30,06,2022</w:t>
      </w:r>
    </w:p>
    <w:p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C23DFB">
        <w:rPr>
          <w:rFonts w:asciiTheme="majorHAnsi" w:eastAsia="MS Gothic" w:hAnsiTheme="majorHAnsi" w:cs="Arial"/>
          <w:i/>
          <w:sz w:val="20"/>
          <w:szCs w:val="20"/>
        </w:rPr>
        <w:t>(odporúčané)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624E" w:rsidRDefault="00F9624E" w:rsidP="00F0301D">
      <w:pPr>
        <w:spacing w:after="0" w:line="240" w:lineRule="auto"/>
      </w:pPr>
      <w:r>
        <w:separator/>
      </w:r>
    </w:p>
  </w:endnote>
  <w:endnote w:type="continuationSeparator" w:id="0">
    <w:p w:rsidR="00F9624E" w:rsidRDefault="00F9624E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6AA" w:rsidRDefault="00C916A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DA5DBF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3C0B3D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6AA" w:rsidRDefault="00C916A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624E" w:rsidRDefault="00F9624E" w:rsidP="00F0301D">
      <w:pPr>
        <w:spacing w:after="0" w:line="240" w:lineRule="auto"/>
      </w:pPr>
      <w:r>
        <w:separator/>
      </w:r>
    </w:p>
  </w:footnote>
  <w:footnote w:type="continuationSeparator" w:id="0">
    <w:p w:rsidR="00F9624E" w:rsidRDefault="00F9624E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6AA" w:rsidRDefault="00C916A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DA5DBF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DA5DBF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32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916AA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:rsidR="00C916AA" w:rsidRPr="006A6ED1" w:rsidRDefault="00C916AA" w:rsidP="00C916AA">
          <w:pPr>
            <w:pStyle w:val="Hlavika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:rsidR="00C916AA" w:rsidRPr="006A6ED1" w:rsidRDefault="00C916AA" w:rsidP="00C916AA">
          <w:pPr>
            <w:pStyle w:val="Hlavika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2" w:type="dxa"/>
          <w:vAlign w:val="center"/>
        </w:tcPr>
        <w:p w:rsidR="006449B1" w:rsidRPr="006A6ED1" w:rsidRDefault="00C91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C91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6449B1" w:rsidRPr="006A6ED1" w:rsidRDefault="00C91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6449B1" w:rsidRPr="006A6ED1" w:rsidRDefault="00C91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C91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C91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6449B1" w:rsidRPr="006A6ED1" w:rsidRDefault="00C91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27" w:type="dxa"/>
          <w:vAlign w:val="center"/>
        </w:tcPr>
        <w:p w:rsidR="006449B1" w:rsidRPr="006A6ED1" w:rsidRDefault="00C91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C91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C91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6AA" w:rsidRDefault="00C916A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A7370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0B3D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522A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70A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051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2F6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16AA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833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A5DBF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6D71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0944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9624E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E6978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1504DB"/>
    <w:rsid w:val="00205FD6"/>
    <w:rsid w:val="002A3C36"/>
    <w:rsid w:val="002D5101"/>
    <w:rsid w:val="004D37E1"/>
    <w:rsid w:val="00500764"/>
    <w:rsid w:val="00505AE4"/>
    <w:rsid w:val="005D39AB"/>
    <w:rsid w:val="005F76D2"/>
    <w:rsid w:val="00666F58"/>
    <w:rsid w:val="006D2E07"/>
    <w:rsid w:val="00734361"/>
    <w:rsid w:val="00765710"/>
    <w:rsid w:val="008560A4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04D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34F34-D26A-40BD-9B8F-D9E39A5F3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1342</Words>
  <Characters>7656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HP</Company>
  <LinksUpToDate>false</LinksUpToDate>
  <CharactersWithSpaces>8981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Server</cp:lastModifiedBy>
  <cp:revision>2</cp:revision>
  <cp:lastPrinted>2018-01-31T17:17:00Z</cp:lastPrinted>
  <dcterms:created xsi:type="dcterms:W3CDTF">2022-06-30T18:47:00Z</dcterms:created>
  <dcterms:modified xsi:type="dcterms:W3CDTF">2022-06-30T18:47:00Z</dcterms:modified>
</cp:coreProperties>
</file>