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21412">
        <w:rPr>
          <w:rFonts w:ascii="Arial Narrow" w:hAnsi="Arial Narrow" w:cs="Arial Narrow"/>
          <w:b/>
        </w:rPr>
        <w:t>ro</w:t>
      </w:r>
      <w:proofErr w:type="spellEnd"/>
      <w:r w:rsidR="00C21412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Calma community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53234375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SNP 10/5, 03851 Turčianska Štiavnička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50DA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60C17"/>
    <w:rsid w:val="005D75B4"/>
    <w:rsid w:val="006816BF"/>
    <w:rsid w:val="006C3476"/>
    <w:rsid w:val="008650DA"/>
    <w:rsid w:val="008A0D75"/>
    <w:rsid w:val="008F729A"/>
    <w:rsid w:val="00B85FCD"/>
    <w:rsid w:val="00C21412"/>
    <w:rsid w:val="00CD0DA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4</cp:revision>
  <cp:lastPrinted>2016-03-10T11:52:00Z</cp:lastPrinted>
  <dcterms:created xsi:type="dcterms:W3CDTF">2022-06-28T19:41:00Z</dcterms:created>
  <dcterms:modified xsi:type="dcterms:W3CDTF">2022-06-28T19:43:00Z</dcterms:modified>
</cp:coreProperties>
</file>