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580" w:rsidRDefault="006F3A73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:rsidR="00D25580" w:rsidRDefault="006F3A73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:rsidR="00D25580" w:rsidRDefault="009E1BB3">
      <w:pPr>
        <w:spacing w:after="35" w:line="265" w:lineRule="auto"/>
        <w:ind w:left="1105" w:right="905" w:hanging="10"/>
        <w:jc w:val="both"/>
      </w:pPr>
      <w:proofErr w:type="spellStart"/>
      <w:r>
        <w:rPr>
          <w:rFonts w:ascii="Arial" w:eastAsia="Arial" w:hAnsi="Arial" w:cs="Arial"/>
          <w:sz w:val="16"/>
        </w:rPr>
        <w:t>smartCAD</w:t>
      </w:r>
      <w:proofErr w:type="spellEnd"/>
      <w:r w:rsidR="006F3A73">
        <w:rPr>
          <w:rFonts w:ascii="Arial" w:eastAsia="Arial" w:hAnsi="Arial" w:cs="Arial"/>
          <w:sz w:val="16"/>
        </w:rPr>
        <w:t xml:space="preserve"> s </w:t>
      </w:r>
      <w:proofErr w:type="spellStart"/>
      <w:r w:rsidR="006F3A73">
        <w:rPr>
          <w:rFonts w:ascii="Arial" w:eastAsia="Arial" w:hAnsi="Arial" w:cs="Arial"/>
          <w:sz w:val="16"/>
        </w:rPr>
        <w:t>r.o</w:t>
      </w:r>
      <w:proofErr w:type="spellEnd"/>
      <w:r w:rsidR="006F3A73">
        <w:rPr>
          <w:rFonts w:ascii="Arial" w:eastAsia="Arial" w:hAnsi="Arial" w:cs="Arial"/>
          <w:sz w:val="16"/>
        </w:rPr>
        <w:t>.</w:t>
      </w:r>
    </w:p>
    <w:p w:rsidR="00D25580" w:rsidRDefault="006F3A73">
      <w:pPr>
        <w:spacing w:after="35" w:line="265" w:lineRule="auto"/>
        <w:ind w:left="1105" w:right="905" w:hanging="10"/>
        <w:jc w:val="both"/>
      </w:pPr>
      <w:proofErr w:type="spellStart"/>
      <w:r>
        <w:rPr>
          <w:rFonts w:ascii="Arial" w:eastAsia="Arial" w:hAnsi="Arial" w:cs="Arial"/>
          <w:sz w:val="16"/>
        </w:rPr>
        <w:t>Čajakova</w:t>
      </w:r>
      <w:proofErr w:type="spellEnd"/>
      <w:r>
        <w:rPr>
          <w:rFonts w:ascii="Arial" w:eastAsia="Arial" w:hAnsi="Arial" w:cs="Arial"/>
          <w:sz w:val="16"/>
        </w:rPr>
        <w:t xml:space="preserve"> 19,  811 05 Bratislava</w:t>
      </w:r>
    </w:p>
    <w:p w:rsidR="00D25580" w:rsidRDefault="006F3A73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IČO : </w:t>
      </w:r>
      <w:r w:rsidR="009E1BB3">
        <w:rPr>
          <w:rFonts w:ascii="Arial" w:eastAsia="Arial" w:hAnsi="Arial" w:cs="Arial"/>
          <w:sz w:val="16"/>
        </w:rPr>
        <w:t>44743289</w:t>
      </w:r>
    </w:p>
    <w:p w:rsidR="00D25580" w:rsidRDefault="006F3A73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DIČ : </w:t>
      </w:r>
      <w:r w:rsidR="009E1BB3">
        <w:rPr>
          <w:rFonts w:ascii="Arial" w:eastAsia="Arial" w:hAnsi="Arial" w:cs="Arial"/>
          <w:sz w:val="16"/>
        </w:rPr>
        <w:t>2022818457</w:t>
      </w:r>
    </w:p>
    <w:p w:rsidR="00D25580" w:rsidRDefault="009E1BB3">
      <w:pPr>
        <w:tabs>
          <w:tab w:val="center" w:pos="1668"/>
        </w:tabs>
        <w:spacing w:after="294" w:line="271" w:lineRule="auto"/>
        <w:ind w:left="-15"/>
      </w:pPr>
      <w:bookmarkStart w:id="0" w:name="_GoBack"/>
      <w:bookmarkEnd w:id="0"/>
      <w:r>
        <w:rPr>
          <w:rFonts w:ascii="Arial" w:eastAsia="Arial" w:hAnsi="Arial" w:cs="Arial"/>
          <w:sz w:val="20"/>
        </w:rPr>
        <w:t xml:space="preserve"> </w:t>
      </w:r>
      <w:r w:rsidR="006F3A73">
        <w:rPr>
          <w:rFonts w:ascii="Arial" w:eastAsia="Arial" w:hAnsi="Arial" w:cs="Arial"/>
          <w:sz w:val="20"/>
        </w:rPr>
        <w:t>(</w:t>
      </w:r>
      <w:r w:rsidR="006F3A73">
        <w:rPr>
          <w:rFonts w:ascii="Arial" w:eastAsia="Arial" w:hAnsi="Arial" w:cs="Arial"/>
          <w:sz w:val="20"/>
        </w:rPr>
        <w:tab/>
      </w:r>
      <w:r w:rsidR="006F3A73">
        <w:rPr>
          <w:rFonts w:ascii="Arial" w:eastAsia="Arial" w:hAnsi="Arial" w:cs="Arial"/>
          <w:b/>
          <w:sz w:val="18"/>
        </w:rPr>
        <w:t>2</w:t>
      </w:r>
      <w:r w:rsidR="006F3A73">
        <w:rPr>
          <w:rFonts w:ascii="Arial" w:eastAsia="Arial" w:hAnsi="Arial" w:cs="Arial"/>
          <w:sz w:val="20"/>
        </w:rPr>
        <w:t xml:space="preserve">) </w:t>
      </w:r>
      <w:r w:rsidR="006F3A73">
        <w:rPr>
          <w:rFonts w:ascii="Arial" w:eastAsia="Arial" w:hAnsi="Arial" w:cs="Arial"/>
          <w:b/>
          <w:sz w:val="18"/>
        </w:rPr>
        <w:t>Údaje o konsolidovanom celku, a to</w:t>
      </w:r>
    </w:p>
    <w:p w:rsidR="00D25580" w:rsidRDefault="006F3A73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D25580" w:rsidRDefault="006F3A73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</w:t>
      </w:r>
      <w:r>
        <w:rPr>
          <w:rFonts w:ascii="Arial" w:eastAsia="Arial" w:hAnsi="Arial" w:cs="Arial"/>
          <w:sz w:val="16"/>
        </w:rPr>
        <w:t>dnotiek</w:t>
      </w:r>
    </w:p>
    <w:p w:rsidR="00D25580" w:rsidRDefault="006F3A73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:rsidR="00D25580" w:rsidRDefault="006F3A73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:rsidR="00D25580" w:rsidRDefault="006F3A73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:rsidR="00D25580" w:rsidRDefault="006F3A73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:rsidR="00D25580" w:rsidRDefault="006F3A73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:rsidR="00D25580" w:rsidRDefault="006F3A73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</w:t>
      </w:r>
      <w:r>
        <w:rPr>
          <w:rFonts w:ascii="Arial" w:eastAsia="Arial" w:hAnsi="Arial" w:cs="Arial"/>
          <w:sz w:val="16"/>
        </w:rPr>
        <w:t>bého finančného majetku</w:t>
      </w:r>
    </w:p>
    <w:p w:rsidR="00D25580" w:rsidRDefault="006F3A73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D25580" w:rsidRDefault="006F3A73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</w:t>
      </w:r>
      <w:r>
        <w:rPr>
          <w:rFonts w:ascii="Arial" w:eastAsia="Arial" w:hAnsi="Arial" w:cs="Arial"/>
          <w:sz w:val="16"/>
        </w:rPr>
        <w:t>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:rsidR="00D25580" w:rsidRDefault="006F3A73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</w:t>
      </w:r>
      <w:r>
        <w:rPr>
          <w:rFonts w:ascii="Arial" w:eastAsia="Arial" w:hAnsi="Arial" w:cs="Arial"/>
          <w:sz w:val="16"/>
        </w:rPr>
        <w:t>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:rsidR="00D25580" w:rsidRDefault="006F3A73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:rsidR="00D25580" w:rsidRDefault="006F3A73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:rsidR="00D25580" w:rsidRDefault="006F3A73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:rsidR="00D25580" w:rsidRDefault="006F3A73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:rsidR="00D25580" w:rsidRDefault="006F3A73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:rsidR="00D25580" w:rsidRDefault="006F3A73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</w:t>
      </w:r>
      <w:r>
        <w:rPr>
          <w:rFonts w:ascii="Arial" w:eastAsia="Arial" w:hAnsi="Arial" w:cs="Arial"/>
          <w:sz w:val="16"/>
        </w:rPr>
        <w:t>i inventarizácii zistí, že suma záväzkov je iná ako ich výška v účtovníctve, uvedú sa záväzky v účtovníctve a v účtovnej závierke v tomto zistenom ocenení</w:t>
      </w:r>
    </w:p>
    <w:p w:rsidR="00D25580" w:rsidRDefault="006F3A73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t>Rezervy sú záväzky s neurčitým časovým vymedzením alebo výškou; tvoria sa na krytie známych rizík ale</w:t>
      </w:r>
      <w:r>
        <w:rPr>
          <w:rFonts w:ascii="Arial" w:eastAsia="Arial" w:hAnsi="Arial" w:cs="Arial"/>
          <w:sz w:val="16"/>
        </w:rPr>
        <w:t>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:rsidR="00D25580" w:rsidRDefault="006F3A73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:rsidR="00D25580" w:rsidRDefault="006F3A73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lastRenderedPageBreak/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 xml:space="preserve">Spôsob zostavenia odpisového plánu pre jednotlivé druhy dlhodobého hmotného majetku a dlhodobého nehmotného majetku uvádza sa </w:t>
      </w:r>
      <w:r>
        <w:rPr>
          <w:rFonts w:ascii="Arial" w:eastAsia="Arial" w:hAnsi="Arial" w:cs="Arial"/>
          <w:b/>
          <w:sz w:val="18"/>
        </w:rPr>
        <w:t>doba odpisovania, použité sadzby odpisov a odpisové metódy pri určení odpisov.</w:t>
      </w:r>
    </w:p>
    <w:p w:rsidR="00D25580" w:rsidRDefault="006F3A73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:rsidR="00D25580" w:rsidRDefault="006F3A73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:rsidR="00D25580" w:rsidRDefault="006F3A73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</w:t>
      </w:r>
      <w:r>
        <w:rPr>
          <w:rFonts w:ascii="Arial" w:eastAsia="Arial" w:hAnsi="Arial" w:cs="Arial"/>
          <w:b/>
          <w:sz w:val="18"/>
        </w:rPr>
        <w:t>tve</w:t>
      </w:r>
    </w:p>
    <w:p w:rsidR="00D25580" w:rsidRDefault="006F3A73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</w:t>
      </w:r>
      <w:r>
        <w:rPr>
          <w:rFonts w:ascii="Arial" w:eastAsia="Arial" w:hAnsi="Arial" w:cs="Arial"/>
          <w:b/>
          <w:sz w:val="18"/>
        </w:rPr>
        <w:t>lých účtovných období v bežnom účtovnom období s uvedením vplyvu na  výsledok hospodárenia bežného účtovného obdobia.</w:t>
      </w:r>
    </w:p>
    <w:p w:rsidR="00D25580" w:rsidRDefault="006F3A73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:rsidR="00D25580" w:rsidRDefault="006F3A73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</w:t>
      </w:r>
      <w:r>
        <w:rPr>
          <w:rFonts w:ascii="Arial" w:eastAsia="Arial" w:hAnsi="Arial" w:cs="Arial"/>
          <w:b/>
          <w:sz w:val="18"/>
        </w:rPr>
        <w:t xml:space="preserve"> nákladov alebo výnosov, ktoré majú výnimočný rozsah alebo výskyt, napríklad výnosy z predaja podniku alebo časti podniku, náklady z dôvodu predaja podniku alebo časti podniku, škody z dôvodu živelných  pohrôm.</w:t>
      </w:r>
    </w:p>
    <w:p w:rsidR="00D25580" w:rsidRDefault="006F3A73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:rsidR="00D25580" w:rsidRDefault="006F3A73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</w:t>
      </w:r>
      <w:r>
        <w:rPr>
          <w:rFonts w:ascii="Arial" w:eastAsia="Arial" w:hAnsi="Arial" w:cs="Arial"/>
          <w:sz w:val="16"/>
        </w:rPr>
        <w:t>me záväzkov so zostatkovou dobou splatnosti dlhšou ako päť rokov,</w:t>
      </w:r>
    </w:p>
    <w:p w:rsidR="00D25580" w:rsidRDefault="006F3A73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:rsidR="00D25580" w:rsidRDefault="006F3A73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:rsidR="00D25580" w:rsidRDefault="006F3A73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:rsidR="00D25580" w:rsidRDefault="006F3A73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:rsidR="00D25580" w:rsidRDefault="006F3A73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:rsidR="00D25580" w:rsidRDefault="006F3A73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:rsidR="00D25580" w:rsidRDefault="006F3A73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</w:t>
      </w:r>
      <w:r>
        <w:rPr>
          <w:rFonts w:ascii="Arial" w:eastAsia="Arial" w:hAnsi="Arial" w:cs="Arial"/>
          <w:sz w:val="16"/>
        </w:rPr>
        <w:t>cií počas účtovného  obdobia, pričom sa uvádza percentuálna hodnota týchto vlastných akcií na upísanom základnom imaní,</w:t>
      </w:r>
    </w:p>
    <w:p w:rsidR="00D25580" w:rsidRDefault="006F3A73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</w:t>
      </w:r>
      <w:r>
        <w:rPr>
          <w:rFonts w:ascii="Arial" w:eastAsia="Arial" w:hAnsi="Arial" w:cs="Arial"/>
          <w:sz w:val="16"/>
        </w:rPr>
        <w:t>ého obdobia previedli na inú  osobu,</w:t>
      </w:r>
    </w:p>
    <w:p w:rsidR="00D25580" w:rsidRDefault="006F3A73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:rsidR="00D25580" w:rsidRDefault="006F3A73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</w:t>
      </w:r>
      <w:r>
        <w:rPr>
          <w:rFonts w:ascii="Arial" w:eastAsia="Arial" w:hAnsi="Arial" w:cs="Arial"/>
          <w:b/>
          <w:sz w:val="18"/>
        </w:rPr>
        <w:t>ormácie o orgánoch účtovnej jednotky, a to</w:t>
      </w:r>
    </w:p>
    <w:p w:rsidR="00D25580" w:rsidRDefault="006F3A73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výške jednotlivých druhov záruk alebo iných zabezpečení poskytnutých pre členov štatutárneho orgánu, dozorného orgánu a iného orgánu účtovnej jednotky, a to v  členení za jednotlivé orgány,</w:t>
      </w:r>
    </w:p>
    <w:p w:rsidR="00D25580" w:rsidRDefault="006F3A73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 xml:space="preserve">pôžičkách poskytnutých </w:t>
      </w:r>
      <w:r>
        <w:rPr>
          <w:rFonts w:ascii="Arial" w:eastAsia="Arial" w:hAnsi="Arial" w:cs="Arial"/>
          <w:sz w:val="16"/>
        </w:rPr>
        <w:t>členom štatutárneho orgánu, dozorného orgánu a iného orgánu účtovnej jednotky a to</w:t>
      </w:r>
    </w:p>
    <w:p w:rsidR="00D25580" w:rsidRDefault="006F3A73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:rsidR="00D25580" w:rsidRDefault="006F3A73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:rsidR="00D25580" w:rsidRDefault="006F3A73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:rsidR="00D25580" w:rsidRDefault="006F3A73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</w:t>
      </w:r>
      <w:r>
        <w:rPr>
          <w:rFonts w:ascii="Arial" w:eastAsia="Arial" w:hAnsi="Arial" w:cs="Arial"/>
          <w:sz w:val="16"/>
        </w:rPr>
        <w:t>e ktorých im boli záruky alebo iné zabezpečenie a pôžičky poskytnuté; pri pôžičkách sa uvádzajú úrokové sadzby,</w:t>
      </w:r>
    </w:p>
    <w:p w:rsidR="00D25580" w:rsidRDefault="006F3A73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</w:t>
      </w:r>
      <w:r>
        <w:rPr>
          <w:rFonts w:ascii="Arial" w:eastAsia="Arial" w:hAnsi="Arial" w:cs="Arial"/>
          <w:sz w:val="16"/>
        </w:rPr>
        <w:t>u účtovnej  jednotky, ktoré je potrebné vyúčtovať.</w:t>
      </w:r>
    </w:p>
    <w:p w:rsidR="00D25580" w:rsidRDefault="006F3A73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:rsidR="00D25580" w:rsidRDefault="006F3A73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</w:t>
      </w:r>
      <w:r>
        <w:rPr>
          <w:rFonts w:ascii="Arial" w:eastAsia="Arial" w:hAnsi="Arial" w:cs="Arial"/>
          <w:sz w:val="16"/>
        </w:rPr>
        <w:t>, ktoré ešte neboli poskytnuté, finančné povinnosti vyplývajúce z licenčných a koncesionárskych zmlúv s uvedením sumy poplatku za celé zostávajúce  obdobie platnosti zmluvy,</w:t>
      </w:r>
    </w:p>
    <w:p w:rsidR="00D25580" w:rsidRDefault="006F3A73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:rsidR="00D25580" w:rsidRDefault="006F3A73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</w:t>
      </w:r>
      <w:r>
        <w:rPr>
          <w:rFonts w:ascii="Arial" w:eastAsia="Arial" w:hAnsi="Arial" w:cs="Arial"/>
          <w:sz w:val="16"/>
        </w:rPr>
        <w:t>sť, ktorá vznikla ako dôsledok minulej udalosti a ktorej existencia závisí od toho, či nastane alebo nenastane jedna alebo viac neistých udalostí v  budúcnosti, ktorých vznik nezávisí od účtovnej jednotky, alebo</w:t>
      </w:r>
    </w:p>
    <w:p w:rsidR="00D25580" w:rsidRDefault="006F3A73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</w:t>
      </w:r>
      <w:r>
        <w:rPr>
          <w:rFonts w:ascii="Arial" w:eastAsia="Arial" w:hAnsi="Arial" w:cs="Arial"/>
          <w:sz w:val="16"/>
        </w:rPr>
        <w:t>sledok minulej udalosti, ale ktorá sa nevykazuje v súvahe, pretože nie je pravdepodobné, že na splnenie tejto povinnosti bude  potrebný úbytok ekonomických úžitkov, výška tejto povinnosti sa nedá spoľahlivo oceniť,</w:t>
      </w:r>
    </w:p>
    <w:p w:rsidR="00D25580" w:rsidRDefault="006F3A73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 xml:space="preserve">opise významných finančných povinností a </w:t>
      </w:r>
      <w:r>
        <w:rPr>
          <w:rFonts w:ascii="Arial" w:eastAsia="Arial" w:hAnsi="Arial" w:cs="Arial"/>
          <w:sz w:val="16"/>
        </w:rPr>
        <w:t>významných podmienených záväzkov,</w:t>
      </w:r>
    </w:p>
    <w:p w:rsidR="00D25580" w:rsidRDefault="006F3A73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 xml:space="preserve">opise významných povinností účtovnej jednotky vyplývajúcich z </w:t>
      </w:r>
      <w:r>
        <w:rPr>
          <w:rFonts w:ascii="Arial" w:eastAsia="Arial" w:hAnsi="Arial" w:cs="Arial"/>
          <w:sz w:val="16"/>
        </w:rPr>
        <w:t>dôchodkových programov pre zamestnancov.</w:t>
      </w:r>
    </w:p>
    <w:p w:rsidR="00D25580" w:rsidRDefault="006F3A73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:rsidR="00D25580" w:rsidRDefault="006F3A73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:rsidR="00D25580" w:rsidRDefault="006F3A73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:rsidR="00D25580" w:rsidRDefault="006F3A73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D255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3A73" w:rsidRDefault="006F3A73">
      <w:pPr>
        <w:spacing w:after="0" w:line="240" w:lineRule="auto"/>
      </w:pPr>
      <w:r>
        <w:separator/>
      </w:r>
    </w:p>
  </w:endnote>
  <w:endnote w:type="continuationSeparator" w:id="0">
    <w:p w:rsidR="006F3A73" w:rsidRDefault="006F3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580" w:rsidRDefault="006F3A73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B2FD6FF" id="Group 4719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CuY+3tfAgAA1AUAAA4AAAAAAAAAAAAAAAAALgIAAGRycy9l&#10;Mm9Eb2MueG1sUEsBAi0AFAAGAAgAAAAhADdxXl7iAAAADQEAAA8AAAAAAAAAAAAAAAAAuQQAAGRy&#10;cy9kb3ducmV2LnhtbFBLBQYAAAAABAAEAPMAAADIBQAAAAA=&#10;">
              <v:shape id="Shape 4720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umecMA&#10;AADdAAAADwAAAGRycy9kb3ducmV2LnhtbERPy4rCMBTdC/MP4Q7MTtNxxEc1yigKg+Ci1Y27S3Nt&#10;i81NaaKtfv1kIbg8nPdi1ZlK3KlxpWUF34MIBHFmdcm5gtNx15+CcB5ZY2WZFDzIwWr50VtgrG3L&#10;Cd1Tn4sQwi5GBYX3dSylywoy6Aa2Jg7cxTYGfYBNLnWDbQg3lRxG0VgaLDk0FFjTpqDsmt6MgudW&#10;n9bZ4ZxcZ7cyrcz+Z0QtK/X12f3OQXjq/Fv8cv9pBaPJMOwPb8IT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umecMAAADdAAAADwAAAAAAAAAAAAAAAACYAgAAZHJzL2Rv&#10;d25yZXYueG1sUEsFBgAAAAAEAAQA9QAAAIg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580" w:rsidRDefault="006F3A73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57" name="Group 45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58" name="Shape 455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478AEF1" id="Group 4557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AuyflYAIAANQFAAAOAAAAAAAAAAAAAAAAAC4CAABkcnMv&#10;ZTJvRG9jLnhtbFBLAQItABQABgAIAAAAIQA3cV5e4gAAAA0BAAAPAAAAAAAAAAAAAAAAALoEAABk&#10;cnMvZG93bnJldi54bWxQSwUGAAAAAAQABADzAAAAyQUAAAAA&#10;">
              <v:shape id="Shape 455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+348QA&#10;AADdAAAADwAAAGRycy9kb3ducmV2LnhtbERPTWvCQBC9F/oflin0ZjZtk6LRVdpSQYQeEnPxNmTH&#10;JJidDdnVxP767kHo8fG+V5vJdOJKg2stK3iJYhDEldUt1wrKw3Y2B+E8ssbOMim4kYPN+vFhhZm2&#10;I+d0LXwtQgi7DBU03veZlK5qyKCLbE8cuJMdDPoAh1rqAccQbjr5Gsfv0mDLoaHBnr4aqs7FxSj4&#10;/dblZ/VzzM+LS1t0Zv+W0MhKPT9NH0sQnib/L767d1pBkqZhbngTno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/t+PEAAAA3QAAAA8AAAAAAAAAAAAAAAAAmAIAAGRycy9k&#10;b3ducmV2LnhtbFBLBQYAAAAABAAEAPUAAACJ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580" w:rsidRDefault="006F3A73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5" name="Group 43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6" name="Shape 4396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A1A786E" id="Group 4395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HNJlhpfAgAA1AUAAA4AAAAAAAAAAAAAAAAALgIAAGRycy9l&#10;Mm9Eb2MueG1sUEsBAi0AFAAGAAgAAAAhADdxXl7iAAAADQEAAA8AAAAAAAAAAAAAAAAAuQQAAGRy&#10;cy9kb3ducmV2LnhtbFBLBQYAAAAABAAEAPMAAADIBQAAAAA=&#10;">
              <v:shape id="Shape 4396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7+aMUA&#10;AADdAAAADwAAAGRycy9kb3ducmV2LnhtbESPT4vCMBTE7wt+h/AEb2vqH8R2jaKiIMIe7HrZ26N5&#10;2xabl9JEW/30RljwOMzMb5jFqjOVuFHjSssKRsMIBHFmdcm5gvPP/nMOwnlkjZVlUnAnB6tl72OB&#10;ibYtn+iW+lwECLsEFRTe14mULivIoBvamjh4f7Yx6INscqkbbAPcVHIcRTNpsOSwUGBN24KyS3o1&#10;Ch47fd5k37+nS3wt08ocJ1NqWalBv1t/gfDU+Xf4v33QCqaTeAavN+EJ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3v5o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3A73" w:rsidRDefault="006F3A73">
      <w:pPr>
        <w:spacing w:after="0" w:line="240" w:lineRule="auto"/>
      </w:pPr>
      <w:r>
        <w:separator/>
      </w:r>
    </w:p>
  </w:footnote>
  <w:footnote w:type="continuationSeparator" w:id="0">
    <w:p w:rsidR="006F3A73" w:rsidRDefault="006F3A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D25580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D25580" w:rsidRDefault="006F3A73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</w:t>
          </w:r>
          <w:r>
            <w:rPr>
              <w:rFonts w:ascii="Arial" w:eastAsia="Arial" w:hAnsi="Arial" w:cs="Arial"/>
              <w:sz w:val="20"/>
            </w:rPr>
            <w:t xml:space="preserve">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25580" w:rsidRDefault="00D25580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</w:tr>
  </w:tbl>
  <w:p w:rsidR="00D25580" w:rsidRDefault="006F3A73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2" name="Group 47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3" name="Shape 4703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49C620B" id="Group 4702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cLU7RF4CAADUBQAADgAAAAAAAAAAAAAAAAAuAgAAZHJzL2Uyb0Rv&#10;Yy54bWxQSwECLQAUAAYACAAAACEAaVWQJ98AAAAJAQAADwAAAAAAAAAAAAAAAAC4BAAAZHJzL2Rv&#10;d25yZXYueG1sUEsFBgAAAAAEAAQA8wAAAMQFAAAAAA==&#10;">
              <v:shape id="Shape 4703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yQIMgA&#10;AADdAAAADwAAAGRycy9kb3ducmV2LnhtbESPW2vCQBSE3wv+h+UU+lJ0U229RFeRqK345gVK3w7Z&#10;0ySYPRuzq8Z/7wqFPg4z8w0zmTWmFBeqXWFZwVsnAkGcWl1wpuCwX7WHIJxH1lhaJgU3cjCbtp4m&#10;GGt75S1ddj4TAcIuRgW591UspUtzMug6tiIO3q+tDfog60zqGq8BbkrZjaK+NFhwWMixoiSn9Lg7&#10;GwVfH6PP5HWYcJcGp5/5ZsHr5eJbqZfnZj4G4anx/+G/9loreB9EPXi8CU9AT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fJAg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D25580" w:rsidRDefault="006F3A73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14.06.2021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D25580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D25580" w:rsidRDefault="009E1BB3" w:rsidP="009E1BB3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>4</w:t>
          </w:r>
          <w:r w:rsidR="006F3A73">
            <w:rPr>
              <w:rFonts w:ascii="Arial" w:eastAsia="Arial" w:hAnsi="Arial" w:cs="Arial"/>
              <w:sz w:val="20"/>
            </w:rPr>
            <w:t xml:space="preserve"> </w:t>
          </w:r>
          <w:r w:rsidR="006F3A73">
            <w:rPr>
              <w:rFonts w:ascii="Arial" w:eastAsia="Arial" w:hAnsi="Arial" w:cs="Arial"/>
              <w:sz w:val="20"/>
            </w:rPr>
            <w:t xml:space="preserve">                                                               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</w:pPr>
          <w: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25580" w:rsidRDefault="00D25580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9E1BB3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</w:tr>
  </w:tbl>
  <w:p w:rsidR="00D25580" w:rsidRDefault="006F3A73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0" name="Group 4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1" name="Shape 454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C67ED76" id="Group 454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xg/11V4CAADUBQAADgAAAAAAAAAAAAAAAAAuAgAAZHJzL2Uyb0Rv&#10;Yy54bWxQSwECLQAUAAYACAAAACEAaVWQJ98AAAAJAQAADwAAAAAAAAAAAAAAAAC4BAAAZHJzL2Rv&#10;d25yZXYueG1sUEsFBgAAAAAEAAQA8wAAAMQFAAAAAA==&#10;">
              <v:shape id="Shape 454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x87ccA&#10;AADdAAAADwAAAGRycy9kb3ducmV2LnhtbESPQWvCQBSE7wX/w/IKXkQ3Ea0a3YjEVqW32oJ4e2Rf&#10;k2D2bcxuNf333UKhx2FmvmFW687U4katqywriEcRCOLc6ooLBR/vL8M5COeRNdaWScE3OVinvYcV&#10;Jtre+Y1uR1+IAGGXoILS+yaR0uUlGXQj2xAH79O2Bn2QbSF1i/cAN7UcR9GTNFhxWCixoayk/HL8&#10;Mgr208UuG8wzHtPset68bvnwvD0p1X/sNksQnjr/H/5rH7SCyXQSw++b8ARk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MfO3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9E1BB3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D25580" w:rsidRDefault="006F3A73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9E1BB3">
      <w:rPr>
        <w:rFonts w:ascii="Arial" w:eastAsia="Arial" w:hAnsi="Arial" w:cs="Arial"/>
        <w:sz w:val="16"/>
      </w:rPr>
      <w:t>30.06.2022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9E1BB3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D25580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D25580" w:rsidRDefault="006F3A73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D25580" w:rsidRDefault="00D25580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D25580" w:rsidRDefault="006F3A73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</w:tr>
  </w:tbl>
  <w:p w:rsidR="00D25580" w:rsidRDefault="006F3A73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78" name="Group 43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79" name="Shape 4379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B27AC64" id="Group 4378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qiQcvF4CAADUBQAADgAAAAAAAAAAAAAAAAAuAgAAZHJzL2Uyb0Rv&#10;Yy54bWxQSwECLQAUAAYACAAAACEAaVWQJ98AAAAJAQAADwAAAAAAAAAAAAAAAAC4BAAAZHJzL2Rv&#10;d25yZXYueG1sUEsFBgAAAAAEAAQA8wAAAMQFAAAAAA==&#10;">
              <v:shape id="Shape 4379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14rsgA&#10;AADdAAAADwAAAGRycy9kb3ducmV2LnhtbESPW2vCQBSE3wv+h+UU+lJ0U229pK4i0VrxzQtI3w7Z&#10;0ySYPRuzq8Z/7xYKPg4z8w0znjamFBeqXWFZwVsnAkGcWl1wpmC/+2oPQTiPrLG0TApu5GA6aT2N&#10;Mdb2yhu6bH0mAoRdjApy76tYSpfmZNB1bEUcvF9bG/RB1pnUNV4D3JSyG0V9abDgsJBjRUlO6XF7&#10;Ngq+P0bL5HWYcJcGp5/Zes6rxfyg1MtzM/sE4anxj/B/e6UVvPcGI/h7E56An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HXiu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D25580" w:rsidRDefault="006F3A73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14.06.2021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34E49"/>
    <w:multiLevelType w:val="hybridMultilevel"/>
    <w:tmpl w:val="177430AE"/>
    <w:lvl w:ilvl="0" w:tplc="108A04AA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27208A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486F61E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F8A5B20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EB4ACA6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E86A34A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8AE25C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9D07DA2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0F21F8C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3A593D"/>
    <w:multiLevelType w:val="hybridMultilevel"/>
    <w:tmpl w:val="8D58FA8E"/>
    <w:lvl w:ilvl="0" w:tplc="D7A6766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BCAAE9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4C6F22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822A816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42C4A00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A8083A6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1CC1F9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02E46D6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5E62C4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5D2B2E"/>
    <w:multiLevelType w:val="hybridMultilevel"/>
    <w:tmpl w:val="73D66B50"/>
    <w:lvl w:ilvl="0" w:tplc="74FE916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6D6533E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86ACA9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9A2558A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9363A1C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77046D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6E2092A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E28FB6A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06273C2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2307650"/>
    <w:multiLevelType w:val="hybridMultilevel"/>
    <w:tmpl w:val="7408D00C"/>
    <w:lvl w:ilvl="0" w:tplc="190063B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BE4A58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6700A26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5C49E4E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314FA0E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57A66B0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2D2ABE6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E7AA3FE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3D402B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AB345CD"/>
    <w:multiLevelType w:val="hybridMultilevel"/>
    <w:tmpl w:val="10865D84"/>
    <w:lvl w:ilvl="0" w:tplc="2572028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33878EA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50210D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2B6EC4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D301982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0DE644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F3ADFB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34CAE78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FEEEBEA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2290D17"/>
    <w:multiLevelType w:val="hybridMultilevel"/>
    <w:tmpl w:val="C1A2D500"/>
    <w:lvl w:ilvl="0" w:tplc="E9F62F78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3ACB80E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D9099B4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DF49CC8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481E3D22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E849DA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C50EF14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B7ED7D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5F6CAFA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0365E32"/>
    <w:multiLevelType w:val="hybridMultilevel"/>
    <w:tmpl w:val="F058FC94"/>
    <w:lvl w:ilvl="0" w:tplc="41E2064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0EAE2C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1EEFC3C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C5E8D5A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F8C77C6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5DE97D6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7762842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BB2ACCC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94AE90C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580"/>
    <w:rsid w:val="006F3A73"/>
    <w:rsid w:val="009E1BB3"/>
    <w:rsid w:val="00D25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4991D8-F6B3-4F40-8179-8CB2F4A8F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1112</Words>
  <Characters>6341</Characters>
  <Application>Microsoft Office Word</Application>
  <DocSecurity>0</DocSecurity>
  <Lines>52</Lines>
  <Paragraphs>14</Paragraphs>
  <ScaleCrop>false</ScaleCrop>
  <Company/>
  <LinksUpToDate>false</LinksUpToDate>
  <CharactersWithSpaces>7439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2</cp:revision>
  <dcterms:created xsi:type="dcterms:W3CDTF">2022-06-30T14:06:00Z</dcterms:created>
  <dcterms:modified xsi:type="dcterms:W3CDTF">2022-06-30T14:06:00Z</dcterms:modified>
</cp:coreProperties>
</file>