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1382AF" w14:textId="77777777" w:rsidR="004F4119" w:rsidRPr="00D12599" w:rsidRDefault="006C6545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14:paraId="55893463" w14:textId="77777777" w:rsidR="00D12599" w:rsidRDefault="00D12599" w:rsidP="006C6545"/>
    <w:p w14:paraId="0BAB9861" w14:textId="208D1B62" w:rsidR="006C6545" w:rsidRPr="00D12599" w:rsidRDefault="00EA486B" w:rsidP="006C6545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Web </w:t>
      </w:r>
      <w:proofErr w:type="spellStart"/>
      <w:r>
        <w:rPr>
          <w:b/>
          <w:sz w:val="28"/>
          <w:szCs w:val="28"/>
        </w:rPr>
        <w:t>Shops</w:t>
      </w:r>
      <w:proofErr w:type="spellEnd"/>
      <w:r>
        <w:rPr>
          <w:b/>
          <w:sz w:val="28"/>
          <w:szCs w:val="28"/>
        </w:rPr>
        <w:t xml:space="preserve"> </w:t>
      </w:r>
      <w:r w:rsidR="00A8067B">
        <w:rPr>
          <w:b/>
          <w:sz w:val="28"/>
          <w:szCs w:val="28"/>
        </w:rPr>
        <w:t>de</w:t>
      </w:r>
      <w:r w:rsidR="006C6545" w:rsidRPr="00D12599">
        <w:rPr>
          <w:b/>
          <w:sz w:val="28"/>
          <w:szCs w:val="28"/>
        </w:rPr>
        <w:t xml:space="preserve">, s.r.o.                                                              </w:t>
      </w:r>
      <w:r w:rsidR="00AB588E">
        <w:rPr>
          <w:b/>
          <w:sz w:val="28"/>
          <w:szCs w:val="28"/>
        </w:rPr>
        <w:t xml:space="preserve">   </w:t>
      </w:r>
      <w:r w:rsidR="002C33C3">
        <w:rPr>
          <w:b/>
          <w:sz w:val="28"/>
          <w:szCs w:val="28"/>
        </w:rPr>
        <w:t xml:space="preserve"> </w:t>
      </w:r>
      <w:r w:rsidR="00AB588E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IČO: </w:t>
      </w:r>
      <w:r w:rsidR="00AB588E">
        <w:rPr>
          <w:b/>
          <w:sz w:val="28"/>
          <w:szCs w:val="28"/>
        </w:rPr>
        <w:t>4</w:t>
      </w:r>
      <w:r w:rsidR="00A8067B">
        <w:rPr>
          <w:b/>
          <w:sz w:val="28"/>
          <w:szCs w:val="28"/>
        </w:rPr>
        <w:t>7829567</w:t>
      </w:r>
    </w:p>
    <w:p w14:paraId="51016F9E" w14:textId="5BF1617B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 xml:space="preserve">Tesárska 19,                                                                </w:t>
      </w:r>
      <w:r w:rsidR="00CA0ED7">
        <w:rPr>
          <w:b/>
          <w:sz w:val="28"/>
          <w:szCs w:val="28"/>
        </w:rPr>
        <w:t xml:space="preserve">  </w:t>
      </w:r>
      <w:r w:rsidR="00EA486B">
        <w:rPr>
          <w:b/>
          <w:sz w:val="28"/>
          <w:szCs w:val="28"/>
        </w:rPr>
        <w:t xml:space="preserve">           </w:t>
      </w:r>
      <w:r w:rsidR="00A8067B">
        <w:rPr>
          <w:b/>
          <w:sz w:val="28"/>
          <w:szCs w:val="28"/>
        </w:rPr>
        <w:t xml:space="preserve">  </w:t>
      </w:r>
      <w:r w:rsidR="00EA486B">
        <w:rPr>
          <w:b/>
          <w:sz w:val="28"/>
          <w:szCs w:val="28"/>
        </w:rPr>
        <w:t xml:space="preserve">    DIČ: </w:t>
      </w:r>
      <w:r w:rsidR="00AA7818">
        <w:rPr>
          <w:b/>
          <w:sz w:val="28"/>
          <w:szCs w:val="28"/>
        </w:rPr>
        <w:t>2</w:t>
      </w:r>
      <w:r w:rsidR="00A8067B">
        <w:rPr>
          <w:b/>
          <w:sz w:val="28"/>
          <w:szCs w:val="28"/>
        </w:rPr>
        <w:t>024109076</w:t>
      </w:r>
    </w:p>
    <w:p w14:paraId="3F23EAF2" w14:textId="77777777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080 01 Haniska</w:t>
      </w:r>
    </w:p>
    <w:p w14:paraId="5FF92AFE" w14:textId="77777777" w:rsidR="006C6545" w:rsidRDefault="006C6545" w:rsidP="006C6545"/>
    <w:p w14:paraId="74F32D62" w14:textId="77777777" w:rsidR="006C6545" w:rsidRPr="006C6545" w:rsidRDefault="006C6545" w:rsidP="006C6545">
      <w:pPr>
        <w:pStyle w:val="Bezriadkovania"/>
        <w:rPr>
          <w:rStyle w:val="Vrazn"/>
        </w:rPr>
      </w:pPr>
      <w:r w:rsidRPr="006C6545">
        <w:rPr>
          <w:rStyle w:val="Vrazn"/>
        </w:rPr>
        <w:t>Vznik účtovnej jednotky</w:t>
      </w:r>
    </w:p>
    <w:p w14:paraId="30210402" w14:textId="68DB1135" w:rsidR="006C6545" w:rsidRDefault="006C6545" w:rsidP="006C6545">
      <w:pPr>
        <w:pStyle w:val="Bezriadkovania"/>
      </w:pPr>
      <w:r>
        <w:t>Deň z</w:t>
      </w:r>
      <w:r w:rsidR="00104E23">
        <w:t>áp</w:t>
      </w:r>
      <w:r w:rsidR="00CA0ED7">
        <w:t xml:space="preserve">isu do obchodného registra:  </w:t>
      </w:r>
      <w:r w:rsidR="002C33C3">
        <w:t>0</w:t>
      </w:r>
      <w:r w:rsidR="00A8067B">
        <w:t>5</w:t>
      </w:r>
      <w:r w:rsidR="00EA486B">
        <w:t>.0</w:t>
      </w:r>
      <w:r w:rsidR="00A8067B">
        <w:t>7</w:t>
      </w:r>
      <w:r w:rsidR="00EE1AD9">
        <w:t>.20</w:t>
      </w:r>
      <w:r w:rsidR="00AB588E">
        <w:t>1</w:t>
      </w:r>
      <w:r w:rsidR="00A8067B">
        <w:t>4</w:t>
      </w:r>
    </w:p>
    <w:p w14:paraId="7DA3A0DB" w14:textId="239476C6" w:rsidR="006C6545" w:rsidRDefault="006C6545" w:rsidP="006C6545">
      <w:pPr>
        <w:pStyle w:val="Bezriadkovania"/>
      </w:pPr>
      <w:r>
        <w:t>Obchodný register Okresného súdu Pre</w:t>
      </w:r>
      <w:r w:rsidR="00EA486B">
        <w:t xml:space="preserve">šov, oddiel </w:t>
      </w:r>
      <w:proofErr w:type="spellStart"/>
      <w:r w:rsidR="00EA486B">
        <w:t>Sro</w:t>
      </w:r>
      <w:proofErr w:type="spellEnd"/>
      <w:r w:rsidR="00EA486B">
        <w:t xml:space="preserve">, vložka č. </w:t>
      </w:r>
      <w:r w:rsidR="00AB588E">
        <w:t>3</w:t>
      </w:r>
      <w:r w:rsidR="00A8067B">
        <w:t>0631</w:t>
      </w:r>
      <w:r>
        <w:t>/P</w:t>
      </w:r>
    </w:p>
    <w:p w14:paraId="095EF37D" w14:textId="77777777" w:rsidR="006C6545" w:rsidRDefault="006C6545" w:rsidP="006C6545">
      <w:pPr>
        <w:pStyle w:val="Bezriadkovania"/>
      </w:pPr>
    </w:p>
    <w:p w14:paraId="1AAFB4B1" w14:textId="77777777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Opis prevažnej činnosti</w:t>
      </w:r>
      <w:r>
        <w:rPr>
          <w:rStyle w:val="Vrazn"/>
          <w:b w:val="0"/>
        </w:rPr>
        <w:t xml:space="preserve"> </w:t>
      </w:r>
    </w:p>
    <w:p w14:paraId="61B39934" w14:textId="77777777" w:rsidR="006C6545" w:rsidRDefault="006C6545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Kúpa tovaru na účely jeho predaja konečného spotrebiteľovi /maloobchod/ alebo iným prevádzkovateľom živnosti /veľkoobchod/</w:t>
      </w:r>
      <w:r w:rsidR="00D12599">
        <w:rPr>
          <w:rStyle w:val="Vrazn"/>
          <w:b w:val="0"/>
        </w:rPr>
        <w:t>, sprostredkovateľská činnosť v oblasti služieb,</w:t>
      </w:r>
    </w:p>
    <w:p w14:paraId="420954DB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reklamné a marketingové služby</w:t>
      </w:r>
    </w:p>
    <w:p w14:paraId="7B091DC9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27C8AC1F" w14:textId="1430BD64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Počet zamestnancov:</w:t>
      </w:r>
      <w:r w:rsidR="00ED5711">
        <w:rPr>
          <w:rStyle w:val="Vrazn"/>
          <w:b w:val="0"/>
        </w:rPr>
        <w:t xml:space="preserve">   </w:t>
      </w:r>
      <w:r w:rsidR="00AB588E">
        <w:rPr>
          <w:rStyle w:val="Vrazn"/>
          <w:b w:val="0"/>
        </w:rPr>
        <w:t>1</w:t>
      </w:r>
    </w:p>
    <w:p w14:paraId="587FDDBA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3C6A18D0" w14:textId="77777777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Dátum schvále</w:t>
      </w:r>
      <w:r w:rsidR="00EE1AD9">
        <w:rPr>
          <w:rStyle w:val="Vrazn"/>
        </w:rPr>
        <w:t>nia účtovnej závierky za r. 2020</w:t>
      </w:r>
      <w:r w:rsidRPr="006C6545">
        <w:rPr>
          <w:rStyle w:val="Vrazn"/>
        </w:rPr>
        <w:t>:</w:t>
      </w:r>
      <w:r w:rsidR="00EE1AD9">
        <w:rPr>
          <w:rStyle w:val="Vrazn"/>
          <w:b w:val="0"/>
        </w:rPr>
        <w:t xml:space="preserve">   28.09.2021</w:t>
      </w:r>
    </w:p>
    <w:p w14:paraId="4D46C126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2E6CA3A0" w14:textId="77777777" w:rsidR="006C6545" w:rsidRDefault="00D12599" w:rsidP="006C6545">
      <w:pPr>
        <w:pStyle w:val="Bezriadkovania"/>
        <w:rPr>
          <w:rStyle w:val="Vrazn"/>
        </w:rPr>
      </w:pPr>
      <w:r w:rsidRPr="00D12599">
        <w:rPr>
          <w:rStyle w:val="Vrazn"/>
        </w:rPr>
        <w:t>Zostavenie účtovnej závierky:</w:t>
      </w:r>
    </w:p>
    <w:p w14:paraId="18CDFC48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spoločnos</w:t>
      </w:r>
      <w:r w:rsidR="00EE1AD9">
        <w:rPr>
          <w:rStyle w:val="Vrazn"/>
          <w:b w:val="0"/>
        </w:rPr>
        <w:t>ti zostavená k 31.12.2021</w:t>
      </w:r>
      <w:r>
        <w:rPr>
          <w:rStyle w:val="Vrazn"/>
          <w:b w:val="0"/>
        </w:rPr>
        <w:t xml:space="preserve"> je zostavená ako riadna účtovná závierka podľa par. 17 ods. 6 zákona č. 431/2002 </w:t>
      </w:r>
      <w:proofErr w:type="spellStart"/>
      <w:r>
        <w:rPr>
          <w:rStyle w:val="Vrazn"/>
          <w:b w:val="0"/>
        </w:rPr>
        <w:t>Z.z</w:t>
      </w:r>
      <w:proofErr w:type="spellEnd"/>
      <w:r>
        <w:rPr>
          <w:rStyle w:val="Vrazn"/>
          <w:b w:val="0"/>
        </w:rPr>
        <w:t xml:space="preserve">. o účtovníctve v znení neskorších predpisov, a to za účtovné obdobie  </w:t>
      </w:r>
      <w:r w:rsidR="00EE1AD9">
        <w:rPr>
          <w:rStyle w:val="Vrazn"/>
          <w:b w:val="0"/>
        </w:rPr>
        <w:t>kalendárny rok od 1.januára 2021 do 31.decembra 2021</w:t>
      </w:r>
      <w:r>
        <w:rPr>
          <w:rStyle w:val="Vrazn"/>
          <w:b w:val="0"/>
        </w:rPr>
        <w:t>.</w:t>
      </w:r>
    </w:p>
    <w:p w14:paraId="315410C0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bola zostavená za predpokladu nepretržitého trvania spoločnosti.</w:t>
      </w:r>
    </w:p>
    <w:p w14:paraId="0113713E" w14:textId="77777777" w:rsidR="00D12599" w:rsidRDefault="00D12599" w:rsidP="006C6545">
      <w:pPr>
        <w:pStyle w:val="Bezriadkovania"/>
        <w:rPr>
          <w:rStyle w:val="Vrazn"/>
          <w:b w:val="0"/>
        </w:rPr>
      </w:pPr>
    </w:p>
    <w:p w14:paraId="61EC02AE" w14:textId="77777777" w:rsidR="00D12599" w:rsidRDefault="00D12599" w:rsidP="006C6545">
      <w:pPr>
        <w:pStyle w:val="Bezriadkovania"/>
        <w:rPr>
          <w:rStyle w:val="Vrazn"/>
          <w:b w:val="0"/>
        </w:rPr>
      </w:pPr>
      <w:r w:rsidRPr="00D12599">
        <w:rPr>
          <w:rStyle w:val="Vrazn"/>
        </w:rPr>
        <w:t>Účtovné metódy</w:t>
      </w:r>
      <w:r>
        <w:rPr>
          <w:rStyle w:val="Vrazn"/>
        </w:rPr>
        <w:t xml:space="preserve"> a spôsob oceňovania</w:t>
      </w:r>
    </w:p>
    <w:p w14:paraId="362FBF07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Účtovné metódy a všeobecné účtovné zásady boli počas účtovného obdobia dodržané.</w:t>
      </w:r>
    </w:p>
    <w:p w14:paraId="60C05179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14:paraId="4D02784E" w14:textId="77777777" w:rsidR="00EE1AD9" w:rsidRDefault="00EE1AD9" w:rsidP="006C6545">
      <w:pPr>
        <w:pStyle w:val="Bezriadkovania"/>
        <w:rPr>
          <w:rStyle w:val="Vrazn"/>
          <w:b w:val="0"/>
        </w:rPr>
      </w:pPr>
    </w:p>
    <w:p w14:paraId="72CE3102" w14:textId="77777777" w:rsidR="00EE1AD9" w:rsidRPr="00EE1AD9" w:rsidRDefault="00EE1AD9" w:rsidP="006C6545">
      <w:pPr>
        <w:pStyle w:val="Bezriadkovania"/>
        <w:rPr>
          <w:rStyle w:val="Vrazn"/>
        </w:rPr>
      </w:pPr>
      <w:r w:rsidRPr="00EE1AD9">
        <w:rPr>
          <w:rStyle w:val="Vrazn"/>
        </w:rPr>
        <w:t>Záväzky, iné aktíva a pasíva:</w:t>
      </w:r>
    </w:p>
    <w:p w14:paraId="6B3B1069" w14:textId="77777777" w:rsidR="00EE1AD9" w:rsidRPr="00D12599" w:rsidRDefault="00EE1AD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 xml:space="preserve">Firma neeviduje záväzky po lehote splatnosti, ani iné aktíva a pasíva. </w:t>
      </w:r>
    </w:p>
    <w:p w14:paraId="53F1818E" w14:textId="77777777" w:rsidR="006C6545" w:rsidRPr="006C6545" w:rsidRDefault="006C6545" w:rsidP="006C6545">
      <w:pPr>
        <w:rPr>
          <w:rStyle w:val="Vrazn"/>
        </w:rPr>
      </w:pPr>
    </w:p>
    <w:sectPr w:rsidR="006C6545" w:rsidRPr="006C6545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6545"/>
    <w:rsid w:val="00001525"/>
    <w:rsid w:val="00104E23"/>
    <w:rsid w:val="002C33C3"/>
    <w:rsid w:val="002F6FE2"/>
    <w:rsid w:val="006472D1"/>
    <w:rsid w:val="006C6545"/>
    <w:rsid w:val="00A8067B"/>
    <w:rsid w:val="00A958AF"/>
    <w:rsid w:val="00AA7818"/>
    <w:rsid w:val="00AB588E"/>
    <w:rsid w:val="00AD0B98"/>
    <w:rsid w:val="00B03671"/>
    <w:rsid w:val="00BB5BEB"/>
    <w:rsid w:val="00CA0ED7"/>
    <w:rsid w:val="00CA323F"/>
    <w:rsid w:val="00D12599"/>
    <w:rsid w:val="00EA486B"/>
    <w:rsid w:val="00ED5711"/>
    <w:rsid w:val="00EE1AD9"/>
    <w:rsid w:val="00FE39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E7C35D"/>
  <w15:docId w15:val="{8B89C1E8-94DA-430C-B6C7-847E2F2C0B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958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C6545"/>
    <w:pPr>
      <w:spacing w:after="0" w:line="240" w:lineRule="auto"/>
    </w:pPr>
  </w:style>
  <w:style w:type="character" w:styleId="Vrazn">
    <w:name w:val="Strong"/>
    <w:basedOn w:val="Predvolenpsmoodseku"/>
    <w:uiPriority w:val="22"/>
    <w:qFormat/>
    <w:rsid w:val="006C6545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6C6545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6C6545"/>
    <w:rPr>
      <w:i/>
      <w:iCs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Pages>1</Pages>
  <Words>221</Words>
  <Characters>1264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jankovicova</dc:creator>
  <cp:lastModifiedBy>Viktória Jankovičová</cp:lastModifiedBy>
  <cp:revision>12</cp:revision>
  <cp:lastPrinted>2020-03-18T13:13:00Z</cp:lastPrinted>
  <dcterms:created xsi:type="dcterms:W3CDTF">2019-02-12T10:00:00Z</dcterms:created>
  <dcterms:modified xsi:type="dcterms:W3CDTF">2022-06-28T09:06:00Z</dcterms:modified>
</cp:coreProperties>
</file>