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9645" w14:textId="5610653E" w:rsidR="008D7330" w:rsidRDefault="008E6CA5" w:rsidP="008E6CA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 O Z N Á M K Y </w:t>
      </w:r>
    </w:p>
    <w:p w14:paraId="4E08DE5A" w14:textId="03758253" w:rsidR="008E6CA5" w:rsidRDefault="008E6CA5" w:rsidP="008E6CA5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  </w:t>
      </w:r>
    </w:p>
    <w:p w14:paraId="4E155995" w14:textId="695065CA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IČO: 46727868</w:t>
      </w:r>
    </w:p>
    <w:p w14:paraId="4C5DF4F0" w14:textId="2CB41377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2023541003</w:t>
      </w:r>
    </w:p>
    <w:p w14:paraId="135B7674" w14:textId="14AF4252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I Všeobecné informácie</w:t>
      </w:r>
    </w:p>
    <w:p w14:paraId="228FFB2A" w14:textId="40095D80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I.1 Informácie o účtovnej jednotke</w:t>
      </w:r>
    </w:p>
    <w:p w14:paraId="4254DDDA" w14:textId="65FCF1F6" w:rsidR="008E6CA5" w:rsidRDefault="008E6CA5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Obchodné meno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Jednotky:              </w:t>
      </w:r>
      <w:r>
        <w:rPr>
          <w:b/>
          <w:bCs/>
          <w:sz w:val="28"/>
          <w:szCs w:val="28"/>
        </w:rPr>
        <w:t xml:space="preserve">MS REI, </w:t>
      </w:r>
      <w:proofErr w:type="spellStart"/>
      <w:r>
        <w:rPr>
          <w:b/>
          <w:bCs/>
          <w:sz w:val="28"/>
          <w:szCs w:val="28"/>
        </w:rPr>
        <w:t>s.r.o</w:t>
      </w:r>
      <w:proofErr w:type="spellEnd"/>
      <w:r>
        <w:rPr>
          <w:b/>
          <w:bCs/>
          <w:sz w:val="28"/>
          <w:szCs w:val="28"/>
        </w:rPr>
        <w:t>.</w:t>
      </w:r>
    </w:p>
    <w:p w14:paraId="33DB5477" w14:textId="6ACAF5DF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Sídlo účtovnej jednotky:                           Mliečna 1126/52</w:t>
      </w:r>
    </w:p>
    <w:p w14:paraId="07476420" w14:textId="200C37E6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040 14 Košice – Košická Nová Ves   </w:t>
      </w:r>
    </w:p>
    <w:p w14:paraId="0FC928BB" w14:textId="42E9A1A0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Slovenská republika</w:t>
      </w:r>
    </w:p>
    <w:p w14:paraId="17EA5384" w14:textId="288C1E87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I.2 Dátum schválenia účtovnej závierky za bezprostredne predchádzajúce obdobie:</w:t>
      </w:r>
    </w:p>
    <w:p w14:paraId="227BEDFF" w14:textId="7F83B104" w:rsidR="002D0441" w:rsidRDefault="002D0441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>27. 06.02022</w:t>
      </w:r>
    </w:p>
    <w:p w14:paraId="7A2AD7E4" w14:textId="707B5030" w:rsidR="002D0441" w:rsidRDefault="002D0441" w:rsidP="008E6C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I. 3 Právny dôvod na zostavenie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závierky:   </w:t>
      </w:r>
      <w:r>
        <w:rPr>
          <w:b/>
          <w:bCs/>
          <w:sz w:val="28"/>
          <w:szCs w:val="28"/>
        </w:rPr>
        <w:t xml:space="preserve">   r i a d n a</w:t>
      </w:r>
    </w:p>
    <w:p w14:paraId="45C02B76" w14:textId="0297F919" w:rsidR="002D0441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I. 4 Informácie o počte zamestnancov:                                       Bežné ÚO               PO</w:t>
      </w:r>
    </w:p>
    <w:p w14:paraId="1B3BEF0E" w14:textId="775690BD" w:rsidR="006B2C8B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0                         0</w:t>
      </w:r>
    </w:p>
    <w:p w14:paraId="4EFB9E4B" w14:textId="7EDE5A56" w:rsidR="006B2C8B" w:rsidRDefault="006B2C8B" w:rsidP="008E6CA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II  Informácie o orgánoch spoločnosti:</w:t>
      </w:r>
    </w:p>
    <w:p w14:paraId="333CA3C2" w14:textId="7B22E5C0" w:rsidR="006B2C8B" w:rsidRDefault="006B2C8B" w:rsidP="008E6CA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   Informácie o prijatých postupoch:</w:t>
      </w:r>
    </w:p>
    <w:p w14:paraId="04D4F0AA" w14:textId="59A36364" w:rsidR="006B2C8B" w:rsidRDefault="006B2C8B" w:rsidP="008E6CA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III.  1      Účtovná jednotka bude nepretržite pokračovať vo svojej činnosti:         </w:t>
      </w:r>
      <w:r>
        <w:rPr>
          <w:b/>
          <w:bCs/>
          <w:sz w:val="24"/>
          <w:szCs w:val="24"/>
        </w:rPr>
        <w:t>á n o</w:t>
      </w:r>
    </w:p>
    <w:p w14:paraId="6C28EBE3" w14:textId="548E6D44" w:rsidR="006B2C8B" w:rsidRDefault="00EB38AB" w:rsidP="008E6CA5">
      <w:pPr>
        <w:rPr>
          <w:sz w:val="24"/>
          <w:szCs w:val="24"/>
        </w:rPr>
      </w:pPr>
      <w:r>
        <w:rPr>
          <w:sz w:val="24"/>
          <w:szCs w:val="24"/>
        </w:rPr>
        <w:t xml:space="preserve">            III. 4g)    Spôsob zostavenia odpisového plánu dlhodobého </w:t>
      </w:r>
      <w:proofErr w:type="spellStart"/>
      <w:r>
        <w:rPr>
          <w:sz w:val="24"/>
          <w:szCs w:val="24"/>
        </w:rPr>
        <w:t>majetuku</w:t>
      </w:r>
      <w:proofErr w:type="spellEnd"/>
      <w:r>
        <w:rPr>
          <w:sz w:val="24"/>
          <w:szCs w:val="24"/>
        </w:rPr>
        <w:t>:</w:t>
      </w:r>
    </w:p>
    <w:p w14:paraId="052A1FCC" w14:textId="3C127627" w:rsidR="00EB38AB" w:rsidRDefault="00EB38AB" w:rsidP="008E6CA5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>Druh majetku        Doba odpisovania        Sadzba odpisov      Odpisová metóda</w:t>
      </w:r>
    </w:p>
    <w:p w14:paraId="65E20C98" w14:textId="47D8D13D" w:rsidR="00522335" w:rsidRDefault="00EB38AB" w:rsidP="008E6C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Stavba</w:t>
      </w:r>
      <w:r w:rsidR="00522335">
        <w:rPr>
          <w:sz w:val="24"/>
          <w:szCs w:val="24"/>
        </w:rPr>
        <w:t>-</w:t>
      </w:r>
      <w:r>
        <w:rPr>
          <w:sz w:val="24"/>
          <w:szCs w:val="24"/>
        </w:rPr>
        <w:t xml:space="preserve">                     20 rokov                        odp</w:t>
      </w:r>
      <w:r w:rsidR="00522335">
        <w:rPr>
          <w:sz w:val="24"/>
          <w:szCs w:val="24"/>
        </w:rPr>
        <w:t>.sk.  5              rovnomerné odpisy</w:t>
      </w:r>
    </w:p>
    <w:p w14:paraId="69806237" w14:textId="77777777" w:rsidR="00522335" w:rsidRDefault="00522335" w:rsidP="0052233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Odpisový plán účtovných odpisov dlhodobého majetku podnikateľ zostavil</w:t>
      </w:r>
    </w:p>
    <w:p w14:paraId="6AC171DA" w14:textId="77777777" w:rsidR="00522335" w:rsidRDefault="00522335" w:rsidP="00522335">
      <w:pPr>
        <w:pStyle w:val="Odsekzoznamu"/>
        <w:ind w:left="1608"/>
        <w:rPr>
          <w:sz w:val="24"/>
          <w:szCs w:val="24"/>
        </w:rPr>
      </w:pPr>
      <w:r>
        <w:rPr>
          <w:sz w:val="24"/>
          <w:szCs w:val="24"/>
        </w:rPr>
        <w:t>Interným predpisom tak, že za základ vzal metódy používané pri vyčísľovaní</w:t>
      </w:r>
    </w:p>
    <w:p w14:paraId="01DF5DDA" w14:textId="77777777" w:rsidR="00522335" w:rsidRDefault="00522335" w:rsidP="00522335">
      <w:pPr>
        <w:pStyle w:val="Odsekzoznamu"/>
        <w:ind w:left="1608"/>
        <w:rPr>
          <w:sz w:val="24"/>
          <w:szCs w:val="24"/>
        </w:rPr>
      </w:pPr>
      <w:r>
        <w:rPr>
          <w:sz w:val="24"/>
          <w:szCs w:val="24"/>
        </w:rPr>
        <w:t>daňových odpisov.</w:t>
      </w:r>
      <w:r w:rsidR="00EB38AB" w:rsidRPr="00522335">
        <w:rPr>
          <w:sz w:val="24"/>
          <w:szCs w:val="24"/>
        </w:rPr>
        <w:t xml:space="preserve">  </w:t>
      </w:r>
    </w:p>
    <w:p w14:paraId="79DB2071" w14:textId="77777777" w:rsidR="00522335" w:rsidRDefault="00522335" w:rsidP="00522335">
      <w:pPr>
        <w:pStyle w:val="Odsekzoznamu"/>
        <w:ind w:left="1608"/>
        <w:rPr>
          <w:sz w:val="24"/>
          <w:szCs w:val="24"/>
        </w:rPr>
      </w:pPr>
    </w:p>
    <w:p w14:paraId="05458149" w14:textId="4C254B0D" w:rsidR="00522335" w:rsidRDefault="00522335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Čl. IV. Informácie, ktoré vysvetľujú a dopĺňajú </w:t>
      </w:r>
      <w:r w:rsidR="00DA1CCF">
        <w:rPr>
          <w:b/>
          <w:bCs/>
          <w:sz w:val="24"/>
          <w:szCs w:val="24"/>
        </w:rPr>
        <w:t>položky výkazu ziskov a strát:</w:t>
      </w:r>
    </w:p>
    <w:p w14:paraId="4DBD0258" w14:textId="2C97A182" w:rsidR="00DA1CCF" w:rsidRDefault="00DA1CCF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IV.  5. Informácie o výnosoch a nákladoch:                       BO                                 PO</w:t>
      </w:r>
    </w:p>
    <w:p w14:paraId="501BC6C0" w14:textId="3CB27266" w:rsidR="00DA1CCF" w:rsidRDefault="00DA1CCF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Výnosy, ktoré majú výnimočný rozsah:               600 764 €                      39 001 €</w:t>
      </w:r>
    </w:p>
    <w:p w14:paraId="24DB8E05" w14:textId="1EA8B374" w:rsidR="00DA1CCF" w:rsidRDefault="00DA1CCF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Z toho odpredaj budovy                                         100 000 €                            0</w:t>
      </w:r>
    </w:p>
    <w:p w14:paraId="48F9204A" w14:textId="2E385D54" w:rsid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Odpredaj pozemkov                                   464759 €                             0</w:t>
      </w:r>
    </w:p>
    <w:p w14:paraId="43612280" w14:textId="734D1C7C" w:rsidR="00DA1CCF" w:rsidRP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Predaj služieb – prenájom                           36 000 €                     39 001 €</w:t>
      </w:r>
    </w:p>
    <w:p w14:paraId="5A51684A" w14:textId="67F5876F" w:rsidR="00EB3601" w:rsidRDefault="00DA1CCF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3601">
        <w:rPr>
          <w:sz w:val="24"/>
          <w:szCs w:val="24"/>
        </w:rPr>
        <w:t xml:space="preserve">           Náklady, ktoré majú výnimočný rozsah:            522 663 €                     22 976 €</w:t>
      </w:r>
    </w:p>
    <w:p w14:paraId="0C63EBAA" w14:textId="77777777" w:rsidR="00EB3601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Z toho – vyradenie stavby a pozemkov              491 951 €                          0</w:t>
      </w:r>
    </w:p>
    <w:p w14:paraId="7CDE0ABA" w14:textId="77777777" w:rsidR="00007B22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Služby                                                             3 459 €            </w:t>
      </w:r>
      <w:r w:rsidR="00007B22">
        <w:rPr>
          <w:sz w:val="24"/>
          <w:szCs w:val="24"/>
        </w:rPr>
        <w:t xml:space="preserve">        22 976 €</w:t>
      </w:r>
    </w:p>
    <w:p w14:paraId="74854D77" w14:textId="77777777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Spotreba materiálu a energie                 20 171 €                     15 684 €</w:t>
      </w:r>
    </w:p>
    <w:p w14:paraId="7F47087E" w14:textId="35958F5B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Poplatky a poistenie                                    </w:t>
      </w:r>
      <w:r w:rsidR="00023006">
        <w:rPr>
          <w:sz w:val="24"/>
          <w:szCs w:val="24"/>
        </w:rPr>
        <w:t xml:space="preserve">   214 €</w:t>
      </w:r>
      <w:r>
        <w:rPr>
          <w:sz w:val="24"/>
          <w:szCs w:val="24"/>
        </w:rPr>
        <w:t xml:space="preserve">                          216 €</w:t>
      </w:r>
    </w:p>
    <w:p w14:paraId="0FE0601C" w14:textId="77777777" w:rsidR="00023006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Daň z</w:t>
      </w:r>
      <w:r w:rsidR="00023006">
        <w:rPr>
          <w:sz w:val="24"/>
          <w:szCs w:val="24"/>
        </w:rPr>
        <w:t> </w:t>
      </w:r>
      <w:r>
        <w:rPr>
          <w:sz w:val="24"/>
          <w:szCs w:val="24"/>
        </w:rPr>
        <w:t>nehn</w:t>
      </w:r>
      <w:r w:rsidR="00023006">
        <w:rPr>
          <w:sz w:val="24"/>
          <w:szCs w:val="24"/>
        </w:rPr>
        <w:t>u</w:t>
      </w:r>
      <w:r>
        <w:rPr>
          <w:sz w:val="24"/>
          <w:szCs w:val="24"/>
        </w:rPr>
        <w:t>teľnosti</w:t>
      </w:r>
      <w:r w:rsidR="00023006">
        <w:rPr>
          <w:sz w:val="24"/>
          <w:szCs w:val="24"/>
        </w:rPr>
        <w:t xml:space="preserve">                                    5 389 €                       3 624 €</w:t>
      </w:r>
      <w:r>
        <w:rPr>
          <w:sz w:val="24"/>
          <w:szCs w:val="24"/>
        </w:rPr>
        <w:t xml:space="preserve">           </w:t>
      </w:r>
    </w:p>
    <w:p w14:paraId="3188B503" w14:textId="77777777" w:rsidR="00023006" w:rsidRDefault="00023006" w:rsidP="00522335">
      <w:pPr>
        <w:rPr>
          <w:sz w:val="24"/>
          <w:szCs w:val="24"/>
        </w:rPr>
      </w:pPr>
    </w:p>
    <w:p w14:paraId="228830E1" w14:textId="77777777" w:rsidR="00023006" w:rsidRDefault="00023006" w:rsidP="005223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DOPĹŇUJÚCE INFORMÁCIE</w:t>
      </w:r>
    </w:p>
    <w:p w14:paraId="2B5E2A8B" w14:textId="77777777" w:rsidR="00B21C26" w:rsidRDefault="00023006" w:rsidP="00522335">
      <w:pPr>
        <w:rPr>
          <w:sz w:val="24"/>
          <w:szCs w:val="24"/>
        </w:rPr>
      </w:pPr>
      <w:r>
        <w:rPr>
          <w:sz w:val="24"/>
          <w:szCs w:val="24"/>
        </w:rPr>
        <w:t>Informácia o účtovnej jednotke</w:t>
      </w:r>
    </w:p>
    <w:p w14:paraId="7A10C5D1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založenia                  05.</w:t>
      </w:r>
      <w:r w:rsidR="00EB3601">
        <w:rPr>
          <w:sz w:val="24"/>
          <w:szCs w:val="24"/>
        </w:rPr>
        <w:t xml:space="preserve">  </w:t>
      </w:r>
      <w:r>
        <w:rPr>
          <w:sz w:val="24"/>
          <w:szCs w:val="24"/>
        </w:rPr>
        <w:t>06. 2012</w:t>
      </w:r>
    </w:p>
    <w:p w14:paraId="41A5DD13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vzniku                       20.   06. 2012</w:t>
      </w:r>
    </w:p>
    <w:p w14:paraId="65FEF45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 členoch štatutárnych orgánov:</w:t>
      </w:r>
    </w:p>
    <w:p w14:paraId="511AD42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Spoločník:                            Výška podielu na zákl. imaní absolútne                      v %</w:t>
      </w:r>
    </w:p>
    <w:p w14:paraId="025C3152" w14:textId="3C554722" w:rsidR="00B21C26" w:rsidRDefault="00B21C26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Ing. Peter SÁDEL - konateľ               2 500 €                                                               50</w:t>
      </w:r>
    </w:p>
    <w:p w14:paraId="66C83F46" w14:textId="77777777" w:rsidR="00B21C26" w:rsidRDefault="00B21C26" w:rsidP="005223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Ing. Martin MIHALKO – konateľ     2 500 €                                                               50</w:t>
      </w:r>
      <w:r w:rsidR="00EB3601">
        <w:rPr>
          <w:sz w:val="24"/>
          <w:szCs w:val="24"/>
        </w:rPr>
        <w:t xml:space="preserve">               </w:t>
      </w:r>
    </w:p>
    <w:p w14:paraId="68140569" w14:textId="77777777" w:rsidR="00FF640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</w:t>
      </w:r>
      <w:r w:rsidR="00FF6406">
        <w:rPr>
          <w:sz w:val="24"/>
          <w:szCs w:val="24"/>
        </w:rPr>
        <w:t> </w:t>
      </w:r>
      <w:r>
        <w:rPr>
          <w:sz w:val="24"/>
          <w:szCs w:val="24"/>
        </w:rPr>
        <w:t>pohľadávkach</w:t>
      </w:r>
      <w:r w:rsidR="00FF6406">
        <w:rPr>
          <w:sz w:val="24"/>
          <w:szCs w:val="24"/>
        </w:rPr>
        <w:t>:                             BO                                          PO</w:t>
      </w:r>
    </w:p>
    <w:p w14:paraId="775EA1DE" w14:textId="77777777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Krátkodobé                         3 491 €                                  6 751 €</w:t>
      </w:r>
    </w:p>
    <w:p w14:paraId="61445F26" w14:textId="200C7713" w:rsidR="00EB3601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Dlhodobé            </w:t>
      </w:r>
      <w:r w:rsidR="00EB3601" w:rsidRPr="00FF64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579 159 €                                      0</w:t>
      </w:r>
    </w:p>
    <w:p w14:paraId="1940CC2D" w14:textId="47E08BA4" w:rsidR="00FF6406" w:rsidRDefault="00FF6406" w:rsidP="00FF6406">
      <w:pPr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0C59DC16" w14:textId="5A7E3759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Krátkodobé                         2 245 €                                 12 931 €</w:t>
      </w:r>
    </w:p>
    <w:p w14:paraId="45868377" w14:textId="5D67C95A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Dlhodobé                        957 399 €                               957 39</w:t>
      </w:r>
    </w:p>
    <w:p w14:paraId="698B5C27" w14:textId="1B3F9DC9" w:rsidR="002021C1" w:rsidRPr="002021C1" w:rsidRDefault="002021C1" w:rsidP="002021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 Košiciach, 20. 06. 2022</w:t>
      </w:r>
    </w:p>
    <w:p w14:paraId="247A7E1C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E4937C3" w14:textId="69ED14DF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7469178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65D717DB" w14:textId="07BB0C8C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2DDCFE20" w14:textId="77777777" w:rsidR="00FF6406" w:rsidRP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41ED52B" w14:textId="2D141876" w:rsidR="00FF6406" w:rsidRDefault="00FF6406" w:rsidP="00FF6406">
      <w:pPr>
        <w:ind w:left="1248"/>
        <w:rPr>
          <w:sz w:val="24"/>
          <w:szCs w:val="24"/>
        </w:rPr>
      </w:pPr>
    </w:p>
    <w:p w14:paraId="76FB417E" w14:textId="77777777" w:rsidR="00FF6406" w:rsidRPr="00FF6406" w:rsidRDefault="00FF6406" w:rsidP="00FF6406">
      <w:pPr>
        <w:ind w:left="1248"/>
        <w:rPr>
          <w:sz w:val="24"/>
          <w:szCs w:val="24"/>
        </w:rPr>
      </w:pPr>
    </w:p>
    <w:p w14:paraId="1BAAE2A1" w14:textId="25570145" w:rsidR="00DA1CCF" w:rsidRPr="00DA1CCF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DA1CCF">
        <w:rPr>
          <w:sz w:val="24"/>
          <w:szCs w:val="24"/>
        </w:rPr>
        <w:t xml:space="preserve">   </w:t>
      </w:r>
    </w:p>
    <w:p w14:paraId="2C4AC99D" w14:textId="77777777" w:rsidR="00DA1CCF" w:rsidRPr="00DA1CCF" w:rsidRDefault="00DA1CCF" w:rsidP="00522335">
      <w:pPr>
        <w:rPr>
          <w:sz w:val="24"/>
          <w:szCs w:val="24"/>
        </w:rPr>
      </w:pPr>
    </w:p>
    <w:p w14:paraId="02187857" w14:textId="7FCD626A" w:rsid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</w:t>
      </w:r>
    </w:p>
    <w:p w14:paraId="0A3F6F3D" w14:textId="567D92FA" w:rsidR="008E6CA5" w:rsidRP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                                       </w:t>
      </w:r>
    </w:p>
    <w:sectPr w:rsidR="008E6CA5" w:rsidRPr="0052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083E"/>
    <w:multiLevelType w:val="hybridMultilevel"/>
    <w:tmpl w:val="8E54958A"/>
    <w:lvl w:ilvl="0" w:tplc="F9FCFDA0">
      <w:start w:val="3"/>
      <w:numFmt w:val="bullet"/>
      <w:lvlText w:val="-"/>
      <w:lvlJc w:val="left"/>
      <w:pPr>
        <w:ind w:left="1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 w16cid:durableId="192761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A5"/>
    <w:rsid w:val="00007B22"/>
    <w:rsid w:val="00023006"/>
    <w:rsid w:val="002021C1"/>
    <w:rsid w:val="002D0441"/>
    <w:rsid w:val="00522335"/>
    <w:rsid w:val="006B2C8B"/>
    <w:rsid w:val="008D7330"/>
    <w:rsid w:val="008E6CA5"/>
    <w:rsid w:val="00B21C26"/>
    <w:rsid w:val="00DA1CCF"/>
    <w:rsid w:val="00EB3601"/>
    <w:rsid w:val="00EB38A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74D2"/>
  <w15:chartTrackingRefBased/>
  <w15:docId w15:val="{5F0E8A96-638D-4A7D-A5F7-5A1541EB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technosport1@gmail.com</cp:lastModifiedBy>
  <cp:revision>1</cp:revision>
  <cp:lastPrinted>2022-06-28T09:48:00Z</cp:lastPrinted>
  <dcterms:created xsi:type="dcterms:W3CDTF">2022-06-28T08:48:00Z</dcterms:created>
  <dcterms:modified xsi:type="dcterms:W3CDTF">2022-06-28T14:01:00Z</dcterms:modified>
</cp:coreProperties>
</file>