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01.01.2021 - 31.12.2021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EnerCon,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45,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36671568          DIČ:  2022235853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6.9.2006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6,9,2006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/>
      </w:pPr>
      <w:r>
        <w:rPr>
          <w:rFonts w:cs="Arial"/>
          <w:szCs w:val="22"/>
        </w:rPr>
        <w:t xml:space="preserve">b) Opis hospodárskej činnosti účtovnej jednotky:  </w:t>
      </w:r>
      <w:r>
        <w:rPr>
          <w:rFonts w:cs="Arial"/>
          <w:szCs w:val="22"/>
        </w:rPr>
        <w:t>veľkoobchod s inštalačnými a vykurovacími zariadeniami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Richard Popelář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6339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6339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27548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48694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27548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48694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3307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3136</w:t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6444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3307</w:t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3136</w:t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6444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-3307</w:t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18010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27548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42251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-3307</w:t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18010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27548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42251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28496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18046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46542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23825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23825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52321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18046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70367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4342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875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21085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15018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25427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15893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7440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7440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7440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78977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89342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78977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</w:rPr>
              <w:t>87555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472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472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472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161915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114740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5989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11194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167904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126414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5336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7360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1470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7890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6806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1429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1428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90085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25332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64753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118150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-5570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118150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-5570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6339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6339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90085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90085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</w:t>
            </w:r>
            <w:r>
              <w:rPr>
                <w:szCs w:val="22"/>
              </w:rPr>
              <w:t>7470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</w:t>
            </w:r>
            <w:r>
              <w:rPr>
                <w:szCs w:val="22"/>
              </w:rPr>
              <w:t>7470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27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36671568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2022235853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Application>LibreOffice/6.1.4.2$Windows_X86_64 LibreOffice_project/9d0f32d1f0b509096fd65e0d4bec26ddd1938fd3</Application>
  <Pages>27</Pages>
  <Words>4198</Words>
  <Characters>23548</Characters>
  <CharactersWithSpaces>27725</CharactersWithSpaces>
  <Paragraphs>1500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2022-06-30T23:10:43Z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