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31B47C" w14:textId="13A36942" w:rsidR="001F57CF" w:rsidRPr="00C8676C" w:rsidRDefault="00D8780B" w:rsidP="00D8780B">
      <w:pPr>
        <w:rPr>
          <w:rFonts w:ascii="Times New Roman" w:hAnsi="Times New Roman" w:cs="Times New Roman"/>
        </w:rPr>
      </w:pPr>
      <w:r w:rsidRPr="00C8676C">
        <w:rPr>
          <w:rFonts w:ascii="Times New Roman" w:hAnsi="Times New Roman" w:cs="Times New Roman"/>
          <w:u w:val="single"/>
        </w:rPr>
        <w:t xml:space="preserve">Poznámky k účtovnej závierke </w:t>
      </w:r>
      <w:proofErr w:type="spellStart"/>
      <w:r w:rsidRPr="00C8676C">
        <w:rPr>
          <w:rFonts w:ascii="Times New Roman" w:hAnsi="Times New Roman" w:cs="Times New Roman"/>
          <w:u w:val="single"/>
        </w:rPr>
        <w:t>mikro</w:t>
      </w:r>
      <w:proofErr w:type="spellEnd"/>
      <w:r w:rsidRPr="00C8676C">
        <w:rPr>
          <w:rFonts w:ascii="Times New Roman" w:hAnsi="Times New Roman" w:cs="Times New Roman"/>
          <w:u w:val="single"/>
        </w:rPr>
        <w:t xml:space="preserve"> účtovnej jednotky</w:t>
      </w:r>
      <w:r w:rsidR="00C8676C">
        <w:rPr>
          <w:rFonts w:ascii="Times New Roman" w:hAnsi="Times New Roman" w:cs="Times New Roman"/>
          <w:u w:val="single"/>
        </w:rPr>
        <w:t xml:space="preserve"> za obdobie 22.07. – 31.12.2021</w:t>
      </w:r>
    </w:p>
    <w:p w14:paraId="006385C2" w14:textId="050F0965" w:rsidR="00D8780B" w:rsidRPr="00C8676C" w:rsidRDefault="00D8780B" w:rsidP="00D8780B">
      <w:pPr>
        <w:rPr>
          <w:rFonts w:ascii="Times New Roman" w:hAnsi="Times New Roman" w:cs="Times New Roman"/>
        </w:rPr>
      </w:pPr>
    </w:p>
    <w:p w14:paraId="2CE817B9" w14:textId="404CD85D" w:rsidR="00D8780B" w:rsidRPr="00C8676C" w:rsidRDefault="00D8780B" w:rsidP="00D8780B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8676C">
        <w:rPr>
          <w:rFonts w:ascii="Times New Roman" w:hAnsi="Times New Roman" w:cs="Times New Roman"/>
          <w:b/>
          <w:bCs/>
          <w:sz w:val="28"/>
          <w:szCs w:val="28"/>
        </w:rPr>
        <w:t>IMPERIUM LM s.r.o.</w:t>
      </w:r>
    </w:p>
    <w:p w14:paraId="5F155135" w14:textId="2F666BCE" w:rsidR="00D8780B" w:rsidRPr="00C8676C" w:rsidRDefault="00D8780B" w:rsidP="00D8780B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8676C">
        <w:rPr>
          <w:rFonts w:ascii="Times New Roman" w:hAnsi="Times New Roman" w:cs="Times New Roman"/>
          <w:b/>
          <w:bCs/>
          <w:sz w:val="28"/>
          <w:szCs w:val="28"/>
        </w:rPr>
        <w:t>Jarmočná 1896/2</w:t>
      </w:r>
    </w:p>
    <w:p w14:paraId="07428D1D" w14:textId="555FE424" w:rsidR="00D8780B" w:rsidRPr="00C8676C" w:rsidRDefault="00D8780B" w:rsidP="00D8780B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8676C">
        <w:rPr>
          <w:rFonts w:ascii="Times New Roman" w:hAnsi="Times New Roman" w:cs="Times New Roman"/>
          <w:b/>
          <w:bCs/>
          <w:sz w:val="28"/>
          <w:szCs w:val="28"/>
        </w:rPr>
        <w:t>040 01  Košice</w:t>
      </w:r>
    </w:p>
    <w:p w14:paraId="7ACDFCA7" w14:textId="6EBF2D2F" w:rsidR="00D8780B" w:rsidRPr="00C8676C" w:rsidRDefault="00D8780B" w:rsidP="00D8780B">
      <w:pPr>
        <w:rPr>
          <w:rFonts w:ascii="Times New Roman" w:hAnsi="Times New Roman" w:cs="Times New Roman"/>
          <w:b/>
          <w:bCs/>
        </w:rPr>
      </w:pPr>
      <w:r w:rsidRPr="00C8676C">
        <w:rPr>
          <w:rFonts w:ascii="Times New Roman" w:hAnsi="Times New Roman" w:cs="Times New Roman"/>
          <w:b/>
          <w:bCs/>
        </w:rPr>
        <w:t>IČO: 53 945 441</w:t>
      </w:r>
    </w:p>
    <w:p w14:paraId="1D24D696" w14:textId="1F02DBFE" w:rsidR="00D8780B" w:rsidRPr="00C8676C" w:rsidRDefault="00D8780B" w:rsidP="00D8780B">
      <w:pPr>
        <w:rPr>
          <w:rFonts w:ascii="Times New Roman" w:hAnsi="Times New Roman" w:cs="Times New Roman"/>
          <w:b/>
          <w:bCs/>
        </w:rPr>
      </w:pPr>
      <w:r w:rsidRPr="00C8676C">
        <w:rPr>
          <w:rFonts w:ascii="Times New Roman" w:hAnsi="Times New Roman" w:cs="Times New Roman"/>
          <w:b/>
          <w:bCs/>
        </w:rPr>
        <w:t>DIČ: 2121534701</w:t>
      </w:r>
    </w:p>
    <w:p w14:paraId="11759BB9" w14:textId="5ADB6426" w:rsidR="00D8780B" w:rsidRPr="00C8676C" w:rsidRDefault="00D8780B" w:rsidP="00D8780B">
      <w:pPr>
        <w:rPr>
          <w:rFonts w:ascii="Times New Roman" w:hAnsi="Times New Roman" w:cs="Times New Roman"/>
          <w:b/>
          <w:bCs/>
        </w:rPr>
      </w:pPr>
      <w:r w:rsidRPr="00C8676C">
        <w:rPr>
          <w:rFonts w:ascii="Times New Roman" w:hAnsi="Times New Roman" w:cs="Times New Roman"/>
          <w:b/>
          <w:bCs/>
        </w:rPr>
        <w:t>Vznik: 22. 07. 2021</w:t>
      </w:r>
    </w:p>
    <w:p w14:paraId="1CA409A0" w14:textId="71409273" w:rsidR="00D8780B" w:rsidRPr="00C8676C" w:rsidRDefault="00D8780B" w:rsidP="00D8780B">
      <w:pPr>
        <w:rPr>
          <w:rFonts w:ascii="Times New Roman" w:hAnsi="Times New Roman" w:cs="Times New Roman"/>
          <w:b/>
          <w:bCs/>
          <w:u w:val="single"/>
        </w:rPr>
      </w:pPr>
      <w:r w:rsidRPr="00C8676C">
        <w:rPr>
          <w:rFonts w:ascii="Times New Roman" w:hAnsi="Times New Roman" w:cs="Times New Roman"/>
          <w:b/>
          <w:bCs/>
          <w:u w:val="single"/>
        </w:rPr>
        <w:t>Predmet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403EF915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F36931B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hideMark/>
          </w:tcPr>
          <w:p w14:paraId="1BB66B4C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4AE6767E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4F9FB76B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5C8DC7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hideMark/>
          </w:tcPr>
          <w:p w14:paraId="27B7C224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3D4C63A1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7B70002C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696F693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hideMark/>
          </w:tcPr>
          <w:p w14:paraId="587E2C22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12C38070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79823830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230441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hideMark/>
          </w:tcPr>
          <w:p w14:paraId="67671AF6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13B28E10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75815B8B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400C2C5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hideMark/>
          </w:tcPr>
          <w:p w14:paraId="6C3CD9ED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7EA1ECD6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5A6B0898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507CC00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hideMark/>
          </w:tcPr>
          <w:p w14:paraId="3729D206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573595F2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3FEF83C5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DC63FE1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hideMark/>
          </w:tcPr>
          <w:p w14:paraId="798D61D8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629EF069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63A83B69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79CFCE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hideMark/>
          </w:tcPr>
          <w:p w14:paraId="0A25B548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47FC0416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661E7216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A358AC6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hideMark/>
          </w:tcPr>
          <w:p w14:paraId="63198C0B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390BAC01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5C6A3F00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D27F6D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hideMark/>
          </w:tcPr>
          <w:p w14:paraId="196F4301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72FFC155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5FD16FB4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8A8CE04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hideMark/>
          </w:tcPr>
          <w:p w14:paraId="5EF45E45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00B74927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372A1CBE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27DFAD8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Prevádzkovanie športových zariadení a zariadení slúžiacich na regeneráciu a rekondíciu</w:t>
            </w:r>
          </w:p>
        </w:tc>
        <w:tc>
          <w:tcPr>
            <w:tcW w:w="1650" w:type="pct"/>
            <w:hideMark/>
          </w:tcPr>
          <w:p w14:paraId="060CE141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659D87F7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515FA37F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775F647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hideMark/>
          </w:tcPr>
          <w:p w14:paraId="3376030C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5D102B8E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3AFCBAC5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063E06B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hideMark/>
          </w:tcPr>
          <w:p w14:paraId="22A5500D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0C95EC50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3226E4EB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E977D3F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hideMark/>
          </w:tcPr>
          <w:p w14:paraId="44ACBEF7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1928E763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1A32FB8A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141768A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služby, prieskum trhu a verejnej mienky</w:t>
            </w:r>
          </w:p>
        </w:tc>
        <w:tc>
          <w:tcPr>
            <w:tcW w:w="1650" w:type="pct"/>
            <w:hideMark/>
          </w:tcPr>
          <w:p w14:paraId="576D611A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30E88F7C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4ACD3B9B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D56448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hideMark/>
          </w:tcPr>
          <w:p w14:paraId="69750EFF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3E748386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05B90C5C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6E679D5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22DCA52A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271BDF91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0E460A4B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35C95B7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hideMark/>
          </w:tcPr>
          <w:p w14:paraId="41E877BB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30058C0E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15DCBF2C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FDAC063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 interiérov</w:t>
            </w:r>
          </w:p>
        </w:tc>
        <w:tc>
          <w:tcPr>
            <w:tcW w:w="1650" w:type="pct"/>
            <w:hideMark/>
          </w:tcPr>
          <w:p w14:paraId="661384DB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509EA6E4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67B92F6C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756399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hideMark/>
          </w:tcPr>
          <w:p w14:paraId="3F7ADE91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465D3EC4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D8780B" w:rsidRPr="00D8780B" w14:paraId="729BADDA" w14:textId="77777777" w:rsidTr="00D8780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23DBAB3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Oprava osobných potrieb a potrieb pre domácnosť</w:t>
            </w:r>
          </w:p>
        </w:tc>
        <w:tc>
          <w:tcPr>
            <w:tcW w:w="1650" w:type="pct"/>
            <w:hideMark/>
          </w:tcPr>
          <w:p w14:paraId="1530222C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(od: 22.07.2021)</w:t>
            </w:r>
          </w:p>
        </w:tc>
      </w:tr>
    </w:tbl>
    <w:p w14:paraId="59697A0E" w14:textId="77777777" w:rsidR="00D8780B" w:rsidRPr="00D8780B" w:rsidRDefault="00D8780B" w:rsidP="00D8780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D8780B" w:rsidRPr="00D8780B" w14:paraId="13E1AF81" w14:textId="77777777" w:rsidTr="00D8780B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E7C60A6" w14:textId="77777777" w:rsidR="00D8780B" w:rsidRPr="00D8780B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Inžinierska činnosť, stavebné </w:t>
            </w:r>
            <w:proofErr w:type="spellStart"/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cenárstvo</w:t>
            </w:r>
            <w:proofErr w:type="spellEnd"/>
            <w:r w:rsidRPr="00D8780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, projektovanie a konštruovanie elektrických zariadení</w:t>
            </w:r>
          </w:p>
          <w:p w14:paraId="167257B5" w14:textId="77777777" w:rsidR="00D8780B" w:rsidRPr="00C8676C" w:rsidRDefault="00D8780B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5474C07" w14:textId="77777777" w:rsidR="00C8676C" w:rsidRDefault="00C8676C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676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Konateľ: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Ing. Róbert Meder</w:t>
            </w:r>
          </w:p>
          <w:p w14:paraId="28D358C3" w14:textId="77777777" w:rsidR="00C8676C" w:rsidRDefault="00C8676C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03F825C5" w14:textId="77777777" w:rsidR="00C8676C" w:rsidRDefault="00C8676C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Spoločnosť nenadobudla za zdaňovacie obdobie žiaden majetok, nevykazuje žiadne pohľadávky ani záväzky.</w:t>
            </w:r>
          </w:p>
          <w:p w14:paraId="7CE42493" w14:textId="77777777" w:rsidR="00C8676C" w:rsidRDefault="00C8676C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Dosiahnuté tržby boli zaevidované elektronickou registračnou pokladnicou</w:t>
            </w:r>
          </w:p>
          <w:p w14:paraId="449499EB" w14:textId="4C803E83" w:rsidR="00D8780B" w:rsidRPr="00D8780B" w:rsidRDefault="00C8676C" w:rsidP="00D878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IMPERIUM LM s.r.o. nezamestnáva zamestnancov</w:t>
            </w:r>
            <w:r w:rsidR="00D8780B" w:rsidRPr="00D8780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</w:p>
        </w:tc>
      </w:tr>
    </w:tbl>
    <w:p w14:paraId="553F436E" w14:textId="77777777" w:rsidR="00D8780B" w:rsidRPr="00C8676C" w:rsidRDefault="00D8780B" w:rsidP="00D8780B">
      <w:pPr>
        <w:rPr>
          <w:rFonts w:ascii="Times New Roman" w:hAnsi="Times New Roman" w:cs="Times New Roman"/>
        </w:rPr>
      </w:pPr>
    </w:p>
    <w:p w14:paraId="19E089AF" w14:textId="77777777" w:rsidR="00D8780B" w:rsidRPr="00C8676C" w:rsidRDefault="00D8780B" w:rsidP="00D8780B">
      <w:pPr>
        <w:rPr>
          <w:rFonts w:ascii="Times New Roman" w:hAnsi="Times New Roman" w:cs="Times New Roman"/>
          <w:u w:val="single"/>
        </w:rPr>
      </w:pPr>
    </w:p>
    <w:sectPr w:rsidR="00D8780B" w:rsidRPr="00C867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80B"/>
    <w:rsid w:val="001F57CF"/>
    <w:rsid w:val="00B70BFD"/>
    <w:rsid w:val="00C8676C"/>
    <w:rsid w:val="00D87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D74696"/>
  <w15:chartTrackingRefBased/>
  <w15:docId w15:val="{8167F052-8101-4AC0-A8A3-92EA10753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704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Róbert Meder</dc:creator>
  <cp:keywords/>
  <dc:description/>
  <cp:lastModifiedBy>Róbert Meder</cp:lastModifiedBy>
  <cp:revision>1</cp:revision>
  <dcterms:created xsi:type="dcterms:W3CDTF">2022-06-29T09:04:00Z</dcterms:created>
  <dcterms:modified xsi:type="dcterms:W3CDTF">2022-06-29T09:16:00Z</dcterms:modified>
</cp:coreProperties>
</file>