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AD8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0079B8" w14:textId="6FFD00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05140">
        <w:rPr>
          <w:rFonts w:ascii="Arial Narrow" w:hAnsi="Arial Narrow"/>
          <w:b/>
        </w:rPr>
        <w:t>2</w:t>
      </w:r>
      <w:r w:rsidR="00791C04">
        <w:rPr>
          <w:rFonts w:ascii="Arial Narrow" w:hAnsi="Arial Narrow"/>
          <w:b/>
        </w:rPr>
        <w:t>1</w:t>
      </w:r>
    </w:p>
    <w:p w14:paraId="0A4A446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E2E5AD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5EC28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5998D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94994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D599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B7940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5BEC74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331B90" w:rsidRPr="00A55E63" w14:paraId="1F857AB8" w14:textId="77777777" w:rsidTr="00331B90">
        <w:tc>
          <w:tcPr>
            <w:tcW w:w="3042" w:type="dxa"/>
          </w:tcPr>
          <w:p w14:paraId="42EFF6CA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</w:tcPr>
          <w:p w14:paraId="0ADB70DD" w14:textId="781F3DA5" w:rsidR="00331B90" w:rsidRPr="00F20D07" w:rsidRDefault="00F20D07" w:rsidP="008D1B8A"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Prestige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Fashion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Roboto" w:hAnsi="Roboto"/>
                <w:color w:val="807A7A"/>
                <w:shd w:val="clear" w:color="auto" w:fill="FFFFFF"/>
              </w:rPr>
              <w:t>s.r.o</w:t>
            </w:r>
            <w:proofErr w:type="spellEnd"/>
            <w:r>
              <w:rPr>
                <w:rFonts w:ascii="Roboto" w:hAnsi="Roboto"/>
                <w:color w:val="807A7A"/>
                <w:shd w:val="clear" w:color="auto" w:fill="FFFFFF"/>
              </w:rPr>
              <w:t>.</w:t>
            </w:r>
          </w:p>
        </w:tc>
      </w:tr>
      <w:tr w:rsidR="00331B90" w:rsidRPr="00A55E63" w14:paraId="22DCA95A" w14:textId="77777777" w:rsidTr="00331B90">
        <w:tc>
          <w:tcPr>
            <w:tcW w:w="3042" w:type="dxa"/>
          </w:tcPr>
          <w:p w14:paraId="5EC1B3AB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</w:tcPr>
          <w:p w14:paraId="48168442" w14:textId="22EF8633" w:rsidR="00331B90" w:rsidRPr="00F20D07" w:rsidRDefault="00F20D07" w:rsidP="00D4383C"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47879980</w:t>
            </w:r>
          </w:p>
        </w:tc>
      </w:tr>
      <w:tr w:rsidR="00331B90" w:rsidRPr="00A55E63" w14:paraId="55FB95C5" w14:textId="77777777" w:rsidTr="00331B90">
        <w:tc>
          <w:tcPr>
            <w:tcW w:w="3042" w:type="dxa"/>
          </w:tcPr>
          <w:p w14:paraId="06599F37" w14:textId="77777777" w:rsidR="00331B90" w:rsidRPr="00A55E63" w:rsidRDefault="00331B90" w:rsidP="00331B9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</w:tcPr>
          <w:p w14:paraId="373DB954" w14:textId="326BCCD4" w:rsidR="00331B90" w:rsidRPr="00F20D07" w:rsidRDefault="00F20D07" w:rsidP="00D73C37"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Máj. </w:t>
            </w: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povst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. </w:t>
            </w:r>
            <w:proofErr w:type="spellStart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česk</w:t>
            </w:r>
            <w:proofErr w:type="spellEnd"/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. ľudu 2174/38</w:t>
            </w: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,</w:t>
            </w: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977 03</w:t>
            </w:r>
            <w:r>
              <w:rPr>
                <w:rStyle w:val="apple-converted-space"/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 </w:t>
            </w:r>
            <w:r>
              <w:rPr>
                <w:rStyle w:val="apple-converted-space"/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Brezno</w:t>
            </w:r>
          </w:p>
        </w:tc>
      </w:tr>
    </w:tbl>
    <w:p w14:paraId="2FAD80A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2C87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46643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7EEE3E" w14:textId="77777777" w:rsidR="00385605" w:rsidRPr="00A55E63" w:rsidRDefault="00385605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708681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2DDDE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A5BC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E4CE4B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CEA671" w14:textId="77777777" w:rsidTr="002D7E6D">
        <w:tc>
          <w:tcPr>
            <w:tcW w:w="4219" w:type="dxa"/>
          </w:tcPr>
          <w:p w14:paraId="36EF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D647A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2AC77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D755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728B95" w14:textId="77777777" w:rsidTr="002D7E6D">
        <w:tc>
          <w:tcPr>
            <w:tcW w:w="4219" w:type="dxa"/>
          </w:tcPr>
          <w:p w14:paraId="47D40A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C96507D" w14:textId="2B793714" w:rsidR="002D7E6D" w:rsidRPr="00A55E63" w:rsidRDefault="00F20D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091FBC">
              <w:rPr>
                <w:rFonts w:ascii="Arial" w:hAnsi="Arial" w:cs="Arial"/>
              </w:rPr>
              <w:t>,-</w:t>
            </w:r>
          </w:p>
        </w:tc>
        <w:tc>
          <w:tcPr>
            <w:tcW w:w="3342" w:type="dxa"/>
          </w:tcPr>
          <w:p w14:paraId="1D9A887B" w14:textId="70ADBA0D" w:rsidR="002D7E6D" w:rsidRPr="00A55E63" w:rsidRDefault="00F20D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265498">
              <w:rPr>
                <w:rFonts w:ascii="Arial" w:hAnsi="Arial" w:cs="Arial"/>
              </w:rPr>
              <w:t>,</w:t>
            </w:r>
            <w:r w:rsidR="00091FBC">
              <w:rPr>
                <w:rFonts w:ascii="Arial" w:hAnsi="Arial" w:cs="Arial"/>
              </w:rPr>
              <w:t>-</w:t>
            </w:r>
          </w:p>
        </w:tc>
      </w:tr>
    </w:tbl>
    <w:p w14:paraId="6161B6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C9427F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CEEA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FD95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53D0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18313" w14:textId="77777777" w:rsidR="00091FBC" w:rsidRPr="00C5195B" w:rsidRDefault="00401155" w:rsidP="00091FB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5E63">
        <w:rPr>
          <w:rFonts w:ascii="Arial" w:hAnsi="Arial" w:cs="Arial"/>
          <w:spacing w:val="-4"/>
        </w:rPr>
        <w:t>1.</w:t>
      </w:r>
      <w:r w:rsidR="00091FBC" w:rsidRPr="00091F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1FBC" w:rsidRPr="00091FBC">
        <w:rPr>
          <w:rFonts w:ascii="Times New Roman" w:hAnsi="Times New Roman" w:cs="Times New Roman"/>
          <w:sz w:val="24"/>
          <w:szCs w:val="24"/>
        </w:rPr>
        <w:t>Účtovná jednotka bude nepretržite pokračovať vo svojej činnosti:</w:t>
      </w:r>
    </w:p>
    <w:p w14:paraId="32EE4F96" w14:textId="77777777" w:rsidR="00091FBC" w:rsidRPr="00C5195B" w:rsidRDefault="00091FBC" w:rsidP="00091FBC">
      <w:pPr>
        <w:spacing w:after="360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 w14:paraId="7B700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3F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CB08E7F" w14:textId="77777777" w:rsidTr="002D7E6D">
        <w:tc>
          <w:tcPr>
            <w:tcW w:w="4843" w:type="dxa"/>
          </w:tcPr>
          <w:p w14:paraId="2F4B8C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4E7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09A34C" w14:textId="77777777" w:rsidTr="002D7E6D">
        <w:tc>
          <w:tcPr>
            <w:tcW w:w="4843" w:type="dxa"/>
          </w:tcPr>
          <w:p w14:paraId="7C5778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571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B1B97C" w14:textId="77777777" w:rsidTr="002D7E6D">
        <w:tc>
          <w:tcPr>
            <w:tcW w:w="4843" w:type="dxa"/>
          </w:tcPr>
          <w:p w14:paraId="6CCA7E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663F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1DB81" w14:textId="77777777" w:rsidTr="002D7E6D">
        <w:tc>
          <w:tcPr>
            <w:tcW w:w="4843" w:type="dxa"/>
          </w:tcPr>
          <w:p w14:paraId="3D2585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6FA2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47E6A2" w14:textId="77777777" w:rsidTr="002D7E6D">
        <w:tc>
          <w:tcPr>
            <w:tcW w:w="4843" w:type="dxa"/>
          </w:tcPr>
          <w:p w14:paraId="5E3ECF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BAF4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2B46EA" w14:textId="77777777" w:rsidTr="002D7E6D">
        <w:tc>
          <w:tcPr>
            <w:tcW w:w="4843" w:type="dxa"/>
          </w:tcPr>
          <w:p w14:paraId="1E67B1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B0D095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521381" w14:textId="77777777" w:rsidTr="002D7E6D">
        <w:tc>
          <w:tcPr>
            <w:tcW w:w="4843" w:type="dxa"/>
          </w:tcPr>
          <w:p w14:paraId="2D4C34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816D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3E618B" w14:textId="77777777" w:rsidTr="002D7E6D">
        <w:tc>
          <w:tcPr>
            <w:tcW w:w="4843" w:type="dxa"/>
          </w:tcPr>
          <w:p w14:paraId="7EC2ED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E72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8E13CF" w14:textId="77777777" w:rsidTr="002D7E6D">
        <w:tc>
          <w:tcPr>
            <w:tcW w:w="4843" w:type="dxa"/>
          </w:tcPr>
          <w:p w14:paraId="1430D2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03DEF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E7F3C8" w14:textId="77777777" w:rsidTr="002D7E6D">
        <w:tc>
          <w:tcPr>
            <w:tcW w:w="4843" w:type="dxa"/>
          </w:tcPr>
          <w:p w14:paraId="289AB0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7BE4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6E6AD5" w14:textId="77777777" w:rsidTr="002D7E6D">
        <w:tc>
          <w:tcPr>
            <w:tcW w:w="4843" w:type="dxa"/>
          </w:tcPr>
          <w:p w14:paraId="157FF0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2F16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E7B201" w14:textId="77777777" w:rsidTr="002D7E6D">
        <w:tc>
          <w:tcPr>
            <w:tcW w:w="4843" w:type="dxa"/>
          </w:tcPr>
          <w:p w14:paraId="340553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B5BAC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F3320F" w14:textId="77777777" w:rsidTr="002D7E6D">
        <w:tc>
          <w:tcPr>
            <w:tcW w:w="4843" w:type="dxa"/>
          </w:tcPr>
          <w:p w14:paraId="51A48A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5F95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5D458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597AB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C4E6D0" w14:textId="77777777" w:rsidR="00091FBC" w:rsidRDefault="00401155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D7A5D5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nehmotného majetku vychádzal </w:t>
      </w:r>
      <w:r>
        <w:rPr>
          <w:rFonts w:ascii="Arial" w:hAnsi="Arial" w:cs="Arial"/>
          <w:sz w:val="22"/>
          <w:szCs w:val="22"/>
        </w:rPr>
        <w:t xml:space="preserve"> </w:t>
      </w:r>
      <w:r w:rsidRPr="00091FBC">
        <w:rPr>
          <w:rFonts w:ascii="Arial" w:hAnsi="Arial" w:cs="Arial"/>
          <w:sz w:val="22"/>
          <w:szCs w:val="22"/>
        </w:rPr>
        <w:t xml:space="preserve">z odpisového plánu zostaveného účtovnou jednotkou, ktorý vychádzal z predpokladanej doby použiteľnosti dlhodobého nehmotného majetku alebo iných </w:t>
      </w:r>
      <w:r w:rsidRPr="00091FBC">
        <w:rPr>
          <w:rFonts w:ascii="Arial" w:hAnsi="Arial" w:cs="Arial"/>
          <w:sz w:val="22"/>
          <w:szCs w:val="22"/>
        </w:rPr>
        <w:tab/>
        <w:t>objektívnych predpokladov.</w:t>
      </w:r>
    </w:p>
    <w:p w14:paraId="7901C846" w14:textId="77777777" w:rsidR="00091FBC" w:rsidRDefault="00091FBC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D14D9" w14:textId="77777777" w:rsidR="00091FBC" w:rsidRDefault="00091FBC" w:rsidP="00091FB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sz w:val="22"/>
          <w:szCs w:val="22"/>
        </w:rPr>
        <w:t xml:space="preserve">Odpisový plán účtovných odpisov dlhodobého hmotného majetku podnikateľ zostavil </w:t>
      </w:r>
      <w:r w:rsidRPr="00091FBC">
        <w:rPr>
          <w:rFonts w:ascii="Arial" w:hAnsi="Arial" w:cs="Arial"/>
          <w:sz w:val="22"/>
          <w:szCs w:val="22"/>
        </w:rPr>
        <w:tab/>
        <w:t xml:space="preserve">interným predpisom tak, že za základ vzal metódy používané pri vyčísľovaní daňových </w:t>
      </w:r>
      <w:r w:rsidRPr="00091FBC">
        <w:rPr>
          <w:rFonts w:ascii="Arial" w:hAnsi="Arial" w:cs="Arial"/>
          <w:sz w:val="22"/>
          <w:szCs w:val="22"/>
        </w:rPr>
        <w:tab/>
        <w:t>odpisov. Odpisové sadzby pre účtovné a daňové odpisy podnikateľa sa rovnajú.</w:t>
      </w:r>
    </w:p>
    <w:p w14:paraId="77C5A690" w14:textId="77777777" w:rsidR="00DE4B7D" w:rsidRDefault="00DE4B7D" w:rsidP="00DE4B7D">
      <w:pPr>
        <w:pStyle w:val="Odsekzoznamu"/>
        <w:rPr>
          <w:rFonts w:ascii="Arial" w:hAnsi="Arial" w:cs="Arial"/>
        </w:rPr>
      </w:pPr>
    </w:p>
    <w:p w14:paraId="7493EB6E" w14:textId="77777777" w:rsidR="00DE4B7D" w:rsidRPr="00A55E63" w:rsidRDefault="00DE4B7D" w:rsidP="00DE4B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Spôsob účtovania zásob : Pri účtovaní zásob postupoval podnik podľa Post</w:t>
      </w:r>
      <w:r w:rsidR="002018C1">
        <w:rPr>
          <w:rFonts w:ascii="Arial" w:hAnsi="Arial" w:cs="Arial"/>
          <w:sz w:val="22"/>
          <w:szCs w:val="22"/>
        </w:rPr>
        <w:t>upov účtovania PU §43 spôsobom B</w:t>
      </w:r>
      <w:r>
        <w:rPr>
          <w:rFonts w:ascii="Arial" w:hAnsi="Arial" w:cs="Arial"/>
          <w:sz w:val="22"/>
          <w:szCs w:val="22"/>
        </w:rPr>
        <w:t xml:space="preserve"> účtovania zásob. </w:t>
      </w:r>
    </w:p>
    <w:p w14:paraId="69BBC4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69D351" w14:textId="77777777" w:rsidR="00401155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DCC3F5" w14:textId="77777777" w:rsidR="00091FBC" w:rsidRPr="00091FBC" w:rsidRDefault="00091F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567F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6CB218" w14:textId="77777777" w:rsidR="00091FBC" w:rsidRPr="00A55E63" w:rsidRDefault="00DE4B7D" w:rsidP="00091FB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6</w:t>
      </w:r>
      <w:r w:rsidR="00401155" w:rsidRPr="00A55E63">
        <w:rPr>
          <w:rFonts w:ascii="Arial" w:hAnsi="Arial" w:cs="Arial"/>
          <w:spacing w:val="-5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91FBC">
        <w:rPr>
          <w:rFonts w:ascii="Arial" w:hAnsi="Arial" w:cs="Arial"/>
          <w:spacing w:val="-1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F8F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180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4AB98" w14:textId="22BCD1CA" w:rsidR="00F404E8" w:rsidRPr="00A55E63" w:rsidRDefault="00DE4B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331B90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4907A0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9FE7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8D73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A42E1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8A46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</w:p>
    <w:p w14:paraId="62CD39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27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70D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E8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                        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 xml:space="preserve">, neeviduje žiadne </w:t>
      </w:r>
      <w:r w:rsidR="00C642CD">
        <w:rPr>
          <w:rFonts w:ascii="Arial" w:hAnsi="Arial" w:cs="Arial"/>
          <w:i/>
          <w:spacing w:val="-5"/>
          <w:sz w:val="22"/>
          <w:szCs w:val="22"/>
        </w:rPr>
        <w:t>záväzky s dlhšou dobou splatnosti ako 5 rokov</w:t>
      </w:r>
    </w:p>
    <w:p w14:paraId="53A90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75A64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91FBC">
        <w:rPr>
          <w:rFonts w:ascii="Arial" w:hAnsi="Arial" w:cs="Arial"/>
          <w:sz w:val="22"/>
          <w:szCs w:val="22"/>
        </w:rPr>
        <w:t xml:space="preserve"> </w:t>
      </w:r>
    </w:p>
    <w:p w14:paraId="3A78F584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, neeviduje žiadne záväzky</w:t>
      </w:r>
    </w:p>
    <w:p w14:paraId="4D6FAF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A241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C8E71B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557033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38AD5" w14:textId="77777777" w:rsidR="00091FBC" w:rsidRPr="00A55E63" w:rsidRDefault="00091F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1E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774B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7EEB3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9AD1F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9576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0F86D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91FBC">
        <w:rPr>
          <w:rFonts w:ascii="Arial" w:hAnsi="Arial" w:cs="Arial"/>
          <w:spacing w:val="-2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607750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7B906" w14:textId="77777777" w:rsidR="00091FBC" w:rsidRPr="00A55E63" w:rsidRDefault="00373635" w:rsidP="00091FB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91FBC">
        <w:rPr>
          <w:rFonts w:ascii="Arial" w:hAnsi="Arial" w:cs="Arial"/>
          <w:spacing w:val="-5"/>
          <w:sz w:val="22"/>
          <w:szCs w:val="22"/>
        </w:rPr>
        <w:t xml:space="preserve"> </w:t>
      </w:r>
      <w:r w:rsidR="00091FBC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091FBC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0B81C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F61F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1BEBB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F2FD4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EA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3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40B29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B56957F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85605">
        <w:rPr>
          <w:rFonts w:ascii="Arial" w:hAnsi="Arial" w:cs="Arial"/>
          <w:spacing w:val="-8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3B1E0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047D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58033E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10811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A03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509B4D" w14:textId="77777777" w:rsidR="00385605" w:rsidRPr="00A55E63" w:rsidRDefault="00637F7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85605">
        <w:rPr>
          <w:rFonts w:ascii="Arial" w:hAnsi="Arial" w:cs="Arial"/>
          <w:sz w:val="22"/>
          <w:szCs w:val="22"/>
          <w:u w:val="single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4B62ABE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A33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8743F" w14:textId="77777777" w:rsidR="00385605" w:rsidRPr="00A55E63" w:rsidRDefault="00451ED3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CD0670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C9490" w14:textId="77777777" w:rsidR="002018C1" w:rsidRPr="00451ED3" w:rsidRDefault="002018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C34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A705A" w14:textId="77777777" w:rsidR="00385605" w:rsidRPr="00A55E63" w:rsidRDefault="00E532AD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C94E39E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D03B5" w14:textId="77777777" w:rsidR="00385605" w:rsidRPr="00A55E63" w:rsidRDefault="009D5C84" w:rsidP="0038560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</w:t>
      </w:r>
      <w:r w:rsidRPr="00A55E63">
        <w:rPr>
          <w:rFonts w:ascii="Arial" w:hAnsi="Arial" w:cs="Arial"/>
          <w:sz w:val="22"/>
          <w:szCs w:val="22"/>
        </w:rPr>
        <w:lastRenderedPageBreak/>
        <w:t>prijatej náhrady, účtovných zásadách použitých pri prideľovaní nákladov a výnosov, všetkých druhoch činnosti účtovnej jednotky:</w:t>
      </w:r>
      <w:r w:rsidR="00385605">
        <w:rPr>
          <w:rFonts w:ascii="Arial" w:hAnsi="Arial" w:cs="Arial"/>
          <w:sz w:val="22"/>
          <w:szCs w:val="22"/>
        </w:rPr>
        <w:t xml:space="preserve"> </w:t>
      </w:r>
      <w:r w:rsidR="00385605" w:rsidRPr="00091FBC">
        <w:rPr>
          <w:rFonts w:ascii="Arial" w:hAnsi="Arial" w:cs="Arial"/>
          <w:i/>
          <w:spacing w:val="-5"/>
          <w:sz w:val="22"/>
          <w:szCs w:val="22"/>
        </w:rPr>
        <w:t>Účtovná jednotka nemá pre túto sekciu obsahovú náplň</w:t>
      </w:r>
      <w:r w:rsidR="00385605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3DB412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265C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7924D" w14:textId="77777777" w:rsidR="00D11D79" w:rsidRDefault="00D11D79">
      <w:r>
        <w:separator/>
      </w:r>
    </w:p>
  </w:endnote>
  <w:endnote w:type="continuationSeparator" w:id="0">
    <w:p w14:paraId="7FA9DC96" w14:textId="77777777" w:rsidR="00D11D79" w:rsidRDefault="00D11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EA3EE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11FCB5" wp14:editId="69188EB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289A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556A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11FC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" filled="f" stroked="f">
              <v:textbox inset="0,0,0,0">
                <w:txbxContent>
                  <w:p w14:paraId="6E289A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5556A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1BD70B" w14:textId="77777777" w:rsidR="00D11D79" w:rsidRDefault="00D11D79">
      <w:r>
        <w:separator/>
      </w:r>
    </w:p>
  </w:footnote>
  <w:footnote w:type="continuationSeparator" w:id="0">
    <w:p w14:paraId="2C3A17DB" w14:textId="77777777" w:rsidR="00D11D79" w:rsidRDefault="00D11D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EB954" w14:textId="77777777" w:rsidR="0055784D" w:rsidRDefault="0055784D">
    <w:pPr>
      <w:pStyle w:val="Hlavika"/>
    </w:pPr>
  </w:p>
  <w:p w14:paraId="5528A0EF" w14:textId="77777777" w:rsidR="0055784D" w:rsidRDefault="0055784D">
    <w:pPr>
      <w:pStyle w:val="Hlavika"/>
    </w:pPr>
  </w:p>
  <w:p w14:paraId="12B2CD5D" w14:textId="77777777" w:rsidR="0055784D" w:rsidRDefault="0055784D">
    <w:pPr>
      <w:pStyle w:val="Hlavika"/>
    </w:pPr>
  </w:p>
  <w:p w14:paraId="5AD9484B" w14:textId="27680B6A" w:rsidR="0055784D" w:rsidRDefault="0055784D" w:rsidP="00791C0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0D07">
      <w:rPr>
        <w:rFonts w:ascii="Arial" w:hAnsi="Arial" w:cs="Arial"/>
        <w:sz w:val="22"/>
        <w:szCs w:val="22"/>
        <w:bdr w:val="single" w:sz="4" w:space="0" w:color="auto"/>
      </w:rPr>
      <w:t>47879980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0D07">
      <w:rPr>
        <w:rFonts w:ascii="Arial" w:hAnsi="Arial" w:cs="Arial"/>
        <w:sz w:val="22"/>
        <w:szCs w:val="22"/>
        <w:bdr w:val="single" w:sz="4" w:space="0" w:color="auto"/>
      </w:rPr>
      <w:t>2024132506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63348D"/>
    <w:multiLevelType w:val="hybridMultilevel"/>
    <w:tmpl w:val="9B904CC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0493576">
    <w:abstractNumId w:val="0"/>
  </w:num>
  <w:num w:numId="2" w16cid:durableId="347416056">
    <w:abstractNumId w:val="7"/>
  </w:num>
  <w:num w:numId="3" w16cid:durableId="133186758">
    <w:abstractNumId w:val="6"/>
  </w:num>
  <w:num w:numId="4" w16cid:durableId="182481373">
    <w:abstractNumId w:val="1"/>
  </w:num>
  <w:num w:numId="5" w16cid:durableId="618804534">
    <w:abstractNumId w:val="5"/>
  </w:num>
  <w:num w:numId="6" w16cid:durableId="191386300">
    <w:abstractNumId w:val="2"/>
  </w:num>
  <w:num w:numId="7" w16cid:durableId="307829788">
    <w:abstractNumId w:val="4"/>
  </w:num>
  <w:num w:numId="8" w16cid:durableId="9461621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4462"/>
    <w:rsid w:val="000440C1"/>
    <w:rsid w:val="00051BFF"/>
    <w:rsid w:val="00055071"/>
    <w:rsid w:val="00065B18"/>
    <w:rsid w:val="000821E6"/>
    <w:rsid w:val="00091FBC"/>
    <w:rsid w:val="00131C99"/>
    <w:rsid w:val="001406AD"/>
    <w:rsid w:val="001A1B05"/>
    <w:rsid w:val="001F7F30"/>
    <w:rsid w:val="002018C1"/>
    <w:rsid w:val="002401F1"/>
    <w:rsid w:val="00265498"/>
    <w:rsid w:val="002B5BD4"/>
    <w:rsid w:val="002C12B4"/>
    <w:rsid w:val="002D7E6D"/>
    <w:rsid w:val="00331B90"/>
    <w:rsid w:val="003657F5"/>
    <w:rsid w:val="00373635"/>
    <w:rsid w:val="00385605"/>
    <w:rsid w:val="003B39AE"/>
    <w:rsid w:val="003D056F"/>
    <w:rsid w:val="00401155"/>
    <w:rsid w:val="004464B4"/>
    <w:rsid w:val="00451ED3"/>
    <w:rsid w:val="004A2BF3"/>
    <w:rsid w:val="004A4C0C"/>
    <w:rsid w:val="004F19C8"/>
    <w:rsid w:val="0055260C"/>
    <w:rsid w:val="0055784D"/>
    <w:rsid w:val="00560DB1"/>
    <w:rsid w:val="00623868"/>
    <w:rsid w:val="00637F73"/>
    <w:rsid w:val="00676DB4"/>
    <w:rsid w:val="006831DF"/>
    <w:rsid w:val="006921C7"/>
    <w:rsid w:val="00705140"/>
    <w:rsid w:val="00714D01"/>
    <w:rsid w:val="00731073"/>
    <w:rsid w:val="00791C04"/>
    <w:rsid w:val="007A7A29"/>
    <w:rsid w:val="007D1524"/>
    <w:rsid w:val="007E2277"/>
    <w:rsid w:val="00861175"/>
    <w:rsid w:val="008771A6"/>
    <w:rsid w:val="008B2065"/>
    <w:rsid w:val="008D1B8A"/>
    <w:rsid w:val="00913435"/>
    <w:rsid w:val="00916772"/>
    <w:rsid w:val="00976D56"/>
    <w:rsid w:val="009A0282"/>
    <w:rsid w:val="009A27D0"/>
    <w:rsid w:val="009B2E99"/>
    <w:rsid w:val="009D1CEE"/>
    <w:rsid w:val="009D5C84"/>
    <w:rsid w:val="009E1B8B"/>
    <w:rsid w:val="00A55E63"/>
    <w:rsid w:val="00A95621"/>
    <w:rsid w:val="00AD3D51"/>
    <w:rsid w:val="00AD6C8A"/>
    <w:rsid w:val="00AD749D"/>
    <w:rsid w:val="00B15E67"/>
    <w:rsid w:val="00B7440A"/>
    <w:rsid w:val="00BA57CD"/>
    <w:rsid w:val="00BF3CA0"/>
    <w:rsid w:val="00C01CB7"/>
    <w:rsid w:val="00C13D4B"/>
    <w:rsid w:val="00C642CD"/>
    <w:rsid w:val="00C71636"/>
    <w:rsid w:val="00CC3205"/>
    <w:rsid w:val="00CD545D"/>
    <w:rsid w:val="00D11D79"/>
    <w:rsid w:val="00D31C91"/>
    <w:rsid w:val="00D4383C"/>
    <w:rsid w:val="00D5556A"/>
    <w:rsid w:val="00D56454"/>
    <w:rsid w:val="00D73C37"/>
    <w:rsid w:val="00DE4B7D"/>
    <w:rsid w:val="00DF6AD0"/>
    <w:rsid w:val="00E1750C"/>
    <w:rsid w:val="00E532AD"/>
    <w:rsid w:val="00E57838"/>
    <w:rsid w:val="00E675FC"/>
    <w:rsid w:val="00E70F0E"/>
    <w:rsid w:val="00EB4798"/>
    <w:rsid w:val="00EB55FA"/>
    <w:rsid w:val="00EE3727"/>
    <w:rsid w:val="00EE5474"/>
    <w:rsid w:val="00F20D07"/>
    <w:rsid w:val="00F404E8"/>
    <w:rsid w:val="00F817B0"/>
    <w:rsid w:val="00FB1440"/>
    <w:rsid w:val="00FF6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D8F32"/>
  <w15:docId w15:val="{B7A8E29E-F2B2-4EC3-AF5B-B7614F605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018C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18C1"/>
    <w:rPr>
      <w:rFonts w:ascii="Segoe UI" w:hAnsi="Segoe UI" w:cs="Segoe UI"/>
      <w:sz w:val="18"/>
      <w:szCs w:val="18"/>
      <w:lang w:val="sk-SK"/>
    </w:rPr>
  </w:style>
  <w:style w:type="character" w:customStyle="1" w:styleId="apple-converted-space">
    <w:name w:val="apple-converted-space"/>
    <w:basedOn w:val="Predvolenpsmoodseku"/>
    <w:rsid w:val="00F20D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37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4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2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8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1231</Words>
  <Characters>7023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Stulrajter</cp:lastModifiedBy>
  <cp:revision>2</cp:revision>
  <cp:lastPrinted>2022-06-30T22:00:00Z</cp:lastPrinted>
  <dcterms:created xsi:type="dcterms:W3CDTF">2022-07-11T08:10:00Z</dcterms:created>
  <dcterms:modified xsi:type="dcterms:W3CDTF">2022-07-11T08:10:00Z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