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47FE" w:rsidRDefault="005947FE" w:rsidP="005947FE">
      <w:pPr>
        <w:pStyle w:val="Default"/>
      </w:pPr>
    </w:p>
    <w:p w:rsidR="005947FE" w:rsidRPr="00500F30" w:rsidRDefault="005947FE" w:rsidP="005947FE">
      <w:pPr>
        <w:pStyle w:val="Default"/>
        <w:jc w:val="center"/>
        <w:rPr>
          <w:b/>
          <w:bCs/>
          <w:i/>
          <w:iCs/>
        </w:rPr>
      </w:pPr>
      <w:r w:rsidRPr="00500F30">
        <w:rPr>
          <w:b/>
          <w:bCs/>
          <w:i/>
          <w:iCs/>
        </w:rPr>
        <w:t xml:space="preserve">SHALOM Zlaté Moravce n. o., Ľ. </w:t>
      </w:r>
      <w:proofErr w:type="spellStart"/>
      <w:r w:rsidRPr="00500F30">
        <w:rPr>
          <w:b/>
          <w:bCs/>
          <w:i/>
          <w:iCs/>
        </w:rPr>
        <w:t>Podjavorinskej</w:t>
      </w:r>
      <w:proofErr w:type="spellEnd"/>
      <w:r w:rsidRPr="00500F30">
        <w:rPr>
          <w:b/>
          <w:bCs/>
          <w:i/>
          <w:iCs/>
        </w:rPr>
        <w:t xml:space="preserve"> 1735/23, 953 01 Zlaté Moravce</w:t>
      </w:r>
    </w:p>
    <w:p w:rsidR="005947FE" w:rsidRDefault="005947FE" w:rsidP="005947FE">
      <w:pPr>
        <w:pStyle w:val="Default"/>
        <w:jc w:val="center"/>
        <w:rPr>
          <w:sz w:val="23"/>
          <w:szCs w:val="23"/>
        </w:rPr>
      </w:pPr>
    </w:p>
    <w:p w:rsidR="005947FE" w:rsidRDefault="005947FE" w:rsidP="005947FE">
      <w:pPr>
        <w:pStyle w:val="Default"/>
        <w:jc w:val="center"/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Výročná správa neziskovej organizácie SHALOM Zlaté Moravce </w:t>
      </w:r>
      <w:proofErr w:type="spellStart"/>
      <w:r>
        <w:rPr>
          <w:b/>
          <w:bCs/>
          <w:sz w:val="28"/>
          <w:szCs w:val="28"/>
        </w:rPr>
        <w:t>n.o</w:t>
      </w:r>
      <w:proofErr w:type="spellEnd"/>
      <w:r>
        <w:rPr>
          <w:b/>
          <w:bCs/>
          <w:sz w:val="28"/>
          <w:szCs w:val="28"/>
        </w:rPr>
        <w:t>.</w:t>
      </w:r>
    </w:p>
    <w:p w:rsidR="005947FE" w:rsidRDefault="005947FE" w:rsidP="005947FE">
      <w:pPr>
        <w:pStyle w:val="Default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za rok 202</w:t>
      </w:r>
      <w:r w:rsidR="00500F30">
        <w:rPr>
          <w:b/>
          <w:bCs/>
          <w:sz w:val="28"/>
          <w:szCs w:val="28"/>
        </w:rPr>
        <w:t>1</w:t>
      </w:r>
    </w:p>
    <w:p w:rsidR="005947FE" w:rsidRDefault="005947FE" w:rsidP="005947FE">
      <w:pPr>
        <w:pStyle w:val="Default"/>
        <w:jc w:val="center"/>
        <w:rPr>
          <w:b/>
          <w:bCs/>
          <w:sz w:val="28"/>
          <w:szCs w:val="28"/>
        </w:rPr>
      </w:pPr>
    </w:p>
    <w:p w:rsidR="005947FE" w:rsidRDefault="005947FE" w:rsidP="005947FE">
      <w:pPr>
        <w:pStyle w:val="Default"/>
        <w:jc w:val="center"/>
        <w:rPr>
          <w:sz w:val="28"/>
          <w:szCs w:val="28"/>
        </w:rPr>
      </w:pPr>
    </w:p>
    <w:p w:rsidR="005947FE" w:rsidRDefault="005947FE" w:rsidP="005947FE">
      <w:pPr>
        <w:pStyle w:val="Default"/>
        <w:jc w:val="center"/>
        <w:rPr>
          <w:sz w:val="28"/>
          <w:szCs w:val="28"/>
        </w:rPr>
      </w:pPr>
      <w:r>
        <w:rPr>
          <w:noProof/>
          <w:sz w:val="28"/>
          <w:szCs w:val="28"/>
          <w:lang w:eastAsia="sk-SK"/>
        </w:rPr>
        <w:drawing>
          <wp:inline distT="0" distB="0" distL="0" distR="0">
            <wp:extent cx="3634105" cy="2861945"/>
            <wp:effectExtent l="19050" t="0" r="4445" b="0"/>
            <wp:docPr id="3" name="Obrázok 2" descr="F:\zaloha\Židia v ZM\SHALOM NO Zlaté Moravce\shalom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:\zaloha\Židia v ZM\SHALOM NO Zlaté Moravce\shalom.jp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4105" cy="28619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6147A" w:rsidRDefault="0086147A" w:rsidP="005947FE">
      <w:pPr>
        <w:pStyle w:val="Default"/>
        <w:jc w:val="center"/>
        <w:rPr>
          <w:sz w:val="28"/>
          <w:szCs w:val="28"/>
        </w:rPr>
      </w:pPr>
    </w:p>
    <w:p w:rsidR="005947FE" w:rsidRDefault="005947FE" w:rsidP="005947FE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1./ POSLANIE NEZISKOVEJ ORGANIZÁCIE </w:t>
      </w:r>
    </w:p>
    <w:p w:rsidR="005947FE" w:rsidRDefault="005947FE" w:rsidP="005947FE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Nezisková organizácia </w:t>
      </w:r>
      <w:r>
        <w:rPr>
          <w:b/>
          <w:bCs/>
          <w:sz w:val="23"/>
          <w:szCs w:val="23"/>
        </w:rPr>
        <w:t xml:space="preserve">SHALOM Zlaté Moravce n. o. </w:t>
      </w:r>
      <w:r>
        <w:rPr>
          <w:sz w:val="23"/>
          <w:szCs w:val="23"/>
        </w:rPr>
        <w:t xml:space="preserve">(so sídlom: Ľ. </w:t>
      </w:r>
      <w:proofErr w:type="spellStart"/>
      <w:r>
        <w:rPr>
          <w:sz w:val="23"/>
          <w:szCs w:val="23"/>
        </w:rPr>
        <w:t>Podjavorinskej</w:t>
      </w:r>
      <w:proofErr w:type="spellEnd"/>
      <w:r>
        <w:rPr>
          <w:sz w:val="23"/>
          <w:szCs w:val="23"/>
        </w:rPr>
        <w:t xml:space="preserve"> 1735/23, 953 01 Zlaté Moravce, IČO: 52605311) bola založená zápisom do registra neziskových organizácií dňa 11. septembra 2019 na Okresnom úrade v Nitre pod č. VVS/NO-4/2019 podľa ustanovenia § 9 ods. 1 zákona č. 213/1997 Z . z. o neziskových organizáciách poskytujúcich všeobecne prospešné služby. </w:t>
      </w:r>
    </w:p>
    <w:p w:rsidR="005947FE" w:rsidRDefault="005947FE" w:rsidP="005947FE"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 xml:space="preserve">2./ DRUH VŠEOBECNE PROSPEŠNÝCH SLUŽIEB </w:t>
      </w:r>
    </w:p>
    <w:p w:rsidR="005947FE" w:rsidRPr="005947FE" w:rsidRDefault="005947FE" w:rsidP="005947F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5947FE" w:rsidRPr="005947FE" w:rsidRDefault="005947FE" w:rsidP="005947F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5947FE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947FE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2./ DRUH VŠEOBECNE PROSPEŠNÝCH SLUŽIEB </w:t>
      </w:r>
    </w:p>
    <w:p w:rsidR="005947FE" w:rsidRPr="005947FE" w:rsidRDefault="005947FE" w:rsidP="005947FE">
      <w:pPr>
        <w:pStyle w:val="Default"/>
        <w:rPr>
          <w:rFonts w:eastAsiaTheme="minorHAnsi"/>
          <w:sz w:val="23"/>
          <w:szCs w:val="23"/>
        </w:rPr>
      </w:pPr>
      <w:r w:rsidRPr="005947FE">
        <w:rPr>
          <w:sz w:val="23"/>
          <w:szCs w:val="23"/>
        </w:rPr>
        <w:t xml:space="preserve">Nezisková organizácia </w:t>
      </w:r>
      <w:r w:rsidRPr="005947FE">
        <w:rPr>
          <w:b/>
          <w:bCs/>
          <w:sz w:val="23"/>
          <w:szCs w:val="23"/>
        </w:rPr>
        <w:t xml:space="preserve">SHALOM Zlaté Moravce n. o. </w:t>
      </w:r>
      <w:r w:rsidRPr="005947FE">
        <w:rPr>
          <w:sz w:val="23"/>
          <w:szCs w:val="23"/>
        </w:rPr>
        <w:t xml:space="preserve">(so sídlom: Ľ. </w:t>
      </w:r>
      <w:proofErr w:type="spellStart"/>
      <w:r w:rsidRPr="005947FE">
        <w:rPr>
          <w:sz w:val="23"/>
          <w:szCs w:val="23"/>
        </w:rPr>
        <w:t>Podjavorinskej</w:t>
      </w:r>
      <w:proofErr w:type="spellEnd"/>
      <w:r w:rsidRPr="005947FE">
        <w:rPr>
          <w:sz w:val="23"/>
          <w:szCs w:val="23"/>
        </w:rPr>
        <w:t xml:space="preserve"> 1735/23, 953 01 Zlaté Moravce, IČO: 52605311) bola založená zápisom do registra neziskových organizácií dňa 11. septembra 2019 na Okresnom úrade v Nitre pod č. VVS/NO-4/2019 podľa ustanovenia § 9 </w:t>
      </w:r>
      <w:r w:rsidRPr="005947FE">
        <w:rPr>
          <w:rFonts w:eastAsiaTheme="minorHAnsi"/>
          <w:sz w:val="23"/>
          <w:szCs w:val="23"/>
        </w:rPr>
        <w:t xml:space="preserve">ods. 1 zákona č. 213/1997 Z . z. o neziskových organizáciách poskytujúcich všeobecne prospešné služby. </w:t>
      </w:r>
    </w:p>
    <w:p w:rsidR="005947FE" w:rsidRPr="005947FE" w:rsidRDefault="005947FE" w:rsidP="005947F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5947FE">
        <w:rPr>
          <w:rFonts w:ascii="Times New Roman" w:hAnsi="Times New Roman" w:cs="Times New Roman"/>
          <w:color w:val="000000"/>
          <w:sz w:val="23"/>
          <w:szCs w:val="23"/>
        </w:rPr>
        <w:t xml:space="preserve">V súlade s Čl. II Štatútu neziskovej organizácie SHALOM Zlaté Moravce n. o. poskytuje naša organizácia </w:t>
      </w:r>
      <w:r w:rsidRPr="005947FE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všeobecne prospešné služby </w:t>
      </w:r>
      <w:r w:rsidRPr="005947FE">
        <w:rPr>
          <w:rFonts w:ascii="Times New Roman" w:hAnsi="Times New Roman" w:cs="Times New Roman"/>
          <w:color w:val="000000"/>
          <w:sz w:val="23"/>
          <w:szCs w:val="23"/>
        </w:rPr>
        <w:t xml:space="preserve">v oblastiach </w:t>
      </w:r>
      <w:r w:rsidRPr="005947FE">
        <w:rPr>
          <w:rFonts w:ascii="Times New Roman" w:hAnsi="Times New Roman" w:cs="Times New Roman"/>
          <w:i/>
          <w:iCs/>
          <w:color w:val="000000"/>
          <w:sz w:val="23"/>
          <w:szCs w:val="23"/>
        </w:rPr>
        <w:t>vzdelávanie, výchova, ochrana životného prostredia, obnova historických pamiatok</w:t>
      </w:r>
      <w:r w:rsidRPr="005947FE">
        <w:rPr>
          <w:rFonts w:ascii="Times New Roman" w:hAnsi="Times New Roman" w:cs="Times New Roman"/>
          <w:color w:val="000000"/>
          <w:sz w:val="23"/>
          <w:szCs w:val="23"/>
        </w:rPr>
        <w:t xml:space="preserve">: </w:t>
      </w:r>
    </w:p>
    <w:p w:rsidR="005947FE" w:rsidRPr="005947FE" w:rsidRDefault="005947FE" w:rsidP="005947F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5947FE">
        <w:rPr>
          <w:rFonts w:ascii="Times New Roman" w:hAnsi="Times New Roman" w:cs="Times New Roman"/>
          <w:color w:val="000000"/>
          <w:sz w:val="23"/>
          <w:szCs w:val="23"/>
        </w:rPr>
        <w:t xml:space="preserve">- aktivity zacielené na zachovávanie židovského kultúrneho dedičstva, </w:t>
      </w:r>
    </w:p>
    <w:p w:rsidR="005947FE" w:rsidRPr="005947FE" w:rsidRDefault="005947FE" w:rsidP="005947F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5947FE">
        <w:rPr>
          <w:rFonts w:ascii="Times New Roman" w:hAnsi="Times New Roman" w:cs="Times New Roman"/>
          <w:color w:val="000000"/>
          <w:sz w:val="23"/>
          <w:szCs w:val="23"/>
        </w:rPr>
        <w:t xml:space="preserve">- spravovanie židovského cintorína v Zlatých Moravciach a muzeálnej expozície o histórii niekdajšej </w:t>
      </w:r>
      <w:proofErr w:type="spellStart"/>
      <w:r w:rsidRPr="005947FE">
        <w:rPr>
          <w:rFonts w:ascii="Times New Roman" w:hAnsi="Times New Roman" w:cs="Times New Roman"/>
          <w:color w:val="000000"/>
          <w:sz w:val="23"/>
          <w:szCs w:val="23"/>
        </w:rPr>
        <w:t>zlatomoraveckej</w:t>
      </w:r>
      <w:proofErr w:type="spellEnd"/>
      <w:r w:rsidRPr="005947FE">
        <w:rPr>
          <w:rFonts w:ascii="Times New Roman" w:hAnsi="Times New Roman" w:cs="Times New Roman"/>
          <w:color w:val="000000"/>
          <w:sz w:val="23"/>
          <w:szCs w:val="23"/>
        </w:rPr>
        <w:t xml:space="preserve"> židovskej komunity, </w:t>
      </w:r>
    </w:p>
    <w:p w:rsidR="005947FE" w:rsidRPr="005947FE" w:rsidRDefault="005947FE" w:rsidP="005947F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5947FE">
        <w:rPr>
          <w:rFonts w:ascii="Times New Roman" w:hAnsi="Times New Roman" w:cs="Times New Roman"/>
          <w:color w:val="000000"/>
          <w:sz w:val="23"/>
          <w:szCs w:val="23"/>
        </w:rPr>
        <w:t xml:space="preserve">- realizácia vzdelávacích, kultúrnych a spomienkových spoločenských aktivít, </w:t>
      </w:r>
    </w:p>
    <w:p w:rsidR="005947FE" w:rsidRPr="005947FE" w:rsidRDefault="005947FE" w:rsidP="005947F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5947FE">
        <w:rPr>
          <w:rFonts w:ascii="Times New Roman" w:hAnsi="Times New Roman" w:cs="Times New Roman"/>
          <w:color w:val="000000"/>
          <w:sz w:val="23"/>
          <w:szCs w:val="23"/>
        </w:rPr>
        <w:t xml:space="preserve">- popularizačná, publikačná činnosť a spolupráca s verejnosťou a médiami, </w:t>
      </w:r>
    </w:p>
    <w:p w:rsidR="005947FE" w:rsidRPr="005947FE" w:rsidRDefault="005947FE" w:rsidP="005947F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5947FE">
        <w:rPr>
          <w:rFonts w:ascii="Times New Roman" w:hAnsi="Times New Roman" w:cs="Times New Roman"/>
          <w:color w:val="000000"/>
          <w:sz w:val="23"/>
          <w:szCs w:val="23"/>
        </w:rPr>
        <w:t xml:space="preserve">- iniciatíva za dôstojný stav židovských cintorínov v okrese Zlaté Moravce, </w:t>
      </w:r>
    </w:p>
    <w:p w:rsidR="00794D00" w:rsidRDefault="005947FE" w:rsidP="005947FE">
      <w:pPr>
        <w:rPr>
          <w:rFonts w:ascii="Times New Roman" w:hAnsi="Times New Roman" w:cs="Times New Roman"/>
          <w:color w:val="000000"/>
          <w:sz w:val="23"/>
          <w:szCs w:val="23"/>
        </w:rPr>
      </w:pPr>
      <w:r w:rsidRPr="005947FE">
        <w:rPr>
          <w:rFonts w:ascii="Times New Roman" w:hAnsi="Times New Roman" w:cs="Times New Roman"/>
          <w:color w:val="000000"/>
          <w:sz w:val="23"/>
          <w:szCs w:val="23"/>
        </w:rPr>
        <w:t>- organizovanie aktivít v oblasti ochrany prírody a životného prostredia.</w:t>
      </w:r>
    </w:p>
    <w:p w:rsidR="005947FE" w:rsidRDefault="005947FE" w:rsidP="005947FE">
      <w:pPr>
        <w:rPr>
          <w:rFonts w:ascii="Times New Roman" w:hAnsi="Times New Roman" w:cs="Times New Roman"/>
          <w:color w:val="000000"/>
          <w:sz w:val="23"/>
          <w:szCs w:val="23"/>
        </w:rPr>
      </w:pPr>
    </w:p>
    <w:p w:rsidR="005947FE" w:rsidRDefault="005947FE" w:rsidP="005947F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b/>
          <w:bCs/>
          <w:sz w:val="23"/>
          <w:szCs w:val="23"/>
        </w:rPr>
        <w:lastRenderedPageBreak/>
        <w:t>3./ PREHĽAD ČINNOSTÍ USKUTOČNENÝCH ORGANIZÁCIOU V ROKU 202</w:t>
      </w:r>
      <w:r w:rsidR="00500F30">
        <w:rPr>
          <w:b/>
          <w:bCs/>
          <w:sz w:val="23"/>
          <w:szCs w:val="23"/>
        </w:rPr>
        <w:t>1</w:t>
      </w:r>
    </w:p>
    <w:p w:rsidR="005947FE" w:rsidRPr="005947FE" w:rsidRDefault="005947FE" w:rsidP="005947F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5947FE">
        <w:rPr>
          <w:rFonts w:ascii="Times New Roman" w:hAnsi="Times New Roman" w:cs="Times New Roman"/>
          <w:color w:val="000000"/>
          <w:sz w:val="23"/>
          <w:szCs w:val="23"/>
        </w:rPr>
        <w:t>roku 20</w:t>
      </w:r>
      <w:r>
        <w:rPr>
          <w:rFonts w:ascii="Times New Roman" w:hAnsi="Times New Roman" w:cs="Times New Roman"/>
          <w:color w:val="000000"/>
          <w:sz w:val="23"/>
          <w:szCs w:val="23"/>
        </w:rPr>
        <w:t>2</w:t>
      </w:r>
      <w:r w:rsidR="00500F30">
        <w:rPr>
          <w:rFonts w:ascii="Times New Roman" w:hAnsi="Times New Roman" w:cs="Times New Roman"/>
          <w:color w:val="000000"/>
          <w:sz w:val="23"/>
          <w:szCs w:val="23"/>
        </w:rPr>
        <w:t>1</w:t>
      </w:r>
      <w:r w:rsidRPr="005947FE">
        <w:rPr>
          <w:rFonts w:ascii="Times New Roman" w:hAnsi="Times New Roman" w:cs="Times New Roman"/>
          <w:color w:val="000000"/>
          <w:sz w:val="23"/>
          <w:szCs w:val="23"/>
        </w:rPr>
        <w:t xml:space="preserve"> sme si nezaložili účet v banke, a teda sme nereagovali na nijaké výzvy na predkladanie žiadostí o poskytnutie dotácie, ani sme neprijali nijaké finančné príspevky od </w:t>
      </w:r>
      <w:proofErr w:type="spellStart"/>
      <w:r w:rsidRPr="005947FE">
        <w:rPr>
          <w:rFonts w:ascii="Times New Roman" w:hAnsi="Times New Roman" w:cs="Times New Roman"/>
          <w:color w:val="000000"/>
          <w:sz w:val="23"/>
          <w:szCs w:val="23"/>
        </w:rPr>
        <w:t>donorov</w:t>
      </w:r>
      <w:proofErr w:type="spellEnd"/>
      <w:r w:rsidRPr="005947FE">
        <w:rPr>
          <w:rFonts w:ascii="Times New Roman" w:hAnsi="Times New Roman" w:cs="Times New Roman"/>
          <w:color w:val="000000"/>
          <w:sz w:val="23"/>
          <w:szCs w:val="23"/>
        </w:rPr>
        <w:t xml:space="preserve">. Činnosť sme vykonávali bez finančných nákladov. Z týchto dôvodov nie je súčasťou tejto výročnej správy prehľad rozsahu príjmov, výdavkov, majetku. </w:t>
      </w:r>
    </w:p>
    <w:p w:rsidR="00125B5C" w:rsidRDefault="005947FE" w:rsidP="005947F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 xml:space="preserve">Z dôvodu </w:t>
      </w:r>
      <w:r w:rsidR="00500F30">
        <w:rPr>
          <w:rFonts w:ascii="Times New Roman" w:hAnsi="Times New Roman" w:cs="Times New Roman"/>
          <w:color w:val="000000"/>
          <w:sz w:val="23"/>
          <w:szCs w:val="23"/>
        </w:rPr>
        <w:t xml:space="preserve">pretrvávajúcej </w:t>
      </w:r>
      <w:r>
        <w:rPr>
          <w:rFonts w:ascii="Times New Roman" w:hAnsi="Times New Roman" w:cs="Times New Roman"/>
          <w:color w:val="000000"/>
          <w:sz w:val="23"/>
          <w:szCs w:val="23"/>
        </w:rPr>
        <w:t xml:space="preserve">negatívnej </w:t>
      </w:r>
      <w:proofErr w:type="spellStart"/>
      <w:r>
        <w:rPr>
          <w:rFonts w:ascii="Times New Roman" w:hAnsi="Times New Roman" w:cs="Times New Roman"/>
          <w:color w:val="000000"/>
          <w:sz w:val="23"/>
          <w:szCs w:val="23"/>
        </w:rPr>
        <w:t>pandemickej</w:t>
      </w:r>
      <w:proofErr w:type="spellEnd"/>
      <w:r>
        <w:rPr>
          <w:rFonts w:ascii="Times New Roman" w:hAnsi="Times New Roman" w:cs="Times New Roman"/>
          <w:color w:val="000000"/>
          <w:sz w:val="23"/>
          <w:szCs w:val="23"/>
        </w:rPr>
        <w:t xml:space="preserve"> situácii počas roku 202</w:t>
      </w:r>
      <w:r w:rsidR="00500F30">
        <w:rPr>
          <w:rFonts w:ascii="Times New Roman" w:hAnsi="Times New Roman" w:cs="Times New Roman"/>
          <w:color w:val="000000"/>
          <w:sz w:val="23"/>
          <w:szCs w:val="23"/>
        </w:rPr>
        <w:t>1</w:t>
      </w:r>
      <w:r>
        <w:rPr>
          <w:rFonts w:ascii="Times New Roman" w:hAnsi="Times New Roman" w:cs="Times New Roman"/>
          <w:color w:val="000000"/>
          <w:sz w:val="23"/>
          <w:szCs w:val="23"/>
        </w:rPr>
        <w:t xml:space="preserve"> sme činnosť našej neziskovej organizáci</w:t>
      </w:r>
      <w:r w:rsidR="00500F30">
        <w:rPr>
          <w:rFonts w:ascii="Times New Roman" w:hAnsi="Times New Roman" w:cs="Times New Roman"/>
          <w:color w:val="000000"/>
          <w:sz w:val="23"/>
          <w:szCs w:val="23"/>
        </w:rPr>
        <w:t>i museli obmedziť</w:t>
      </w:r>
      <w:r>
        <w:rPr>
          <w:rFonts w:ascii="Times New Roman" w:hAnsi="Times New Roman" w:cs="Times New Roman"/>
          <w:color w:val="000000"/>
          <w:sz w:val="23"/>
          <w:szCs w:val="23"/>
        </w:rPr>
        <w:t>.</w:t>
      </w:r>
    </w:p>
    <w:p w:rsidR="00500F30" w:rsidRDefault="00500F30" w:rsidP="005947F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</w:p>
    <w:p w:rsidR="00500F30" w:rsidRDefault="00500F30" w:rsidP="005947F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 xml:space="preserve">Spolupracovali sme s Múzeom SNP na vytvorení metodického dokumentu a tému Holokaust na Slovensku. Výsledkom nášho podielu na dokumente sú dva </w:t>
      </w:r>
      <w:proofErr w:type="spellStart"/>
      <w:r>
        <w:rPr>
          <w:rFonts w:ascii="Times New Roman" w:hAnsi="Times New Roman" w:cs="Times New Roman"/>
          <w:color w:val="000000"/>
          <w:sz w:val="23"/>
          <w:szCs w:val="23"/>
        </w:rPr>
        <w:t>banery</w:t>
      </w:r>
      <w:proofErr w:type="spellEnd"/>
      <w:r>
        <w:rPr>
          <w:rFonts w:ascii="Times New Roman" w:hAnsi="Times New Roman" w:cs="Times New Roman"/>
          <w:color w:val="000000"/>
          <w:sz w:val="23"/>
          <w:szCs w:val="23"/>
        </w:rPr>
        <w:t xml:space="preserve">, na ktorých približujeme osudy židovských rodín zo Zlatých Moraviec v čase holokaustu. </w:t>
      </w:r>
      <w:proofErr w:type="spellStart"/>
      <w:r>
        <w:rPr>
          <w:rFonts w:ascii="Times New Roman" w:hAnsi="Times New Roman" w:cs="Times New Roman"/>
          <w:color w:val="000000"/>
          <w:sz w:val="23"/>
          <w:szCs w:val="23"/>
        </w:rPr>
        <w:t>Banery</w:t>
      </w:r>
      <w:proofErr w:type="spellEnd"/>
      <w:r>
        <w:rPr>
          <w:rFonts w:ascii="Times New Roman" w:hAnsi="Times New Roman" w:cs="Times New Roman"/>
          <w:color w:val="000000"/>
          <w:sz w:val="23"/>
          <w:szCs w:val="23"/>
        </w:rPr>
        <w:t xml:space="preserve"> sú súčasťou expozície nášho Múzea na Židovskom cintoríne v Zlatých Moravciach. Viď. f</w:t>
      </w:r>
      <w:r w:rsidR="00D41616">
        <w:rPr>
          <w:rFonts w:ascii="Times New Roman" w:hAnsi="Times New Roman" w:cs="Times New Roman"/>
          <w:color w:val="000000"/>
          <w:sz w:val="23"/>
          <w:szCs w:val="23"/>
        </w:rPr>
        <w:t>otografia</w:t>
      </w:r>
      <w:r>
        <w:rPr>
          <w:rFonts w:ascii="Times New Roman" w:hAnsi="Times New Roman" w:cs="Times New Roman"/>
          <w:color w:val="000000"/>
          <w:sz w:val="23"/>
          <w:szCs w:val="23"/>
        </w:rPr>
        <w:t>:</w:t>
      </w:r>
    </w:p>
    <w:p w:rsidR="00500F30" w:rsidRDefault="00D41616" w:rsidP="005947FE">
      <w:pPr>
        <w:autoSpaceDE w:val="0"/>
        <w:autoSpaceDN w:val="0"/>
        <w:adjustRightInd w:val="0"/>
        <w:spacing w:after="0" w:line="240" w:lineRule="auto"/>
      </w:pPr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" style="width:23.85pt;height:23.85pt"/>
        </w:pict>
      </w:r>
      <w:r w:rsidRPr="00D41616">
        <w:t xml:space="preserve"> </w:t>
      </w:r>
      <w:r>
        <w:rPr>
          <w:noProof/>
          <w:lang w:eastAsia="sk-SK"/>
        </w:rPr>
        <w:drawing>
          <wp:inline distT="0" distB="0" distL="0" distR="0">
            <wp:extent cx="5760720" cy="4319696"/>
            <wp:effectExtent l="19050" t="0" r="0" b="0"/>
            <wp:docPr id="4" name="Obrázok 4" descr="C:\Users\Acer\Desktop\Jeden_z_dvoch_banerov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Acer\Desktop\Jeden_z_dvoch_banerov.jp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31969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41616" w:rsidRDefault="00D41616" w:rsidP="005947F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</w:p>
    <w:p w:rsidR="00125B5C" w:rsidRDefault="00125B5C" w:rsidP="005947F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5947FE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  <w:r w:rsidR="00D41616">
        <w:rPr>
          <w:rFonts w:ascii="Times New Roman" w:hAnsi="Times New Roman" w:cs="Times New Roman"/>
          <w:color w:val="000000"/>
          <w:sz w:val="23"/>
          <w:szCs w:val="23"/>
        </w:rPr>
        <w:t>Počas roka sme sa pravidelne</w:t>
      </w:r>
      <w:r w:rsidR="005947FE" w:rsidRPr="005947FE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  <w:r w:rsidR="00D41616">
        <w:rPr>
          <w:rFonts w:ascii="Times New Roman" w:hAnsi="Times New Roman" w:cs="Times New Roman"/>
          <w:color w:val="000000"/>
          <w:sz w:val="23"/>
          <w:szCs w:val="23"/>
        </w:rPr>
        <w:t>starali</w:t>
      </w:r>
      <w:r w:rsidR="005947FE" w:rsidRPr="005947FE">
        <w:rPr>
          <w:rFonts w:ascii="Times New Roman" w:hAnsi="Times New Roman" w:cs="Times New Roman"/>
          <w:color w:val="000000"/>
          <w:sz w:val="23"/>
          <w:szCs w:val="23"/>
        </w:rPr>
        <w:t xml:space="preserve"> o židovský cintorín v Zlatých Moravciach a spravovanie expozície o histórii </w:t>
      </w:r>
      <w:proofErr w:type="spellStart"/>
      <w:r w:rsidR="005947FE" w:rsidRPr="005947FE">
        <w:rPr>
          <w:rFonts w:ascii="Times New Roman" w:hAnsi="Times New Roman" w:cs="Times New Roman"/>
          <w:color w:val="000000"/>
          <w:sz w:val="23"/>
          <w:szCs w:val="23"/>
        </w:rPr>
        <w:t>zlatomoraveckej</w:t>
      </w:r>
      <w:proofErr w:type="spellEnd"/>
      <w:r w:rsidR="005947FE" w:rsidRPr="005947FE">
        <w:rPr>
          <w:rFonts w:ascii="Times New Roman" w:hAnsi="Times New Roman" w:cs="Times New Roman"/>
          <w:color w:val="000000"/>
          <w:sz w:val="23"/>
          <w:szCs w:val="23"/>
        </w:rPr>
        <w:t xml:space="preserve"> židovskej komunity. </w:t>
      </w:r>
    </w:p>
    <w:p w:rsidR="005947FE" w:rsidRPr="005947FE" w:rsidRDefault="005947FE" w:rsidP="005947F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5947FE">
        <w:rPr>
          <w:rFonts w:ascii="Times New Roman" w:hAnsi="Times New Roman" w:cs="Times New Roman"/>
          <w:color w:val="000000"/>
          <w:sz w:val="23"/>
          <w:szCs w:val="23"/>
        </w:rPr>
        <w:t xml:space="preserve">Konkrétne išlo o: </w:t>
      </w:r>
    </w:p>
    <w:p w:rsidR="005947FE" w:rsidRPr="005947FE" w:rsidRDefault="005947FE" w:rsidP="005947F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5947FE">
        <w:rPr>
          <w:rFonts w:ascii="Times New Roman" w:hAnsi="Times New Roman" w:cs="Times New Roman"/>
          <w:color w:val="000000"/>
          <w:sz w:val="23"/>
          <w:szCs w:val="23"/>
        </w:rPr>
        <w:t xml:space="preserve">- pravidelné kosenie plochy cintorína, </w:t>
      </w:r>
    </w:p>
    <w:p w:rsidR="005947FE" w:rsidRPr="005947FE" w:rsidRDefault="005947FE" w:rsidP="005947F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5947FE">
        <w:rPr>
          <w:rFonts w:ascii="Times New Roman" w:hAnsi="Times New Roman" w:cs="Times New Roman"/>
          <w:color w:val="000000"/>
          <w:sz w:val="23"/>
          <w:szCs w:val="23"/>
        </w:rPr>
        <w:t xml:space="preserve">- údržba pomníkov, </w:t>
      </w:r>
      <w:proofErr w:type="spellStart"/>
      <w:r w:rsidRPr="005947FE">
        <w:rPr>
          <w:rFonts w:ascii="Times New Roman" w:hAnsi="Times New Roman" w:cs="Times New Roman"/>
          <w:color w:val="000000"/>
          <w:sz w:val="23"/>
          <w:szCs w:val="23"/>
        </w:rPr>
        <w:t>stél</w:t>
      </w:r>
      <w:proofErr w:type="spellEnd"/>
      <w:r w:rsidRPr="005947FE">
        <w:rPr>
          <w:rFonts w:ascii="Times New Roman" w:hAnsi="Times New Roman" w:cs="Times New Roman"/>
          <w:color w:val="000000"/>
          <w:sz w:val="23"/>
          <w:szCs w:val="23"/>
        </w:rPr>
        <w:t xml:space="preserve">, náhrobných kameňov, </w:t>
      </w:r>
    </w:p>
    <w:p w:rsidR="00D41616" w:rsidRDefault="005947FE" w:rsidP="005947F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5947FE">
        <w:rPr>
          <w:rFonts w:ascii="Times New Roman" w:hAnsi="Times New Roman" w:cs="Times New Roman"/>
          <w:color w:val="000000"/>
          <w:sz w:val="23"/>
          <w:szCs w:val="23"/>
        </w:rPr>
        <w:t>- likvid</w:t>
      </w:r>
      <w:r w:rsidR="00500F30">
        <w:rPr>
          <w:rFonts w:ascii="Times New Roman" w:hAnsi="Times New Roman" w:cs="Times New Roman"/>
          <w:color w:val="000000"/>
          <w:sz w:val="23"/>
          <w:szCs w:val="23"/>
        </w:rPr>
        <w:t>áciu náletových drevín a</w:t>
      </w:r>
      <w:r w:rsidR="00D41616">
        <w:rPr>
          <w:rFonts w:ascii="Times New Roman" w:hAnsi="Times New Roman" w:cs="Times New Roman"/>
          <w:color w:val="000000"/>
          <w:sz w:val="23"/>
          <w:szCs w:val="23"/>
        </w:rPr>
        <w:t> </w:t>
      </w:r>
      <w:r w:rsidR="00500F30">
        <w:rPr>
          <w:rFonts w:ascii="Times New Roman" w:hAnsi="Times New Roman" w:cs="Times New Roman"/>
          <w:color w:val="000000"/>
          <w:sz w:val="23"/>
          <w:szCs w:val="23"/>
        </w:rPr>
        <w:t>buriny</w:t>
      </w:r>
    </w:p>
    <w:p w:rsidR="00D41616" w:rsidRDefault="00D41616" w:rsidP="005947F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 xml:space="preserve">- dopĺňanie nových exponátov </w:t>
      </w:r>
    </w:p>
    <w:p w:rsidR="005947FE" w:rsidRDefault="00D41616" w:rsidP="005947F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>- sprevádzanie návštevníkov Židovského cintorína</w:t>
      </w:r>
      <w:r w:rsidR="005947FE" w:rsidRPr="005947FE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</w:p>
    <w:p w:rsidR="00D41616" w:rsidRDefault="00D41616" w:rsidP="005947F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</w:p>
    <w:p w:rsidR="00D41616" w:rsidRDefault="00D41616" w:rsidP="005947F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>Vyčistili sme plochu Židovského cintorína v </w:t>
      </w:r>
      <w:proofErr w:type="spellStart"/>
      <w:r>
        <w:rPr>
          <w:rFonts w:ascii="Times New Roman" w:hAnsi="Times New Roman" w:cs="Times New Roman"/>
          <w:color w:val="000000"/>
          <w:sz w:val="23"/>
          <w:szCs w:val="23"/>
        </w:rPr>
        <w:t>Žitavanoch</w:t>
      </w:r>
      <w:proofErr w:type="spellEnd"/>
      <w:r>
        <w:rPr>
          <w:rFonts w:ascii="Times New Roman" w:hAnsi="Times New Roman" w:cs="Times New Roman"/>
          <w:color w:val="000000"/>
          <w:sz w:val="23"/>
          <w:szCs w:val="23"/>
        </w:rPr>
        <w:t xml:space="preserve"> a taktiež v Tesárskych Mlyňanoch (</w:t>
      </w:r>
      <w:proofErr w:type="spellStart"/>
      <w:r>
        <w:rPr>
          <w:rFonts w:ascii="Times New Roman" w:hAnsi="Times New Roman" w:cs="Times New Roman"/>
          <w:color w:val="000000"/>
          <w:sz w:val="23"/>
          <w:szCs w:val="23"/>
        </w:rPr>
        <w:t>foto</w:t>
      </w:r>
      <w:proofErr w:type="spellEnd"/>
      <w:r>
        <w:rPr>
          <w:rFonts w:ascii="Times New Roman" w:hAnsi="Times New Roman" w:cs="Times New Roman"/>
          <w:color w:val="000000"/>
          <w:sz w:val="23"/>
          <w:szCs w:val="23"/>
        </w:rPr>
        <w:t>):</w:t>
      </w:r>
    </w:p>
    <w:p w:rsidR="00D41616" w:rsidRDefault="00D41616" w:rsidP="005947F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noProof/>
          <w:color w:val="000000"/>
          <w:sz w:val="23"/>
          <w:szCs w:val="23"/>
          <w:lang w:eastAsia="sk-SK"/>
        </w:rPr>
        <w:lastRenderedPageBreak/>
        <w:drawing>
          <wp:inline distT="0" distB="0" distL="0" distR="0">
            <wp:extent cx="5892353" cy="3313144"/>
            <wp:effectExtent l="19050" t="0" r="0" b="0"/>
            <wp:docPr id="5" name="Obrázok 5" descr="E:\zaloha\Židia v ZM\Židovské cintoríny v okrese ZM a pohroní\Mlyňany - Židovský cintorín\2021.9.19 ŽC Mlyňany čistenie\DSC061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E:\zaloha\Židia v ZM\Židovské cintoríny v okrese ZM a pohroní\Mlyňany - Židovský cintorín\2021.9.19 ŽC Mlyňany čistenie\DSC06101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426" cy="331487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947FE" w:rsidRDefault="005947FE" w:rsidP="005947FE">
      <w:pPr>
        <w:rPr>
          <w:rFonts w:ascii="Times New Roman" w:hAnsi="Times New Roman" w:cs="Times New Roman"/>
          <w:color w:val="000000"/>
          <w:sz w:val="23"/>
          <w:szCs w:val="23"/>
        </w:rPr>
      </w:pPr>
    </w:p>
    <w:p w:rsidR="00125B5C" w:rsidRPr="00125B5C" w:rsidRDefault="00125B5C" w:rsidP="00125B5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125B5C">
        <w:rPr>
          <w:rFonts w:ascii="Times New Roman" w:hAnsi="Times New Roman" w:cs="Times New Roman"/>
          <w:color w:val="000000"/>
          <w:sz w:val="23"/>
          <w:szCs w:val="23"/>
        </w:rPr>
        <w:t xml:space="preserve">Zlaté Moravce, </w:t>
      </w:r>
      <w:r>
        <w:rPr>
          <w:rFonts w:ascii="Times New Roman" w:hAnsi="Times New Roman" w:cs="Times New Roman"/>
          <w:color w:val="000000"/>
          <w:sz w:val="23"/>
          <w:szCs w:val="23"/>
        </w:rPr>
        <w:t>30</w:t>
      </w:r>
      <w:r w:rsidRPr="00125B5C">
        <w:rPr>
          <w:rFonts w:ascii="Times New Roman" w:hAnsi="Times New Roman" w:cs="Times New Roman"/>
          <w:color w:val="000000"/>
          <w:sz w:val="23"/>
          <w:szCs w:val="23"/>
        </w:rPr>
        <w:t xml:space="preserve">. </w:t>
      </w:r>
      <w:r>
        <w:rPr>
          <w:rFonts w:ascii="Times New Roman" w:hAnsi="Times New Roman" w:cs="Times New Roman"/>
          <w:color w:val="000000"/>
          <w:sz w:val="23"/>
          <w:szCs w:val="23"/>
        </w:rPr>
        <w:t>júna</w:t>
      </w:r>
      <w:r w:rsidRPr="00125B5C">
        <w:rPr>
          <w:rFonts w:ascii="Times New Roman" w:hAnsi="Times New Roman" w:cs="Times New Roman"/>
          <w:color w:val="000000"/>
          <w:sz w:val="23"/>
          <w:szCs w:val="23"/>
        </w:rPr>
        <w:t xml:space="preserve"> 202</w:t>
      </w:r>
      <w:r>
        <w:rPr>
          <w:rFonts w:ascii="Times New Roman" w:hAnsi="Times New Roman" w:cs="Times New Roman"/>
          <w:color w:val="000000"/>
          <w:sz w:val="23"/>
          <w:szCs w:val="23"/>
        </w:rPr>
        <w:t xml:space="preserve">2                                                                  </w:t>
      </w:r>
      <w:r w:rsidRPr="00125B5C">
        <w:rPr>
          <w:rFonts w:ascii="Times New Roman" w:hAnsi="Times New Roman" w:cs="Times New Roman"/>
          <w:color w:val="000000"/>
          <w:sz w:val="23"/>
          <w:szCs w:val="23"/>
        </w:rPr>
        <w:t xml:space="preserve">Ľudovít </w:t>
      </w:r>
      <w:proofErr w:type="spellStart"/>
      <w:r w:rsidRPr="00125B5C">
        <w:rPr>
          <w:rFonts w:ascii="Times New Roman" w:hAnsi="Times New Roman" w:cs="Times New Roman"/>
          <w:color w:val="000000"/>
          <w:sz w:val="23"/>
          <w:szCs w:val="23"/>
        </w:rPr>
        <w:t>Chládek</w:t>
      </w:r>
      <w:proofErr w:type="spellEnd"/>
      <w:r w:rsidRPr="00125B5C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</w:p>
    <w:p w:rsidR="00125B5C" w:rsidRPr="005947FE" w:rsidRDefault="00125B5C" w:rsidP="00125B5C">
      <w:r>
        <w:rPr>
          <w:rFonts w:ascii="Times New Roman" w:hAnsi="Times New Roman" w:cs="Times New Roman"/>
          <w:color w:val="000000"/>
          <w:sz w:val="23"/>
          <w:szCs w:val="23"/>
        </w:rPr>
        <w:t xml:space="preserve">                                                                                                            </w:t>
      </w:r>
      <w:r w:rsidRPr="00125B5C">
        <w:rPr>
          <w:rFonts w:ascii="Times New Roman" w:hAnsi="Times New Roman" w:cs="Times New Roman"/>
          <w:color w:val="000000"/>
          <w:sz w:val="23"/>
          <w:szCs w:val="23"/>
        </w:rPr>
        <w:t>SHALOM Zlaté Moravce n. o.</w:t>
      </w:r>
    </w:p>
    <w:sectPr w:rsidR="00125B5C" w:rsidRPr="005947FE" w:rsidSect="00794D0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8"/>
  <w:proofState w:spelling="clean" w:grammar="clean"/>
  <w:defaultTabStop w:val="708"/>
  <w:hyphenationZone w:val="425"/>
  <w:characterSpacingControl w:val="doNotCompress"/>
  <w:compat/>
  <w:rsids>
    <w:rsidRoot w:val="009C6E94"/>
    <w:rsid w:val="000276D4"/>
    <w:rsid w:val="00125B5C"/>
    <w:rsid w:val="0021104B"/>
    <w:rsid w:val="00455C55"/>
    <w:rsid w:val="00500F30"/>
    <w:rsid w:val="005947FE"/>
    <w:rsid w:val="00612523"/>
    <w:rsid w:val="006C045F"/>
    <w:rsid w:val="0071174D"/>
    <w:rsid w:val="00780EEE"/>
    <w:rsid w:val="0079352C"/>
    <w:rsid w:val="00794D00"/>
    <w:rsid w:val="0086147A"/>
    <w:rsid w:val="009A4C82"/>
    <w:rsid w:val="009C6E94"/>
    <w:rsid w:val="00B729AE"/>
    <w:rsid w:val="00B83CB6"/>
    <w:rsid w:val="00C167D2"/>
    <w:rsid w:val="00C2426C"/>
    <w:rsid w:val="00C918D6"/>
    <w:rsid w:val="00D41616"/>
    <w:rsid w:val="00D55DBB"/>
    <w:rsid w:val="00DE4DB2"/>
    <w:rsid w:val="00F339AF"/>
    <w:rsid w:val="00FF07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94D0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F339AF"/>
    <w:rPr>
      <w:color w:val="0000FF"/>
      <w:u w:val="single"/>
    </w:rPr>
  </w:style>
  <w:style w:type="character" w:customStyle="1" w:styleId="contact">
    <w:name w:val="contact"/>
    <w:basedOn w:val="Predvolenpsmoodseku"/>
    <w:rsid w:val="0071174D"/>
  </w:style>
  <w:style w:type="character" w:customStyle="1" w:styleId="b-content">
    <w:name w:val="b-content"/>
    <w:basedOn w:val="Predvolenpsmoodseku"/>
    <w:rsid w:val="0071174D"/>
  </w:style>
  <w:style w:type="paragraph" w:customStyle="1" w:styleId="Default">
    <w:name w:val="Default"/>
    <w:rsid w:val="005947FE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947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947F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1807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54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105</TotalTime>
  <Pages>1</Pages>
  <Words>528</Words>
  <Characters>3015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15</cp:revision>
  <dcterms:created xsi:type="dcterms:W3CDTF">2019-03-12T06:28:00Z</dcterms:created>
  <dcterms:modified xsi:type="dcterms:W3CDTF">2022-07-07T06:21:00Z</dcterms:modified>
</cp:coreProperties>
</file>