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4BF2F" w14:textId="77777777" w:rsidR="000F4FDE" w:rsidRDefault="000F4FDE" w:rsidP="000F4FDE">
      <w:pPr>
        <w:jc w:val="center"/>
        <w:rPr>
          <w:rFonts w:ascii="Arial" w:hAnsi="Arial" w:cs="Arial"/>
          <w:sz w:val="24"/>
          <w:szCs w:val="24"/>
        </w:rPr>
      </w:pPr>
    </w:p>
    <w:p w14:paraId="28C760DE" w14:textId="77777777" w:rsidR="004E44CA" w:rsidRDefault="000F4FDE" w:rsidP="004E44CA">
      <w:pPr>
        <w:jc w:val="center"/>
        <w:rPr>
          <w:rFonts w:ascii="Arial" w:hAnsi="Arial" w:cs="Arial"/>
          <w:b/>
          <w:sz w:val="28"/>
          <w:szCs w:val="28"/>
        </w:rPr>
      </w:pPr>
      <w:r w:rsidRPr="000F4FDE">
        <w:rPr>
          <w:rFonts w:ascii="Arial" w:hAnsi="Arial" w:cs="Arial"/>
          <w:b/>
          <w:sz w:val="28"/>
          <w:szCs w:val="28"/>
        </w:rPr>
        <w:t xml:space="preserve">MILUJÚCA NÁRUČ, </w:t>
      </w:r>
      <w:proofErr w:type="spellStart"/>
      <w:r w:rsidRPr="000F4FDE">
        <w:rPr>
          <w:rFonts w:ascii="Arial" w:hAnsi="Arial" w:cs="Arial"/>
          <w:b/>
          <w:sz w:val="28"/>
          <w:szCs w:val="28"/>
        </w:rPr>
        <w:t>n.o</w:t>
      </w:r>
      <w:proofErr w:type="spellEnd"/>
      <w:r w:rsidRPr="000F4FDE">
        <w:rPr>
          <w:rFonts w:ascii="Arial" w:hAnsi="Arial" w:cs="Arial"/>
          <w:b/>
          <w:sz w:val="28"/>
          <w:szCs w:val="28"/>
        </w:rPr>
        <w:t>.</w:t>
      </w:r>
    </w:p>
    <w:p w14:paraId="03DBE29E" w14:textId="77777777" w:rsidR="004E44CA" w:rsidRPr="000F4FDE" w:rsidRDefault="004E44CA" w:rsidP="000F4FDE">
      <w:pPr>
        <w:jc w:val="center"/>
        <w:rPr>
          <w:rFonts w:ascii="Arial" w:hAnsi="Arial" w:cs="Arial"/>
          <w:b/>
          <w:sz w:val="28"/>
          <w:szCs w:val="28"/>
        </w:rPr>
      </w:pPr>
    </w:p>
    <w:p w14:paraId="25918331" w14:textId="77777777" w:rsidR="000F4FDE" w:rsidRPr="004E44CA" w:rsidRDefault="000F4FDE" w:rsidP="004E44CA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 wp14:anchorId="386F2C3A" wp14:editId="1C0075C1">
            <wp:extent cx="3248025" cy="3248025"/>
            <wp:effectExtent l="0" t="0" r="9525" b="9525"/>
            <wp:docPr id="1" name="Obrázok 1" descr="C:\Users\Lucia\Desktop\252755800_296575032469016_1419901873000375787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ucia\Desktop\252755800_296575032469016_1419901873000375787_n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6953" cy="32469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62C6B1" w14:textId="77777777" w:rsidR="000F4FDE" w:rsidRDefault="000F4FDE" w:rsidP="009826D2">
      <w:pPr>
        <w:jc w:val="center"/>
        <w:rPr>
          <w:rFonts w:ascii="Arial" w:hAnsi="Arial" w:cs="Arial"/>
          <w:b/>
          <w:sz w:val="28"/>
          <w:szCs w:val="28"/>
        </w:rPr>
      </w:pPr>
    </w:p>
    <w:p w14:paraId="1A6D509D" w14:textId="77777777" w:rsidR="000F4FDE" w:rsidRDefault="000F4FDE" w:rsidP="009826D2">
      <w:pPr>
        <w:jc w:val="center"/>
        <w:rPr>
          <w:rFonts w:ascii="Arial" w:hAnsi="Arial" w:cs="Arial"/>
          <w:b/>
          <w:sz w:val="28"/>
          <w:szCs w:val="28"/>
        </w:rPr>
      </w:pPr>
    </w:p>
    <w:p w14:paraId="6EBA687B" w14:textId="77777777" w:rsidR="009826D2" w:rsidRDefault="009826D2" w:rsidP="009826D2">
      <w:pPr>
        <w:jc w:val="center"/>
        <w:rPr>
          <w:rFonts w:ascii="Arial" w:hAnsi="Arial" w:cs="Arial"/>
          <w:b/>
          <w:sz w:val="28"/>
          <w:szCs w:val="28"/>
        </w:rPr>
      </w:pPr>
      <w:r w:rsidRPr="000F4FDE">
        <w:rPr>
          <w:rFonts w:ascii="Arial" w:hAnsi="Arial" w:cs="Arial"/>
          <w:b/>
          <w:sz w:val="28"/>
          <w:szCs w:val="28"/>
        </w:rPr>
        <w:t>VÝROČNÁ SPRÁVA</w:t>
      </w:r>
    </w:p>
    <w:p w14:paraId="00472189" w14:textId="77777777" w:rsidR="000F4FDE" w:rsidRDefault="000F4FDE" w:rsidP="009826D2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2021</w:t>
      </w:r>
    </w:p>
    <w:p w14:paraId="43DE3925" w14:textId="77777777" w:rsidR="000F4FDE" w:rsidRDefault="000F4FDE" w:rsidP="009826D2">
      <w:pPr>
        <w:jc w:val="center"/>
        <w:rPr>
          <w:rFonts w:ascii="Arial" w:hAnsi="Arial" w:cs="Arial"/>
          <w:b/>
          <w:sz w:val="28"/>
          <w:szCs w:val="28"/>
        </w:rPr>
      </w:pPr>
    </w:p>
    <w:p w14:paraId="3F431902" w14:textId="77777777" w:rsidR="000F4FDE" w:rsidRDefault="000F4FDE" w:rsidP="009826D2">
      <w:pPr>
        <w:jc w:val="center"/>
        <w:rPr>
          <w:rFonts w:ascii="Arial" w:hAnsi="Arial" w:cs="Arial"/>
          <w:b/>
          <w:sz w:val="28"/>
          <w:szCs w:val="28"/>
        </w:rPr>
      </w:pPr>
    </w:p>
    <w:p w14:paraId="0C233E6B" w14:textId="77777777" w:rsidR="000F4FDE" w:rsidRDefault="000F4FDE" w:rsidP="009826D2">
      <w:pPr>
        <w:jc w:val="center"/>
        <w:rPr>
          <w:rFonts w:ascii="Arial" w:hAnsi="Arial" w:cs="Arial"/>
          <w:b/>
          <w:sz w:val="28"/>
          <w:szCs w:val="28"/>
        </w:rPr>
      </w:pPr>
    </w:p>
    <w:p w14:paraId="3F1E366F" w14:textId="77777777" w:rsidR="000F4FDE" w:rsidRDefault="000F4FDE" w:rsidP="009826D2">
      <w:pPr>
        <w:jc w:val="center"/>
        <w:rPr>
          <w:rFonts w:ascii="Arial" w:hAnsi="Arial" w:cs="Arial"/>
          <w:b/>
          <w:sz w:val="28"/>
          <w:szCs w:val="28"/>
        </w:rPr>
      </w:pPr>
    </w:p>
    <w:p w14:paraId="051B1692" w14:textId="77777777" w:rsidR="000F4FDE" w:rsidRDefault="000F4FDE" w:rsidP="009826D2">
      <w:pPr>
        <w:jc w:val="center"/>
        <w:rPr>
          <w:rFonts w:ascii="Arial" w:hAnsi="Arial" w:cs="Arial"/>
          <w:b/>
          <w:sz w:val="28"/>
          <w:szCs w:val="28"/>
        </w:rPr>
      </w:pPr>
    </w:p>
    <w:p w14:paraId="7B3D9522" w14:textId="77777777" w:rsidR="000F4FDE" w:rsidRDefault="000F4FDE" w:rsidP="004E44CA">
      <w:pPr>
        <w:rPr>
          <w:rFonts w:ascii="Arial" w:hAnsi="Arial" w:cs="Arial"/>
          <w:b/>
          <w:sz w:val="28"/>
          <w:szCs w:val="28"/>
        </w:rPr>
      </w:pPr>
    </w:p>
    <w:p w14:paraId="048F3F1A" w14:textId="77777777" w:rsidR="000F4FDE" w:rsidRDefault="000F4FDE" w:rsidP="000F4FDE">
      <w:pPr>
        <w:jc w:val="center"/>
        <w:rPr>
          <w:rFonts w:ascii="Arial" w:hAnsi="Arial" w:cs="Arial"/>
          <w:sz w:val="24"/>
          <w:szCs w:val="24"/>
        </w:rPr>
      </w:pPr>
      <w:r w:rsidRPr="009826D2">
        <w:rPr>
          <w:rFonts w:ascii="Arial" w:hAnsi="Arial" w:cs="Arial"/>
          <w:sz w:val="24"/>
          <w:szCs w:val="24"/>
        </w:rPr>
        <w:t>IČO: 53</w:t>
      </w:r>
      <w:r>
        <w:rPr>
          <w:rFonts w:ascii="Arial" w:hAnsi="Arial" w:cs="Arial"/>
          <w:sz w:val="24"/>
          <w:szCs w:val="24"/>
        </w:rPr>
        <w:t> </w:t>
      </w:r>
      <w:r w:rsidRPr="009826D2">
        <w:rPr>
          <w:rFonts w:ascii="Arial" w:hAnsi="Arial" w:cs="Arial"/>
          <w:sz w:val="24"/>
          <w:szCs w:val="24"/>
        </w:rPr>
        <w:t>582</w:t>
      </w:r>
      <w:r>
        <w:rPr>
          <w:rFonts w:ascii="Arial" w:hAnsi="Arial" w:cs="Arial"/>
          <w:sz w:val="24"/>
          <w:szCs w:val="24"/>
        </w:rPr>
        <w:t xml:space="preserve"> </w:t>
      </w:r>
      <w:r w:rsidRPr="009826D2">
        <w:rPr>
          <w:rFonts w:ascii="Arial" w:hAnsi="Arial" w:cs="Arial"/>
          <w:sz w:val="24"/>
          <w:szCs w:val="24"/>
        </w:rPr>
        <w:t>357</w:t>
      </w:r>
      <w:r>
        <w:rPr>
          <w:rFonts w:ascii="Arial" w:hAnsi="Arial" w:cs="Arial"/>
          <w:sz w:val="24"/>
          <w:szCs w:val="24"/>
        </w:rPr>
        <w:t xml:space="preserve">, </w:t>
      </w:r>
      <w:r w:rsidRPr="009826D2">
        <w:rPr>
          <w:rFonts w:ascii="Arial" w:hAnsi="Arial" w:cs="Arial"/>
          <w:sz w:val="24"/>
          <w:szCs w:val="24"/>
        </w:rPr>
        <w:t>Staré 13, 072 23</w:t>
      </w:r>
      <w:r>
        <w:rPr>
          <w:rFonts w:ascii="Arial" w:hAnsi="Arial" w:cs="Arial"/>
          <w:sz w:val="24"/>
          <w:szCs w:val="24"/>
        </w:rPr>
        <w:t>,</w:t>
      </w:r>
    </w:p>
    <w:p w14:paraId="067484C4" w14:textId="77777777" w:rsidR="000F4FDE" w:rsidRPr="000F4FDE" w:rsidRDefault="00000000" w:rsidP="000F4FDE">
      <w:pPr>
        <w:jc w:val="center"/>
        <w:rPr>
          <w:rFonts w:ascii="Arial" w:hAnsi="Arial" w:cs="Arial"/>
          <w:sz w:val="24"/>
          <w:szCs w:val="24"/>
        </w:rPr>
      </w:pPr>
      <w:hyperlink r:id="rId6" w:history="1">
        <w:r w:rsidR="000F4FDE" w:rsidRPr="00D647AB">
          <w:rPr>
            <w:rStyle w:val="Hypertextovprepojenie"/>
            <w:rFonts w:ascii="Arial" w:hAnsi="Arial" w:cs="Arial"/>
            <w:sz w:val="24"/>
            <w:szCs w:val="24"/>
          </w:rPr>
          <w:t>milujucanaruc@gmail.com</w:t>
        </w:r>
      </w:hyperlink>
      <w:r w:rsidR="000F4FDE">
        <w:rPr>
          <w:rFonts w:ascii="Arial" w:hAnsi="Arial" w:cs="Arial"/>
          <w:sz w:val="24"/>
          <w:szCs w:val="24"/>
        </w:rPr>
        <w:t>, www.milujucanaruc.sk</w:t>
      </w:r>
    </w:p>
    <w:p w14:paraId="3F160F25" w14:textId="77777777" w:rsidR="00297AA8" w:rsidRPr="00B34040" w:rsidRDefault="00297AA8" w:rsidP="00A31B50">
      <w:pPr>
        <w:jc w:val="both"/>
        <w:rPr>
          <w:rFonts w:ascii="Arial" w:hAnsi="Arial" w:cs="Arial"/>
          <w:b/>
          <w:sz w:val="24"/>
          <w:szCs w:val="24"/>
        </w:rPr>
      </w:pPr>
      <w:r w:rsidRPr="00B34040">
        <w:rPr>
          <w:rFonts w:ascii="Arial" w:hAnsi="Arial" w:cs="Arial"/>
          <w:b/>
          <w:sz w:val="24"/>
          <w:szCs w:val="24"/>
        </w:rPr>
        <w:lastRenderedPageBreak/>
        <w:t>Všeobecná časť:</w:t>
      </w:r>
    </w:p>
    <w:p w14:paraId="4C4FE445" w14:textId="77777777" w:rsidR="00E93D89" w:rsidRDefault="00E93D89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Pr="00E93D89">
        <w:rPr>
          <w:rFonts w:ascii="Arial" w:hAnsi="Arial" w:cs="Arial"/>
          <w:sz w:val="24"/>
          <w:szCs w:val="24"/>
        </w:rPr>
        <w:t>ezisková organizácia</w:t>
      </w:r>
      <w:r>
        <w:rPr>
          <w:rFonts w:ascii="Arial" w:hAnsi="Arial" w:cs="Arial"/>
          <w:sz w:val="24"/>
          <w:szCs w:val="24"/>
        </w:rPr>
        <w:t xml:space="preserve"> Milujúca náruč vznikala postupne počas niekoľkých rokov, v službe najmä ženám po umelom potrate formou duchovných cvičení, spojených s modlitbou príhovoru za uzdravenie a oslobodenie po potrate, čo sa ustálilo v tejto oficiálnej podobe. Postupne sa formoval aj tím spolupracovníkov a ukázala sa potreba pomoci aj manželom po spontánnych potratoch a bezdetným manželom i tým, ktorí akýmkoľvek spôsobom participovali pri umelých potratoch. </w:t>
      </w:r>
    </w:p>
    <w:p w14:paraId="2FF4FF23" w14:textId="77777777" w:rsidR="004E44CA" w:rsidRDefault="00E93D89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Milujúca náruč poskytuje aj pomoc rodinám v núdzi, či už rozhovorom, poradenstvom i</w:t>
      </w:r>
      <w:r w:rsidR="00D515F8">
        <w:rPr>
          <w:rFonts w:ascii="Arial" w:hAnsi="Arial" w:cs="Arial"/>
          <w:sz w:val="24"/>
          <w:szCs w:val="24"/>
        </w:rPr>
        <w:t> materiálnou a</w:t>
      </w:r>
      <w:r>
        <w:rPr>
          <w:rFonts w:ascii="Arial" w:hAnsi="Arial" w:cs="Arial"/>
          <w:sz w:val="24"/>
          <w:szCs w:val="24"/>
        </w:rPr>
        <w:t> finančnou pomocou na základné potreby a lieky.</w:t>
      </w:r>
    </w:p>
    <w:p w14:paraId="64ECB3E9" w14:textId="77777777" w:rsidR="00E93D89" w:rsidRDefault="00E93D89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Keďže ide o veľmi citlivý problém, prístup k jednotlivým prípadom je individuálny. </w:t>
      </w:r>
    </w:p>
    <w:p w14:paraId="67BED572" w14:textId="77777777" w:rsidR="00E93D89" w:rsidRDefault="00E93D89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 príspevkov sa financuje aj pobyt insolventných na duchovných cvičeniach so zabezpečením stravy a ubytovania, prípadne iných potrieb. </w:t>
      </w:r>
    </w:p>
    <w:p w14:paraId="1F0F7485" w14:textId="77777777" w:rsidR="00E93D89" w:rsidRDefault="00E93D89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Prax ukázala, že </w:t>
      </w:r>
      <w:proofErr w:type="spellStart"/>
      <w:r>
        <w:rPr>
          <w:rFonts w:ascii="Arial" w:hAnsi="Arial" w:cs="Arial"/>
          <w:sz w:val="24"/>
          <w:szCs w:val="24"/>
        </w:rPr>
        <w:t>postabortívnym</w:t>
      </w:r>
      <w:proofErr w:type="spellEnd"/>
      <w:r>
        <w:rPr>
          <w:rFonts w:ascii="Arial" w:hAnsi="Arial" w:cs="Arial"/>
          <w:sz w:val="24"/>
          <w:szCs w:val="24"/>
        </w:rPr>
        <w:t xml:space="preserve"> syndrómom trpí viac ako polovica žien, ktoré podstúpili umelý potrat a rovnako týmto syndrómom trpia</w:t>
      </w:r>
      <w:r w:rsidR="00545460">
        <w:rPr>
          <w:rFonts w:ascii="Arial" w:hAnsi="Arial" w:cs="Arial"/>
          <w:sz w:val="24"/>
          <w:szCs w:val="24"/>
        </w:rPr>
        <w:t xml:space="preserve"> aj ženy</w:t>
      </w:r>
      <w:r w:rsidR="00B34040">
        <w:rPr>
          <w:rFonts w:ascii="Arial" w:hAnsi="Arial" w:cs="Arial"/>
          <w:sz w:val="24"/>
          <w:szCs w:val="24"/>
        </w:rPr>
        <w:t>,</w:t>
      </w:r>
      <w:r w:rsidR="00545460">
        <w:rPr>
          <w:rFonts w:ascii="Arial" w:hAnsi="Arial" w:cs="Arial"/>
          <w:sz w:val="24"/>
          <w:szCs w:val="24"/>
        </w:rPr>
        <w:t xml:space="preserve"> a nie len ženy</w:t>
      </w:r>
      <w:r w:rsidR="00B34040">
        <w:rPr>
          <w:rFonts w:ascii="Arial" w:hAnsi="Arial" w:cs="Arial"/>
          <w:sz w:val="24"/>
          <w:szCs w:val="24"/>
        </w:rPr>
        <w:t>,</w:t>
      </w:r>
      <w:r w:rsidR="00545460">
        <w:rPr>
          <w:rFonts w:ascii="Arial" w:hAnsi="Arial" w:cs="Arial"/>
          <w:sz w:val="24"/>
          <w:szCs w:val="24"/>
        </w:rPr>
        <w:t xml:space="preserve"> po spontánnych potratoch.</w:t>
      </w:r>
    </w:p>
    <w:p w14:paraId="2EF5E0B1" w14:textId="77777777" w:rsidR="00545460" w:rsidRDefault="00545460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Spolupracujeme pri riešení</w:t>
      </w:r>
      <w:r w:rsidR="00B34040">
        <w:rPr>
          <w:rFonts w:ascii="Arial" w:hAnsi="Arial" w:cs="Arial"/>
          <w:sz w:val="24"/>
          <w:szCs w:val="24"/>
        </w:rPr>
        <w:t xml:space="preserve"> daných</w:t>
      </w:r>
      <w:r>
        <w:rPr>
          <w:rFonts w:ascii="Arial" w:hAnsi="Arial" w:cs="Arial"/>
          <w:sz w:val="24"/>
          <w:szCs w:val="24"/>
        </w:rPr>
        <w:t xml:space="preserve"> situácii s odborníkmi v oblasti </w:t>
      </w:r>
      <w:r w:rsidR="00B34040">
        <w:rPr>
          <w:rFonts w:ascii="Arial" w:hAnsi="Arial" w:cs="Arial"/>
          <w:sz w:val="24"/>
          <w:szCs w:val="24"/>
        </w:rPr>
        <w:t xml:space="preserve">psychológie, </w:t>
      </w:r>
      <w:r>
        <w:rPr>
          <w:rFonts w:ascii="Arial" w:hAnsi="Arial" w:cs="Arial"/>
          <w:sz w:val="24"/>
          <w:szCs w:val="24"/>
        </w:rPr>
        <w:t>medicíny</w:t>
      </w:r>
      <w:r w:rsidR="00B34040">
        <w:rPr>
          <w:rFonts w:ascii="Arial" w:hAnsi="Arial" w:cs="Arial"/>
          <w:sz w:val="24"/>
          <w:szCs w:val="24"/>
        </w:rPr>
        <w:t xml:space="preserve"> a teológie</w:t>
      </w:r>
      <w:r>
        <w:rPr>
          <w:rFonts w:ascii="Arial" w:hAnsi="Arial" w:cs="Arial"/>
          <w:sz w:val="24"/>
          <w:szCs w:val="24"/>
        </w:rPr>
        <w:t>.</w:t>
      </w:r>
    </w:p>
    <w:p w14:paraId="29B9BFFE" w14:textId="77777777" w:rsidR="00297AA8" w:rsidRDefault="00297AA8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minulom roku, ešte značne poznačenom </w:t>
      </w:r>
      <w:proofErr w:type="spellStart"/>
      <w:r>
        <w:rPr>
          <w:rFonts w:ascii="Arial" w:hAnsi="Arial" w:cs="Arial"/>
          <w:sz w:val="24"/>
          <w:szCs w:val="24"/>
        </w:rPr>
        <w:t>proticovidovými</w:t>
      </w:r>
      <w:proofErr w:type="spellEnd"/>
      <w:r>
        <w:rPr>
          <w:rFonts w:ascii="Arial" w:hAnsi="Arial" w:cs="Arial"/>
          <w:sz w:val="24"/>
          <w:szCs w:val="24"/>
        </w:rPr>
        <w:t xml:space="preserve"> opatreniami, sme zrealizovali štyri termíny duchovných cvičení a to v mesiacoch – máj, jún a september, október.</w:t>
      </w:r>
    </w:p>
    <w:p w14:paraId="56073702" w14:textId="77777777" w:rsidR="00B34040" w:rsidRDefault="00B34040" w:rsidP="00A31B50">
      <w:pPr>
        <w:jc w:val="both"/>
        <w:rPr>
          <w:rFonts w:ascii="Arial" w:hAnsi="Arial" w:cs="Arial"/>
          <w:sz w:val="24"/>
          <w:szCs w:val="24"/>
        </w:rPr>
      </w:pPr>
    </w:p>
    <w:p w14:paraId="6DD6295B" w14:textId="77777777" w:rsidR="00297AA8" w:rsidRPr="00B34040" w:rsidRDefault="00297AA8" w:rsidP="00A31B50">
      <w:pPr>
        <w:jc w:val="both"/>
        <w:rPr>
          <w:rFonts w:ascii="Arial" w:hAnsi="Arial" w:cs="Arial"/>
          <w:b/>
          <w:sz w:val="24"/>
          <w:szCs w:val="24"/>
        </w:rPr>
      </w:pPr>
      <w:r w:rsidRPr="00B34040">
        <w:rPr>
          <w:rFonts w:ascii="Arial" w:hAnsi="Arial" w:cs="Arial"/>
          <w:b/>
          <w:sz w:val="24"/>
          <w:szCs w:val="24"/>
        </w:rPr>
        <w:t>Príjmy:</w:t>
      </w:r>
    </w:p>
    <w:p w14:paraId="4BFD7BE6" w14:textId="77777777" w:rsidR="00A960D8" w:rsidRDefault="00297AA8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Základné príjmy sú</w:t>
      </w:r>
      <w:r w:rsidR="00A960D8">
        <w:rPr>
          <w:rFonts w:ascii="Arial" w:hAnsi="Arial" w:cs="Arial"/>
          <w:sz w:val="24"/>
          <w:szCs w:val="24"/>
        </w:rPr>
        <w:t xml:space="preserve"> </w:t>
      </w:r>
    </w:p>
    <w:p w14:paraId="5686F980" w14:textId="77777777" w:rsidR="00A960D8" w:rsidRDefault="00A960D8" w:rsidP="00A960D8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A960D8">
        <w:rPr>
          <w:rFonts w:ascii="Arial" w:hAnsi="Arial" w:cs="Arial"/>
          <w:sz w:val="24"/>
          <w:szCs w:val="24"/>
        </w:rPr>
        <w:t>vklad zakladateľov</w:t>
      </w:r>
      <w:r w:rsidR="00297AA8" w:rsidRPr="00A960D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- 100€</w:t>
      </w:r>
    </w:p>
    <w:p w14:paraId="131E8044" w14:textId="77777777" w:rsidR="00A960D8" w:rsidRPr="00A960D8" w:rsidRDefault="00A960D8" w:rsidP="00A960D8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hotovosť</w:t>
      </w:r>
      <w:r w:rsidR="00521AEA">
        <w:rPr>
          <w:rFonts w:ascii="Arial" w:hAnsi="Arial" w:cs="Arial"/>
          <w:sz w:val="24"/>
          <w:szCs w:val="24"/>
        </w:rPr>
        <w:t xml:space="preserve"> dobrovoľný príspevok </w:t>
      </w:r>
      <w:r>
        <w:rPr>
          <w:rFonts w:ascii="Arial" w:hAnsi="Arial" w:cs="Arial"/>
          <w:sz w:val="24"/>
          <w:szCs w:val="24"/>
        </w:rPr>
        <w:t xml:space="preserve"> -  30€</w:t>
      </w:r>
    </w:p>
    <w:p w14:paraId="142B5F3D" w14:textId="77777777" w:rsidR="00297AA8" w:rsidRDefault="00A960D8" w:rsidP="00A960D8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dobrovoľné</w:t>
      </w:r>
      <w:r w:rsidR="00297AA8" w:rsidRPr="00A960D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príspevky darcov </w:t>
      </w:r>
      <w:r w:rsidR="00297AA8" w:rsidRPr="00A960D8">
        <w:rPr>
          <w:rFonts w:ascii="Arial" w:hAnsi="Arial" w:cs="Arial"/>
          <w:sz w:val="24"/>
          <w:szCs w:val="24"/>
        </w:rPr>
        <w:t xml:space="preserve"> na účet vedený v Tatrabanke,</w:t>
      </w:r>
      <w:r w:rsidR="00521AE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21AEA">
        <w:rPr>
          <w:rFonts w:ascii="Arial" w:hAnsi="Arial" w:cs="Arial"/>
          <w:sz w:val="24"/>
          <w:szCs w:val="24"/>
        </w:rPr>
        <w:t>a.s</w:t>
      </w:r>
      <w:proofErr w:type="spellEnd"/>
      <w:r w:rsidR="00521AEA">
        <w:rPr>
          <w:rFonts w:ascii="Arial" w:hAnsi="Arial" w:cs="Arial"/>
          <w:sz w:val="24"/>
          <w:szCs w:val="24"/>
        </w:rPr>
        <w:t xml:space="preserve">. </w:t>
      </w:r>
      <w:r w:rsidR="00297AA8" w:rsidRPr="00A960D8">
        <w:rPr>
          <w:rFonts w:ascii="Arial" w:hAnsi="Arial" w:cs="Arial"/>
          <w:sz w:val="24"/>
          <w:szCs w:val="24"/>
        </w:rPr>
        <w:t> predstavuje za rok 2021 sumu</w:t>
      </w:r>
      <w:r w:rsidRPr="00A960D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</w:t>
      </w:r>
      <w:r w:rsidR="00521AEA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445€</w:t>
      </w:r>
    </w:p>
    <w:p w14:paraId="5EF152EB" w14:textId="77777777" w:rsidR="00521AEA" w:rsidRDefault="00521AEA" w:rsidP="00521AEA">
      <w:pPr>
        <w:pStyle w:val="Odsekzoznamu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Celkom </w:t>
      </w:r>
      <w:r w:rsidRPr="00521AEA">
        <w:rPr>
          <w:rFonts w:ascii="Arial" w:hAnsi="Arial" w:cs="Arial"/>
          <w:b/>
          <w:sz w:val="24"/>
          <w:szCs w:val="24"/>
        </w:rPr>
        <w:t>1575€</w:t>
      </w:r>
    </w:p>
    <w:p w14:paraId="6B06DE34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Michal </w:t>
      </w:r>
      <w:proofErr w:type="spellStart"/>
      <w:r>
        <w:rPr>
          <w:rFonts w:ascii="Arial" w:hAnsi="Arial" w:cs="Arial"/>
          <w:sz w:val="24"/>
          <w:szCs w:val="24"/>
        </w:rPr>
        <w:t>Libant</w:t>
      </w:r>
      <w:proofErr w:type="spellEnd"/>
      <w:r>
        <w:rPr>
          <w:rFonts w:ascii="Arial" w:hAnsi="Arial" w:cs="Arial"/>
          <w:sz w:val="24"/>
          <w:szCs w:val="24"/>
        </w:rPr>
        <w:t xml:space="preserve">   50€</w:t>
      </w:r>
    </w:p>
    <w:p w14:paraId="0187731F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Barbora </w:t>
      </w:r>
      <w:proofErr w:type="spellStart"/>
      <w:r>
        <w:rPr>
          <w:rFonts w:ascii="Arial" w:hAnsi="Arial" w:cs="Arial"/>
          <w:sz w:val="24"/>
          <w:szCs w:val="24"/>
        </w:rPr>
        <w:t>Stanislavová</w:t>
      </w:r>
      <w:proofErr w:type="spellEnd"/>
      <w:r>
        <w:rPr>
          <w:rFonts w:ascii="Arial" w:hAnsi="Arial" w:cs="Arial"/>
          <w:sz w:val="24"/>
          <w:szCs w:val="24"/>
        </w:rPr>
        <w:t xml:space="preserve">   100€</w:t>
      </w:r>
    </w:p>
    <w:p w14:paraId="4458140C" w14:textId="77777777" w:rsidR="004F6BAE" w:rsidRDefault="004F6BAE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Adela </w:t>
      </w:r>
      <w:proofErr w:type="spellStart"/>
      <w:r>
        <w:rPr>
          <w:rFonts w:ascii="Arial" w:hAnsi="Arial" w:cs="Arial"/>
          <w:sz w:val="24"/>
          <w:szCs w:val="24"/>
        </w:rPr>
        <w:t>Somorovská</w:t>
      </w:r>
      <w:proofErr w:type="spellEnd"/>
      <w:r>
        <w:rPr>
          <w:rFonts w:ascii="Arial" w:hAnsi="Arial" w:cs="Arial"/>
          <w:sz w:val="24"/>
          <w:szCs w:val="24"/>
        </w:rPr>
        <w:t xml:space="preserve"> 20€</w:t>
      </w:r>
    </w:p>
    <w:p w14:paraId="0205FB83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Lucia Tkáčová    100€</w:t>
      </w:r>
    </w:p>
    <w:p w14:paraId="3A8E85CA" w14:textId="77777777" w:rsidR="004F6BAE" w:rsidRDefault="004F6BAE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Mária Blašková   30€</w:t>
      </w:r>
    </w:p>
    <w:p w14:paraId="08AF6EE1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lastRenderedPageBreak/>
        <w:t>Bibiana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Kišidaiová</w:t>
      </w:r>
      <w:proofErr w:type="spellEnd"/>
      <w:r>
        <w:rPr>
          <w:rFonts w:ascii="Arial" w:hAnsi="Arial" w:cs="Arial"/>
          <w:sz w:val="24"/>
          <w:szCs w:val="24"/>
        </w:rPr>
        <w:t xml:space="preserve">   130€</w:t>
      </w:r>
    </w:p>
    <w:p w14:paraId="4D3D65B6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Veronika Kusová   50€</w:t>
      </w:r>
    </w:p>
    <w:p w14:paraId="4773C4E5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Milena </w:t>
      </w:r>
      <w:proofErr w:type="spellStart"/>
      <w:r>
        <w:rPr>
          <w:rFonts w:ascii="Arial" w:hAnsi="Arial" w:cs="Arial"/>
          <w:sz w:val="24"/>
          <w:szCs w:val="24"/>
        </w:rPr>
        <w:t>Homroková</w:t>
      </w:r>
      <w:proofErr w:type="spellEnd"/>
      <w:r>
        <w:rPr>
          <w:rFonts w:ascii="Arial" w:hAnsi="Arial" w:cs="Arial"/>
          <w:sz w:val="24"/>
          <w:szCs w:val="24"/>
        </w:rPr>
        <w:t xml:space="preserve">   65€</w:t>
      </w:r>
    </w:p>
    <w:p w14:paraId="3F554D7F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Jana </w:t>
      </w:r>
      <w:proofErr w:type="spellStart"/>
      <w:r>
        <w:rPr>
          <w:rFonts w:ascii="Arial" w:hAnsi="Arial" w:cs="Arial"/>
          <w:sz w:val="24"/>
          <w:szCs w:val="24"/>
        </w:rPr>
        <w:t>Kačmárová</w:t>
      </w:r>
      <w:proofErr w:type="spellEnd"/>
      <w:r>
        <w:rPr>
          <w:rFonts w:ascii="Arial" w:hAnsi="Arial" w:cs="Arial"/>
          <w:sz w:val="24"/>
          <w:szCs w:val="24"/>
        </w:rPr>
        <w:t xml:space="preserve">   200€</w:t>
      </w:r>
    </w:p>
    <w:p w14:paraId="468AE5D7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Klaudia </w:t>
      </w:r>
      <w:proofErr w:type="spellStart"/>
      <w:r>
        <w:rPr>
          <w:rFonts w:ascii="Arial" w:hAnsi="Arial" w:cs="Arial"/>
          <w:sz w:val="24"/>
          <w:szCs w:val="24"/>
        </w:rPr>
        <w:t>Oleksaková</w:t>
      </w:r>
      <w:proofErr w:type="spellEnd"/>
      <w:r>
        <w:rPr>
          <w:rFonts w:ascii="Arial" w:hAnsi="Arial" w:cs="Arial"/>
          <w:sz w:val="24"/>
          <w:szCs w:val="24"/>
        </w:rPr>
        <w:t xml:space="preserve">  20€</w:t>
      </w:r>
    </w:p>
    <w:p w14:paraId="59A047BD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Veronika </w:t>
      </w:r>
      <w:proofErr w:type="spellStart"/>
      <w:r>
        <w:rPr>
          <w:rFonts w:ascii="Arial" w:hAnsi="Arial" w:cs="Arial"/>
          <w:sz w:val="24"/>
          <w:szCs w:val="24"/>
        </w:rPr>
        <w:t>Labaš</w:t>
      </w:r>
      <w:proofErr w:type="spellEnd"/>
      <w:r>
        <w:rPr>
          <w:rFonts w:ascii="Arial" w:hAnsi="Arial" w:cs="Arial"/>
          <w:sz w:val="24"/>
          <w:szCs w:val="24"/>
        </w:rPr>
        <w:t xml:space="preserve">   300€</w:t>
      </w:r>
    </w:p>
    <w:p w14:paraId="74ED074E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Ľubomír </w:t>
      </w:r>
      <w:proofErr w:type="spellStart"/>
      <w:r>
        <w:rPr>
          <w:rFonts w:ascii="Arial" w:hAnsi="Arial" w:cs="Arial"/>
          <w:sz w:val="24"/>
          <w:szCs w:val="24"/>
        </w:rPr>
        <w:t>Kmec</w:t>
      </w:r>
      <w:proofErr w:type="spellEnd"/>
      <w:r>
        <w:rPr>
          <w:rFonts w:ascii="Arial" w:hAnsi="Arial" w:cs="Arial"/>
          <w:sz w:val="24"/>
          <w:szCs w:val="24"/>
        </w:rPr>
        <w:t xml:space="preserve">   200€</w:t>
      </w:r>
    </w:p>
    <w:p w14:paraId="443E3FE2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Anna Šimková   50€</w:t>
      </w:r>
    </w:p>
    <w:p w14:paraId="2325A761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Mária </w:t>
      </w:r>
      <w:proofErr w:type="spellStart"/>
      <w:r>
        <w:rPr>
          <w:rFonts w:ascii="Arial" w:hAnsi="Arial" w:cs="Arial"/>
          <w:sz w:val="24"/>
          <w:szCs w:val="24"/>
        </w:rPr>
        <w:t>Demová</w:t>
      </w:r>
      <w:proofErr w:type="spellEnd"/>
      <w:r>
        <w:rPr>
          <w:rFonts w:ascii="Arial" w:hAnsi="Arial" w:cs="Arial"/>
          <w:sz w:val="24"/>
          <w:szCs w:val="24"/>
        </w:rPr>
        <w:t xml:space="preserve">   20€</w:t>
      </w:r>
    </w:p>
    <w:p w14:paraId="76930BC0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Helena </w:t>
      </w:r>
      <w:proofErr w:type="spellStart"/>
      <w:r>
        <w:rPr>
          <w:rFonts w:ascii="Arial" w:hAnsi="Arial" w:cs="Arial"/>
          <w:sz w:val="24"/>
          <w:szCs w:val="24"/>
        </w:rPr>
        <w:t>Sandecká</w:t>
      </w:r>
      <w:proofErr w:type="spellEnd"/>
      <w:r>
        <w:rPr>
          <w:rFonts w:ascii="Arial" w:hAnsi="Arial" w:cs="Arial"/>
          <w:sz w:val="24"/>
          <w:szCs w:val="24"/>
        </w:rPr>
        <w:t xml:space="preserve">   100€</w:t>
      </w:r>
    </w:p>
    <w:p w14:paraId="0236CAF3" w14:textId="77777777" w:rsid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Peter Benko   10€</w:t>
      </w:r>
    </w:p>
    <w:p w14:paraId="0B148C0B" w14:textId="77777777" w:rsidR="00B34040" w:rsidRPr="00B34040" w:rsidRDefault="00B34040" w:rsidP="00B34040">
      <w:pPr>
        <w:jc w:val="both"/>
        <w:rPr>
          <w:rFonts w:ascii="Arial" w:hAnsi="Arial" w:cs="Arial"/>
          <w:sz w:val="24"/>
          <w:szCs w:val="24"/>
        </w:rPr>
      </w:pPr>
    </w:p>
    <w:p w14:paraId="2E4D4B94" w14:textId="77777777" w:rsidR="00297AA8" w:rsidRPr="00B34040" w:rsidRDefault="00297AA8" w:rsidP="00A31B50">
      <w:pPr>
        <w:jc w:val="both"/>
        <w:rPr>
          <w:rFonts w:ascii="Arial" w:hAnsi="Arial" w:cs="Arial"/>
          <w:b/>
          <w:sz w:val="24"/>
          <w:szCs w:val="24"/>
        </w:rPr>
      </w:pPr>
      <w:r w:rsidRPr="00B34040">
        <w:rPr>
          <w:rFonts w:ascii="Arial" w:hAnsi="Arial" w:cs="Arial"/>
          <w:b/>
          <w:sz w:val="24"/>
          <w:szCs w:val="24"/>
        </w:rPr>
        <w:t>Výdavky:</w:t>
      </w:r>
    </w:p>
    <w:p w14:paraId="66594578" w14:textId="77777777" w:rsidR="00666428" w:rsidRDefault="00297AA8" w:rsidP="00A31B50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Ide najmä o výdavky spojené so založením neziskovej organizácie, s organizovaním duchovných cvičení, výdavky na PHM, organizačné stretnutia členov </w:t>
      </w:r>
      <w:proofErr w:type="spellStart"/>
      <w:r>
        <w:rPr>
          <w:rFonts w:ascii="Arial" w:hAnsi="Arial" w:cs="Arial"/>
          <w:sz w:val="24"/>
          <w:szCs w:val="24"/>
        </w:rPr>
        <w:t>n.o</w:t>
      </w:r>
      <w:proofErr w:type="spellEnd"/>
      <w:r>
        <w:rPr>
          <w:rFonts w:ascii="Arial" w:hAnsi="Arial" w:cs="Arial"/>
          <w:sz w:val="24"/>
          <w:szCs w:val="24"/>
        </w:rPr>
        <w:t>.</w:t>
      </w:r>
      <w:r w:rsidR="00A960D8">
        <w:rPr>
          <w:rFonts w:ascii="Arial" w:hAnsi="Arial" w:cs="Arial"/>
          <w:sz w:val="24"/>
          <w:szCs w:val="24"/>
        </w:rPr>
        <w:t xml:space="preserve">, prevádzkové náklady, mobilný operátor, finančná pomoc sociálne slabším rodinám, v celkovej sume </w:t>
      </w:r>
      <w:r w:rsidR="00A960D8" w:rsidRPr="00521AEA">
        <w:rPr>
          <w:rFonts w:ascii="Arial" w:hAnsi="Arial" w:cs="Arial"/>
          <w:b/>
          <w:sz w:val="24"/>
          <w:szCs w:val="24"/>
        </w:rPr>
        <w:t>464,36€.</w:t>
      </w:r>
    </w:p>
    <w:p w14:paraId="09CAFFF3" w14:textId="77777777" w:rsidR="004F6BAE" w:rsidRDefault="004F6BAE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Rodina </w:t>
      </w:r>
      <w:proofErr w:type="spellStart"/>
      <w:r>
        <w:rPr>
          <w:rFonts w:ascii="Arial" w:hAnsi="Arial" w:cs="Arial"/>
          <w:sz w:val="24"/>
          <w:szCs w:val="24"/>
        </w:rPr>
        <w:t>Vansáčová</w:t>
      </w:r>
      <w:proofErr w:type="spellEnd"/>
      <w:r>
        <w:rPr>
          <w:rFonts w:ascii="Arial" w:hAnsi="Arial" w:cs="Arial"/>
          <w:sz w:val="24"/>
          <w:szCs w:val="24"/>
        </w:rPr>
        <w:t xml:space="preserve">   -120€</w:t>
      </w:r>
    </w:p>
    <w:p w14:paraId="4BC9C5EC" w14:textId="77777777" w:rsidR="004F6BAE" w:rsidRDefault="004F6BAE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Záloha 02 -50€</w:t>
      </w:r>
    </w:p>
    <w:p w14:paraId="16BAD4DD" w14:textId="77777777" w:rsidR="004F6BAE" w:rsidRPr="004F6BAE" w:rsidRDefault="004F6BAE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Cestovné a iné výdavky 294,36€</w:t>
      </w:r>
    </w:p>
    <w:p w14:paraId="1884EBDE" w14:textId="77777777" w:rsidR="00666428" w:rsidRDefault="00666428" w:rsidP="00A31B50">
      <w:pPr>
        <w:jc w:val="both"/>
        <w:rPr>
          <w:rFonts w:ascii="Arial" w:hAnsi="Arial" w:cs="Arial"/>
          <w:sz w:val="24"/>
          <w:szCs w:val="24"/>
        </w:rPr>
      </w:pPr>
    </w:p>
    <w:p w14:paraId="3E59655C" w14:textId="77777777" w:rsidR="00666428" w:rsidRDefault="00666428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JUDr. Lucia </w:t>
      </w:r>
      <w:proofErr w:type="spellStart"/>
      <w:r>
        <w:rPr>
          <w:rFonts w:ascii="Arial" w:hAnsi="Arial" w:cs="Arial"/>
          <w:sz w:val="24"/>
          <w:szCs w:val="24"/>
        </w:rPr>
        <w:t>Žužová</w:t>
      </w:r>
      <w:proofErr w:type="spellEnd"/>
    </w:p>
    <w:p w14:paraId="06925FBB" w14:textId="77777777" w:rsidR="00666428" w:rsidRPr="00E93D89" w:rsidRDefault="00666428" w:rsidP="00A31B5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Riaditeľka </w:t>
      </w:r>
      <w:proofErr w:type="spellStart"/>
      <w:r>
        <w:rPr>
          <w:rFonts w:ascii="Arial" w:hAnsi="Arial" w:cs="Arial"/>
          <w:sz w:val="24"/>
          <w:szCs w:val="24"/>
        </w:rPr>
        <w:t>n.o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sectPr w:rsidR="00666428" w:rsidRPr="00E93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CA7CC1"/>
    <w:multiLevelType w:val="hybridMultilevel"/>
    <w:tmpl w:val="06960E14"/>
    <w:lvl w:ilvl="0" w:tplc="AA003C0C"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2108FE"/>
    <w:multiLevelType w:val="hybridMultilevel"/>
    <w:tmpl w:val="B64E57BC"/>
    <w:lvl w:ilvl="0" w:tplc="4D8C692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3121224">
    <w:abstractNumId w:val="1"/>
  </w:num>
  <w:num w:numId="2" w16cid:durableId="403305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6D2"/>
    <w:rsid w:val="000F4FDE"/>
    <w:rsid w:val="00297AA8"/>
    <w:rsid w:val="004E44CA"/>
    <w:rsid w:val="004F6BAE"/>
    <w:rsid w:val="00521AEA"/>
    <w:rsid w:val="00545460"/>
    <w:rsid w:val="00666428"/>
    <w:rsid w:val="009826D2"/>
    <w:rsid w:val="00A31B50"/>
    <w:rsid w:val="00A960D8"/>
    <w:rsid w:val="00B34040"/>
    <w:rsid w:val="00B45924"/>
    <w:rsid w:val="00CD6F5B"/>
    <w:rsid w:val="00D515F8"/>
    <w:rsid w:val="00DE7994"/>
    <w:rsid w:val="00E93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2C5DA"/>
  <w15:docId w15:val="{50A0180D-6AD7-4427-884B-66DB0E758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826D2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F4F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4FD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960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81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68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393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51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86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707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lujucanaruc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361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</dc:creator>
  <cp:lastModifiedBy>Ľubica Čierniková</cp:lastModifiedBy>
  <cp:revision>2</cp:revision>
  <dcterms:created xsi:type="dcterms:W3CDTF">2022-07-20T06:54:00Z</dcterms:created>
  <dcterms:modified xsi:type="dcterms:W3CDTF">2022-07-20T06:54:00Z</dcterms:modified>
</cp:coreProperties>
</file>