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E76C7" w:rsidRPr="00A47C83" w:rsidRDefault="00AE76C7" w:rsidP="00AE76C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0"/>
          <w:szCs w:val="40"/>
          <w:lang w:eastAsia="sk-SK"/>
        </w:rPr>
      </w:pPr>
    </w:p>
    <w:p w:rsidR="00AE76C7" w:rsidRPr="00A47C83" w:rsidRDefault="00AE76C7" w:rsidP="00AE76C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0"/>
          <w:szCs w:val="40"/>
          <w:lang w:eastAsia="sk-SK"/>
        </w:rPr>
      </w:pPr>
    </w:p>
    <w:p w:rsidR="00AE76C7" w:rsidRPr="00A47C83" w:rsidRDefault="00AE76C7" w:rsidP="00AE76C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0"/>
          <w:szCs w:val="40"/>
          <w:lang w:eastAsia="sk-SK"/>
        </w:rPr>
      </w:pPr>
    </w:p>
    <w:p w:rsidR="00AE76C7" w:rsidRPr="00A47C83" w:rsidRDefault="00AE76C7" w:rsidP="00AE76C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0"/>
          <w:szCs w:val="40"/>
          <w:lang w:eastAsia="sk-SK"/>
        </w:rPr>
      </w:pPr>
    </w:p>
    <w:p w:rsidR="00AE76C7" w:rsidRPr="00A47C83" w:rsidRDefault="00AE76C7" w:rsidP="00AE76C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0"/>
          <w:szCs w:val="40"/>
          <w:lang w:eastAsia="sk-SK"/>
        </w:rPr>
      </w:pPr>
    </w:p>
    <w:p w:rsidR="00AE76C7" w:rsidRPr="00A47C83" w:rsidRDefault="00AE76C7" w:rsidP="00AE76C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0"/>
          <w:szCs w:val="40"/>
          <w:lang w:eastAsia="sk-SK"/>
        </w:rPr>
      </w:pPr>
    </w:p>
    <w:p w:rsidR="00AE76C7" w:rsidRPr="00A47C83" w:rsidRDefault="00AE76C7" w:rsidP="00AE76C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0"/>
          <w:szCs w:val="40"/>
          <w:lang w:eastAsia="sk-SK"/>
        </w:rPr>
      </w:pPr>
    </w:p>
    <w:p w:rsidR="00AE76C7" w:rsidRPr="00A47C83" w:rsidRDefault="00AE76C7" w:rsidP="00AE76C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0"/>
          <w:szCs w:val="40"/>
          <w:lang w:eastAsia="sk-SK"/>
        </w:rPr>
      </w:pPr>
    </w:p>
    <w:p w:rsidR="00AE76C7" w:rsidRPr="00A47C83" w:rsidRDefault="00AE76C7" w:rsidP="00AE76C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52"/>
          <w:szCs w:val="52"/>
          <w:lang w:eastAsia="sk-SK"/>
        </w:rPr>
      </w:pPr>
      <w:r w:rsidRPr="00A47C83">
        <w:rPr>
          <w:rFonts w:ascii="Times New Roman" w:eastAsia="Times New Roman" w:hAnsi="Times New Roman" w:cs="Times New Roman"/>
          <w:b/>
          <w:sz w:val="52"/>
          <w:szCs w:val="52"/>
          <w:lang w:eastAsia="sk-SK"/>
        </w:rPr>
        <w:t>Individuálna výročná správa</w:t>
      </w:r>
    </w:p>
    <w:p w:rsidR="00AE76C7" w:rsidRPr="00A47C83" w:rsidRDefault="00AE76C7" w:rsidP="00AE76C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52"/>
          <w:szCs w:val="52"/>
          <w:lang w:eastAsia="sk-SK"/>
        </w:rPr>
      </w:pPr>
    </w:p>
    <w:p w:rsidR="00AE76C7" w:rsidRPr="00A47C83" w:rsidRDefault="00AE76C7" w:rsidP="00AE76C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52"/>
          <w:szCs w:val="52"/>
          <w:lang w:eastAsia="sk-SK"/>
        </w:rPr>
      </w:pPr>
      <w:r w:rsidRPr="00A47C83">
        <w:rPr>
          <w:rFonts w:ascii="Times New Roman" w:eastAsia="Times New Roman" w:hAnsi="Times New Roman" w:cs="Times New Roman"/>
          <w:b/>
          <w:sz w:val="52"/>
          <w:szCs w:val="52"/>
          <w:lang w:eastAsia="sk-SK"/>
        </w:rPr>
        <w:t>Obce Kotmanová</w:t>
      </w:r>
    </w:p>
    <w:p w:rsidR="00AE76C7" w:rsidRPr="00A47C83" w:rsidRDefault="00AE76C7" w:rsidP="00AE76C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52"/>
          <w:szCs w:val="52"/>
          <w:lang w:eastAsia="sk-SK"/>
        </w:rPr>
      </w:pPr>
    </w:p>
    <w:p w:rsidR="00AE76C7" w:rsidRPr="00A47C83" w:rsidRDefault="00AE76C7" w:rsidP="00AE76C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52"/>
          <w:szCs w:val="52"/>
          <w:lang w:eastAsia="sk-SK"/>
        </w:rPr>
      </w:pPr>
      <w:r>
        <w:rPr>
          <w:rFonts w:ascii="Times New Roman" w:eastAsia="Times New Roman" w:hAnsi="Times New Roman" w:cs="Times New Roman"/>
          <w:b/>
          <w:sz w:val="52"/>
          <w:szCs w:val="52"/>
          <w:lang w:eastAsia="sk-SK"/>
        </w:rPr>
        <w:t>za rok 2021</w:t>
      </w:r>
    </w:p>
    <w:p w:rsidR="00AE76C7" w:rsidRPr="00A47C83" w:rsidRDefault="00AE76C7" w:rsidP="00AE76C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4"/>
          <w:szCs w:val="44"/>
          <w:lang w:eastAsia="sk-SK"/>
        </w:rPr>
      </w:pPr>
    </w:p>
    <w:p w:rsidR="00AE76C7" w:rsidRPr="00A47C83" w:rsidRDefault="00AE76C7" w:rsidP="00AE76C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4"/>
          <w:szCs w:val="44"/>
          <w:lang w:eastAsia="sk-SK"/>
        </w:rPr>
      </w:pPr>
    </w:p>
    <w:p w:rsidR="00AE76C7" w:rsidRPr="00A47C83" w:rsidRDefault="00AE76C7" w:rsidP="00AE76C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4"/>
          <w:szCs w:val="44"/>
          <w:lang w:eastAsia="sk-SK"/>
        </w:rPr>
      </w:pPr>
    </w:p>
    <w:p w:rsidR="00AE76C7" w:rsidRPr="00A47C83" w:rsidRDefault="00AE76C7" w:rsidP="00AE76C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4"/>
          <w:szCs w:val="44"/>
          <w:lang w:eastAsia="sk-SK"/>
        </w:rPr>
      </w:pPr>
    </w:p>
    <w:p w:rsidR="00AE76C7" w:rsidRPr="00A47C83" w:rsidRDefault="00AE76C7" w:rsidP="00AE76C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4"/>
          <w:szCs w:val="44"/>
          <w:lang w:eastAsia="sk-SK"/>
        </w:rPr>
      </w:pPr>
    </w:p>
    <w:p w:rsidR="00AE76C7" w:rsidRPr="00A47C83" w:rsidRDefault="00AE76C7" w:rsidP="00AE76C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4"/>
          <w:szCs w:val="44"/>
          <w:lang w:eastAsia="sk-SK"/>
        </w:rPr>
      </w:pPr>
    </w:p>
    <w:p w:rsidR="00AE76C7" w:rsidRPr="00A47C83" w:rsidRDefault="00AE76C7" w:rsidP="00AE76C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4"/>
          <w:szCs w:val="44"/>
          <w:lang w:eastAsia="sk-SK"/>
        </w:rPr>
      </w:pPr>
    </w:p>
    <w:p w:rsidR="00AE76C7" w:rsidRPr="00A47C83" w:rsidRDefault="00AE76C7" w:rsidP="00AE76C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4"/>
          <w:szCs w:val="44"/>
          <w:lang w:eastAsia="sk-SK"/>
        </w:rPr>
      </w:pPr>
    </w:p>
    <w:p w:rsidR="00AE76C7" w:rsidRPr="00A47C83" w:rsidRDefault="00AE76C7" w:rsidP="00AE76C7">
      <w:pPr>
        <w:tabs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44"/>
          <w:szCs w:val="44"/>
          <w:lang w:eastAsia="sk-SK"/>
        </w:rPr>
      </w:pPr>
      <w:r w:rsidRPr="00A47C83">
        <w:rPr>
          <w:rFonts w:ascii="Times New Roman" w:eastAsia="Times New Roman" w:hAnsi="Times New Roman" w:cs="Times New Roman"/>
          <w:b/>
          <w:sz w:val="44"/>
          <w:szCs w:val="44"/>
          <w:lang w:eastAsia="sk-SK"/>
        </w:rPr>
        <w:tab/>
      </w:r>
    </w:p>
    <w:p w:rsidR="00AE76C7" w:rsidRPr="00A47C83" w:rsidRDefault="00AE76C7" w:rsidP="00AE76C7">
      <w:pPr>
        <w:tabs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44"/>
          <w:szCs w:val="44"/>
          <w:lang w:eastAsia="sk-SK"/>
        </w:rPr>
      </w:pPr>
    </w:p>
    <w:p w:rsidR="00AE76C7" w:rsidRPr="00A47C83" w:rsidRDefault="00AE76C7" w:rsidP="00AE76C7">
      <w:pPr>
        <w:tabs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44"/>
          <w:szCs w:val="44"/>
          <w:lang w:eastAsia="sk-SK"/>
        </w:rPr>
      </w:pPr>
    </w:p>
    <w:p w:rsidR="00AE76C7" w:rsidRPr="00A47C83" w:rsidRDefault="00AE76C7" w:rsidP="00AE76C7">
      <w:pPr>
        <w:tabs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36"/>
          <w:szCs w:val="36"/>
          <w:lang w:eastAsia="sk-SK"/>
        </w:rPr>
      </w:pPr>
      <w:r w:rsidRPr="00A47C83">
        <w:rPr>
          <w:rFonts w:ascii="Times New Roman" w:eastAsia="Times New Roman" w:hAnsi="Times New Roman" w:cs="Times New Roman"/>
          <w:b/>
          <w:sz w:val="44"/>
          <w:szCs w:val="44"/>
          <w:lang w:eastAsia="sk-SK"/>
        </w:rPr>
        <w:t xml:space="preserve">                                                  </w:t>
      </w:r>
      <w:r w:rsidRPr="00A47C83">
        <w:rPr>
          <w:rFonts w:ascii="Times New Roman" w:eastAsia="Times New Roman" w:hAnsi="Times New Roman" w:cs="Times New Roman"/>
          <w:b/>
          <w:sz w:val="36"/>
          <w:szCs w:val="36"/>
          <w:lang w:eastAsia="sk-SK"/>
        </w:rPr>
        <w:t>.......................................</w:t>
      </w:r>
    </w:p>
    <w:p w:rsidR="00AE76C7" w:rsidRPr="00A47C83" w:rsidRDefault="00AE76C7" w:rsidP="00AE76C7">
      <w:pPr>
        <w:tabs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36"/>
          <w:szCs w:val="36"/>
          <w:lang w:eastAsia="sk-SK"/>
        </w:rPr>
      </w:pPr>
      <w:r w:rsidRPr="00A47C83">
        <w:rPr>
          <w:rFonts w:ascii="Times New Roman" w:eastAsia="Times New Roman" w:hAnsi="Times New Roman" w:cs="Times New Roman"/>
          <w:b/>
          <w:sz w:val="36"/>
          <w:szCs w:val="36"/>
          <w:lang w:eastAsia="sk-SK"/>
        </w:rPr>
        <w:t xml:space="preserve">                                                               Mgr. Mária Oravcová</w:t>
      </w:r>
    </w:p>
    <w:p w:rsidR="00AE76C7" w:rsidRPr="00A47C83" w:rsidRDefault="00AE76C7" w:rsidP="00AE76C7">
      <w:pPr>
        <w:tabs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36"/>
          <w:szCs w:val="36"/>
          <w:lang w:eastAsia="sk-SK"/>
        </w:rPr>
      </w:pPr>
      <w:r w:rsidRPr="00A47C83">
        <w:rPr>
          <w:rFonts w:ascii="Times New Roman" w:eastAsia="Times New Roman" w:hAnsi="Times New Roman" w:cs="Times New Roman"/>
          <w:b/>
          <w:sz w:val="36"/>
          <w:szCs w:val="36"/>
          <w:lang w:eastAsia="sk-SK"/>
        </w:rPr>
        <w:t xml:space="preserve">                                                                    starostka obce</w:t>
      </w:r>
    </w:p>
    <w:p w:rsidR="00AE76C7" w:rsidRPr="00A47C83" w:rsidRDefault="00AE76C7" w:rsidP="00AE76C7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AE76C7" w:rsidRPr="00A47C83" w:rsidRDefault="00AE76C7" w:rsidP="00AE76C7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lastRenderedPageBreak/>
        <w:t>OBSAH</w:t>
      </w:r>
      <w:r w:rsidRPr="00A47C8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ab/>
        <w:t>str.</w:t>
      </w:r>
    </w:p>
    <w:p w:rsidR="00AE76C7" w:rsidRPr="00A47C83" w:rsidRDefault="00AE76C7" w:rsidP="00AE76C7">
      <w:pPr>
        <w:numPr>
          <w:ilvl w:val="0"/>
          <w:numId w:val="17"/>
        </w:numPr>
        <w:spacing w:after="0" w:line="360" w:lineRule="auto"/>
        <w:ind w:left="284" w:hanging="284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Úvodné slovo starostu obce </w: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 xml:space="preserve"> </w: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4</w:t>
      </w:r>
    </w:p>
    <w:p w:rsidR="00AE76C7" w:rsidRPr="00A47C83" w:rsidRDefault="00AE76C7" w:rsidP="00AE76C7">
      <w:pPr>
        <w:numPr>
          <w:ilvl w:val="0"/>
          <w:numId w:val="17"/>
        </w:numPr>
        <w:spacing w:after="0" w:line="360" w:lineRule="auto"/>
        <w:ind w:left="284" w:hanging="284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Identifikačné údaje obce</w: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4</w:t>
      </w:r>
    </w:p>
    <w:p w:rsidR="00AE76C7" w:rsidRPr="00A47C83" w:rsidRDefault="00AE76C7" w:rsidP="00AE76C7">
      <w:pPr>
        <w:numPr>
          <w:ilvl w:val="0"/>
          <w:numId w:val="17"/>
        </w:numPr>
        <w:spacing w:after="0" w:line="360" w:lineRule="auto"/>
        <w:ind w:left="284" w:hanging="284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Organizačná štruktúra obce a identifik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ácia vedúcich predstaviteľov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5</w:t>
      </w:r>
    </w:p>
    <w:p w:rsidR="00AE76C7" w:rsidRPr="00A47C83" w:rsidRDefault="00AE76C7" w:rsidP="00AE76C7">
      <w:pPr>
        <w:numPr>
          <w:ilvl w:val="0"/>
          <w:numId w:val="17"/>
        </w:numPr>
        <w:spacing w:after="0" w:line="360" w:lineRule="auto"/>
        <w:ind w:left="284" w:hanging="284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P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oslanie, vízie, ciele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6</w:t>
      </w:r>
    </w:p>
    <w:p w:rsidR="00AE76C7" w:rsidRPr="00A47C83" w:rsidRDefault="00AE76C7" w:rsidP="00AE76C7">
      <w:pPr>
        <w:numPr>
          <w:ilvl w:val="0"/>
          <w:numId w:val="17"/>
        </w:numPr>
        <w:spacing w:after="0" w:line="360" w:lineRule="auto"/>
        <w:ind w:left="284" w:hanging="284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Základná charakteristika obce</w: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6</w:t>
      </w:r>
    </w:p>
    <w:p w:rsidR="00AE76C7" w:rsidRPr="00A47C83" w:rsidRDefault="00AE76C7" w:rsidP="00AE76C7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5.1.  Geografické údaje</w: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6</w:t>
      </w:r>
    </w:p>
    <w:p w:rsidR="00AE76C7" w:rsidRPr="00A47C83" w:rsidRDefault="00AE76C7" w:rsidP="00AE76C7">
      <w:pPr>
        <w:tabs>
          <w:tab w:val="right" w:pos="-567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5.2.  Demografické údaje</w: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6</w:t>
      </w:r>
    </w:p>
    <w:p w:rsidR="00AE76C7" w:rsidRPr="00A47C83" w:rsidRDefault="00AE76C7" w:rsidP="00AE76C7">
      <w:pPr>
        <w:tabs>
          <w:tab w:val="right" w:pos="-567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5.3.  Ekonomické údaje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7</w:t>
      </w:r>
    </w:p>
    <w:p w:rsidR="00AE76C7" w:rsidRPr="00A47C83" w:rsidRDefault="00AE76C7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5.4.  Symboly obce</w: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7</w:t>
      </w:r>
    </w:p>
    <w:p w:rsidR="00AE76C7" w:rsidRPr="00A47C83" w:rsidRDefault="00AE76C7" w:rsidP="00AE76C7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5.5.  Logo obce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8</w:t>
      </w:r>
    </w:p>
    <w:p w:rsidR="00AE76C7" w:rsidRPr="00A47C83" w:rsidRDefault="00AE76C7" w:rsidP="00AE76C7">
      <w:pPr>
        <w:tabs>
          <w:tab w:val="right" w:pos="-567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5.6.  História obce</w: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8</w:t>
      </w:r>
    </w:p>
    <w:p w:rsidR="00AE76C7" w:rsidRPr="00A47C83" w:rsidRDefault="00AE76C7" w:rsidP="00AE76C7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5.7.  Pamiatky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9</w:t>
      </w:r>
    </w:p>
    <w:p w:rsidR="00AE76C7" w:rsidRPr="00A47C83" w:rsidRDefault="00AE76C7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5.8.  Významné osobnosti obce</w: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10</w:t>
      </w:r>
    </w:p>
    <w:p w:rsidR="00AE76C7" w:rsidRPr="00A47C83" w:rsidRDefault="00AE76C7" w:rsidP="00AE76C7">
      <w:pPr>
        <w:numPr>
          <w:ilvl w:val="0"/>
          <w:numId w:val="17"/>
        </w:numPr>
        <w:spacing w:after="0" w:line="360" w:lineRule="auto"/>
        <w:ind w:left="284" w:hanging="284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Plnenie úloh obce (prenesené kompetencie, originálne kompetencie) </w:t>
      </w:r>
    </w:p>
    <w:p w:rsidR="00AE76C7" w:rsidRPr="00A47C83" w:rsidRDefault="00AE76C7" w:rsidP="00AE76C7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6.1. Výchova a vzdelávanie</w: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  </w: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11</w:t>
      </w:r>
    </w:p>
    <w:p w:rsidR="00AE76C7" w:rsidRPr="00A47C83" w:rsidRDefault="00AE76C7" w:rsidP="00AE76C7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6.2. Zdravotníctvo</w: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11</w:t>
      </w:r>
    </w:p>
    <w:p w:rsidR="00AE76C7" w:rsidRPr="00A47C83" w:rsidRDefault="00AE76C7" w:rsidP="00AE76C7">
      <w:pPr>
        <w:tabs>
          <w:tab w:val="right" w:pos="-567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6.3. Sociálne zabezpečenie</w: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1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2</w:t>
      </w:r>
    </w:p>
    <w:p w:rsidR="00AE76C7" w:rsidRPr="00A47C83" w:rsidRDefault="00AE76C7" w:rsidP="00AE76C7">
      <w:pPr>
        <w:tabs>
          <w:tab w:val="right" w:pos="-567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6.4. Kultúra</w: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12</w:t>
      </w:r>
    </w:p>
    <w:p w:rsidR="00AE76C7" w:rsidRPr="00A47C83" w:rsidRDefault="00AE76C7" w:rsidP="00AE76C7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6.5. Hospodárstvo</w: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12</w:t>
      </w:r>
    </w:p>
    <w:p w:rsidR="00AE76C7" w:rsidRPr="00A47C83" w:rsidRDefault="00AE76C7" w:rsidP="00AE76C7">
      <w:pPr>
        <w:numPr>
          <w:ilvl w:val="0"/>
          <w:numId w:val="17"/>
        </w:numPr>
        <w:spacing w:after="0" w:line="360" w:lineRule="auto"/>
        <w:ind w:left="284" w:hanging="284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Informácia o vývoji obce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z pohľadu rozpočtovníctva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13</w:t>
      </w:r>
    </w:p>
    <w:p w:rsidR="00AE76C7" w:rsidRPr="00A47C83" w:rsidRDefault="00AE76C7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7.1.  Plnenie príjmov a čerpanie výdavkov za rok 20</w:t>
      </w:r>
      <w:r w:rsidR="00750B35">
        <w:rPr>
          <w:rFonts w:ascii="Times New Roman" w:eastAsia="Times New Roman" w:hAnsi="Times New Roman" w:cs="Times New Roman"/>
          <w:sz w:val="24"/>
          <w:szCs w:val="24"/>
          <w:lang w:eastAsia="sk-SK"/>
        </w:rPr>
        <w:t>21</w: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13</w:t>
      </w:r>
    </w:p>
    <w:p w:rsidR="00AE76C7" w:rsidRPr="00A47C83" w:rsidRDefault="00AE76C7" w:rsidP="00AE76C7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7.2.  Prebytok/schodok rozpo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č</w:t>
      </w:r>
      <w:r w:rsidR="00750B3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tového hospodárenia za rok 2021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14</w:t>
      </w:r>
    </w:p>
    <w:p w:rsidR="00AE76C7" w:rsidRPr="00A47C83" w:rsidRDefault="00AE76C7" w:rsidP="00AE76C7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7.3.  Rozpočet na roky 20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2</w:t>
      </w:r>
      <w:r w:rsidR="00750B35">
        <w:rPr>
          <w:rFonts w:ascii="Times New Roman" w:eastAsia="Times New Roman" w:hAnsi="Times New Roman" w:cs="Times New Roman"/>
          <w:sz w:val="24"/>
          <w:szCs w:val="24"/>
          <w:lang w:eastAsia="sk-SK"/>
        </w:rPr>
        <w:t>2</w: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- 202</w:t>
      </w:r>
      <w:r w:rsidR="00750B35">
        <w:rPr>
          <w:rFonts w:ascii="Times New Roman" w:eastAsia="Times New Roman" w:hAnsi="Times New Roman" w:cs="Times New Roman"/>
          <w:sz w:val="24"/>
          <w:szCs w:val="24"/>
          <w:lang w:eastAsia="sk-SK"/>
        </w:rPr>
        <w:t>4</w: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14</w:t>
      </w:r>
    </w:p>
    <w:p w:rsidR="00AE76C7" w:rsidRPr="00A47C83" w:rsidRDefault="00AE76C7" w:rsidP="00AE76C7">
      <w:pPr>
        <w:numPr>
          <w:ilvl w:val="0"/>
          <w:numId w:val="17"/>
        </w:numPr>
        <w:spacing w:after="0" w:line="360" w:lineRule="auto"/>
        <w:ind w:left="284" w:hanging="284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Informácia o vývoji ob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ce z pohľadu účtovníctva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15</w:t>
      </w:r>
    </w:p>
    <w:p w:rsidR="00AE76C7" w:rsidRPr="00A47C83" w:rsidRDefault="00AE76C7" w:rsidP="00AE76C7">
      <w:pPr>
        <w:tabs>
          <w:tab w:val="right" w:pos="-567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8.1.  Majetok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15</w:t>
      </w:r>
    </w:p>
    <w:p w:rsidR="00AE76C7" w:rsidRPr="00A47C83" w:rsidRDefault="00AE76C7" w:rsidP="00AE76C7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8.2.  Zdroje krytia</w: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15</w:t>
      </w:r>
    </w:p>
    <w:p w:rsidR="00AE76C7" w:rsidRPr="00A47C83" w:rsidRDefault="00AE76C7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8.3.  Pohľadávky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16</w:t>
      </w:r>
    </w:p>
    <w:p w:rsidR="00AE76C7" w:rsidRPr="00A47C83" w:rsidRDefault="00AE76C7" w:rsidP="00AE76C7">
      <w:pPr>
        <w:tabs>
          <w:tab w:val="right" w:pos="-567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8.4.  Záväzky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16</w:t>
      </w:r>
    </w:p>
    <w:p w:rsidR="00AE76C7" w:rsidRPr="00A47C83" w:rsidRDefault="00AE76C7" w:rsidP="00AE76C7">
      <w:pPr>
        <w:numPr>
          <w:ilvl w:val="0"/>
          <w:numId w:val="17"/>
        </w:numPr>
        <w:spacing w:after="0" w:line="360" w:lineRule="auto"/>
        <w:ind w:left="284" w:hanging="284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Hospodársky výsledok za rok 202</w:t>
      </w:r>
      <w:r w:rsidR="00750B35">
        <w:rPr>
          <w:rFonts w:ascii="Times New Roman" w:eastAsia="Times New Roman" w:hAnsi="Times New Roman" w:cs="Times New Roman"/>
          <w:sz w:val="24"/>
          <w:szCs w:val="24"/>
          <w:lang w:eastAsia="sk-SK"/>
        </w:rPr>
        <w:t>1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vývoj nákladov a výnosov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17</w:t>
      </w:r>
    </w:p>
    <w:p w:rsidR="00AE76C7" w:rsidRPr="00A47C83" w:rsidRDefault="00AE76C7" w:rsidP="00AE76C7">
      <w:pPr>
        <w:numPr>
          <w:ilvl w:val="0"/>
          <w:numId w:val="17"/>
        </w:numPr>
        <w:spacing w:after="0" w:line="360" w:lineRule="auto"/>
        <w:ind w:left="426" w:hanging="426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Ostatné dôležité informácie</w: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18</w:t>
      </w:r>
    </w:p>
    <w:p w:rsidR="00AE76C7" w:rsidRPr="00A47C83" w:rsidRDefault="00AE76C7" w:rsidP="00AE76C7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10.1. Prijaté granty a transfery</w: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18</w:t>
      </w:r>
    </w:p>
    <w:p w:rsidR="00AE76C7" w:rsidRPr="00A47C83" w:rsidRDefault="00AE76C7" w:rsidP="00AE76C7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10.2. Poskytnuté dotácie</w: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18</w:t>
      </w:r>
    </w:p>
    <w:p w:rsidR="00AE76C7" w:rsidRPr="00A47C83" w:rsidRDefault="00AE76C7" w:rsidP="00AE76C7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10.3. Význa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mné investičné akcie v roku 202</w:t>
      </w:r>
      <w:r w:rsidR="00750B35">
        <w:rPr>
          <w:rFonts w:ascii="Times New Roman" w:eastAsia="Times New Roman" w:hAnsi="Times New Roman" w:cs="Times New Roman"/>
          <w:sz w:val="24"/>
          <w:szCs w:val="24"/>
          <w:lang w:eastAsia="sk-SK"/>
        </w:rPr>
        <w:t>1</w: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18</w:t>
      </w:r>
    </w:p>
    <w:p w:rsidR="00AE76C7" w:rsidRPr="00A47C83" w:rsidRDefault="00AE76C7" w:rsidP="00AE76C7">
      <w:pPr>
        <w:tabs>
          <w:tab w:val="right" w:pos="-567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lastRenderedPageBreak/>
        <w:t xml:space="preserve">       10.4. Predpoklada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ný budúci vývoj činnosti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18</w:t>
      </w:r>
    </w:p>
    <w:p w:rsidR="00AE76C7" w:rsidRPr="00A47C83" w:rsidRDefault="00AE76C7" w:rsidP="00AE76C7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10.5  Udalosti osobitného významu po skončení účtovného obdobia</w: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19</w:t>
      </w:r>
    </w:p>
    <w:p w:rsidR="00AE76C7" w:rsidRPr="00A47C83" w:rsidRDefault="00AE76C7" w:rsidP="00AE76C7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10.6. Významné riziká a neistoty, ktorým je účtovná jednotka vystavená </w: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19</w:t>
      </w:r>
    </w:p>
    <w:p w:rsidR="00AE76C7" w:rsidRPr="00A47C83" w:rsidRDefault="00AE76C7" w:rsidP="00AE76C7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E76C7" w:rsidRPr="00A47C83" w:rsidRDefault="00AE76C7" w:rsidP="00AE76C7">
      <w:pPr>
        <w:numPr>
          <w:ilvl w:val="0"/>
          <w:numId w:val="18"/>
        </w:numPr>
        <w:spacing w:after="0" w:line="360" w:lineRule="auto"/>
        <w:ind w:left="284" w:hanging="284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  <w:r w:rsidRPr="00A47C83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br w:type="page"/>
      </w:r>
      <w:r w:rsidRPr="00A47C83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lastRenderedPageBreak/>
        <w:t xml:space="preserve">Úvodné slovo starostu obce </w:t>
      </w:r>
      <w:r w:rsidRPr="00A47C83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ab/>
      </w:r>
    </w:p>
    <w:p w:rsidR="00AE76C7" w:rsidRPr="00A47C83" w:rsidRDefault="00AE76C7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Dokument, ktorý sa Vám dostáva do rúk by mal v skratke pripomenúť súčasnosť obce, základné charakteristiky, geografické a demografické údaje, históriu ako aj súčasnú ekonomickú situáciu a hospodárenie Obce Kotmanová. </w:t>
      </w:r>
    </w:p>
    <w:p w:rsidR="00AE76C7" w:rsidRDefault="00AE76C7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Obec sa snaží vytvoriť pre občanov kľudné a pokojné miesto p</w:t>
      </w:r>
      <w:r w:rsidR="002F20F3">
        <w:rPr>
          <w:rFonts w:ascii="Times New Roman" w:eastAsia="Times New Roman" w:hAnsi="Times New Roman" w:cs="Times New Roman"/>
          <w:sz w:val="24"/>
          <w:szCs w:val="24"/>
          <w:lang w:eastAsia="sk-SK"/>
        </w:rPr>
        <w:t>re život na vidieku. Ešte v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roku 2019</w: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obec získala dotáciu na Rekonštrukciu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autobusových zastávok a na vypracovanie projektovej dokumentácie na vodovod</w: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vo výške 1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5</w: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.000,-€</w:t>
      </w:r>
      <w:r w:rsidR="002F20F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 Vzhľadom na pretrvávajúcu pandémiu COVID 19 obec aktivity spojené s touto dotáciou presúva až do roku 2022. Z roku 2019 pochádzala aj </w: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dotáci</w:t>
      </w:r>
      <w:r w:rsidR="002F20F3">
        <w:rPr>
          <w:rFonts w:ascii="Times New Roman" w:eastAsia="Times New Roman" w:hAnsi="Times New Roman" w:cs="Times New Roman"/>
          <w:sz w:val="24"/>
          <w:szCs w:val="24"/>
          <w:lang w:eastAsia="sk-SK"/>
        </w:rPr>
        <w:t>a</w: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na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spolufinancovanie </w: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Rekonštrukci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e</w: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obecného úradu vo výške 40</w: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.000,-€.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Dotácia na spolufinancovanie Rekonštrukcie obecného úradu vo výške 40.000,-€ bola použitá v roku 2020</w:t>
      </w:r>
      <w:r w:rsidR="002F20F3">
        <w:rPr>
          <w:rFonts w:ascii="Times New Roman" w:eastAsia="Times New Roman" w:hAnsi="Times New Roman" w:cs="Times New Roman"/>
          <w:sz w:val="24"/>
          <w:szCs w:val="24"/>
          <w:lang w:eastAsia="sk-SK"/>
        </w:rPr>
        <w:t>, administratívna finančná kontrola tejto dotácie bola ukončená až v roku 2022. D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otácia na Rekonštrukciu autobusových zastávok a na vypracovanie projektovej dokumentácie na vodovod vo výške 15.000,-€ bude použitá v roku 2022</w: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V roku 2020 obec uskutočnila investičnú akciu Rekonštrukcia KD a OcÚ s využitím obnoviteľných zdrojov energie</w:t>
      </w:r>
      <w:r w:rsidRPr="00633EE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 prijala medziúver na financovanie tejto akcie vo výške 97.574,24€ v Prima banka </w:t>
      </w:r>
      <w:proofErr w:type="spellStart"/>
      <w:r w:rsidRPr="00633EE4">
        <w:rPr>
          <w:rFonts w:ascii="Times New Roman" w:eastAsia="Times New Roman" w:hAnsi="Times New Roman" w:cs="Times New Roman"/>
          <w:sz w:val="24"/>
          <w:szCs w:val="24"/>
          <w:lang w:eastAsia="sk-SK"/>
        </w:rPr>
        <w:t>a.s</w:t>
      </w:r>
      <w:proofErr w:type="spellEnd"/>
      <w:r w:rsidRPr="00633EE4">
        <w:rPr>
          <w:rFonts w:ascii="Times New Roman" w:eastAsia="Times New Roman" w:hAnsi="Times New Roman" w:cs="Times New Roman"/>
          <w:sz w:val="24"/>
          <w:szCs w:val="24"/>
          <w:lang w:eastAsia="sk-SK"/>
        </w:rPr>
        <w:t>. pobočka Lučenec</w:t>
      </w:r>
      <w:r w:rsidR="002F20F3">
        <w:rPr>
          <w:rFonts w:ascii="Times New Roman" w:eastAsia="Times New Roman" w:hAnsi="Times New Roman" w:cs="Times New Roman"/>
          <w:sz w:val="24"/>
          <w:szCs w:val="24"/>
          <w:lang w:eastAsia="sk-SK"/>
        </w:rPr>
        <w:t>, k splateniu tohto „medziúveru“ došlo v roku 2021 po administratívnej finančnej kontrole z PPA</w:t>
      </w:r>
      <w:r w:rsidRPr="00633EE4"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V roku 2020 obec vybudovala za pomoci Regionálneho príspevku vo výške </w:t>
      </w:r>
      <w:r w:rsidRPr="003E6EE6">
        <w:rPr>
          <w:rFonts w:ascii="Times New Roman" w:eastAsia="Times New Roman" w:hAnsi="Times New Roman" w:cs="Times New Roman"/>
          <w:sz w:val="24"/>
          <w:szCs w:val="24"/>
          <w:lang w:eastAsia="sk-SK"/>
        </w:rPr>
        <w:t>7.362,50€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prvky detského ihriska. </w:t>
      </w:r>
      <w:r w:rsidR="00193699">
        <w:rPr>
          <w:rFonts w:ascii="Times New Roman" w:eastAsia="Times New Roman" w:hAnsi="Times New Roman" w:cs="Times New Roman"/>
          <w:sz w:val="24"/>
          <w:szCs w:val="24"/>
          <w:lang w:eastAsia="sk-SK"/>
        </w:rPr>
        <w:t>V roku 2021 nadviazala na túto akciu vybudovaním betónového oplotenia v jednej z častí detského ihriska</w:t>
      </w:r>
      <w:r w:rsidR="002B577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vo výške 4.643,36€</w:t>
      </w:r>
      <w:r w:rsidR="00193699"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</w:p>
    <w:p w:rsidR="00AE76C7" w:rsidRPr="00A47C83" w:rsidRDefault="00AE76C7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Obec sa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i naďalej </w: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snaží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realizovať </w: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projekty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z</w: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programové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ho</w: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obdobi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a</w: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rokov 2014-2020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ako aj pripravovať projekty na nové programové obdobie 2021 -</w:t>
      </w:r>
      <w:r w:rsidR="0019369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2027</w: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. Medzi najdôležitejšie projekty považujeme prípravu projektovej dokumentácie na verejný vodovod a kanalizáciu, dokončenie obnovy obecného úradu a kultúrneho domu, dvoch autobusových zastávok,  rekonštrukciu ďalšej časti obecného rozhlasu, odkúpenie pozemku a budovy pri KD a</w:t>
      </w:r>
      <w:r w:rsidR="0019369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 spracovanie PD na </w: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vybudovanie parkoviska pri miestnom cintoríne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, ako aj rekonštrukciu ostatných budov vo vlastníctve obce</w: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 Rovnako sa obec zapája do prípravy drobných projektov v rámci Oblastnej organizácie cestovného ruchu Novohrad a Podpoľanie, kde je možné čerpanie zdrojov na rozvoj turizmu a rekreácie. </w:t>
      </w:r>
    </w:p>
    <w:p w:rsidR="00AE76C7" w:rsidRDefault="00AE76C7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Obec vynaloží všetko úsilie pre úspešné naplnenie úvodného slova s optimistickými predpokladmi rozvoja našej obce do ďalších rokov.</w:t>
      </w:r>
    </w:p>
    <w:p w:rsidR="00193699" w:rsidRDefault="00193699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193699" w:rsidRPr="00A47C83" w:rsidRDefault="00193699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E76C7" w:rsidRPr="00A47C83" w:rsidRDefault="00AE76C7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</w:p>
    <w:p w:rsidR="00AE76C7" w:rsidRPr="00A47C83" w:rsidRDefault="00AE76C7" w:rsidP="00AE76C7">
      <w:pPr>
        <w:numPr>
          <w:ilvl w:val="0"/>
          <w:numId w:val="18"/>
        </w:numPr>
        <w:spacing w:after="0" w:line="360" w:lineRule="auto"/>
        <w:ind w:left="284" w:hanging="284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  <w:r w:rsidRPr="00A47C83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lastRenderedPageBreak/>
        <w:t>Identifikačné údaje obce</w:t>
      </w:r>
    </w:p>
    <w:p w:rsidR="00AE76C7" w:rsidRPr="00A47C83" w:rsidRDefault="00AE76C7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Názov: Obec Kotmanová</w:t>
      </w:r>
    </w:p>
    <w:p w:rsidR="00AE76C7" w:rsidRPr="00A47C83" w:rsidRDefault="00AE76C7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Sídlo: OcÚ Kotmanová 122, 985 53  Mýtna</w:t>
      </w:r>
    </w:p>
    <w:p w:rsidR="00AE76C7" w:rsidRPr="00A47C83" w:rsidRDefault="00AE76C7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IČO: 00316067</w:t>
      </w:r>
    </w:p>
    <w:p w:rsidR="00AE76C7" w:rsidRPr="00A47C83" w:rsidRDefault="00AE76C7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Štatutárny orgán obce: Mgr. Mária Oravcová</w:t>
      </w:r>
    </w:p>
    <w:p w:rsidR="00AE76C7" w:rsidRPr="00A47C83" w:rsidRDefault="00AE76C7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Telefón: 047/ 43 97 109</w:t>
      </w:r>
    </w:p>
    <w:p w:rsidR="00AE76C7" w:rsidRPr="00A47C83" w:rsidRDefault="00AE76C7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E-mail: obec@kotmanova.sk</w:t>
      </w:r>
    </w:p>
    <w:p w:rsidR="00AE76C7" w:rsidRPr="00A47C83" w:rsidRDefault="00AE76C7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Webová stránka:  www.kotmanova.sk</w:t>
      </w:r>
    </w:p>
    <w:p w:rsidR="00AE76C7" w:rsidRPr="00A47C83" w:rsidRDefault="00AE76C7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</w:p>
    <w:p w:rsidR="00AE76C7" w:rsidRPr="00A47C83" w:rsidRDefault="00AE76C7" w:rsidP="00AE76C7">
      <w:pPr>
        <w:numPr>
          <w:ilvl w:val="0"/>
          <w:numId w:val="18"/>
        </w:numPr>
        <w:spacing w:after="0" w:line="360" w:lineRule="auto"/>
        <w:ind w:left="284" w:hanging="284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  <w:r w:rsidRPr="00A47C83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>Organizačná štruktúra obce a identifikácia vedúcich predstaviteľov</w:t>
      </w:r>
    </w:p>
    <w:p w:rsidR="00AE76C7" w:rsidRPr="00A47C83" w:rsidRDefault="00AE76C7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Starostka obce: Mgr. Mária Oravcová</w:t>
      </w:r>
    </w:p>
    <w:p w:rsidR="00AE76C7" w:rsidRPr="00A47C83" w:rsidRDefault="00AE76C7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Zástupca starostu obce: Štefan Stankovič</w:t>
      </w:r>
    </w:p>
    <w:p w:rsidR="00AE76C7" w:rsidRPr="00A47C83" w:rsidRDefault="00AE76C7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Hlavný kontrolór obce: Ing. Gabriela Fábiánová</w:t>
      </w:r>
    </w:p>
    <w:p w:rsidR="00AE76C7" w:rsidRPr="00A47C83" w:rsidRDefault="00AE76C7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E76C7" w:rsidRPr="00A47C83" w:rsidRDefault="00AE76C7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Obecné zastupiteľstvo: Štefan Stankovič</w:t>
      </w:r>
    </w:p>
    <w:p w:rsidR="00AE76C7" w:rsidRPr="00A47C83" w:rsidRDefault="00AE76C7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                           Alena </w:t>
      </w:r>
      <w:proofErr w:type="spellStart"/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Chlebničanová</w:t>
      </w:r>
      <w:proofErr w:type="spellEnd"/>
    </w:p>
    <w:p w:rsidR="00AE76C7" w:rsidRPr="00A47C83" w:rsidRDefault="00AE76C7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                           Peter Tušim</w:t>
      </w:r>
    </w:p>
    <w:p w:rsidR="00AE76C7" w:rsidRPr="00A47C83" w:rsidRDefault="00AE76C7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                           Ján Karman</w:t>
      </w:r>
    </w:p>
    <w:p w:rsidR="00AE76C7" w:rsidRPr="00A47C83" w:rsidRDefault="00AE76C7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                           Miroslav Brada ml.</w:t>
      </w:r>
    </w:p>
    <w:p w:rsidR="00AE76C7" w:rsidRPr="00A47C83" w:rsidRDefault="00AE76C7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                           </w:t>
      </w:r>
    </w:p>
    <w:p w:rsidR="00AE76C7" w:rsidRPr="00A47C83" w:rsidRDefault="00AE76C7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E76C7" w:rsidRPr="00A47C83" w:rsidRDefault="00AE76C7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Komisie: finančná komisia, komisia ochrany verejného záujmu, kultúrna komisia a komisia     </w:t>
      </w:r>
    </w:p>
    <w:p w:rsidR="00AE76C7" w:rsidRPr="00A47C83" w:rsidRDefault="00AE76C7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     ochrany verejného poriadku </w:t>
      </w:r>
    </w:p>
    <w:p w:rsidR="00AE76C7" w:rsidRPr="00A47C83" w:rsidRDefault="00AE76C7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E76C7" w:rsidRPr="00A47C83" w:rsidRDefault="00AE76C7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Obecný úrad: Iveta Belicová – účtovníčka a administratívny pracovník </w:t>
      </w:r>
    </w:p>
    <w:p w:rsidR="00AE76C7" w:rsidRPr="00A47C83" w:rsidRDefault="00AE76C7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E76C7" w:rsidRPr="00A47C83" w:rsidRDefault="00AE76C7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Rozpočtové organizácie</w: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obce /uviesť názov, sídlo, štatutárny orgán, základná činnosť, IČO, telefón, e-mail, webová stránka / :  </w:t>
      </w:r>
      <w:r w:rsidRPr="00A47C8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obec nemá zriadené rozpočtové organizácie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.</w:t>
      </w:r>
    </w:p>
    <w:p w:rsidR="00AE76C7" w:rsidRPr="00A47C83" w:rsidRDefault="00AE76C7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E76C7" w:rsidRPr="00A47C83" w:rsidRDefault="00AE76C7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Príspevkové organizácie</w: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obce /uviesť názov, sídlo, štatutárny orgán, základná činnosť, IČO, telefón, e-mail, webová stránka /: </w:t>
      </w:r>
      <w:r w:rsidRPr="00A47C8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obec nemá zriadené príspevkové organizácie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.</w:t>
      </w:r>
    </w:p>
    <w:p w:rsidR="00AE76C7" w:rsidRPr="00A47C83" w:rsidRDefault="00AE76C7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E76C7" w:rsidRPr="00A47C83" w:rsidRDefault="00AE76C7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lastRenderedPageBreak/>
        <w:t>Neziskové organizácie</w: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založené obcou /uviesť názov, sídlo, štatutárny orgány vklad do základného imania, predmet činnosti, IČO, telefón, e-mail, webová stránka /: </w:t>
      </w:r>
      <w:r w:rsidRPr="00A47C8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obec nemá zriadené neziskové organizácie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.</w:t>
      </w:r>
    </w:p>
    <w:p w:rsidR="00AE76C7" w:rsidRPr="00A47C83" w:rsidRDefault="00AE76C7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E76C7" w:rsidRPr="00A47C83" w:rsidRDefault="00AE76C7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Obchodné spoločnosti</w: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založené obcou /uviesť názov, sídlo, štatutárny orgán, vklad do základného imania, percentuálne podiely, podiel na hlasovacích  právach, predmet činnosti, IČO, telefón, e-mail, webová stránka /: </w:t>
      </w:r>
      <w:r w:rsidRPr="00A47C8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obec nemá založené obchodné spoločnosti</w:t>
      </w:r>
      <w:r w:rsidR="00193699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.</w:t>
      </w:r>
    </w:p>
    <w:p w:rsidR="00AE76C7" w:rsidRPr="00A47C83" w:rsidRDefault="00AE76C7" w:rsidP="00AE76C7">
      <w:pPr>
        <w:spacing w:after="0" w:line="360" w:lineRule="auto"/>
        <w:rPr>
          <w:rFonts w:ascii="Times New Roman" w:eastAsia="Times New Roman" w:hAnsi="Times New Roman" w:cs="Times New Roman"/>
          <w:b/>
          <w:color w:val="FF0000"/>
          <w:sz w:val="28"/>
          <w:szCs w:val="28"/>
          <w:lang w:eastAsia="sk-SK"/>
        </w:rPr>
      </w:pPr>
    </w:p>
    <w:p w:rsidR="00AE76C7" w:rsidRPr="00A47C83" w:rsidRDefault="00AE76C7" w:rsidP="00AE76C7">
      <w:pPr>
        <w:numPr>
          <w:ilvl w:val="0"/>
          <w:numId w:val="18"/>
        </w:numPr>
        <w:spacing w:after="0" w:line="360" w:lineRule="auto"/>
        <w:ind w:left="284" w:hanging="284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  <w:r w:rsidRPr="00A47C83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 xml:space="preserve">Poslanie, vízie, ciele </w:t>
      </w:r>
    </w:p>
    <w:p w:rsidR="00AE76C7" w:rsidRPr="00A47C83" w:rsidRDefault="00AE76C7" w:rsidP="00AE76C7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Poslanie obce: rozvoj a strategické plánovanie, zvýšenie prosperity územia, zabezpečenie kvality života svojim obyvateľom </w:t>
      </w:r>
    </w:p>
    <w:p w:rsidR="00AE76C7" w:rsidRPr="00A47C83" w:rsidRDefault="00AE76C7" w:rsidP="00AE76C7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Vízie obce: trvalo udržateľného rozvoja obce</w:t>
      </w:r>
    </w:p>
    <w:p w:rsidR="00AE76C7" w:rsidRDefault="00AE76C7" w:rsidP="00AE76C7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Ciele obce: PHSR obce Kotmanová (viď - spracované v roku 2016) </w:t>
      </w:r>
    </w:p>
    <w:p w:rsidR="00AE76C7" w:rsidRPr="00A47C83" w:rsidRDefault="00AE76C7" w:rsidP="00AE76C7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E76C7" w:rsidRPr="00A47C83" w:rsidRDefault="00AE76C7" w:rsidP="00AE76C7">
      <w:pPr>
        <w:numPr>
          <w:ilvl w:val="0"/>
          <w:numId w:val="18"/>
        </w:numPr>
        <w:spacing w:after="0" w:line="360" w:lineRule="auto"/>
        <w:ind w:left="284" w:hanging="284"/>
        <w:rPr>
          <w:rFonts w:ascii="Times New Roman" w:eastAsia="Times New Roman" w:hAnsi="Times New Roman" w:cs="Times New Roman"/>
          <w:sz w:val="28"/>
          <w:szCs w:val="28"/>
          <w:lang w:eastAsia="sk-SK"/>
        </w:rPr>
      </w:pPr>
      <w:r w:rsidRPr="00A47C83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 xml:space="preserve">Základná charakteristika obce </w:t>
      </w:r>
    </w:p>
    <w:p w:rsidR="00AE76C7" w:rsidRPr="00A47C83" w:rsidRDefault="00AE76C7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Obec je samostatný územný samosprávny a správny celok Slovenskej republiky. Obec je právnickou osobou, ktorá za podmienok ustanovených zákonom samostatne hospodári s vlastným majetkom a s vlastnými príjmami. Základnou úlohou obce pri výkone samosprávy je starostlivosť o všestranný rozvoj jej územia a o potreby jej obyvateľov. </w:t>
      </w:r>
    </w:p>
    <w:p w:rsidR="00AE76C7" w:rsidRPr="00A47C83" w:rsidRDefault="00AE76C7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E76C7" w:rsidRPr="00A47C83" w:rsidRDefault="00AE76C7" w:rsidP="00AE76C7">
      <w:pPr>
        <w:numPr>
          <w:ilvl w:val="1"/>
          <w:numId w:val="18"/>
        </w:numPr>
        <w:spacing w:after="0" w:line="360" w:lineRule="auto"/>
        <w:ind w:left="426" w:hanging="426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Geografické údaje</w:t>
      </w:r>
    </w:p>
    <w:p w:rsidR="00AE76C7" w:rsidRPr="00A47C83" w:rsidRDefault="00AE76C7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Geografická poloha obce : </w:t>
      </w:r>
      <w:r w:rsidRPr="00A47C83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sk-SK"/>
        </w:rPr>
        <w:t xml:space="preserve">leží na JZ Slovenského Rudohoria  v doline </w:t>
      </w:r>
      <w:proofErr w:type="spellStart"/>
      <w:r w:rsidRPr="00A47C83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sk-SK"/>
        </w:rPr>
        <w:t>Vrbinského</w:t>
      </w:r>
      <w:proofErr w:type="spellEnd"/>
      <w:r w:rsidRPr="00A47C83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sk-SK"/>
        </w:rPr>
        <w:t xml:space="preserve"> potoka, Od okresného mesta Lučenec je vzdialená 22 km. Obec leží v úzkej dolinke otvorenej na juh, ktorá je z východu, s</w:t>
      </w:r>
      <w:r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sk-SK"/>
        </w:rPr>
        <w:t>everu a západu ohraničená príkry</w:t>
      </w:r>
      <w:r w:rsidRPr="00A47C83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sk-SK"/>
        </w:rPr>
        <w:t>m</w:t>
      </w:r>
      <w:r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sk-SK"/>
        </w:rPr>
        <w:t>i</w:t>
      </w:r>
      <w:r w:rsidRPr="00A47C83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sk-SK"/>
        </w:rPr>
        <w:t xml:space="preserve">, stúpajúcimi vrchmi. </w:t>
      </w:r>
    </w:p>
    <w:p w:rsidR="00AE76C7" w:rsidRPr="00A47C83" w:rsidRDefault="00AE76C7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E76C7" w:rsidRPr="00A47C83" w:rsidRDefault="00AE76C7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Susedné mestá a obce : Dobroč, Mýtna, Lovinobaňa, Cinobaňa, Detvianska Huta</w:t>
      </w:r>
    </w:p>
    <w:p w:rsidR="00AE76C7" w:rsidRPr="00A47C83" w:rsidRDefault="00AE76C7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Celková rozloha obce : 16987 ha</w:t>
      </w:r>
    </w:p>
    <w:p w:rsidR="00AE76C7" w:rsidRPr="00A47C83" w:rsidRDefault="00AE76C7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Nadmorská výška : 304m stred obce, 300 – 900 m v chotári</w:t>
      </w:r>
    </w:p>
    <w:p w:rsidR="00AE76C7" w:rsidRPr="00A47C83" w:rsidRDefault="00AE76C7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AE76C7" w:rsidRPr="008E444D" w:rsidRDefault="00AE76C7" w:rsidP="00AE76C7">
      <w:pPr>
        <w:numPr>
          <w:ilvl w:val="1"/>
          <w:numId w:val="18"/>
        </w:numPr>
        <w:spacing w:after="0" w:line="360" w:lineRule="auto"/>
        <w:ind w:left="426" w:hanging="426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E444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Demografické údaje </w:t>
      </w:r>
    </w:p>
    <w:p w:rsidR="00AE76C7" w:rsidRPr="00A47C83" w:rsidRDefault="00AE76C7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Hustota a počet obyvateľov : </w:t>
      </w:r>
      <w:r w:rsidRPr="002B01B6">
        <w:rPr>
          <w:rFonts w:ascii="Times New Roman" w:eastAsia="Times New Roman" w:hAnsi="Times New Roman" w:cs="Times New Roman"/>
          <w:sz w:val="24"/>
          <w:szCs w:val="24"/>
          <w:lang w:eastAsia="sk-SK"/>
        </w:rPr>
        <w:t>16,7obyteľov/km</w:t>
      </w:r>
      <w:r w:rsidRPr="002B01B6">
        <w:rPr>
          <w:rFonts w:ascii="Times New Roman" w:eastAsia="Times New Roman" w:hAnsi="Times New Roman" w:cs="Times New Roman"/>
          <w:sz w:val="24"/>
          <w:szCs w:val="24"/>
          <w:vertAlign w:val="superscript"/>
          <w:lang w:eastAsia="sk-SK"/>
        </w:rPr>
        <w:t>2</w:t>
      </w:r>
      <w:r w:rsidRPr="00A47C83">
        <w:rPr>
          <w:rFonts w:ascii="Times New Roman" w:eastAsia="Times New Roman" w:hAnsi="Times New Roman" w:cs="Times New Roman"/>
          <w:sz w:val="24"/>
          <w:szCs w:val="24"/>
          <w:vertAlign w:val="superscript"/>
          <w:lang w:eastAsia="sk-SK"/>
        </w:rPr>
        <w:t xml:space="preserve">  </w: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a k 31.12.20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21</w: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– 2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78</w: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obyvateľov</w:t>
      </w:r>
    </w:p>
    <w:p w:rsidR="00AE76C7" w:rsidRPr="00A47C83" w:rsidRDefault="00AE76C7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Národnostná štruktúra : 100% Slovákov </w:t>
      </w:r>
    </w:p>
    <w:p w:rsidR="00AE76C7" w:rsidRPr="00A47C83" w:rsidRDefault="00AE76C7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lastRenderedPageBreak/>
        <w:t>Štruktúra obyvateľstva podľa náboženského významu : 54,1% Evanjelická cirkev augsburského vyznania; 24,6% Rímskokatolícka cirkev</w:t>
      </w:r>
    </w:p>
    <w:p w:rsidR="00AE76C7" w:rsidRPr="00A47C83" w:rsidRDefault="00AE76C7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Vývoj počtu obyvateľov :</w:t>
      </w:r>
    </w:p>
    <w:p w:rsidR="00AE76C7" w:rsidRPr="00A47C83" w:rsidRDefault="00AE76C7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sym w:font="Symbol" w:char="F0B7"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2013                    321 obyvateľov</w:t>
      </w:r>
    </w:p>
    <w:p w:rsidR="00AE76C7" w:rsidRPr="00A47C83" w:rsidRDefault="00AE76C7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sym w:font="Symbol" w:char="F0B7"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2014                    318 obyvateľov</w:t>
      </w:r>
    </w:p>
    <w:p w:rsidR="00AE76C7" w:rsidRPr="00A47C83" w:rsidRDefault="00AE76C7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sym w:font="Symbol" w:char="F0B7"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2015                    310 obyvateľov</w:t>
      </w:r>
    </w:p>
    <w:p w:rsidR="00AE76C7" w:rsidRPr="00A47C83" w:rsidRDefault="00AE76C7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sym w:font="Symbol" w:char="F0B7"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2016                    297 obyvateľov</w:t>
      </w:r>
    </w:p>
    <w:p w:rsidR="00AE76C7" w:rsidRPr="00A47C83" w:rsidRDefault="00AE76C7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sym w:font="Symbol" w:char="F0B7"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2017                    293 obyvateľov</w:t>
      </w:r>
    </w:p>
    <w:p w:rsidR="00AE76C7" w:rsidRDefault="00AE76C7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sym w:font="Symbol" w:char="F0B7"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2018                    288 obyvateľov</w:t>
      </w:r>
    </w:p>
    <w:p w:rsidR="00AE76C7" w:rsidRDefault="00AE76C7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sym w:font="Symbol" w:char="F0B7"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2019                    286 obyvateľov</w:t>
      </w:r>
    </w:p>
    <w:p w:rsidR="00AE76C7" w:rsidRDefault="00AE76C7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sym w:font="Symbol" w:char="F0B7"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2020                    280 obyvateľov</w:t>
      </w:r>
    </w:p>
    <w:p w:rsidR="00AE76C7" w:rsidRDefault="00AE76C7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sym w:font="Symbol" w:char="F0B7"/>
      </w:r>
      <w:r w:rsidR="00E3679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2021                    278 obyvateľov</w:t>
      </w:r>
    </w:p>
    <w:p w:rsidR="00AE76C7" w:rsidRPr="00A47C83" w:rsidRDefault="00AE76C7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E76C7" w:rsidRPr="008E444D" w:rsidRDefault="00AE76C7" w:rsidP="00AE76C7">
      <w:pPr>
        <w:numPr>
          <w:ilvl w:val="1"/>
          <w:numId w:val="18"/>
        </w:numPr>
        <w:spacing w:after="0" w:line="360" w:lineRule="auto"/>
        <w:ind w:left="426" w:hanging="426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E444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Ekonomické údaje </w:t>
      </w:r>
    </w:p>
    <w:p w:rsidR="00AE76C7" w:rsidRPr="00A47C83" w:rsidRDefault="00AE76C7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Nezamestnanosť v obci :</w:t>
      </w:r>
    </w:p>
    <w:p w:rsidR="00AE76C7" w:rsidRPr="00A47C83" w:rsidRDefault="00AE76C7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Nezam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estnanosť v okrese : k 31.12.2021</w: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bola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miera evidovanej nezamestnanosti</w: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7,93</w: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%</w:t>
      </w:r>
    </w:p>
    <w:p w:rsidR="00AE76C7" w:rsidRPr="00A47C83" w:rsidRDefault="00AE76C7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Vývoj nezamestnanosti : Obec v snahe pomôcť občanom, ktorí sú nezamestnaní spolupracuje s príslušným Úradom práce, sociálnych vecí a rodiny.</w:t>
      </w:r>
    </w:p>
    <w:p w:rsidR="00AE76C7" w:rsidRPr="00A47C83" w:rsidRDefault="00AE76C7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E76C7" w:rsidRDefault="00AE76C7" w:rsidP="00AE76C7">
      <w:pPr>
        <w:numPr>
          <w:ilvl w:val="1"/>
          <w:numId w:val="18"/>
        </w:numPr>
        <w:spacing w:after="0" w:line="360" w:lineRule="auto"/>
        <w:ind w:left="426" w:hanging="426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Symboly obce</w:t>
      </w:r>
    </w:p>
    <w:p w:rsidR="00AE76C7" w:rsidRPr="00A47C83" w:rsidRDefault="00AE76C7" w:rsidP="00AE76C7">
      <w:pPr>
        <w:numPr>
          <w:ilvl w:val="1"/>
          <w:numId w:val="18"/>
        </w:numPr>
        <w:spacing w:after="0" w:line="360" w:lineRule="auto"/>
        <w:ind w:left="426" w:hanging="426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AE76C7" w:rsidRPr="00A47C83" w:rsidRDefault="00AE76C7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Erb obce, Vlajka obce, Pečať obce: </w:t>
      </w:r>
    </w:p>
    <w:p w:rsidR="00AE76C7" w:rsidRDefault="00AE76C7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E76C7" w:rsidRPr="00A47C83" w:rsidRDefault="00AE76C7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  <w:sectPr w:rsidR="00AE76C7" w:rsidRPr="00A47C83" w:rsidSect="00AE76C7">
          <w:footerReference w:type="even" r:id="rId7"/>
          <w:footerReference w:type="default" r:id="rId8"/>
          <w:pgSz w:w="11906" w:h="16838"/>
          <w:pgMar w:top="1417" w:right="1286" w:bottom="1417" w:left="1417" w:header="708" w:footer="708" w:gutter="0"/>
          <w:cols w:space="708"/>
          <w:titlePg/>
          <w:docGrid w:linePitch="360"/>
        </w:sectPr>
      </w:pPr>
    </w:p>
    <w:p w:rsidR="00AE76C7" w:rsidRPr="00A47C83" w:rsidRDefault="00AE76C7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"http://www.kotmanova.sk/imgcache/e-img-5021.jpg" \* MERGEFORMATINET </w:instrTex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"http://www.kotmanova.sk/imgcache/e-img-5021.jpg" \* MERGEFORMATINET </w:instrTex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"http://www.kotmanova.sk/imgcache/e-img-5021.jpg" \* MERGEFORMATINET </w:instrTex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"http://www.kotmanova.sk/imgcache/e-img-5021.jpg" \* MERGEFORMATINET </w:instrTex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"http://www.kotmanova.sk/imgcache/e-img-5021.jpg" \* MERGEFORMATINET </w:instrTex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"http://www.kotmanova.sk/imgcache/e-img-5021.jpg" \* MERGEFORMATINET </w:instrTex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"http://www.kotmanova.sk/imgcache/e-img-5021.jpg" \* MERGEFORMATINET </w:instrTex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"http://www.kotmanova.sk/imgcache/e-img-5021.jpg" \* MERGEFORMATINET </w:instrTex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"http://www.kotmanova.sk/imgcache/e-img-5021.jpg" \* MERGEFORMATINET </w:instrTex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"http://www.kotmanova.sk/imgcache/e-img-5021.jpg" \* MERGEFORMATINET </w:instrTex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"http://www.kotmanova.sk/imgcache/e-img-5021.jpg" \* MERGEFORMATINET </w:instrTex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"http://www.kotmanova.sk/imgcache/e-img-5021.jpg" \* MERGEFORMATINET </w:instrTex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"http://www.kotmanova.sk/imgcache/e-img-5021.jpg" \* MERGEFORMATINET </w:instrTex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"http://www.kotmanova.sk/imgcache/e-img-5021.jpg" \* MERGEFORMATINET </w:instrTex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="00E36799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="00E36799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"http://www.kotmanova.sk/imgcache/e-img-5021.jpg" \* MERGEFORMATINET </w:instrText>
      </w:r>
      <w:r w:rsidR="00E36799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="0006607D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="0006607D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"http://www.kotmanova.sk/imgcache/e-img-5021.jpg" \* MERGEFORMATINET </w:instrText>
      </w:r>
      <w:r w:rsidR="0006607D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="002F20F3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="002F20F3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"http://www.kotmanova.sk/imgcache/e-img-5021.jpg" \* MERGEFORMATINET </w:instrText>
      </w:r>
      <w:r w:rsidR="002F20F3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="00750B35">
        <w:rPr>
          <w:rFonts w:ascii="Times New Roman" w:eastAsia="Times New Roman" w:hAnsi="Times New Roman" w:cs="Times New Roman"/>
          <w:sz w:val="24"/>
          <w:szCs w:val="24"/>
          <w:lang w:eastAsia="sk-SK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alt="img (2)" style="width:163.5pt;height:96.75pt">
            <v:imagedata r:id="rId9" r:href="rId10"/>
          </v:shape>
        </w:pict>
      </w:r>
      <w:r w:rsidR="002F20F3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="0006607D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="00E36799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</w:p>
    <w:p w:rsidR="00AE76C7" w:rsidRPr="00A47C83" w:rsidRDefault="00AE76C7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p w:rsidR="00AE76C7" w:rsidRPr="00A47C83" w:rsidRDefault="00AE76C7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  <w:sectPr w:rsidR="00AE76C7" w:rsidRPr="00A47C83" w:rsidSect="00AE76C7">
          <w:type w:val="continuous"/>
          <w:pgSz w:w="11906" w:h="16838"/>
          <w:pgMar w:top="1417" w:right="1286" w:bottom="1417" w:left="1417" w:header="708" w:footer="708" w:gutter="0"/>
          <w:cols w:num="2" w:space="708"/>
          <w:titlePg/>
          <w:docGrid w:linePitch="360"/>
        </w:sect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"http://www.kotmanova.sk/imgcache/e-img-5019.jpg" \* MERGEFORMATINET </w:instrTex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"http://www.kotmanova.sk/imgcache/e-img-5019.jpg" \* MERGEFORMATINET </w:instrTex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"http://www.kotmanova.sk/imgcache/e-img-5019.jpg" \* MERGEFORMATINET </w:instrTex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"http://www.kotmanova.sk/imgcache/e-img-5019.jpg" \* MERGEFORMATINET </w:instrTex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"http://www.kotmanova.sk/imgcache/e-img-5019.jpg" \* MERGEFORMATINET </w:instrTex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"http://www.kotmanova.sk/imgcache/e-img-5019.jpg" \* MERGEFORMATINET </w:instrTex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"http://www.kotmanova.sk/imgcache/e-img-5019.jpg" \* MERGEFORMATINET </w:instrTex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"http://www.kotmanova.sk/imgcache/e-img-5019.jpg" \* MERGEFORMATINET </w:instrTex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"http://www.kotmanova.sk/imgcache/e-img-5019.jpg" \* MERGEFORMATINET </w:instrTex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"http://www.kotmanova.sk/imgcache/e-img-5019.jpg" \* MERGEFORMATINET </w:instrTex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"http://www.kotmanova.sk/imgcache/e-img-5019.jpg" \* MERGEFORMATINET </w:instrTex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"http://www.kotmanova.sk/imgcache/e-img-5019.jpg" \* MERGEFORMATINET </w:instrTex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"http://www.kotmanova.sk/imgcache/e-img-5019.jpg" \* MERGEFORMATINET </w:instrTex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"http://www.kotmanova.sk/imgcache/e-img-5019.jpg" \* MERGEFORMATINET </w:instrTex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="00E36799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="00E36799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"http://www.kotmanova.sk/imgcache/e-img-5019.jpg" \* MERGEFORMATINET </w:instrText>
      </w:r>
      <w:r w:rsidR="00E36799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="0006607D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="0006607D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"http://www.kotmanova.sk/imgcache/e-img-5019.jpg" \* MERGEFORMATINET </w:instrText>
      </w:r>
      <w:r w:rsidR="0006607D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="002F20F3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="002F20F3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"http://www.kotmanova.sk/imgcache/e-img-5019.jpg" \* MERGEFORMATINET </w:instrText>
      </w:r>
      <w:r w:rsidR="002F20F3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="00750B35">
        <w:rPr>
          <w:rFonts w:ascii="Times New Roman" w:eastAsia="Times New Roman" w:hAnsi="Times New Roman" w:cs="Times New Roman"/>
          <w:sz w:val="24"/>
          <w:szCs w:val="24"/>
          <w:lang w:eastAsia="sk-SK"/>
        </w:rPr>
        <w:pict>
          <v:shape id="_x0000_i1026" type="#_x0000_t75" alt="img" style="width:153.75pt;height:105.75pt">
            <v:imagedata r:id="rId11" r:href="rId12"/>
          </v:shape>
        </w:pict>
      </w:r>
      <w:r w:rsidR="002F20F3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="0006607D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="00E36799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</w:p>
    <w:p w:rsidR="00AE76C7" w:rsidRPr="00A47C83" w:rsidRDefault="00AE76C7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sk-SK"/>
        </w:rPr>
        <w:lastRenderedPageBreak/>
        <w:t>Symboly obce Kotmanová sú evidované v Heraldickom registri SR pod signatúrou k-7/95.  Ich charakteristika je nasledovná:</w:t>
      </w:r>
    </w:p>
    <w:p w:rsidR="00AE76C7" w:rsidRPr="00A47C83" w:rsidRDefault="00AE76C7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sk-SK"/>
        </w:rPr>
      </w:pPr>
    </w:p>
    <w:p w:rsidR="00AE76C7" w:rsidRPr="00A47C83" w:rsidRDefault="00AE76C7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b/>
          <w:sz w:val="24"/>
          <w:szCs w:val="24"/>
          <w:shd w:val="clear" w:color="auto" w:fill="FFFFFF"/>
          <w:lang w:eastAsia="sk-SK"/>
        </w:rPr>
        <w:t>Erb obce:</w:t>
      </w:r>
    </w:p>
    <w:p w:rsidR="00AE76C7" w:rsidRPr="00A47C83" w:rsidRDefault="00AE76C7" w:rsidP="00AE76C7">
      <w:pPr>
        <w:shd w:val="clear" w:color="auto" w:fill="FFFFFF"/>
        <w:spacing w:after="15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V červenom štíte skrížené strieborné radlice - lemeš a čerieslo, ovenčené dvomi zlatými štylizovanými ratolesťami.</w:t>
      </w:r>
    </w:p>
    <w:p w:rsidR="00AE76C7" w:rsidRPr="00A47C83" w:rsidRDefault="00AE76C7" w:rsidP="00AE76C7">
      <w:pPr>
        <w:shd w:val="clear" w:color="auto" w:fill="FFFFFF"/>
        <w:spacing w:before="150" w:after="150" w:line="360" w:lineRule="auto"/>
        <w:jc w:val="both"/>
        <w:outlineLvl w:val="3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Pečať obce:</w:t>
      </w:r>
    </w:p>
    <w:p w:rsidR="00AE76C7" w:rsidRPr="00A47C83" w:rsidRDefault="00AE76C7" w:rsidP="00AE76C7">
      <w:pPr>
        <w:shd w:val="clear" w:color="auto" w:fill="FFFFFF"/>
        <w:spacing w:after="15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Odtlačok pečatidla sa zachoval na úradnom hlásení zo dňa 6. januára 1850, v ktorom richtár obce potvrdzuje prevzatie, verejné prečítanie pred obyvateľmi obce a dôsledné uloženie - Obecného </w:t>
      </w:r>
      <w:proofErr w:type="spellStart"/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ríšsského</w:t>
      </w:r>
      <w:proofErr w:type="spellEnd"/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zákonníka - z odtlačku sa dozvedáme, že znak obce bol nasledovný: skrížený lemeš a čerieslo, ktoré obopínajú dve štylizované na spodnej časti skrížené ratolesti s kruhopisom: SIG.KOTMAN.LEHO /</w:t>
      </w:r>
      <w:proofErr w:type="spellStart"/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sign</w:t>
      </w:r>
      <w:proofErr w:type="spellEnd"/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.: </w:t>
      </w:r>
      <w:proofErr w:type="spellStart"/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Nógrad</w:t>
      </w:r>
      <w:proofErr w:type="spellEnd"/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proofErr w:type="spellStart"/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Megyei</w:t>
      </w:r>
      <w:proofErr w:type="spellEnd"/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proofErr w:type="spellStart"/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Levéltár</w:t>
      </w:r>
      <w:proofErr w:type="spellEnd"/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proofErr w:type="spellStart"/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Sálgotarján</w:t>
      </w:r>
      <w:proofErr w:type="spellEnd"/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IV. 152  </w:t>
      </w:r>
      <w:proofErr w:type="spellStart"/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Megyefonoki</w:t>
      </w:r>
      <w:proofErr w:type="spellEnd"/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proofErr w:type="spellStart"/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iratok</w:t>
      </w:r>
      <w:proofErr w:type="spellEnd"/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480/1850./</w:t>
      </w:r>
    </w:p>
    <w:p w:rsidR="00AE76C7" w:rsidRPr="00A47C83" w:rsidRDefault="00AE76C7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sk-SK"/>
        </w:rPr>
        <w:t xml:space="preserve">Dr. Jozef </w:t>
      </w:r>
      <w:proofErr w:type="spellStart"/>
      <w:r w:rsidRPr="00A47C83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sk-SK"/>
        </w:rPr>
        <w:t>Drenko</w:t>
      </w:r>
      <w:proofErr w:type="spellEnd"/>
      <w:r w:rsidRPr="00A47C83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sk-SK"/>
        </w:rPr>
        <w:t xml:space="preserve"> v monografii obce Kotmanová uvádza údaj z  - </w:t>
      </w:r>
      <w:proofErr w:type="spellStart"/>
      <w:r w:rsidRPr="00A47C83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sk-SK"/>
        </w:rPr>
        <w:t>Nógrad</w:t>
      </w:r>
      <w:proofErr w:type="spellEnd"/>
      <w:r w:rsidRPr="00A47C83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sk-SK"/>
        </w:rPr>
        <w:t xml:space="preserve"> </w:t>
      </w:r>
      <w:proofErr w:type="spellStart"/>
      <w:r w:rsidRPr="00A47C83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sk-SK"/>
        </w:rPr>
        <w:t>megye</w:t>
      </w:r>
      <w:proofErr w:type="spellEnd"/>
      <w:r w:rsidRPr="00A47C83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sk-SK"/>
        </w:rPr>
        <w:t xml:space="preserve"> </w:t>
      </w:r>
      <w:proofErr w:type="spellStart"/>
      <w:r w:rsidRPr="00A47C83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sk-SK"/>
        </w:rPr>
        <w:t>koységi</w:t>
      </w:r>
      <w:proofErr w:type="spellEnd"/>
      <w:r w:rsidRPr="00A47C83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sk-SK"/>
        </w:rPr>
        <w:t xml:space="preserve"> </w:t>
      </w:r>
      <w:proofErr w:type="spellStart"/>
      <w:r w:rsidRPr="00A47C83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sk-SK"/>
        </w:rPr>
        <w:t>pecsétek</w:t>
      </w:r>
      <w:proofErr w:type="spellEnd"/>
      <w:r w:rsidRPr="00A47C83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sk-SK"/>
        </w:rPr>
        <w:t xml:space="preserve">, in. </w:t>
      </w:r>
      <w:proofErr w:type="spellStart"/>
      <w:r w:rsidRPr="00A47C83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sk-SK"/>
        </w:rPr>
        <w:t>Súrgony</w:t>
      </w:r>
      <w:proofErr w:type="spellEnd"/>
      <w:r w:rsidRPr="00A47C83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sk-SK"/>
        </w:rPr>
        <w:t>, Budapešť 1863 nasledovne - V pečati je znázornený pluh s radlicou s nápisom - KOTMAN-Lehota 1830.</w:t>
      </w:r>
    </w:p>
    <w:p w:rsidR="00AE76C7" w:rsidRPr="00A47C83" w:rsidRDefault="00AE76C7" w:rsidP="00AE76C7">
      <w:pPr>
        <w:shd w:val="clear" w:color="auto" w:fill="FFFFFF"/>
        <w:spacing w:after="15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Menšia pečať má nápis - </w:t>
      </w:r>
      <w:proofErr w:type="spellStart"/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SIG.Kotman-Leho</w:t>
      </w:r>
      <w:proofErr w:type="spellEnd"/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 V našom prípade ide pravdepodobne o odtlačok tejto pečate, ktorej priemer je 2,5 cm. </w:t>
      </w:r>
    </w:p>
    <w:p w:rsidR="00AE76C7" w:rsidRPr="00A47C83" w:rsidRDefault="00AE76C7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shd w:val="clear" w:color="auto" w:fill="FFFFFF"/>
          <w:lang w:eastAsia="sk-SK"/>
        </w:rPr>
      </w:pPr>
      <w:r w:rsidRPr="00A47C83">
        <w:rPr>
          <w:rFonts w:ascii="Times New Roman" w:eastAsia="Times New Roman" w:hAnsi="Times New Roman" w:cs="Times New Roman"/>
          <w:b/>
          <w:sz w:val="24"/>
          <w:szCs w:val="24"/>
          <w:shd w:val="clear" w:color="auto" w:fill="FFFFFF"/>
          <w:lang w:eastAsia="sk-SK"/>
        </w:rPr>
        <w:t>Vlajka obce:</w:t>
      </w:r>
    </w:p>
    <w:p w:rsidR="00AE76C7" w:rsidRPr="00A47C83" w:rsidRDefault="00AE76C7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sk-SK"/>
        </w:rPr>
        <w:t xml:space="preserve">Obecná vlajka má podobu šiestich pozdĺžnych pruhov červeného, bieleho, žltého, červeného bieleho a žltého. Vlajka má pomer strán 2 : 3 a ukončená je tromi cípmi, t. j. dvomi </w:t>
      </w:r>
      <w:proofErr w:type="spellStart"/>
      <w:r w:rsidRPr="00A47C83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sk-SK"/>
        </w:rPr>
        <w:t>zástrihmi</w:t>
      </w:r>
      <w:proofErr w:type="spellEnd"/>
      <w:r w:rsidRPr="00A47C83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sk-SK"/>
        </w:rPr>
        <w:t>, siahajúcimi do tretiny jej listu. Farebnosť pruhov na vlajke je daná farbami obecného erbu.</w:t>
      </w:r>
    </w:p>
    <w:p w:rsidR="00AE76C7" w:rsidRPr="00A47C83" w:rsidRDefault="00AE76C7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E76C7" w:rsidRPr="00A47C83" w:rsidRDefault="00AE76C7" w:rsidP="00AE76C7">
      <w:pPr>
        <w:numPr>
          <w:ilvl w:val="1"/>
          <w:numId w:val="18"/>
        </w:numPr>
        <w:spacing w:after="0" w:line="360" w:lineRule="auto"/>
        <w:ind w:left="426" w:hanging="426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Logo obce – obec nemá logo</w:t>
      </w:r>
    </w:p>
    <w:p w:rsidR="00AE76C7" w:rsidRPr="00A47C83" w:rsidRDefault="00AE76C7" w:rsidP="00AE76C7">
      <w:pPr>
        <w:numPr>
          <w:ilvl w:val="1"/>
          <w:numId w:val="18"/>
        </w:numPr>
        <w:spacing w:after="0" w:line="360" w:lineRule="auto"/>
        <w:ind w:left="426" w:hanging="426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História obce </w:t>
      </w:r>
    </w:p>
    <w:p w:rsidR="00AE76C7" w:rsidRPr="00A47C83" w:rsidRDefault="00AE76C7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sk-SK"/>
        </w:rPr>
        <w:t xml:space="preserve">Obec bola založená asi v 14. storočí na území </w:t>
      </w:r>
      <w:proofErr w:type="spellStart"/>
      <w:r w:rsidRPr="00A47C83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sk-SK"/>
        </w:rPr>
        <w:t>Divínskeho</w:t>
      </w:r>
      <w:proofErr w:type="spellEnd"/>
      <w:r w:rsidRPr="00A47C83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sk-SK"/>
        </w:rPr>
        <w:t xml:space="preserve"> hradného panstva, patrila viacerým drobným zemanom. Prvá písomná zmienka o Kotmanovej je z roku 1393 ako </w:t>
      </w:r>
      <w:proofErr w:type="spellStart"/>
      <w:r w:rsidRPr="00A47C83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sk-SK"/>
        </w:rPr>
        <w:t>Kothmanlehutaya</w:t>
      </w:r>
      <w:proofErr w:type="spellEnd"/>
      <w:r w:rsidRPr="00A47C83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sk-SK"/>
        </w:rPr>
        <w:t xml:space="preserve">, ďalšie názvy obce sú doložené z roku 1469 ako </w:t>
      </w:r>
      <w:proofErr w:type="spellStart"/>
      <w:r w:rsidRPr="00A47C83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sk-SK"/>
        </w:rPr>
        <w:t>Koczyklehota</w:t>
      </w:r>
      <w:proofErr w:type="spellEnd"/>
      <w:r w:rsidRPr="00A47C83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sk-SK"/>
        </w:rPr>
        <w:t xml:space="preserve">, z roku 1773 ako Kotmanová, z roku 1808 ako Kotmanová Lhota, z roku 1920 ako Kotmanová, z roku 1948 ako </w:t>
      </w:r>
      <w:proofErr w:type="spellStart"/>
      <w:r w:rsidRPr="00A47C83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sk-SK"/>
        </w:rPr>
        <w:t>Dobročská</w:t>
      </w:r>
      <w:proofErr w:type="spellEnd"/>
      <w:r w:rsidRPr="00A47C83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sk-SK"/>
        </w:rPr>
        <w:t xml:space="preserve"> Lehota; maďarsky </w:t>
      </w:r>
      <w:proofErr w:type="spellStart"/>
      <w:r w:rsidRPr="00A47C83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sk-SK"/>
        </w:rPr>
        <w:t>Kotmanlehota</w:t>
      </w:r>
      <w:proofErr w:type="spellEnd"/>
      <w:r w:rsidRPr="00A47C83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sk-SK"/>
        </w:rPr>
        <w:t xml:space="preserve">, </w:t>
      </w:r>
      <w:proofErr w:type="spellStart"/>
      <w:r w:rsidRPr="00A47C83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sk-SK"/>
        </w:rPr>
        <w:t>Kotmány</w:t>
      </w:r>
      <w:proofErr w:type="spellEnd"/>
      <w:r w:rsidRPr="00A47C83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sk-SK"/>
        </w:rPr>
        <w:t>. V roku 1990 dochádza k zmene názvu obce na historicky pôvodný názov - Kotmanová. </w:t>
      </w:r>
    </w:p>
    <w:p w:rsidR="00AE76C7" w:rsidRPr="00A47C83" w:rsidRDefault="00AE76C7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AE76C7" w:rsidRPr="00A47C83" w:rsidRDefault="00AE76C7" w:rsidP="00AE76C7">
      <w:pPr>
        <w:numPr>
          <w:ilvl w:val="1"/>
          <w:numId w:val="18"/>
        </w:numPr>
        <w:spacing w:after="0" w:line="360" w:lineRule="auto"/>
        <w:ind w:left="426" w:hanging="426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lastRenderedPageBreak/>
        <w:t xml:space="preserve">Pamiatky </w:t>
      </w:r>
    </w:p>
    <w:p w:rsidR="00AE76C7" w:rsidRPr="00A47C83" w:rsidRDefault="00AE76C7" w:rsidP="00AE76C7">
      <w:pPr>
        <w:shd w:val="clear" w:color="auto" w:fill="FFFFFF"/>
        <w:spacing w:before="150" w:after="150" w:line="360" w:lineRule="auto"/>
        <w:jc w:val="both"/>
        <w:outlineLvl w:val="3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Klasic</w: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istická kúria z konca 18. storočia.</w:t>
      </w:r>
    </w:p>
    <w:p w:rsidR="00AE76C7" w:rsidRPr="00A47C83" w:rsidRDefault="00AE76C7" w:rsidP="00AE76C7">
      <w:pPr>
        <w:shd w:val="clear" w:color="auto" w:fill="FFFFFF"/>
        <w:spacing w:after="15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Ide o obytný dom typu kúrie s klasickou fasádou členenou </w:t>
      </w:r>
      <w:proofErr w:type="spellStart"/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pilostrami</w:t>
      </w:r>
      <w:proofErr w:type="spellEnd"/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, zakončenou polkruhovou bránou. Nad bránou pokračuje </w:t>
      </w:r>
      <w:proofErr w:type="spellStart"/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valbová</w:t>
      </w:r>
      <w:proofErr w:type="spellEnd"/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škridlicová strecha. Dom je uznaný kultúrnou pamiatkou.</w:t>
      </w:r>
    </w:p>
    <w:p w:rsidR="00AE76C7" w:rsidRPr="00A47C83" w:rsidRDefault="002F20F3" w:rsidP="00AE76C7">
      <w:pPr>
        <w:shd w:val="clear" w:color="auto" w:fill="FFFFFF"/>
        <w:spacing w:after="150" w:line="36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hyperlink r:id="rId13" w:history="1">
        <w:r w:rsidR="00AE76C7" w:rsidRPr="00A47C83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begin"/>
        </w:r>
        <w:r w:rsidR="00AE76C7" w:rsidRPr="00A47C83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instrText xml:space="preserve"> INCLUDEPICTURE "http://www.kotmanova.sk/imgcache/e-img-268.jpg" \* MERGEFORMATINET </w:instrText>
        </w:r>
        <w:r w:rsidR="00AE76C7" w:rsidRPr="00A47C83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separate"/>
        </w:r>
        <w:r w:rsidR="00AE76C7" w:rsidRPr="00A47C83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begin"/>
        </w:r>
        <w:r w:rsidR="00AE76C7" w:rsidRPr="00A47C83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instrText xml:space="preserve"> INCLUDEPICTURE  "http://www.kotmanova.sk/imgcache/e-img-268.jpg" \* MERGEFORMATINET </w:instrText>
        </w:r>
        <w:r w:rsidR="00AE76C7" w:rsidRPr="00A47C83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separate"/>
        </w:r>
        <w:r w:rsidR="00AE76C7" w:rsidRPr="00A47C83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begin"/>
        </w:r>
        <w:r w:rsidR="00AE76C7" w:rsidRPr="00A47C83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instrText xml:space="preserve"> INCLUDEPICTURE  "http://www.kotmanova.sk/imgcache/e-img-268.jpg" \* MERGEFORMATINET </w:instrText>
        </w:r>
        <w:r w:rsidR="00AE76C7" w:rsidRPr="00A47C83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separate"/>
        </w:r>
        <w:r w:rsidR="00AE76C7" w:rsidRPr="00A47C83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begin"/>
        </w:r>
        <w:r w:rsidR="00AE76C7" w:rsidRPr="00A47C83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instrText xml:space="preserve"> INCLUDEPICTURE  "http://www.kotmanova.sk/imgcache/e-img-268.jpg" \* MERGEFORMATINET </w:instrText>
        </w:r>
        <w:r w:rsidR="00AE76C7" w:rsidRPr="00A47C83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separate"/>
        </w:r>
        <w:r w:rsidR="00AE76C7" w:rsidRPr="00A47C83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begin"/>
        </w:r>
        <w:r w:rsidR="00AE76C7" w:rsidRPr="00A47C83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instrText xml:space="preserve"> INCLUDEPICTURE  "http://www.kotmanova.sk/imgcache/e-img-268.jpg" \* MERGEFORMATINET </w:instrText>
        </w:r>
        <w:r w:rsidR="00AE76C7" w:rsidRPr="00A47C83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separate"/>
        </w:r>
        <w:r w:rsidR="00AE76C7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begin"/>
        </w:r>
        <w:r w:rsidR="00AE76C7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instrText xml:space="preserve"> INCLUDEPICTURE  "http://www.kotmanova.sk/imgcache/e-img-268.jpg" \* MERGEFORMATINET </w:instrText>
        </w:r>
        <w:r w:rsidR="00AE76C7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separate"/>
        </w:r>
        <w:r w:rsidR="00AE76C7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begin"/>
        </w:r>
        <w:r w:rsidR="00AE76C7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instrText xml:space="preserve"> INCLUDEPICTURE  "http://www.kotmanova.sk/imgcache/e-img-268.jpg" \* MERGEFORMATINET </w:instrText>
        </w:r>
        <w:r w:rsidR="00AE76C7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separate"/>
        </w:r>
        <w:r w:rsidR="00AE76C7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begin"/>
        </w:r>
        <w:r w:rsidR="00AE76C7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instrText xml:space="preserve"> INCLUDEPICTURE  "http://www.kotmanova.sk/imgcache/e-img-268.jpg" \* MERGEFORMATINET </w:instrText>
        </w:r>
        <w:r w:rsidR="00AE76C7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separate"/>
        </w:r>
        <w:r w:rsidR="00AE76C7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begin"/>
        </w:r>
        <w:r w:rsidR="00AE76C7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instrText xml:space="preserve"> INCLUDEPICTURE  "http://www.kotmanova.sk/imgcache/e-img-268.jpg" \* MERGEFORMATINET </w:instrText>
        </w:r>
        <w:r w:rsidR="00AE76C7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separate"/>
        </w:r>
        <w:r w:rsidR="00AE76C7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begin"/>
        </w:r>
        <w:r w:rsidR="00AE76C7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instrText xml:space="preserve"> INCLUDEPICTURE  "http://www.kotmanova.sk/imgcache/e-img-268.jpg" \* MERGEFORMATINET </w:instrText>
        </w:r>
        <w:r w:rsidR="00AE76C7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separate"/>
        </w:r>
        <w:r w:rsidR="00AE76C7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begin"/>
        </w:r>
        <w:r w:rsidR="00AE76C7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instrText xml:space="preserve"> INCLUDEPICTURE  "http://www.kotmanova.sk/imgcache/e-img-268.jpg" \* MERGEFORMATINET </w:instrText>
        </w:r>
        <w:r w:rsidR="00AE76C7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separate"/>
        </w:r>
        <w:r w:rsidR="00AE76C7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begin"/>
        </w:r>
        <w:r w:rsidR="00AE76C7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instrText xml:space="preserve"> INCLUDEPICTURE  "http://www.kotmanova.sk/imgcache/e-img-268.jpg" \* MERGEFORMATINET </w:instrText>
        </w:r>
        <w:r w:rsidR="00AE76C7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separate"/>
        </w:r>
        <w:r w:rsidR="00AE76C7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begin"/>
        </w:r>
        <w:r w:rsidR="00AE76C7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instrText xml:space="preserve"> INCLUDEPICTURE  "http://www.kotmanova.sk/imgcache/e-img-268.jpg" \* MERGEFORMATINET </w:instrText>
        </w:r>
        <w:r w:rsidR="00AE76C7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separate"/>
        </w:r>
        <w:r w:rsidR="00AE76C7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begin"/>
        </w:r>
        <w:r w:rsidR="00AE76C7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instrText xml:space="preserve"> INCLUDEPICTURE  "http://www.kotmanova.sk/imgcache/e-img-268.jpg" \* MERGEFORMATINET </w:instrText>
        </w:r>
        <w:r w:rsidR="00AE76C7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separate"/>
        </w:r>
        <w:r w:rsidR="00E36799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begin"/>
        </w:r>
        <w:r w:rsidR="00E36799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instrText xml:space="preserve"> INCLUDEPICTURE  "http://www.kotmanova.sk/imgcache/e-img-268.jpg" \* MERGEFORMATINET </w:instrText>
        </w:r>
        <w:r w:rsidR="00E36799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separate"/>
        </w:r>
        <w:r w:rsidR="0006607D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begin"/>
        </w:r>
        <w:r w:rsidR="0006607D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instrText xml:space="preserve"> INCLUDEPICTURE  "http://www.kotmanova.sk/imgcache/e-img-268.jpg" \* MERGEFORMATINET </w:instrText>
        </w:r>
        <w:r w:rsidR="0006607D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separate"/>
        </w:r>
        <w:r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begin"/>
        </w:r>
        <w:r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instrText xml:space="preserve"> INCLUDEPICTURE  "http://www.kotmanova.sk/imgcache/e-img-268.jpg" \* MERGEFORMATINET </w:instrText>
        </w:r>
        <w:r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separate"/>
        </w:r>
        <w:r w:rsidR="00750B35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pict>
            <v:shape id="_x0000_i1027" type="#_x0000_t75" style="width:161.25pt;height:107.25pt" o:button="t">
              <v:imagedata r:id="rId14" r:href="rId15"/>
            </v:shape>
          </w:pict>
        </w:r>
        <w:r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end"/>
        </w:r>
        <w:r w:rsidR="0006607D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end"/>
        </w:r>
        <w:r w:rsidR="00E36799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end"/>
        </w:r>
        <w:r w:rsidR="00AE76C7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end"/>
        </w:r>
        <w:r w:rsidR="00AE76C7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end"/>
        </w:r>
        <w:r w:rsidR="00AE76C7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end"/>
        </w:r>
        <w:r w:rsidR="00AE76C7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end"/>
        </w:r>
        <w:r w:rsidR="00AE76C7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end"/>
        </w:r>
        <w:r w:rsidR="00AE76C7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end"/>
        </w:r>
        <w:r w:rsidR="00AE76C7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end"/>
        </w:r>
        <w:r w:rsidR="00AE76C7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end"/>
        </w:r>
        <w:r w:rsidR="00AE76C7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end"/>
        </w:r>
        <w:r w:rsidR="00AE76C7" w:rsidRPr="00A47C83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end"/>
        </w:r>
        <w:r w:rsidR="00AE76C7" w:rsidRPr="00A47C83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end"/>
        </w:r>
        <w:r w:rsidR="00AE76C7" w:rsidRPr="00A47C83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end"/>
        </w:r>
        <w:r w:rsidR="00AE76C7" w:rsidRPr="00A47C83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end"/>
        </w:r>
        <w:r w:rsidR="00AE76C7" w:rsidRPr="00A47C83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end"/>
        </w:r>
      </w:hyperlink>
    </w:p>
    <w:p w:rsidR="00AE76C7" w:rsidRPr="00A47C83" w:rsidRDefault="00AE76C7" w:rsidP="00AE76C7">
      <w:pPr>
        <w:shd w:val="clear" w:color="auto" w:fill="FFFFFF"/>
        <w:spacing w:before="150" w:after="150" w:line="360" w:lineRule="auto"/>
        <w:jc w:val="both"/>
        <w:outlineLvl w:val="3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Zvonica zo začiatku 19. storočia.</w:t>
      </w:r>
    </w:p>
    <w:p w:rsidR="00AE76C7" w:rsidRPr="00A47C83" w:rsidRDefault="00AE76C7" w:rsidP="00AE76C7">
      <w:pPr>
        <w:shd w:val="clear" w:color="auto" w:fill="FFFFFF"/>
        <w:spacing w:after="15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Zvonica zo začiatku 19. storočia, postavená na mieste pôvodnej drevenej zvonice. Malý zvon uliaty v Budapešti v roku 1888 a veľký zvon uliaty v Brne v roku 1923. Je murovaná so štvorcovými pôdorysmi / rozmery 4,5 x 4,5 m, hrúbka steny 80 cm, ukončená </w:t>
      </w:r>
      <w:proofErr w:type="spellStart"/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ihlancovou</w:t>
      </w:r>
      <w:proofErr w:type="spellEnd"/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strechou z krížom, 4 veľké okná, jedno malé okno/. Zvonica bola v roku 2007 zrekonštruovaná z vlastných zdrojov v hodnote cca 250 000 Sk. V roku 2013 boli z vlastných zdrojov elektrifikované obidva zvony.</w:t>
      </w:r>
    </w:p>
    <w:p w:rsidR="00AE76C7" w:rsidRPr="00A47C83" w:rsidRDefault="00AE76C7" w:rsidP="00AE76C7">
      <w:pPr>
        <w:shd w:val="clear" w:color="auto" w:fill="FFFFFF"/>
        <w:spacing w:after="0" w:line="36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"https://static.panoramio.com.storage.googleapis.com/photos/large/85645404.jpg" \* MERGEFORMATINET </w:instrTex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"https://static.panoramio.com.storage.googleapis.com/photos/large/85645404.jpg" \* MERGEFORMATINET </w:instrTex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"https://static.panoramio.com.storage.googleapis.com/photos/large/85645404.jpg" \* MERGEFORMATINET </w:instrTex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"https://static.panoramio.com.storage.googleapis.com/photos/large/85645404.jpg" \* MERGEFORMATINET </w:instrTex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"https://static.panoramio.com.storage.googleapis.com/photos/large/85645404.jpg" \* MERGEFORMATINET </w:instrTex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"https://static.panoramio.com.storage.googleapis.com/photos/large/85645404.jpg" \* MERGEFORMATINET </w:instrTex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"https://static.panoramio.com.storage.googleapis.com/photos/large/85645404.jpg" \* MERGEFORMATINET </w:instrTex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"https://static.panoramio.com.storage.googleapis.com/photos/large/85645404.jpg" \* MERGEFORMATINET </w:instrTex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"https://static.panoramio.com.storage.googleapis.com/photos/large/85645404.jpg" \* MERGEFORMATINET </w:instrTex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"https://static.panoramio.com.storage.googleapis.com/photos/large/85645404.jpg" \* MERGEFORMATINET </w:instrTex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"https://static.panoramio.com.storage.googleapis.com/photos/large/85645404.jpg" \* MERGEFORMATINET </w:instrTex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"https://static.panoramio.com.storage.googleapis.com/photos/large/85645404.jpg" \* MERGEFORMATINET </w:instrTex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"https://static.panoramio.com.storage.googleapis.com/photos/large/85645404.jpg" \* MERGEFORMATINET </w:instrTex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"https://static.panoramio.com.storage.googleapis.com/photos/large/85645404.jpg" \* MERGEFORMATINET </w:instrTex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="00E36799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="00E36799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"https://static.panoramio.com.storage.googleapis.com/photos/large/85645404.jpg" \* MERGEFORMATINET </w:instrText>
      </w:r>
      <w:r w:rsidR="00E36799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="0006607D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="0006607D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"https://static.panoramio.com.storage.googleapis.com/photos/large/85645404.jpg" \* MERGEFORMATINET </w:instrText>
      </w:r>
      <w:r w:rsidR="0006607D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="002F20F3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="002F20F3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"https://static.panoramio.com.storage.googleapis.com/photos/large/85645404.jpg" \* MERGEFORMATINET </w:instrText>
      </w:r>
      <w:r w:rsidR="002F20F3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="00750B35">
        <w:rPr>
          <w:rFonts w:ascii="Times New Roman" w:eastAsia="Times New Roman" w:hAnsi="Times New Roman" w:cs="Times New Roman"/>
          <w:sz w:val="24"/>
          <w:szCs w:val="24"/>
          <w:lang w:eastAsia="sk-SK"/>
        </w:rPr>
        <w:pict>
          <v:shape id="_x0000_i1028" type="#_x0000_t75" style="width:108.75pt;height:125.25pt">
            <v:imagedata r:id="rId16" r:href="rId17"/>
          </v:shape>
        </w:pict>
      </w:r>
      <w:r w:rsidR="002F20F3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="0006607D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="00E36799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</w:p>
    <w:p w:rsidR="00AE76C7" w:rsidRPr="00A47C83" w:rsidRDefault="00AE76C7" w:rsidP="00AE76C7">
      <w:pPr>
        <w:shd w:val="clear" w:color="auto" w:fill="FFFFFF"/>
        <w:spacing w:before="150" w:after="150" w:line="360" w:lineRule="auto"/>
        <w:jc w:val="both"/>
        <w:outlineLvl w:val="3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Sklárska huta.</w:t>
      </w:r>
    </w:p>
    <w:p w:rsidR="00AE76C7" w:rsidRPr="00A47C83" w:rsidRDefault="00AE76C7" w:rsidP="00AE76C7">
      <w:pPr>
        <w:shd w:val="clear" w:color="auto" w:fill="FFFFFF"/>
        <w:spacing w:after="15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Budova sklárskej huty z druhej polovice 18. storočia je v interiéri prestavaná. Ide o blokovú prízemnú budovu s obdĺžnikovým pôdorysom. Podľa hypotézy na pôvodné základy malej sklárskej huty bola postavená panská kúria. Podľa druhej sa pôvodná budova nachádzala v záhrade kúrie v jej blízkosti.</w:t>
      </w:r>
    </w:p>
    <w:p w:rsidR="00AE76C7" w:rsidRPr="00A47C83" w:rsidRDefault="002F20F3" w:rsidP="00AE76C7">
      <w:pPr>
        <w:shd w:val="clear" w:color="auto" w:fill="FFFFFF"/>
        <w:spacing w:after="150" w:line="36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hyperlink r:id="rId18" w:history="1">
        <w:r w:rsidR="00AE76C7" w:rsidRPr="00A47C83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begin"/>
        </w:r>
        <w:r w:rsidR="00AE76C7" w:rsidRPr="00A47C83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instrText xml:space="preserve"> INCLUDEPICTURE "http://www.kotmanova.sk/imgcache/e-img-301.jpg" \* MERGEFORMATINET </w:instrText>
        </w:r>
        <w:r w:rsidR="00AE76C7" w:rsidRPr="00A47C83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separate"/>
        </w:r>
        <w:r w:rsidR="00AE76C7" w:rsidRPr="00A47C83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begin"/>
        </w:r>
        <w:r w:rsidR="00AE76C7" w:rsidRPr="00A47C83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instrText xml:space="preserve"> INCLUDEPICTURE  "http://www.kotmanova.sk/imgcache/e-img-301.jpg" \* MERGEFORMATINET </w:instrText>
        </w:r>
        <w:r w:rsidR="00AE76C7" w:rsidRPr="00A47C83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separate"/>
        </w:r>
        <w:r w:rsidR="00AE76C7" w:rsidRPr="00A47C83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begin"/>
        </w:r>
        <w:r w:rsidR="00AE76C7" w:rsidRPr="00A47C83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instrText xml:space="preserve"> INCLUDEPICTURE  "http://www.kotmanova.sk/imgcache/e-img-301.jpg" \* MERGEFORMATINET </w:instrText>
        </w:r>
        <w:r w:rsidR="00AE76C7" w:rsidRPr="00A47C83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separate"/>
        </w:r>
        <w:r w:rsidR="00AE76C7" w:rsidRPr="00A47C83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begin"/>
        </w:r>
        <w:r w:rsidR="00AE76C7" w:rsidRPr="00A47C83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instrText xml:space="preserve"> INCLUDEPICTURE  "http://www.kotmanova.sk/imgcache/e-img-301.jpg" \* MERGEFORMATINET </w:instrText>
        </w:r>
        <w:r w:rsidR="00AE76C7" w:rsidRPr="00A47C83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separate"/>
        </w:r>
        <w:r w:rsidR="00AE76C7" w:rsidRPr="00A47C83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begin"/>
        </w:r>
        <w:r w:rsidR="00AE76C7" w:rsidRPr="00A47C83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instrText xml:space="preserve"> INCLUDEPICTURE  "http://www.kotmanova.sk/imgcache/e-img-301.jpg" \* MERGEFORMATINET </w:instrText>
        </w:r>
        <w:r w:rsidR="00AE76C7" w:rsidRPr="00A47C83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separate"/>
        </w:r>
        <w:r w:rsidR="00AE76C7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begin"/>
        </w:r>
        <w:r w:rsidR="00AE76C7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instrText xml:space="preserve"> INCLUDEPICTURE  "http://www.kotmanova.sk/imgcache/e-img-301.jpg" \* MERGEFORMATINET </w:instrText>
        </w:r>
        <w:r w:rsidR="00AE76C7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separate"/>
        </w:r>
        <w:r w:rsidR="00AE76C7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begin"/>
        </w:r>
        <w:r w:rsidR="00AE76C7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instrText xml:space="preserve"> INCLUDEPICTURE  "http://www.kotmanova.sk/imgcache/e-img-301.jpg" \* MERGEFORMATINET </w:instrText>
        </w:r>
        <w:r w:rsidR="00AE76C7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separate"/>
        </w:r>
        <w:r w:rsidR="00AE76C7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begin"/>
        </w:r>
        <w:r w:rsidR="00AE76C7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instrText xml:space="preserve"> INCLUDEPICTURE  "http://www.kotmanova.sk/imgcache/e-img-301.jpg" \* MERGEFORMATINET </w:instrText>
        </w:r>
        <w:r w:rsidR="00AE76C7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separate"/>
        </w:r>
        <w:r w:rsidR="00AE76C7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begin"/>
        </w:r>
        <w:r w:rsidR="00AE76C7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instrText xml:space="preserve"> INCLUDEPICTURE  "http://www.kotmanova.sk/imgcache/e-img-301.jpg" \* MERGEFORMATINET </w:instrText>
        </w:r>
        <w:r w:rsidR="00AE76C7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separate"/>
        </w:r>
        <w:r w:rsidR="00AE76C7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begin"/>
        </w:r>
        <w:r w:rsidR="00AE76C7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instrText xml:space="preserve"> INCLUDEPICTURE  "http://www.kotmanova.sk/imgcache/e-img-301.jpg" \* MERGEFORMATINET </w:instrText>
        </w:r>
        <w:r w:rsidR="00AE76C7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separate"/>
        </w:r>
        <w:r w:rsidR="00AE76C7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begin"/>
        </w:r>
        <w:r w:rsidR="00AE76C7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instrText xml:space="preserve"> INCLUDEPICTURE  "http://www.kotmanova.sk/imgcache/e-img-301.jpg" \* MERGEFORMATINET </w:instrText>
        </w:r>
        <w:r w:rsidR="00AE76C7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separate"/>
        </w:r>
        <w:r w:rsidR="00AE76C7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begin"/>
        </w:r>
        <w:r w:rsidR="00AE76C7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instrText xml:space="preserve"> INCLUDEPICTURE  "http://www.kotmanova.sk/imgcache/e-img-301.jpg" \* MERGEFORMATINET </w:instrText>
        </w:r>
        <w:r w:rsidR="00AE76C7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separate"/>
        </w:r>
        <w:r w:rsidR="00AE76C7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begin"/>
        </w:r>
        <w:r w:rsidR="00AE76C7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instrText xml:space="preserve"> INCLUDEPICTURE  "http://www.kotmanova.sk/imgcache/e-img-301.jpg" \* MERGEFORMATINET </w:instrText>
        </w:r>
        <w:r w:rsidR="00AE76C7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separate"/>
        </w:r>
        <w:r w:rsidR="00AE76C7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begin"/>
        </w:r>
        <w:r w:rsidR="00AE76C7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instrText xml:space="preserve"> INCLUDEPICTURE  "http://www.kotmanova.sk/imgcache/e-img-301.jpg" \* MERGEFORMATINET </w:instrText>
        </w:r>
        <w:r w:rsidR="00AE76C7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separate"/>
        </w:r>
        <w:r w:rsidR="00E36799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begin"/>
        </w:r>
        <w:r w:rsidR="00E36799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instrText xml:space="preserve"> INCLUDEPICTURE  "http://www.kotmanova.sk/imgcache/e-img-301.jpg" \* MERGEFORMATINET </w:instrText>
        </w:r>
        <w:r w:rsidR="00E36799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separate"/>
        </w:r>
        <w:r w:rsidR="0006607D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begin"/>
        </w:r>
        <w:r w:rsidR="0006607D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instrText xml:space="preserve"> INCLUDEPICTURE  "http://www.kotmanova.sk/imgcache/e-img-301.jpg" \* MERGEFORMATINET </w:instrText>
        </w:r>
        <w:r w:rsidR="0006607D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separate"/>
        </w:r>
        <w:r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begin"/>
        </w:r>
        <w:r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instrText xml:space="preserve"> INCLUDEPICTURE  "http://www.kotmanova.sk/imgcache/e-img-301.jpg" \* MERGEFORMATINET </w:instrText>
        </w:r>
        <w:r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separate"/>
        </w:r>
        <w:r w:rsidR="00750B35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pict>
            <v:shape id="_x0000_i1029" type="#_x0000_t75" style="width:111pt;height:96.75pt" o:button="t">
              <v:imagedata r:id="rId19" r:href="rId20"/>
            </v:shape>
          </w:pict>
        </w:r>
        <w:r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end"/>
        </w:r>
        <w:r w:rsidR="0006607D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end"/>
        </w:r>
        <w:r w:rsidR="00E36799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end"/>
        </w:r>
        <w:r w:rsidR="00AE76C7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end"/>
        </w:r>
        <w:r w:rsidR="00AE76C7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end"/>
        </w:r>
        <w:r w:rsidR="00AE76C7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end"/>
        </w:r>
        <w:r w:rsidR="00AE76C7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end"/>
        </w:r>
        <w:r w:rsidR="00AE76C7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end"/>
        </w:r>
        <w:r w:rsidR="00AE76C7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end"/>
        </w:r>
        <w:r w:rsidR="00AE76C7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end"/>
        </w:r>
        <w:r w:rsidR="00AE76C7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end"/>
        </w:r>
        <w:r w:rsidR="00AE76C7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end"/>
        </w:r>
        <w:r w:rsidR="00AE76C7" w:rsidRPr="00A47C83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end"/>
        </w:r>
        <w:r w:rsidR="00AE76C7" w:rsidRPr="00A47C83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end"/>
        </w:r>
        <w:r w:rsidR="00AE76C7" w:rsidRPr="00A47C83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end"/>
        </w:r>
        <w:r w:rsidR="00AE76C7" w:rsidRPr="00A47C83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end"/>
        </w:r>
        <w:r w:rsidR="00AE76C7" w:rsidRPr="00A47C83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fldChar w:fldCharType="end"/>
        </w:r>
      </w:hyperlink>
    </w:p>
    <w:p w:rsidR="00AE76C7" w:rsidRPr="00A47C83" w:rsidRDefault="00AE76C7" w:rsidP="00AE76C7">
      <w:pPr>
        <w:shd w:val="clear" w:color="auto" w:fill="FFFFFF"/>
        <w:spacing w:before="150" w:after="150" w:line="360" w:lineRule="auto"/>
        <w:jc w:val="both"/>
        <w:outlineLvl w:val="3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Historický vývoj obce. </w:t>
      </w:r>
    </w:p>
    <w:p w:rsidR="00AE76C7" w:rsidRPr="00A47C83" w:rsidRDefault="00AE76C7" w:rsidP="00AE76C7">
      <w:pPr>
        <w:shd w:val="clear" w:color="auto" w:fill="FFFFFF"/>
        <w:spacing w:after="15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Najstaršie archeologické nálezy z okolia obce Kotmanová sú z doby bronzovej. V juhozápadnej časti Slovenského rudohoria v katastri obce sa nachádza Pohanský hrad - hradisko </w:t>
      </w:r>
      <w:proofErr w:type="spellStart"/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kyjatickej</w:t>
      </w:r>
      <w:proofErr w:type="spellEnd"/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kultúry s niekoľkonásobným valom /1100 - 700 </w:t>
      </w:r>
      <w:proofErr w:type="spellStart"/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p.n.l</w:t>
      </w:r>
      <w:proofErr w:type="spellEnd"/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 / Organizovaná kolonizácia Kotmanovej je doložená v druhej polovici 14. storočia nášho letopočtu na území </w:t>
      </w:r>
      <w:proofErr w:type="spellStart"/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Divínského</w:t>
      </w:r>
      <w:proofErr w:type="spellEnd"/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hradného panstva. Kotmanovú -  založil -  </w:t>
      </w:r>
      <w:proofErr w:type="spellStart"/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Šoltýs</w:t>
      </w:r>
      <w:proofErr w:type="spellEnd"/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proofErr w:type="spellStart"/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Kotman</w:t>
      </w:r>
      <w:proofErr w:type="spellEnd"/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 </w:t>
      </w:r>
      <w:proofErr w:type="spellStart"/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Šoltýsi</w:t>
      </w:r>
      <w:proofErr w:type="spellEnd"/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na základe spravidla zmluvy so zemepánom získali za založenie osídlia výsady. Podľa monografie Novohradu /1826/ si osada zobrala meno od nemeckého banského dozorcu </w:t>
      </w:r>
      <w:proofErr w:type="spellStart"/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Gutmana</w:t>
      </w:r>
      <w:proofErr w:type="spellEnd"/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, ktorý bol správcom baní v Lovinobani, Cinobani a okolí. Podľa legendy názov obce podľa huty, ktorého </w:t>
      </w:r>
      <w:proofErr w:type="spellStart"/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hutman</w:t>
      </w:r>
      <w:proofErr w:type="spellEnd"/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tu býval.</w:t>
      </w:r>
    </w:p>
    <w:p w:rsidR="00AE76C7" w:rsidRPr="00A47C83" w:rsidRDefault="00AE76C7" w:rsidP="00AE76C7">
      <w:pPr>
        <w:shd w:val="clear" w:color="auto" w:fill="FFFFFF"/>
        <w:spacing w:after="15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E76C7" w:rsidRPr="00A47C83" w:rsidRDefault="00AE76C7" w:rsidP="00AE76C7">
      <w:pPr>
        <w:numPr>
          <w:ilvl w:val="1"/>
          <w:numId w:val="18"/>
        </w:numPr>
        <w:spacing w:after="0" w:line="360" w:lineRule="auto"/>
        <w:ind w:left="426" w:hanging="426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Významné osobnosti obce</w:t>
      </w:r>
    </w:p>
    <w:p w:rsidR="00AE76C7" w:rsidRPr="00A47C83" w:rsidRDefault="00AE76C7" w:rsidP="00AE76C7">
      <w:pPr>
        <w:keepNext/>
        <w:shd w:val="clear" w:color="auto" w:fill="FFFFFF"/>
        <w:spacing w:before="300" w:after="150" w:line="360" w:lineRule="auto"/>
        <w:jc w:val="both"/>
        <w:outlineLvl w:val="1"/>
        <w:rPr>
          <w:rFonts w:ascii="Times New Roman" w:eastAsia="Times New Roman" w:hAnsi="Times New Roman" w:cs="Times New Roman"/>
          <w:b/>
          <w:i/>
          <w:iCs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b/>
          <w:i/>
          <w:iCs/>
          <w:sz w:val="24"/>
          <w:szCs w:val="24"/>
          <w:lang w:eastAsia="sk-SK"/>
        </w:rPr>
        <w:t>PhDr. PAVOL URBANČOK  - narodený 10.05.1941 v Kotmanovej.</w:t>
      </w:r>
    </w:p>
    <w:p w:rsidR="00AE76C7" w:rsidRPr="00A47C83" w:rsidRDefault="00AE76C7" w:rsidP="00AE76C7">
      <w:pPr>
        <w:numPr>
          <w:ilvl w:val="0"/>
          <w:numId w:val="20"/>
        </w:numPr>
        <w:shd w:val="clear" w:color="auto" w:fill="FFFFFF"/>
        <w:spacing w:before="100" w:beforeAutospacing="1" w:after="100" w:afterAutospacing="1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- ženatý - manželka - MUDr. Ida </w:t>
      </w:r>
      <w:proofErr w:type="spellStart"/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Urbančoková</w:t>
      </w:r>
      <w:proofErr w:type="spellEnd"/>
    </w:p>
    <w:p w:rsidR="00AE76C7" w:rsidRPr="00A47C83" w:rsidRDefault="00AE76C7" w:rsidP="00AE76C7">
      <w:pPr>
        <w:numPr>
          <w:ilvl w:val="0"/>
          <w:numId w:val="20"/>
        </w:numPr>
        <w:shd w:val="clear" w:color="auto" w:fill="FFFFFF"/>
        <w:spacing w:before="100" w:beforeAutospacing="1" w:after="100" w:afterAutospacing="1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- otec 2 dcér</w:t>
      </w:r>
    </w:p>
    <w:p w:rsidR="00AE76C7" w:rsidRPr="00A47C83" w:rsidRDefault="00AE76C7" w:rsidP="00AE76C7">
      <w:pPr>
        <w:shd w:val="clear" w:color="auto" w:fill="FFFFFF"/>
        <w:spacing w:before="100" w:beforeAutospacing="1" w:after="100" w:afterAutospacing="1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  <w:t>Celý svoj profesijný život zasvätil knižnici, knihám a čitateľom. V roku 1974 nastúpil ako mladý riaditeľ do vtedajšej Okresnej knižnice v Lučenci a popri náročnej riadiacej práci vyštudoval na Karlovej univerzite v Prahe vedecké informácie a knihovníctvo. Za 35 rokov pôsobenia na poste manažéra dnešnej regionálnej Novohradskej knižnice prešla inštitúcia výraznými zmenami, vďaka ktorým sa stala významnou kultúrno-vzdelávacou inštitúciou v centre Novohradu. Presťahovaním sa do historickej budovy bývalej Štátnej banky československej v roku 1975 získala knižnica atraktívne priestory. Poslednou rekonštrukciou prešlo oddelenie náučnej literatúry za významnej pomoci Banskobystrického samosprávneho kraja v roku 2006.</w:t>
      </w:r>
    </w:p>
    <w:p w:rsidR="00AE76C7" w:rsidRPr="00A47C83" w:rsidRDefault="00AE76C7" w:rsidP="00AE76C7">
      <w:pPr>
        <w:shd w:val="clear" w:color="auto" w:fill="FFFFFF"/>
        <w:spacing w:after="15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lastRenderedPageBreak/>
        <w:t>Pod jeho vedením sa knižnica dostala do povedomia širokej verejnosti celého</w: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  <w:t>regiónu aj organizovaním atraktívnych kultúrno-výchovných podujatí, ako napríklad celoslovenská súťaž v literárnej tvorbe „Literárny Lučenec“, celoslovenský seminár „Len čítať z pier nestačí“ organizovaný v spolupráci so Slovenskou národnou knižnicou či súťaž „Exlibris Hlohovec“ vo výtvarnom stvárnení knižnej značky.</w:t>
      </w:r>
    </w:p>
    <w:p w:rsidR="00AE76C7" w:rsidRPr="00A47C83" w:rsidRDefault="00AE76C7" w:rsidP="00AE76C7">
      <w:pPr>
        <w:shd w:val="clear" w:color="auto" w:fill="FFFFFF"/>
        <w:spacing w:after="15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Významná je cezhraničná spolupráca Novohradskej knižnice v Lučenci so Župnou knižnicou </w:t>
      </w:r>
      <w:proofErr w:type="spellStart"/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Bálinta</w:t>
      </w:r>
      <w:proofErr w:type="spellEnd"/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proofErr w:type="spellStart"/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Balassiho</w:t>
      </w:r>
      <w:proofErr w:type="spellEnd"/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v </w:t>
      </w:r>
      <w:proofErr w:type="spellStart"/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Salgótarjáne</w:t>
      </w:r>
      <w:proofErr w:type="spellEnd"/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. Počas jeho pôsobenia sa skvalitnila a uľahčila dostupnosť informácií verejnosti zabezpečením bezplatného prístupu k internetu. Metodickým pôsobením podstatnou mierou prispieva k zvýšeniu odbornej úrovne 81 obecných knižníc v okresoch Lučenec a Poltár. V rámci automatizácie knižničných služieb zrealizovali v kooperácii s ďalšími regionálnymi knižnicami v pôsobnosti BBSK významný projekt – súborný katalóg regionálnych knižníc BBSK. Novohradská knižnica v Lučenci získala 1. miesto v celoslovenskej súťaži o najlepšiu webovú stránku TOP WEBLIB 2007 v kategórii verejné a školské knižnice.</w:t>
      </w:r>
    </w:p>
    <w:p w:rsidR="00AE76C7" w:rsidRPr="00A47C83" w:rsidRDefault="00AE76C7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AE76C7" w:rsidRPr="00A47C83" w:rsidRDefault="00AE76C7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AE76C7" w:rsidRPr="00A47C83" w:rsidRDefault="00AE76C7" w:rsidP="00AE76C7">
      <w:pPr>
        <w:numPr>
          <w:ilvl w:val="0"/>
          <w:numId w:val="18"/>
        </w:numPr>
        <w:spacing w:after="0" w:line="360" w:lineRule="auto"/>
        <w:ind w:left="284" w:hanging="284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  <w:r w:rsidRPr="00A47C83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 xml:space="preserve">Plnenie úloh obce (prenesené kompetencie, originálne kompetencie) </w:t>
      </w:r>
    </w:p>
    <w:p w:rsidR="00AE76C7" w:rsidRPr="00A47C83" w:rsidRDefault="00AE76C7" w:rsidP="00AE76C7">
      <w:pPr>
        <w:numPr>
          <w:ilvl w:val="1"/>
          <w:numId w:val="18"/>
        </w:numPr>
        <w:spacing w:after="0" w:line="360" w:lineRule="auto"/>
        <w:ind w:left="426" w:hanging="426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Výchova a vzdelávanie </w:t>
      </w:r>
    </w:p>
    <w:p w:rsidR="00AE76C7" w:rsidRPr="00A47C83" w:rsidRDefault="00AE76C7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V súčasnosti výchovu a vzdelávanie detí v obci poskytuje:</w:t>
      </w:r>
    </w:p>
    <w:p w:rsidR="00AE76C7" w:rsidRPr="00A47C83" w:rsidRDefault="00AE76C7" w:rsidP="00AE76C7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Základná škola Dobroč a Lovinobaňa</w:t>
      </w:r>
    </w:p>
    <w:p w:rsidR="00AE76C7" w:rsidRPr="00A47C83" w:rsidRDefault="00AE76C7" w:rsidP="00AE76C7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Materská škola Dobroč</w:t>
      </w:r>
    </w:p>
    <w:p w:rsidR="00AE76C7" w:rsidRPr="00A47C83" w:rsidRDefault="00AE76C7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Na základe analýzy doterajšieho vývoja možno očakávať, že rozvoj vzdelávania sa bude orientovať na : predškolskú výchovu detí a záujmové činnosti detí (v spolupráci so susednými obcami).</w:t>
      </w:r>
    </w:p>
    <w:p w:rsidR="00AE76C7" w:rsidRPr="00A47C83" w:rsidRDefault="00AE76C7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E76C7" w:rsidRPr="00A47C83" w:rsidRDefault="00AE76C7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E76C7" w:rsidRPr="00A47C83" w:rsidRDefault="00AE76C7" w:rsidP="00AE76C7">
      <w:pPr>
        <w:numPr>
          <w:ilvl w:val="1"/>
          <w:numId w:val="18"/>
        </w:numPr>
        <w:spacing w:after="0" w:line="360" w:lineRule="auto"/>
        <w:ind w:left="426" w:hanging="426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Zdravotníctvo</w:t>
      </w:r>
    </w:p>
    <w:p w:rsidR="00AE76C7" w:rsidRPr="00A47C83" w:rsidRDefault="00AE76C7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Zdravotnú starostlivosť pre obyvateľov obce poskytujú:</w:t>
      </w:r>
    </w:p>
    <w:p w:rsidR="00AE76C7" w:rsidRPr="00A47C83" w:rsidRDefault="00AE76C7" w:rsidP="00AE76C7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Súkromný lekár : MUDr. Jela </w:t>
      </w:r>
      <w:proofErr w:type="spellStart"/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Fulajtárová</w:t>
      </w:r>
      <w:proofErr w:type="spellEnd"/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– všeobecný lekár pre dospelých - ambulancia Mýtna</w:t>
      </w:r>
    </w:p>
    <w:p w:rsidR="00AE76C7" w:rsidRDefault="00AE76C7" w:rsidP="00AE76C7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Súkromný lekár : MUDr. Ladislav </w:t>
      </w:r>
      <w:proofErr w:type="spellStart"/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Eštók</w:t>
      </w:r>
      <w:proofErr w:type="spellEnd"/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– všeobecný lekár pre dospelých – ambulancia Lovinobaňa</w:t>
      </w:r>
    </w:p>
    <w:p w:rsidR="00AE76C7" w:rsidRPr="008E444D" w:rsidRDefault="00AE76C7" w:rsidP="00AE76C7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E444D">
        <w:rPr>
          <w:rFonts w:ascii="Times New Roman" w:eastAsia="Times New Roman" w:hAnsi="Times New Roman" w:cs="Times New Roman"/>
          <w:sz w:val="24"/>
          <w:szCs w:val="24"/>
          <w:lang w:eastAsia="sk-SK"/>
        </w:rPr>
        <w:lastRenderedPageBreak/>
        <w:t>Súkromný lekár: MUDr. Peter Olšiak – všeobecný lekár pre dospelých – ambulancia Lovinobaňa</w:t>
      </w:r>
    </w:p>
    <w:p w:rsidR="00AE76C7" w:rsidRPr="00A47C83" w:rsidRDefault="00AE76C7" w:rsidP="00AE76C7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Nemocnica s poliklinikou v Lučenci</w:t>
      </w:r>
    </w:p>
    <w:p w:rsidR="00AE76C7" w:rsidRPr="00A47C83" w:rsidRDefault="00AE76C7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E76C7" w:rsidRPr="00A47C83" w:rsidRDefault="00AE76C7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Na základe analýzy doterajšieho vývoja možno očakávať, že rozvoj zdravotnej starostlivosti sa bude orientovať na : dostupnosť zdravotnej starostlivosti pre obyvateľov obce.</w:t>
      </w:r>
      <w:r w:rsidRPr="00A47C8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 </w:t>
      </w:r>
    </w:p>
    <w:p w:rsidR="00AE76C7" w:rsidRPr="00A47C83" w:rsidRDefault="00AE76C7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AE76C7" w:rsidRPr="00A47C83" w:rsidRDefault="00AE76C7" w:rsidP="00AE76C7">
      <w:pPr>
        <w:numPr>
          <w:ilvl w:val="1"/>
          <w:numId w:val="18"/>
        </w:numPr>
        <w:spacing w:after="0" w:line="360" w:lineRule="auto"/>
        <w:ind w:left="426" w:hanging="426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Sociálne zabezpečenie</w:t>
      </w:r>
    </w:p>
    <w:p w:rsidR="00AE76C7" w:rsidRPr="00A47C83" w:rsidRDefault="00AE76C7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Sociálne služby v obci zabezpečuje :</w:t>
      </w:r>
    </w:p>
    <w:p w:rsidR="00AE76C7" w:rsidRPr="00A47C83" w:rsidRDefault="00AE76C7" w:rsidP="00AE76C7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Zariadenie sociálnych služieb v blízkych mestách v Lučenci, Poltári, Hriňovej a v Detve.</w:t>
      </w:r>
    </w:p>
    <w:p w:rsidR="00AE76C7" w:rsidRPr="00A47C83" w:rsidRDefault="00AE76C7" w:rsidP="00AE76C7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Opatrovateľská služba sa nateraz v našej obci neposkytuje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</w:p>
    <w:p w:rsidR="00AE76C7" w:rsidRPr="00A47C83" w:rsidRDefault="00AE76C7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E76C7" w:rsidRPr="00A47C83" w:rsidRDefault="00AE76C7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Na základe analýzy doterajšieho vývoja možno očakávať, že rozvoj sociálnych služieb sa bude orientovať na : pomoc pre starých občanov – posúdenie zdravotného stavu a sociálneho života pre umiestňovanie do zariadení sociálnych služieb v okolitých mestách a obciach, ktoré takého zariadenia prevádzkujú.</w:t>
      </w:r>
    </w:p>
    <w:p w:rsidR="00AE76C7" w:rsidRPr="00A47C83" w:rsidRDefault="00AE76C7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E76C7" w:rsidRPr="00A47C83" w:rsidRDefault="00AE76C7" w:rsidP="00AE76C7">
      <w:pPr>
        <w:numPr>
          <w:ilvl w:val="1"/>
          <w:numId w:val="18"/>
        </w:numPr>
        <w:spacing w:after="0" w:line="360" w:lineRule="auto"/>
        <w:ind w:left="426" w:hanging="426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Kultúra</w:t>
      </w:r>
    </w:p>
    <w:p w:rsidR="00AE76C7" w:rsidRPr="00A47C83" w:rsidRDefault="00AE76C7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Spoločenský a kultúrny život v obci zabezpečuje :</w:t>
      </w:r>
    </w:p>
    <w:p w:rsidR="00AE76C7" w:rsidRPr="00A47C83" w:rsidRDefault="00AE76C7" w:rsidP="00AE76C7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Kultúrny dom</w:t>
      </w:r>
    </w:p>
    <w:p w:rsidR="00AE76C7" w:rsidRPr="00A47C83" w:rsidRDefault="00AE76C7" w:rsidP="00AE76C7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Miestna knižnica</w:t>
      </w:r>
    </w:p>
    <w:p w:rsidR="00AE76C7" w:rsidRDefault="00AE76C7" w:rsidP="00AE76C7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Tenisové ihrisko</w:t>
      </w:r>
    </w:p>
    <w:p w:rsidR="00AE76C7" w:rsidRPr="00E73034" w:rsidRDefault="00AE76C7" w:rsidP="00AE76C7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73034">
        <w:rPr>
          <w:rFonts w:ascii="Times New Roman" w:eastAsia="Times New Roman" w:hAnsi="Times New Roman" w:cs="Times New Roman"/>
          <w:sz w:val="24"/>
          <w:szCs w:val="24"/>
          <w:lang w:eastAsia="sk-SK"/>
        </w:rPr>
        <w:t>Detské ihrisko</w:t>
      </w:r>
    </w:p>
    <w:p w:rsidR="00AE76C7" w:rsidRPr="00A47C83" w:rsidRDefault="00AE76C7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Na základe analýzy doterajšieho vývoja možno očakávať, že kultúrny a spoločenský život sa bude orientovať na : domáce prezentácie kultúrnych a spoločenských akcií v spolupráci s miestnymi obyvateľmi.</w:t>
      </w:r>
    </w:p>
    <w:p w:rsidR="00AE76C7" w:rsidRPr="00A47C83" w:rsidRDefault="00AE76C7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E76C7" w:rsidRPr="00A47C83" w:rsidRDefault="00AE76C7" w:rsidP="00AE76C7">
      <w:pPr>
        <w:numPr>
          <w:ilvl w:val="1"/>
          <w:numId w:val="18"/>
        </w:numPr>
        <w:spacing w:after="0" w:line="360" w:lineRule="auto"/>
        <w:ind w:left="426" w:hanging="426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Hospodárstvo </w:t>
      </w:r>
    </w:p>
    <w:p w:rsidR="00AE76C7" w:rsidRPr="00A47C83" w:rsidRDefault="00AE76C7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Najvýznamnejší poskytovatelia služieb v obci :</w:t>
      </w:r>
    </w:p>
    <w:p w:rsidR="00AE76C7" w:rsidRPr="00A47C83" w:rsidRDefault="00AE76C7" w:rsidP="00AE76C7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potraviny,  pohostinstvo</w:t>
      </w:r>
    </w:p>
    <w:p w:rsidR="00AE76C7" w:rsidRPr="00A47C83" w:rsidRDefault="00AE76C7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E76C7" w:rsidRPr="00A47C83" w:rsidRDefault="00AE76C7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Najvýznamnejšia poľnohospodárska výroba v obci :</w:t>
      </w:r>
    </w:p>
    <w:p w:rsidR="00AE76C7" w:rsidRPr="00A47C83" w:rsidRDefault="00AE76C7" w:rsidP="00AE76C7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Chov hovädzieho dobytku, poľnohospodárstvo</w:t>
      </w:r>
    </w:p>
    <w:p w:rsidR="00AE76C7" w:rsidRPr="00A47C83" w:rsidRDefault="00AE76C7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lastRenderedPageBreak/>
        <w:t xml:space="preserve">      Na základe analýzy doterajšieho vývoja možno očakávať, že hospodársky život v obci sa bude orientovať na : poľnohospodárstvo.</w:t>
      </w:r>
    </w:p>
    <w:p w:rsidR="00AE76C7" w:rsidRPr="00A47C83" w:rsidRDefault="00AE76C7" w:rsidP="00AE76C7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E76C7" w:rsidRPr="00A47C83" w:rsidRDefault="00AE76C7" w:rsidP="00AE76C7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E76C7" w:rsidRPr="00A47C83" w:rsidRDefault="00AE76C7" w:rsidP="00AE76C7">
      <w:pPr>
        <w:numPr>
          <w:ilvl w:val="0"/>
          <w:numId w:val="18"/>
        </w:numPr>
        <w:spacing w:after="0" w:line="360" w:lineRule="auto"/>
        <w:ind w:left="284" w:hanging="284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  <w:r w:rsidRPr="00A47C83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>Informácia o vývoji obce z pohľadu rozpočtovníctva</w:t>
      </w:r>
    </w:p>
    <w:p w:rsidR="00AE76C7" w:rsidRPr="00A47C83" w:rsidRDefault="00AE76C7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Základným   nástrojom  finančného  hospodárenia  obce  bol   rozpočet   obce   na  rok   20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21</w: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</w:p>
    <w:p w:rsidR="00AE76C7" w:rsidRPr="00A47C83" w:rsidRDefault="00AE76C7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Obec zostavila rozpočet podľa ustanovenia § 10 odsek 7) zákona č.583/2004 </w:t>
      </w:r>
      <w:proofErr w:type="spellStart"/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Z.z</w:t>
      </w:r>
      <w:proofErr w:type="spellEnd"/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. o rozpočtových pravidlách územnej samosprávy a o zmene a doplnení niektorých zákonov v znení neskorších predpisov. Rozpočet obce na rok 20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21</w: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bol zostavený ako vyrovnaný. Bežný rozpočet bol zostavený ako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prebytkový</w: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a  kapitálový   rozpočet bol rozpočtovaný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ako schodkový</w: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 </w:t>
      </w:r>
    </w:p>
    <w:p w:rsidR="00AE76C7" w:rsidRPr="002F20F3" w:rsidRDefault="00AE76C7" w:rsidP="002F20F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E76C7" w:rsidRPr="002F20F3" w:rsidRDefault="00AE76C7" w:rsidP="002F20F3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F20F3">
        <w:rPr>
          <w:rFonts w:ascii="Times New Roman" w:hAnsi="Times New Roman" w:cs="Times New Roman"/>
          <w:sz w:val="24"/>
          <w:szCs w:val="24"/>
        </w:rPr>
        <w:t xml:space="preserve">Hospodárenie obce sa riadilo podľa schváleného rozpočtu na rok 2021. </w:t>
      </w:r>
    </w:p>
    <w:p w:rsidR="00AE76C7" w:rsidRPr="002F20F3" w:rsidRDefault="00AE76C7" w:rsidP="002F20F3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F20F3">
        <w:rPr>
          <w:rFonts w:ascii="Times New Roman" w:hAnsi="Times New Roman" w:cs="Times New Roman"/>
          <w:sz w:val="24"/>
          <w:szCs w:val="24"/>
        </w:rPr>
        <w:t>Rozpočet obce bol schválený obecným zastupiteľstvom dňa 14.12.2020 uznesením č. 38/2020</w:t>
      </w:r>
    </w:p>
    <w:p w:rsidR="00AE76C7" w:rsidRPr="002F20F3" w:rsidRDefault="00AE76C7" w:rsidP="002F20F3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F20F3">
        <w:rPr>
          <w:rFonts w:ascii="Times New Roman" w:hAnsi="Times New Roman" w:cs="Times New Roman"/>
          <w:sz w:val="24"/>
          <w:szCs w:val="24"/>
        </w:rPr>
        <w:t>Rozpočet bol upravovaný päť krát :</w:t>
      </w:r>
    </w:p>
    <w:p w:rsidR="00AE76C7" w:rsidRPr="002F20F3" w:rsidRDefault="00AE76C7" w:rsidP="002F20F3">
      <w:pPr>
        <w:numPr>
          <w:ilvl w:val="0"/>
          <w:numId w:val="6"/>
        </w:numPr>
        <w:tabs>
          <w:tab w:val="clear" w:pos="720"/>
          <w:tab w:val="num" w:pos="360"/>
        </w:tabs>
        <w:spacing w:after="0" w:line="36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  <w:r w:rsidRPr="002F20F3">
        <w:rPr>
          <w:rFonts w:ascii="Times New Roman" w:hAnsi="Times New Roman" w:cs="Times New Roman"/>
          <w:sz w:val="24"/>
          <w:szCs w:val="24"/>
        </w:rPr>
        <w:t>prvá zmena   schválená dňa: 21.04.2021  uznesením č.14/2021</w:t>
      </w:r>
    </w:p>
    <w:p w:rsidR="00AE76C7" w:rsidRPr="002F20F3" w:rsidRDefault="00AE76C7" w:rsidP="002F20F3">
      <w:pPr>
        <w:numPr>
          <w:ilvl w:val="0"/>
          <w:numId w:val="6"/>
        </w:numPr>
        <w:tabs>
          <w:tab w:val="clear" w:pos="720"/>
          <w:tab w:val="num" w:pos="360"/>
        </w:tabs>
        <w:spacing w:after="0" w:line="36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  <w:r w:rsidRPr="002F20F3">
        <w:rPr>
          <w:rFonts w:ascii="Times New Roman" w:hAnsi="Times New Roman" w:cs="Times New Roman"/>
          <w:sz w:val="24"/>
          <w:szCs w:val="24"/>
        </w:rPr>
        <w:t>druhá zmena schválená dňa: 31.08.2021</w:t>
      </w:r>
      <w:r w:rsidRPr="002F20F3">
        <w:rPr>
          <w:rFonts w:ascii="Times New Roman" w:hAnsi="Times New Roman" w:cs="Times New Roman"/>
          <w:color w:val="FF0000"/>
          <w:sz w:val="24"/>
          <w:szCs w:val="24"/>
        </w:rPr>
        <w:t xml:space="preserve">  </w:t>
      </w:r>
      <w:r w:rsidRPr="002F20F3">
        <w:rPr>
          <w:rFonts w:ascii="Times New Roman" w:hAnsi="Times New Roman" w:cs="Times New Roman"/>
          <w:sz w:val="24"/>
          <w:szCs w:val="24"/>
        </w:rPr>
        <w:t>uznesením č.20/2021</w:t>
      </w:r>
    </w:p>
    <w:p w:rsidR="00AE76C7" w:rsidRPr="002F20F3" w:rsidRDefault="00AE76C7" w:rsidP="002F20F3">
      <w:pPr>
        <w:numPr>
          <w:ilvl w:val="0"/>
          <w:numId w:val="6"/>
        </w:numPr>
        <w:tabs>
          <w:tab w:val="clear" w:pos="720"/>
          <w:tab w:val="num" w:pos="360"/>
        </w:tabs>
        <w:spacing w:after="0" w:line="36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  <w:r w:rsidRPr="002F20F3">
        <w:rPr>
          <w:rFonts w:ascii="Times New Roman" w:hAnsi="Times New Roman" w:cs="Times New Roman"/>
          <w:sz w:val="24"/>
          <w:szCs w:val="24"/>
        </w:rPr>
        <w:t>tretia zmena  schválená dňa: 31.08.2021</w:t>
      </w:r>
      <w:r w:rsidRPr="002F20F3">
        <w:rPr>
          <w:rFonts w:ascii="Times New Roman" w:hAnsi="Times New Roman" w:cs="Times New Roman"/>
          <w:color w:val="FF0000"/>
          <w:sz w:val="24"/>
          <w:szCs w:val="24"/>
        </w:rPr>
        <w:t xml:space="preserve">  </w:t>
      </w:r>
      <w:r w:rsidRPr="002F20F3">
        <w:rPr>
          <w:rFonts w:ascii="Times New Roman" w:hAnsi="Times New Roman" w:cs="Times New Roman"/>
          <w:sz w:val="24"/>
          <w:szCs w:val="24"/>
        </w:rPr>
        <w:t>uznesením č.21/2021</w:t>
      </w:r>
    </w:p>
    <w:p w:rsidR="00AE76C7" w:rsidRPr="002F20F3" w:rsidRDefault="00AE76C7" w:rsidP="002F20F3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F20F3">
        <w:rPr>
          <w:rFonts w:ascii="Times New Roman" w:hAnsi="Times New Roman" w:cs="Times New Roman"/>
          <w:sz w:val="24"/>
          <w:szCs w:val="24"/>
        </w:rPr>
        <w:t>-     štvrtá zmena schválená dňa : 08.12.2021</w:t>
      </w:r>
      <w:r w:rsidRPr="002F20F3">
        <w:rPr>
          <w:rFonts w:ascii="Times New Roman" w:hAnsi="Times New Roman" w:cs="Times New Roman"/>
          <w:color w:val="FF0000"/>
          <w:sz w:val="24"/>
          <w:szCs w:val="24"/>
        </w:rPr>
        <w:t xml:space="preserve">  </w:t>
      </w:r>
      <w:r w:rsidRPr="002F20F3">
        <w:rPr>
          <w:rFonts w:ascii="Times New Roman" w:hAnsi="Times New Roman" w:cs="Times New Roman"/>
          <w:sz w:val="24"/>
          <w:szCs w:val="24"/>
        </w:rPr>
        <w:t>uznesením č.39/2021</w:t>
      </w:r>
    </w:p>
    <w:p w:rsidR="00AE76C7" w:rsidRPr="002F20F3" w:rsidRDefault="00AE76C7" w:rsidP="002F20F3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F20F3">
        <w:rPr>
          <w:rFonts w:ascii="Times New Roman" w:hAnsi="Times New Roman" w:cs="Times New Roman"/>
          <w:sz w:val="24"/>
          <w:szCs w:val="24"/>
        </w:rPr>
        <w:t>-     piata zmena schválená dňa  : 29.12.2021  uznesením č.49/2021</w:t>
      </w:r>
    </w:p>
    <w:p w:rsidR="00AE76C7" w:rsidRPr="002F20F3" w:rsidRDefault="00AE76C7" w:rsidP="00AE76C7">
      <w:pPr>
        <w:spacing w:after="0" w:line="360" w:lineRule="auto"/>
        <w:outlineLvl w:val="0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</w:pPr>
    </w:p>
    <w:p w:rsidR="00AE76C7" w:rsidRPr="00B02085" w:rsidRDefault="00AE76C7" w:rsidP="00AE76C7">
      <w:pPr>
        <w:numPr>
          <w:ilvl w:val="1"/>
          <w:numId w:val="18"/>
        </w:numPr>
        <w:spacing w:after="0" w:line="360" w:lineRule="auto"/>
        <w:ind w:left="426" w:hanging="426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B0208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Plnenie príjmov a čerpanie výdavkov za rok 20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21</w:t>
      </w:r>
    </w:p>
    <w:tbl>
      <w:tblPr>
        <w:tblW w:w="931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410"/>
        <w:gridCol w:w="1843"/>
        <w:gridCol w:w="1984"/>
        <w:gridCol w:w="1843"/>
        <w:gridCol w:w="1231"/>
      </w:tblGrid>
      <w:tr w:rsidR="00E1776C" w:rsidRPr="00A47C83" w:rsidTr="00AE76C7">
        <w:tc>
          <w:tcPr>
            <w:tcW w:w="2410" w:type="dxa"/>
            <w:shd w:val="clear" w:color="auto" w:fill="DDD9C3"/>
          </w:tcPr>
          <w:p w:rsidR="00AE76C7" w:rsidRPr="00A47C83" w:rsidRDefault="00AE76C7" w:rsidP="00AE76C7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1843" w:type="dxa"/>
            <w:shd w:val="clear" w:color="auto" w:fill="DDD9C3"/>
          </w:tcPr>
          <w:p w:rsidR="00AE76C7" w:rsidRPr="00A47C83" w:rsidRDefault="00AE76C7" w:rsidP="00AE76C7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  <w:p w:rsidR="00AE76C7" w:rsidRPr="00A47C83" w:rsidRDefault="00AE76C7" w:rsidP="00AE76C7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Schválený rozpočet </w:t>
            </w:r>
          </w:p>
          <w:p w:rsidR="00AE76C7" w:rsidRPr="00A47C83" w:rsidRDefault="00AE76C7" w:rsidP="00AE76C7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  <w:shd w:val="clear" w:color="auto" w:fill="DDD9C3"/>
          </w:tcPr>
          <w:p w:rsidR="00AE76C7" w:rsidRPr="00A47C83" w:rsidRDefault="00AE76C7" w:rsidP="00AE76C7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  <w:p w:rsidR="00AE76C7" w:rsidRPr="00A47C83" w:rsidRDefault="00AE76C7" w:rsidP="00AE76C7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Schválený rozpočet </w:t>
            </w:r>
          </w:p>
          <w:p w:rsidR="00AE76C7" w:rsidRPr="00A47C83" w:rsidRDefault="00AE76C7" w:rsidP="00AE76C7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po poslednej zmene</w:t>
            </w:r>
          </w:p>
        </w:tc>
        <w:tc>
          <w:tcPr>
            <w:tcW w:w="1843" w:type="dxa"/>
            <w:shd w:val="clear" w:color="auto" w:fill="DDD9C3"/>
          </w:tcPr>
          <w:p w:rsidR="00AE76C7" w:rsidRPr="00A47C83" w:rsidRDefault="00AE76C7" w:rsidP="00AE76C7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Skutočné </w:t>
            </w:r>
          </w:p>
          <w:p w:rsidR="00AE76C7" w:rsidRPr="00A47C83" w:rsidRDefault="00AE76C7" w:rsidP="00AE76C7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plnenie príjmov/ čerpanie výdavkov</w:t>
            </w:r>
          </w:p>
          <w:p w:rsidR="00AE76C7" w:rsidRPr="00A47C83" w:rsidRDefault="00AE76C7" w:rsidP="00AE76C7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k 31.12.2021</w:t>
            </w:r>
          </w:p>
        </w:tc>
        <w:tc>
          <w:tcPr>
            <w:tcW w:w="1231" w:type="dxa"/>
            <w:shd w:val="clear" w:color="auto" w:fill="DDD9C3"/>
          </w:tcPr>
          <w:p w:rsidR="00AE76C7" w:rsidRPr="00A47C83" w:rsidRDefault="00AE76C7" w:rsidP="00AE76C7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% plnenia príjmov/</w:t>
            </w:r>
          </w:p>
          <w:p w:rsidR="00AE76C7" w:rsidRPr="00A47C83" w:rsidRDefault="00AE76C7" w:rsidP="00AE76C7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% čerpania výdavkov </w:t>
            </w:r>
          </w:p>
        </w:tc>
      </w:tr>
      <w:tr w:rsidR="00E1776C" w:rsidRPr="00A47C83" w:rsidTr="00AE76C7">
        <w:tc>
          <w:tcPr>
            <w:tcW w:w="2410" w:type="dxa"/>
            <w:shd w:val="clear" w:color="auto" w:fill="D9D9D9"/>
          </w:tcPr>
          <w:p w:rsidR="00AE76C7" w:rsidRPr="00A47C83" w:rsidRDefault="00AE76C7" w:rsidP="00AE76C7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Príjmy celkom</w:t>
            </w:r>
          </w:p>
        </w:tc>
        <w:tc>
          <w:tcPr>
            <w:tcW w:w="1843" w:type="dxa"/>
            <w:shd w:val="clear" w:color="auto" w:fill="D9D9D9"/>
          </w:tcPr>
          <w:p w:rsidR="00AE76C7" w:rsidRPr="00A54540" w:rsidRDefault="00AE76C7" w:rsidP="009B2D2B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24</w:t>
            </w:r>
            <w:r w:rsidR="009B2D2B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5.413</w:t>
            </w:r>
            <w:r w:rsidRPr="00A54540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,00</w:t>
            </w:r>
          </w:p>
        </w:tc>
        <w:tc>
          <w:tcPr>
            <w:tcW w:w="1984" w:type="dxa"/>
            <w:shd w:val="clear" w:color="auto" w:fill="D9D9D9"/>
          </w:tcPr>
          <w:p w:rsidR="00AE76C7" w:rsidRPr="00A54540" w:rsidRDefault="009B2D2B" w:rsidP="009B2D2B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223.544</w:t>
            </w:r>
            <w:r w:rsidR="00AE76C7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,00</w:t>
            </w:r>
          </w:p>
        </w:tc>
        <w:tc>
          <w:tcPr>
            <w:tcW w:w="1843" w:type="dxa"/>
            <w:shd w:val="clear" w:color="auto" w:fill="D9D9D9"/>
          </w:tcPr>
          <w:p w:rsidR="00AE76C7" w:rsidRPr="00A54540" w:rsidRDefault="009B2D2B" w:rsidP="009B2D2B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212.205,81</w:t>
            </w:r>
          </w:p>
        </w:tc>
        <w:tc>
          <w:tcPr>
            <w:tcW w:w="1231" w:type="dxa"/>
            <w:shd w:val="clear" w:color="auto" w:fill="D9D9D9"/>
          </w:tcPr>
          <w:p w:rsidR="00AE76C7" w:rsidRPr="00B02085" w:rsidRDefault="00E1776C" w:rsidP="00E1776C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FF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color w:val="FF0000"/>
                <w:sz w:val="24"/>
                <w:szCs w:val="24"/>
                <w:lang w:eastAsia="sk-SK"/>
              </w:rPr>
              <w:t>94,93</w:t>
            </w:r>
            <w:r w:rsidR="00AE76C7" w:rsidRPr="00B02085">
              <w:rPr>
                <w:rFonts w:ascii="Times New Roman" w:eastAsia="Times New Roman" w:hAnsi="Times New Roman" w:cs="Times New Roman"/>
                <w:b/>
                <w:color w:val="FF0000"/>
                <w:sz w:val="24"/>
                <w:szCs w:val="24"/>
                <w:lang w:eastAsia="sk-SK"/>
              </w:rPr>
              <w:t>%</w:t>
            </w:r>
          </w:p>
        </w:tc>
      </w:tr>
      <w:tr w:rsidR="00E1776C" w:rsidRPr="00A47C83" w:rsidTr="00AE76C7">
        <w:tc>
          <w:tcPr>
            <w:tcW w:w="2410" w:type="dxa"/>
          </w:tcPr>
          <w:p w:rsidR="00AE76C7" w:rsidRPr="00A47C83" w:rsidRDefault="00AE76C7" w:rsidP="00AE76C7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 toho :</w:t>
            </w:r>
          </w:p>
        </w:tc>
        <w:tc>
          <w:tcPr>
            <w:tcW w:w="1843" w:type="dxa"/>
          </w:tcPr>
          <w:p w:rsidR="00AE76C7" w:rsidRPr="00A54540" w:rsidRDefault="00AE76C7" w:rsidP="00AE76C7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1984" w:type="dxa"/>
          </w:tcPr>
          <w:p w:rsidR="00AE76C7" w:rsidRPr="00A54540" w:rsidRDefault="00AE76C7" w:rsidP="00AE76C7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1843" w:type="dxa"/>
          </w:tcPr>
          <w:p w:rsidR="00AE76C7" w:rsidRPr="00A54540" w:rsidRDefault="00AE76C7" w:rsidP="00AE76C7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1231" w:type="dxa"/>
          </w:tcPr>
          <w:p w:rsidR="00AE76C7" w:rsidRPr="00B02085" w:rsidRDefault="00AE76C7" w:rsidP="00AE76C7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FF0000"/>
                <w:sz w:val="24"/>
                <w:szCs w:val="24"/>
                <w:lang w:eastAsia="sk-SK"/>
              </w:rPr>
            </w:pPr>
          </w:p>
        </w:tc>
      </w:tr>
      <w:tr w:rsidR="00E1776C" w:rsidRPr="00A47C83" w:rsidTr="00AE76C7">
        <w:tc>
          <w:tcPr>
            <w:tcW w:w="2410" w:type="dxa"/>
          </w:tcPr>
          <w:p w:rsidR="00AE76C7" w:rsidRPr="00A47C83" w:rsidRDefault="00AE76C7" w:rsidP="00AE76C7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Bežné príjmy</w:t>
            </w:r>
          </w:p>
        </w:tc>
        <w:tc>
          <w:tcPr>
            <w:tcW w:w="1843" w:type="dxa"/>
          </w:tcPr>
          <w:p w:rsidR="00AE76C7" w:rsidRPr="00A54540" w:rsidRDefault="009B2D2B" w:rsidP="009B2D2B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86.838</w:t>
            </w:r>
            <w:r w:rsidR="00AE76C7" w:rsidRPr="00A5454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,00</w:t>
            </w:r>
          </w:p>
        </w:tc>
        <w:tc>
          <w:tcPr>
            <w:tcW w:w="1984" w:type="dxa"/>
          </w:tcPr>
          <w:p w:rsidR="00AE76C7" w:rsidRPr="00A54540" w:rsidRDefault="009B2D2B" w:rsidP="009B2D2B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104.825</w:t>
            </w:r>
            <w:r w:rsidR="00AE76C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,00</w:t>
            </w:r>
          </w:p>
        </w:tc>
        <w:tc>
          <w:tcPr>
            <w:tcW w:w="1843" w:type="dxa"/>
          </w:tcPr>
          <w:p w:rsidR="00AE76C7" w:rsidRPr="00A54540" w:rsidRDefault="009B2D2B" w:rsidP="009B2D2B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109.173,21</w:t>
            </w:r>
          </w:p>
        </w:tc>
        <w:tc>
          <w:tcPr>
            <w:tcW w:w="1231" w:type="dxa"/>
          </w:tcPr>
          <w:p w:rsidR="00AE76C7" w:rsidRPr="00B02085" w:rsidRDefault="00E1776C" w:rsidP="00E1776C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eastAsia="sk-SK"/>
              </w:rPr>
              <w:t>104,15</w:t>
            </w:r>
            <w:r w:rsidR="00AE76C7" w:rsidRPr="00B02085"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eastAsia="sk-SK"/>
              </w:rPr>
              <w:t>%</w:t>
            </w:r>
          </w:p>
        </w:tc>
      </w:tr>
      <w:tr w:rsidR="00E1776C" w:rsidRPr="00A47C83" w:rsidTr="00AE76C7">
        <w:tc>
          <w:tcPr>
            <w:tcW w:w="2410" w:type="dxa"/>
          </w:tcPr>
          <w:p w:rsidR="00AE76C7" w:rsidRPr="00A47C83" w:rsidRDefault="00AE76C7" w:rsidP="00AE76C7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Kapitálové príjmy</w:t>
            </w:r>
          </w:p>
        </w:tc>
        <w:tc>
          <w:tcPr>
            <w:tcW w:w="1843" w:type="dxa"/>
          </w:tcPr>
          <w:p w:rsidR="00AE76C7" w:rsidRPr="00A54540" w:rsidRDefault="00AE76C7" w:rsidP="00AE76C7">
            <w:pPr>
              <w:spacing w:after="0" w:line="240" w:lineRule="auto"/>
              <w:jc w:val="right"/>
              <w:outlineLvl w:val="0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97.575</w:t>
            </w:r>
            <w:r w:rsidRPr="00A5454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,00</w:t>
            </w:r>
          </w:p>
        </w:tc>
        <w:tc>
          <w:tcPr>
            <w:tcW w:w="1984" w:type="dxa"/>
          </w:tcPr>
          <w:p w:rsidR="00AE76C7" w:rsidRPr="00A54540" w:rsidRDefault="009B2D2B" w:rsidP="009B2D2B">
            <w:pPr>
              <w:spacing w:after="0" w:line="240" w:lineRule="auto"/>
              <w:jc w:val="right"/>
              <w:outlineLvl w:val="0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97.719</w:t>
            </w:r>
            <w:r w:rsidR="00AE76C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,00</w:t>
            </w:r>
          </w:p>
        </w:tc>
        <w:tc>
          <w:tcPr>
            <w:tcW w:w="1843" w:type="dxa"/>
          </w:tcPr>
          <w:p w:rsidR="00AE76C7" w:rsidRPr="00A54540" w:rsidRDefault="009B2D2B" w:rsidP="009B2D2B">
            <w:pPr>
              <w:spacing w:after="0" w:line="240" w:lineRule="auto"/>
              <w:jc w:val="right"/>
              <w:outlineLvl w:val="0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97.718,24</w:t>
            </w:r>
          </w:p>
        </w:tc>
        <w:tc>
          <w:tcPr>
            <w:tcW w:w="1231" w:type="dxa"/>
          </w:tcPr>
          <w:p w:rsidR="00AE76C7" w:rsidRPr="00B02085" w:rsidRDefault="00E1776C" w:rsidP="00AE76C7">
            <w:pPr>
              <w:spacing w:after="0" w:line="240" w:lineRule="auto"/>
              <w:jc w:val="right"/>
              <w:outlineLvl w:val="0"/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eastAsia="sk-SK"/>
              </w:rPr>
              <w:t>99,99%</w:t>
            </w:r>
          </w:p>
        </w:tc>
      </w:tr>
      <w:tr w:rsidR="00E1776C" w:rsidRPr="00A47C83" w:rsidTr="00AE76C7">
        <w:tc>
          <w:tcPr>
            <w:tcW w:w="2410" w:type="dxa"/>
          </w:tcPr>
          <w:p w:rsidR="00AE76C7" w:rsidRPr="00A47C83" w:rsidRDefault="00AE76C7" w:rsidP="00AE76C7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Finančné príjmy</w:t>
            </w:r>
          </w:p>
        </w:tc>
        <w:tc>
          <w:tcPr>
            <w:tcW w:w="1843" w:type="dxa"/>
          </w:tcPr>
          <w:p w:rsidR="00AE76C7" w:rsidRPr="00A54540" w:rsidRDefault="009B2D2B" w:rsidP="009B2D2B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61</w:t>
            </w:r>
            <w:r w:rsidR="00AE76C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.00</w:t>
            </w:r>
            <w:r w:rsidR="00AE76C7" w:rsidRPr="00A5454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1984" w:type="dxa"/>
          </w:tcPr>
          <w:p w:rsidR="00AE76C7" w:rsidRPr="00A54540" w:rsidRDefault="009B2D2B" w:rsidP="009B2D2B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21.000</w:t>
            </w:r>
            <w:r w:rsidR="00AE76C7" w:rsidRPr="00A5454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,00</w:t>
            </w:r>
          </w:p>
        </w:tc>
        <w:tc>
          <w:tcPr>
            <w:tcW w:w="1843" w:type="dxa"/>
          </w:tcPr>
          <w:p w:rsidR="00AE76C7" w:rsidRPr="00A54540" w:rsidRDefault="009B2D2B" w:rsidP="009B2D2B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5.314,36</w:t>
            </w:r>
          </w:p>
        </w:tc>
        <w:tc>
          <w:tcPr>
            <w:tcW w:w="1231" w:type="dxa"/>
          </w:tcPr>
          <w:p w:rsidR="00AE76C7" w:rsidRPr="00B02085" w:rsidRDefault="00E1776C" w:rsidP="00AE76C7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eastAsia="sk-SK"/>
              </w:rPr>
              <w:t>25,31%</w:t>
            </w:r>
          </w:p>
        </w:tc>
      </w:tr>
      <w:tr w:rsidR="00E1776C" w:rsidRPr="00A47C83" w:rsidTr="00AE76C7">
        <w:tc>
          <w:tcPr>
            <w:tcW w:w="2410" w:type="dxa"/>
            <w:shd w:val="clear" w:color="auto" w:fill="D9D9D9"/>
          </w:tcPr>
          <w:p w:rsidR="00AE76C7" w:rsidRPr="00A47C83" w:rsidRDefault="00AE76C7" w:rsidP="00AE76C7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Výdavky celkom</w:t>
            </w:r>
          </w:p>
        </w:tc>
        <w:tc>
          <w:tcPr>
            <w:tcW w:w="1843" w:type="dxa"/>
            <w:shd w:val="clear" w:color="auto" w:fill="D9D9D9"/>
          </w:tcPr>
          <w:p w:rsidR="00AE76C7" w:rsidRPr="00A54540" w:rsidRDefault="009B2D2B" w:rsidP="009B2D2B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245</w:t>
            </w:r>
            <w:r w:rsidR="00AE76C7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.</w:t>
            </w: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413</w:t>
            </w:r>
            <w:r w:rsidR="00AE76C7" w:rsidRPr="00A54540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,00</w:t>
            </w:r>
          </w:p>
        </w:tc>
        <w:tc>
          <w:tcPr>
            <w:tcW w:w="1984" w:type="dxa"/>
            <w:shd w:val="clear" w:color="auto" w:fill="D9D9D9"/>
          </w:tcPr>
          <w:p w:rsidR="00AE76C7" w:rsidRPr="00A54540" w:rsidRDefault="009B2D2B" w:rsidP="009B2D2B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223.544</w:t>
            </w:r>
            <w:r w:rsidR="00AE76C7" w:rsidRPr="00A54540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,00</w:t>
            </w:r>
          </w:p>
        </w:tc>
        <w:tc>
          <w:tcPr>
            <w:tcW w:w="1843" w:type="dxa"/>
            <w:shd w:val="clear" w:color="auto" w:fill="D9D9D9"/>
          </w:tcPr>
          <w:p w:rsidR="00AE76C7" w:rsidRPr="00A54540" w:rsidRDefault="009B2D2B" w:rsidP="009B2D2B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196.471,86</w:t>
            </w:r>
          </w:p>
        </w:tc>
        <w:tc>
          <w:tcPr>
            <w:tcW w:w="1231" w:type="dxa"/>
            <w:shd w:val="clear" w:color="auto" w:fill="D9D9D9"/>
          </w:tcPr>
          <w:p w:rsidR="00AE76C7" w:rsidRPr="00B02085" w:rsidRDefault="00E1776C" w:rsidP="00AE76C7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FF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color w:val="FF0000"/>
                <w:sz w:val="24"/>
                <w:szCs w:val="24"/>
                <w:lang w:eastAsia="sk-SK"/>
              </w:rPr>
              <w:t>87,89%</w:t>
            </w:r>
          </w:p>
        </w:tc>
      </w:tr>
      <w:tr w:rsidR="00E1776C" w:rsidRPr="00A47C83" w:rsidTr="00AE76C7">
        <w:tc>
          <w:tcPr>
            <w:tcW w:w="2410" w:type="dxa"/>
          </w:tcPr>
          <w:p w:rsidR="00AE76C7" w:rsidRPr="00A47C83" w:rsidRDefault="00AE76C7" w:rsidP="00AE76C7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 toho :</w:t>
            </w:r>
          </w:p>
        </w:tc>
        <w:tc>
          <w:tcPr>
            <w:tcW w:w="1843" w:type="dxa"/>
          </w:tcPr>
          <w:p w:rsidR="00AE76C7" w:rsidRPr="00A54540" w:rsidRDefault="00AE76C7" w:rsidP="00AE76C7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1984" w:type="dxa"/>
          </w:tcPr>
          <w:p w:rsidR="00AE76C7" w:rsidRPr="00A54540" w:rsidRDefault="00AE76C7" w:rsidP="00AE76C7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1843" w:type="dxa"/>
          </w:tcPr>
          <w:p w:rsidR="00AE76C7" w:rsidRPr="00A54540" w:rsidRDefault="00AE76C7" w:rsidP="00AE76C7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1231" w:type="dxa"/>
          </w:tcPr>
          <w:p w:rsidR="00AE76C7" w:rsidRPr="00B02085" w:rsidRDefault="00AE76C7" w:rsidP="00AE76C7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FF0000"/>
                <w:sz w:val="24"/>
                <w:szCs w:val="24"/>
                <w:lang w:eastAsia="sk-SK"/>
              </w:rPr>
            </w:pPr>
          </w:p>
        </w:tc>
      </w:tr>
      <w:tr w:rsidR="00E1776C" w:rsidRPr="00A47C83" w:rsidTr="00AE76C7">
        <w:tc>
          <w:tcPr>
            <w:tcW w:w="2410" w:type="dxa"/>
          </w:tcPr>
          <w:p w:rsidR="00AE76C7" w:rsidRPr="00A47C83" w:rsidRDefault="00AE76C7" w:rsidP="00AE76C7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Bežné výdavky</w:t>
            </w:r>
          </w:p>
        </w:tc>
        <w:tc>
          <w:tcPr>
            <w:tcW w:w="1843" w:type="dxa"/>
          </w:tcPr>
          <w:p w:rsidR="00AE76C7" w:rsidRPr="00A54540" w:rsidRDefault="009B2D2B" w:rsidP="009B2D2B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86.838,</w:t>
            </w:r>
            <w:r w:rsidR="00AE76C7" w:rsidRPr="00A5454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00</w:t>
            </w:r>
          </w:p>
        </w:tc>
        <w:tc>
          <w:tcPr>
            <w:tcW w:w="1984" w:type="dxa"/>
          </w:tcPr>
          <w:p w:rsidR="00AE76C7" w:rsidRPr="00A54540" w:rsidRDefault="009B2D2B" w:rsidP="009B2D2B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97.587</w:t>
            </w:r>
            <w:r w:rsidR="00AE76C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,00</w:t>
            </w:r>
          </w:p>
        </w:tc>
        <w:tc>
          <w:tcPr>
            <w:tcW w:w="1843" w:type="dxa"/>
          </w:tcPr>
          <w:p w:rsidR="00AE76C7" w:rsidRPr="00A54540" w:rsidRDefault="009B2D2B" w:rsidP="009B2D2B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89.977,18</w:t>
            </w:r>
          </w:p>
        </w:tc>
        <w:tc>
          <w:tcPr>
            <w:tcW w:w="1231" w:type="dxa"/>
          </w:tcPr>
          <w:p w:rsidR="00AE76C7" w:rsidRPr="00B02085" w:rsidRDefault="00E1776C" w:rsidP="00AE76C7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eastAsia="sk-SK"/>
              </w:rPr>
              <w:t>92,20%</w:t>
            </w:r>
          </w:p>
        </w:tc>
      </w:tr>
      <w:tr w:rsidR="00E1776C" w:rsidRPr="00A47C83" w:rsidTr="00AE76C7">
        <w:tc>
          <w:tcPr>
            <w:tcW w:w="2410" w:type="dxa"/>
          </w:tcPr>
          <w:p w:rsidR="00AE76C7" w:rsidRPr="00A47C83" w:rsidRDefault="00AE76C7" w:rsidP="00AE76C7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Kapitálové výdavky</w:t>
            </w:r>
          </w:p>
        </w:tc>
        <w:tc>
          <w:tcPr>
            <w:tcW w:w="1843" w:type="dxa"/>
          </w:tcPr>
          <w:p w:rsidR="00AE76C7" w:rsidRPr="00A54540" w:rsidRDefault="009B2D2B" w:rsidP="009B2D2B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61.000</w:t>
            </w:r>
            <w:r w:rsidR="00AE76C7" w:rsidRPr="00A5454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,00</w:t>
            </w:r>
          </w:p>
        </w:tc>
        <w:tc>
          <w:tcPr>
            <w:tcW w:w="1984" w:type="dxa"/>
          </w:tcPr>
          <w:p w:rsidR="00AE76C7" w:rsidRPr="00A54540" w:rsidRDefault="009B2D2B" w:rsidP="009B2D2B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26.000</w:t>
            </w:r>
            <w:r w:rsidR="00AE76C7" w:rsidRPr="00A5454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,00</w:t>
            </w:r>
          </w:p>
        </w:tc>
        <w:tc>
          <w:tcPr>
            <w:tcW w:w="1843" w:type="dxa"/>
          </w:tcPr>
          <w:p w:rsidR="00AE76C7" w:rsidRPr="00A54540" w:rsidRDefault="009B2D2B" w:rsidP="009B2D2B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8.920,44</w:t>
            </w:r>
          </w:p>
        </w:tc>
        <w:tc>
          <w:tcPr>
            <w:tcW w:w="1231" w:type="dxa"/>
          </w:tcPr>
          <w:p w:rsidR="00AE76C7" w:rsidRPr="00B02085" w:rsidRDefault="00E1776C" w:rsidP="00AE76C7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eastAsia="sk-SK"/>
              </w:rPr>
              <w:t>34,31%</w:t>
            </w:r>
          </w:p>
        </w:tc>
      </w:tr>
      <w:tr w:rsidR="00E1776C" w:rsidRPr="00A47C83" w:rsidTr="00AE76C7">
        <w:tc>
          <w:tcPr>
            <w:tcW w:w="2410" w:type="dxa"/>
          </w:tcPr>
          <w:p w:rsidR="00AE76C7" w:rsidRPr="00A47C83" w:rsidRDefault="00AE76C7" w:rsidP="00AE76C7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Finančné výdavky</w:t>
            </w:r>
          </w:p>
        </w:tc>
        <w:tc>
          <w:tcPr>
            <w:tcW w:w="1843" w:type="dxa"/>
          </w:tcPr>
          <w:p w:rsidR="00AE76C7" w:rsidRPr="00A54540" w:rsidRDefault="00E1776C" w:rsidP="00E1776C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97.575</w:t>
            </w:r>
            <w:r w:rsidR="00AE76C7" w:rsidRPr="00A5454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,00</w:t>
            </w:r>
          </w:p>
        </w:tc>
        <w:tc>
          <w:tcPr>
            <w:tcW w:w="1984" w:type="dxa"/>
          </w:tcPr>
          <w:p w:rsidR="00AE76C7" w:rsidRPr="00A54540" w:rsidRDefault="00E1776C" w:rsidP="00E1776C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99.957</w:t>
            </w:r>
            <w:r w:rsidR="00AE76C7" w:rsidRPr="00A5454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,00</w:t>
            </w:r>
          </w:p>
        </w:tc>
        <w:tc>
          <w:tcPr>
            <w:tcW w:w="1843" w:type="dxa"/>
          </w:tcPr>
          <w:p w:rsidR="00AE76C7" w:rsidRPr="00A54540" w:rsidRDefault="00E1776C" w:rsidP="00E1776C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97.574,24</w:t>
            </w:r>
          </w:p>
        </w:tc>
        <w:tc>
          <w:tcPr>
            <w:tcW w:w="1231" w:type="dxa"/>
          </w:tcPr>
          <w:p w:rsidR="00AE76C7" w:rsidRPr="00B02085" w:rsidRDefault="00E1776C" w:rsidP="00AE76C7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eastAsia="sk-SK"/>
              </w:rPr>
              <w:t>97,62%</w:t>
            </w:r>
          </w:p>
        </w:tc>
      </w:tr>
      <w:tr w:rsidR="00E1776C" w:rsidRPr="00A47C83" w:rsidTr="00AE76C7">
        <w:tc>
          <w:tcPr>
            <w:tcW w:w="2410" w:type="dxa"/>
            <w:shd w:val="clear" w:color="auto" w:fill="D9D9D9"/>
          </w:tcPr>
          <w:p w:rsidR="00AE76C7" w:rsidRPr="00A47C83" w:rsidRDefault="00AE76C7" w:rsidP="00AE76C7">
            <w:pPr>
              <w:tabs>
                <w:tab w:val="right" w:pos="8460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Rozpočet obce </w:t>
            </w:r>
          </w:p>
        </w:tc>
        <w:tc>
          <w:tcPr>
            <w:tcW w:w="1843" w:type="dxa"/>
            <w:shd w:val="clear" w:color="auto" w:fill="D9D9D9"/>
          </w:tcPr>
          <w:p w:rsidR="00AE76C7" w:rsidRPr="00B02085" w:rsidRDefault="00AE76C7" w:rsidP="00AE76C7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FF0000"/>
                <w:sz w:val="24"/>
                <w:szCs w:val="24"/>
                <w:lang w:eastAsia="sk-SK"/>
              </w:rPr>
            </w:pPr>
            <w:r w:rsidRPr="00B02085">
              <w:rPr>
                <w:rFonts w:ascii="Times New Roman" w:eastAsia="Times New Roman" w:hAnsi="Times New Roman" w:cs="Times New Roman"/>
                <w:b/>
                <w:color w:val="FF0000"/>
                <w:sz w:val="24"/>
                <w:szCs w:val="24"/>
                <w:lang w:eastAsia="sk-SK"/>
              </w:rPr>
              <w:t>+/-0,00</w:t>
            </w:r>
          </w:p>
        </w:tc>
        <w:tc>
          <w:tcPr>
            <w:tcW w:w="1984" w:type="dxa"/>
            <w:shd w:val="clear" w:color="auto" w:fill="D9D9D9"/>
          </w:tcPr>
          <w:p w:rsidR="00AE76C7" w:rsidRPr="00B02085" w:rsidRDefault="00AE76C7" w:rsidP="00AE76C7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FF0000"/>
                <w:sz w:val="24"/>
                <w:szCs w:val="24"/>
                <w:lang w:eastAsia="sk-SK"/>
              </w:rPr>
            </w:pPr>
            <w:r w:rsidRPr="00B02085">
              <w:rPr>
                <w:rFonts w:ascii="Times New Roman" w:eastAsia="Times New Roman" w:hAnsi="Times New Roman" w:cs="Times New Roman"/>
                <w:b/>
                <w:color w:val="FF0000"/>
                <w:sz w:val="24"/>
                <w:szCs w:val="24"/>
                <w:lang w:eastAsia="sk-SK"/>
              </w:rPr>
              <w:t>+/-0,00</w:t>
            </w:r>
          </w:p>
        </w:tc>
        <w:tc>
          <w:tcPr>
            <w:tcW w:w="1843" w:type="dxa"/>
            <w:shd w:val="clear" w:color="auto" w:fill="D9D9D9"/>
          </w:tcPr>
          <w:p w:rsidR="00AE76C7" w:rsidRPr="00B02085" w:rsidRDefault="00E1776C" w:rsidP="00E1776C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FF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color w:val="FF0000"/>
                <w:sz w:val="24"/>
                <w:szCs w:val="24"/>
                <w:lang w:eastAsia="sk-SK"/>
              </w:rPr>
              <w:t>+15.733,95</w:t>
            </w:r>
          </w:p>
        </w:tc>
        <w:tc>
          <w:tcPr>
            <w:tcW w:w="1231" w:type="dxa"/>
            <w:shd w:val="clear" w:color="auto" w:fill="D9D9D9"/>
          </w:tcPr>
          <w:p w:rsidR="00AE76C7" w:rsidRPr="00B02085" w:rsidRDefault="00AE76C7" w:rsidP="00AE76C7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FF0000"/>
                <w:sz w:val="24"/>
                <w:szCs w:val="24"/>
                <w:lang w:eastAsia="sk-SK"/>
              </w:rPr>
            </w:pPr>
          </w:p>
        </w:tc>
      </w:tr>
    </w:tbl>
    <w:p w:rsidR="00AE76C7" w:rsidRDefault="00AE76C7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</w:p>
    <w:p w:rsidR="00AE76C7" w:rsidRPr="00A47C83" w:rsidRDefault="00AE76C7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</w:p>
    <w:p w:rsidR="00AE76C7" w:rsidRPr="00A47C83" w:rsidRDefault="00AE76C7" w:rsidP="00AE76C7">
      <w:pPr>
        <w:numPr>
          <w:ilvl w:val="1"/>
          <w:numId w:val="18"/>
        </w:numPr>
        <w:spacing w:after="0" w:line="360" w:lineRule="auto"/>
        <w:ind w:left="426" w:hanging="426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lastRenderedPageBreak/>
        <w:t>Prebytok/schodok rozpo</w:t>
      </w:r>
      <w:r w:rsidR="00626658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čtového hospodárenia za rok 2021</w:t>
      </w:r>
      <w:r w:rsidRPr="00A47C8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ab/>
      </w:r>
    </w:p>
    <w:p w:rsidR="00AE76C7" w:rsidRPr="00A47C83" w:rsidRDefault="00AE76C7" w:rsidP="00AE76C7">
      <w:pPr>
        <w:spacing w:after="0" w:line="240" w:lineRule="auto"/>
        <w:rPr>
          <w:rFonts w:ascii="Arial" w:eastAsia="Times New Roman" w:hAnsi="Arial" w:cs="Arial"/>
          <w:lang w:eastAsia="sk-SK"/>
        </w:rPr>
      </w:pPr>
    </w:p>
    <w:tbl>
      <w:tblPr>
        <w:tblW w:w="9379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693"/>
        <w:gridCol w:w="3686"/>
      </w:tblGrid>
      <w:tr w:rsidR="00AE76C7" w:rsidRPr="00A47C83" w:rsidTr="00AE76C7">
        <w:trPr>
          <w:trHeight w:val="300"/>
        </w:trPr>
        <w:tc>
          <w:tcPr>
            <w:tcW w:w="5693" w:type="dxa"/>
            <w:tcBorders>
              <w:top w:val="double" w:sz="6" w:space="0" w:color="auto"/>
              <w:left w:val="double" w:sz="6" w:space="0" w:color="auto"/>
              <w:bottom w:val="nil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AE76C7" w:rsidRPr="00A47C83" w:rsidRDefault="00AE76C7" w:rsidP="00AE76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  <w:p w:rsidR="00AE76C7" w:rsidRPr="00A47C83" w:rsidRDefault="00AE76C7" w:rsidP="00AE76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Hospodárenie obce</w:t>
            </w:r>
          </w:p>
        </w:tc>
        <w:tc>
          <w:tcPr>
            <w:tcW w:w="3686" w:type="dxa"/>
            <w:vMerge w:val="restart"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AE76C7" w:rsidRPr="00A47C83" w:rsidRDefault="00AE76C7" w:rsidP="00AE76C7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  <w:p w:rsidR="00AE76C7" w:rsidRPr="00A47C83" w:rsidRDefault="00626658" w:rsidP="00AE76C7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Skutočnosť k 31.12.2021</w:t>
            </w:r>
          </w:p>
          <w:p w:rsidR="00AE76C7" w:rsidRPr="00A47C83" w:rsidRDefault="00AE76C7" w:rsidP="00AE76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AE76C7" w:rsidRPr="00A47C83" w:rsidTr="00AE76C7">
        <w:trPr>
          <w:trHeight w:val="300"/>
        </w:trPr>
        <w:tc>
          <w:tcPr>
            <w:tcW w:w="5693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AE76C7" w:rsidRPr="00A47C83" w:rsidRDefault="00AE76C7" w:rsidP="00AE76C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3686" w:type="dxa"/>
            <w:vMerge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AE76C7" w:rsidRPr="00A47C83" w:rsidRDefault="00AE76C7" w:rsidP="00AE76C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AE76C7" w:rsidRPr="00A47C83" w:rsidTr="00AE76C7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AE76C7" w:rsidRPr="00A47C83" w:rsidRDefault="00AE76C7" w:rsidP="00AE76C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Bežné  príjmy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626658" w:rsidRPr="00A47C83" w:rsidRDefault="00626658" w:rsidP="0062665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109.173,21</w:t>
            </w:r>
          </w:p>
        </w:tc>
      </w:tr>
      <w:tr w:rsidR="00AE76C7" w:rsidRPr="00A47C83" w:rsidTr="00AE76C7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AE76C7" w:rsidRPr="00A47C83" w:rsidRDefault="00AE76C7" w:rsidP="00AE76C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Bežné výdavky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AE76C7" w:rsidRPr="00A47C83" w:rsidRDefault="00626658" w:rsidP="00AE76C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89.977,18</w:t>
            </w:r>
          </w:p>
        </w:tc>
      </w:tr>
      <w:tr w:rsidR="00AE76C7" w:rsidRPr="00A47C83" w:rsidTr="00AE76C7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AE76C7" w:rsidRPr="00A47C83" w:rsidRDefault="00AE76C7" w:rsidP="00AE76C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sk-SK"/>
              </w:rPr>
              <w:t>Bežný rozpočet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AE76C7" w:rsidRPr="00A47C83" w:rsidRDefault="00626658" w:rsidP="00AE76C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19.196,03</w:t>
            </w:r>
          </w:p>
        </w:tc>
      </w:tr>
      <w:tr w:rsidR="00AE76C7" w:rsidRPr="00A47C83" w:rsidTr="00AE76C7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AE76C7" w:rsidRPr="00A47C83" w:rsidRDefault="00AE76C7" w:rsidP="00AE76C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Kapitálové  príjmy spolu</w:t>
            </w:r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AE76C7" w:rsidRPr="00A47C83" w:rsidRDefault="00BB2FB6" w:rsidP="00BB2FB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B1AE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97.718,24</w:t>
            </w:r>
          </w:p>
        </w:tc>
      </w:tr>
      <w:tr w:rsidR="00AE76C7" w:rsidRPr="00A47C83" w:rsidTr="00AE76C7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AE76C7" w:rsidRPr="00A47C83" w:rsidRDefault="00AE76C7" w:rsidP="00AE76C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Kapitálové  výdavky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AE76C7" w:rsidRPr="00A47C83" w:rsidRDefault="00BB2FB6" w:rsidP="00AE76C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8.920,44</w:t>
            </w:r>
          </w:p>
        </w:tc>
      </w:tr>
      <w:tr w:rsidR="00AE76C7" w:rsidRPr="00A47C83" w:rsidTr="00AE76C7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AE76C7" w:rsidRPr="00A47C83" w:rsidRDefault="00AE76C7" w:rsidP="00AE76C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eastAsia="sk-SK"/>
              </w:rPr>
              <w:t xml:space="preserve">Kapitálový rozpočet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AE76C7" w:rsidRPr="00A47C83" w:rsidRDefault="00BB2FB6" w:rsidP="00AE76C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88.797,80</w:t>
            </w:r>
          </w:p>
        </w:tc>
      </w:tr>
      <w:tr w:rsidR="00AE76C7" w:rsidRPr="00A47C83" w:rsidTr="00AE76C7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AE76C7" w:rsidRPr="00A47C83" w:rsidRDefault="00AE76C7" w:rsidP="00AE76C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sk-SK"/>
              </w:rPr>
              <w:t>Prebytok/schodok bežného a kapitálového rozpočtu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  <w:hideMark/>
          </w:tcPr>
          <w:p w:rsidR="00AE76C7" w:rsidRPr="00A47C83" w:rsidRDefault="00FB1AEC" w:rsidP="00AE76C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107.993,83</w:t>
            </w:r>
          </w:p>
        </w:tc>
      </w:tr>
      <w:tr w:rsidR="00AE76C7" w:rsidRPr="00A47C83" w:rsidTr="00AE76C7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FFFFFF"/>
            <w:vAlign w:val="center"/>
            <w:hideMark/>
          </w:tcPr>
          <w:p w:rsidR="00AE76C7" w:rsidRPr="00A47C83" w:rsidRDefault="00AE76C7" w:rsidP="00AE76C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b/>
                <w:i/>
                <w:iCs/>
                <w:sz w:val="20"/>
                <w:szCs w:val="20"/>
                <w:lang w:eastAsia="sk-SK"/>
              </w:rPr>
              <w:t xml:space="preserve">Vylúčenie z prebytku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AE76C7" w:rsidRPr="00A47C83" w:rsidRDefault="00AE76C7" w:rsidP="00AE76C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</w:tr>
      <w:tr w:rsidR="00AE76C7" w:rsidRPr="00A47C83" w:rsidTr="00AE76C7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AE76C7" w:rsidRPr="00A47C83" w:rsidRDefault="00AE76C7" w:rsidP="00AE76C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i/>
                <w:iCs/>
                <w:sz w:val="20"/>
                <w:szCs w:val="20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b/>
                <w:i/>
                <w:iCs/>
                <w:sz w:val="20"/>
                <w:szCs w:val="20"/>
                <w:lang w:eastAsia="sk-SK"/>
              </w:rPr>
              <w:t xml:space="preserve">Upravený prebytok/schodok </w:t>
            </w:r>
            <w:r w:rsidRPr="00A47C83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sk-SK"/>
              </w:rPr>
              <w:t>bežného a kapitálového rozpočtu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  <w:hideMark/>
          </w:tcPr>
          <w:p w:rsidR="00AE76C7" w:rsidRPr="00A47C83" w:rsidRDefault="00FB1AEC" w:rsidP="00FB1AE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107.9993,83</w:t>
            </w:r>
          </w:p>
        </w:tc>
      </w:tr>
      <w:tr w:rsidR="00AE76C7" w:rsidRPr="00A47C83" w:rsidTr="00AE76C7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AE76C7" w:rsidRPr="00A47C83" w:rsidRDefault="00AE76C7" w:rsidP="00AE76C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Príjmy z finančných operácií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  <w:hideMark/>
          </w:tcPr>
          <w:p w:rsidR="00AE76C7" w:rsidRPr="004834F1" w:rsidRDefault="00FB1AEC" w:rsidP="00FB1AE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5.314,36</w:t>
            </w:r>
          </w:p>
        </w:tc>
      </w:tr>
      <w:tr w:rsidR="00AE76C7" w:rsidRPr="00A47C83" w:rsidTr="00AE76C7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AE76C7" w:rsidRPr="00A47C83" w:rsidRDefault="00AE76C7" w:rsidP="00AE76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Výdavky z finančných operácií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  <w:hideMark/>
          </w:tcPr>
          <w:p w:rsidR="00AE76C7" w:rsidRPr="004834F1" w:rsidRDefault="00FB1AEC" w:rsidP="00AE76C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97.574,24</w:t>
            </w:r>
          </w:p>
        </w:tc>
      </w:tr>
      <w:tr w:rsidR="00AE76C7" w:rsidRPr="00A47C83" w:rsidTr="00AE76C7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AE76C7" w:rsidRPr="00A47C83" w:rsidRDefault="00AE76C7" w:rsidP="00AE76C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sk-SK"/>
              </w:rPr>
              <w:t>Rozdiel finančných operácií</w:t>
            </w:r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AE76C7" w:rsidRPr="00A47C83" w:rsidRDefault="00FB1AEC" w:rsidP="00FB1AE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-92.259,88</w:t>
            </w:r>
          </w:p>
        </w:tc>
      </w:tr>
      <w:tr w:rsidR="00AE76C7" w:rsidRPr="00A47C83" w:rsidTr="00AE76C7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93" w:type="dxa"/>
            <w:shd w:val="clear" w:color="auto" w:fill="auto"/>
            <w:hideMark/>
          </w:tcPr>
          <w:p w:rsidR="00AE76C7" w:rsidRPr="00A47C83" w:rsidRDefault="00AE76C7" w:rsidP="00AE76C7">
            <w:pPr>
              <w:spacing w:after="0" w:line="240" w:lineRule="auto"/>
              <w:rPr>
                <w:rFonts w:ascii="Times New Roman" w:eastAsia="Times New Roman" w:hAnsi="Times New Roman" w:cs="Times New Roman"/>
                <w:caps/>
                <w:sz w:val="24"/>
                <w:szCs w:val="24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caps/>
                <w:sz w:val="20"/>
                <w:szCs w:val="20"/>
                <w:lang w:eastAsia="sk-SK"/>
              </w:rPr>
              <w:t xml:space="preserve">Príjmy spolu  </w:t>
            </w:r>
          </w:p>
        </w:tc>
        <w:tc>
          <w:tcPr>
            <w:tcW w:w="3686" w:type="dxa"/>
            <w:shd w:val="clear" w:color="auto" w:fill="auto"/>
            <w:hideMark/>
          </w:tcPr>
          <w:p w:rsidR="00AE76C7" w:rsidRPr="00A47C83" w:rsidRDefault="00FB1AEC" w:rsidP="00AE76C7">
            <w:pPr>
              <w:spacing w:after="0" w:line="240" w:lineRule="auto"/>
              <w:ind w:right="-108"/>
              <w:jc w:val="right"/>
              <w:rPr>
                <w:rFonts w:ascii="Times New Roman" w:eastAsia="Times New Roman" w:hAnsi="Times New Roman" w:cs="Times New Roman"/>
                <w:cap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aps/>
                <w:sz w:val="24"/>
                <w:szCs w:val="24"/>
                <w:lang w:eastAsia="sk-SK"/>
              </w:rPr>
              <w:t>212.205,81</w:t>
            </w:r>
          </w:p>
        </w:tc>
      </w:tr>
      <w:tr w:rsidR="00AE76C7" w:rsidRPr="00A47C83" w:rsidTr="00AE76C7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93" w:type="dxa"/>
            <w:shd w:val="clear" w:color="auto" w:fill="auto"/>
            <w:hideMark/>
          </w:tcPr>
          <w:p w:rsidR="00AE76C7" w:rsidRPr="00A47C83" w:rsidRDefault="00AE76C7" w:rsidP="00AE76C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caps/>
                <w:sz w:val="20"/>
                <w:szCs w:val="20"/>
                <w:lang w:eastAsia="sk-SK"/>
              </w:rPr>
              <w:t>VÝDAVKY</w:t>
            </w:r>
            <w:r w:rsidRPr="00A47C8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SPOLU</w:t>
            </w:r>
          </w:p>
        </w:tc>
        <w:tc>
          <w:tcPr>
            <w:tcW w:w="3686" w:type="dxa"/>
            <w:shd w:val="clear" w:color="auto" w:fill="auto"/>
            <w:hideMark/>
          </w:tcPr>
          <w:p w:rsidR="00AE76C7" w:rsidRPr="00A47C83" w:rsidRDefault="00FB1AEC" w:rsidP="00AE76C7">
            <w:pPr>
              <w:spacing w:after="0" w:line="240" w:lineRule="auto"/>
              <w:ind w:right="-108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196.471,86</w:t>
            </w:r>
          </w:p>
        </w:tc>
      </w:tr>
      <w:tr w:rsidR="00AE76C7" w:rsidRPr="00A47C83" w:rsidTr="00AE76C7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285"/>
        </w:trPr>
        <w:tc>
          <w:tcPr>
            <w:tcW w:w="5693" w:type="dxa"/>
            <w:shd w:val="clear" w:color="auto" w:fill="DDD9C3"/>
            <w:hideMark/>
          </w:tcPr>
          <w:p w:rsidR="00AE76C7" w:rsidRPr="00A47C83" w:rsidRDefault="00AE76C7" w:rsidP="00AE76C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sk-SK"/>
              </w:rPr>
              <w:t xml:space="preserve">Hospodárenie obce </w:t>
            </w:r>
          </w:p>
        </w:tc>
        <w:tc>
          <w:tcPr>
            <w:tcW w:w="3686" w:type="dxa"/>
            <w:shd w:val="clear" w:color="auto" w:fill="DDD9C3"/>
            <w:hideMark/>
          </w:tcPr>
          <w:p w:rsidR="00AE76C7" w:rsidRPr="00A47C83" w:rsidRDefault="00FB1AEC" w:rsidP="00AE76C7">
            <w:pPr>
              <w:spacing w:after="0" w:line="240" w:lineRule="auto"/>
              <w:ind w:right="-108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15.733,95</w:t>
            </w:r>
          </w:p>
        </w:tc>
      </w:tr>
      <w:tr w:rsidR="00AE76C7" w:rsidRPr="00A47C83" w:rsidTr="00AE76C7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93" w:type="dxa"/>
            <w:shd w:val="clear" w:color="auto" w:fill="auto"/>
            <w:hideMark/>
          </w:tcPr>
          <w:p w:rsidR="00AE76C7" w:rsidRPr="00A47C83" w:rsidRDefault="00AE76C7" w:rsidP="00AE76C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b/>
                <w:i/>
                <w:iCs/>
                <w:sz w:val="20"/>
                <w:szCs w:val="20"/>
                <w:lang w:eastAsia="sk-SK"/>
              </w:rPr>
              <w:t>Vylúčenie z prebytku</w:t>
            </w:r>
          </w:p>
        </w:tc>
        <w:tc>
          <w:tcPr>
            <w:tcW w:w="3686" w:type="dxa"/>
            <w:shd w:val="clear" w:color="auto" w:fill="auto"/>
            <w:hideMark/>
          </w:tcPr>
          <w:p w:rsidR="00AE76C7" w:rsidRPr="00A47C83" w:rsidRDefault="00FB1AEC" w:rsidP="00AE76C7">
            <w:pPr>
              <w:spacing w:after="0" w:line="240" w:lineRule="auto"/>
              <w:ind w:right="-108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</w:t>
            </w:r>
            <w:r w:rsidR="00AE76C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</w:tr>
      <w:tr w:rsidR="00AE76C7" w:rsidRPr="00A47C83" w:rsidTr="00AE76C7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285"/>
        </w:trPr>
        <w:tc>
          <w:tcPr>
            <w:tcW w:w="5693" w:type="dxa"/>
            <w:shd w:val="clear" w:color="auto" w:fill="D9D9D9"/>
            <w:hideMark/>
          </w:tcPr>
          <w:p w:rsidR="00AE76C7" w:rsidRPr="00A47C83" w:rsidRDefault="00AE76C7" w:rsidP="00AE76C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sk-SK"/>
              </w:rPr>
              <w:t>Upravené hospodárenie obce</w:t>
            </w:r>
          </w:p>
        </w:tc>
        <w:tc>
          <w:tcPr>
            <w:tcW w:w="3686" w:type="dxa"/>
            <w:shd w:val="clear" w:color="auto" w:fill="D9D9D9"/>
            <w:hideMark/>
          </w:tcPr>
          <w:p w:rsidR="00AE76C7" w:rsidRPr="00A47C83" w:rsidRDefault="00FB1AEC" w:rsidP="00FB1AEC">
            <w:pPr>
              <w:spacing w:after="0" w:line="240" w:lineRule="auto"/>
              <w:ind w:right="-108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15.733,95</w:t>
            </w:r>
          </w:p>
        </w:tc>
      </w:tr>
    </w:tbl>
    <w:p w:rsidR="00AE76C7" w:rsidRPr="00A47C83" w:rsidRDefault="00AE76C7" w:rsidP="00AE76C7">
      <w:pPr>
        <w:spacing w:after="0" w:line="240" w:lineRule="auto"/>
        <w:rPr>
          <w:rFonts w:ascii="Arial" w:eastAsia="Times New Roman" w:hAnsi="Arial" w:cs="Arial"/>
          <w:lang w:eastAsia="sk-SK"/>
        </w:rPr>
      </w:pPr>
    </w:p>
    <w:p w:rsidR="00AE76C7" w:rsidRPr="00A47C83" w:rsidRDefault="00AE76C7" w:rsidP="00AE76C7">
      <w:pPr>
        <w:tabs>
          <w:tab w:val="right" w:pos="774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Prebytok rozpočtu</w: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v sume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1</w:t>
      </w:r>
      <w:r w:rsidR="00FB1AEC">
        <w:rPr>
          <w:rFonts w:ascii="Times New Roman" w:eastAsia="Times New Roman" w:hAnsi="Times New Roman" w:cs="Times New Roman"/>
          <w:sz w:val="24"/>
          <w:szCs w:val="24"/>
          <w:lang w:eastAsia="sk-SK"/>
        </w:rPr>
        <w:t>5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  <w:r w:rsidR="00FB1AEC">
        <w:rPr>
          <w:rFonts w:ascii="Times New Roman" w:eastAsia="Times New Roman" w:hAnsi="Times New Roman" w:cs="Times New Roman"/>
          <w:sz w:val="24"/>
          <w:szCs w:val="24"/>
          <w:lang w:eastAsia="sk-SK"/>
        </w:rPr>
        <w:t>733,95</w: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EUR  zistený podľa ustanovenia § 10 ods. 3 písm. a) a b) zákona č. 583/2004 </w:t>
      </w:r>
      <w:proofErr w:type="spellStart"/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Z.z</w:t>
      </w:r>
      <w:proofErr w:type="spellEnd"/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. o rozpočtových pravidlách územnej samosprávy a o zmene a doplnení niektorých zákonov v znení neskorších predpisov, navrhujeme použiť na :</w: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</w:p>
    <w:p w:rsidR="00AE76C7" w:rsidRPr="00A47C83" w:rsidRDefault="00AE76C7" w:rsidP="00AE76C7">
      <w:pPr>
        <w:numPr>
          <w:ilvl w:val="0"/>
          <w:numId w:val="6"/>
        </w:numPr>
        <w:tabs>
          <w:tab w:val="right" w:pos="6663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tvorbu rezervného fondu</w: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1</w:t>
      </w:r>
      <w:r w:rsidR="00FB1AEC">
        <w:rPr>
          <w:rFonts w:ascii="Times New Roman" w:eastAsia="Times New Roman" w:hAnsi="Times New Roman" w:cs="Times New Roman"/>
          <w:sz w:val="24"/>
          <w:szCs w:val="24"/>
          <w:lang w:eastAsia="sk-SK"/>
        </w:rPr>
        <w:t>5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  <w:r w:rsidR="00FB1AEC">
        <w:rPr>
          <w:rFonts w:ascii="Times New Roman" w:eastAsia="Times New Roman" w:hAnsi="Times New Roman" w:cs="Times New Roman"/>
          <w:sz w:val="24"/>
          <w:szCs w:val="24"/>
          <w:lang w:eastAsia="sk-SK"/>
        </w:rPr>
        <w:t>733,95</w:t>
      </w:r>
      <w:r w:rsidRPr="00A47C83">
        <w:rPr>
          <w:rFonts w:ascii="Times New Roman" w:eastAsia="Times New Roman" w:hAnsi="Times New Roman" w:cs="Times New Roman"/>
          <w:iCs/>
          <w:sz w:val="24"/>
          <w:szCs w:val="24"/>
          <w:lang w:eastAsia="sk-SK"/>
        </w:rPr>
        <w:t xml:space="preserve">  </w: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EUR </w:t>
      </w:r>
    </w:p>
    <w:p w:rsidR="00AE76C7" w:rsidRPr="00A47C83" w:rsidRDefault="00AE76C7" w:rsidP="00AE76C7">
      <w:pPr>
        <w:tabs>
          <w:tab w:val="right" w:pos="558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Na základe uvedených skutočností navrhujeme tvorbu rezervného fondu za rok 20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2</w:t>
      </w:r>
      <w:r w:rsidR="00FB1AEC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1</w:t>
      </w:r>
      <w:r w:rsidRPr="00A47C8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vo výške 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1</w:t>
      </w:r>
      <w:r w:rsidR="00FB1AEC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5.733,95</w:t>
      </w:r>
      <w:r w:rsidRPr="00A47C8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EUR. </w:t>
      </w:r>
    </w:p>
    <w:p w:rsidR="00AE76C7" w:rsidRPr="00A47C83" w:rsidRDefault="00AE76C7" w:rsidP="00AE76C7">
      <w:pPr>
        <w:spacing w:after="0" w:line="240" w:lineRule="auto"/>
        <w:rPr>
          <w:rFonts w:ascii="Arial" w:eastAsia="Times New Roman" w:hAnsi="Arial" w:cs="Arial"/>
          <w:lang w:eastAsia="sk-SK"/>
        </w:rPr>
      </w:pPr>
    </w:p>
    <w:p w:rsidR="00AE76C7" w:rsidRPr="00A47C83" w:rsidRDefault="00AE76C7" w:rsidP="00AE76C7">
      <w:pPr>
        <w:spacing w:after="0" w:line="240" w:lineRule="auto"/>
        <w:rPr>
          <w:rFonts w:ascii="Arial" w:eastAsia="Times New Roman" w:hAnsi="Arial" w:cs="Arial"/>
          <w:lang w:eastAsia="sk-SK"/>
        </w:rPr>
      </w:pPr>
    </w:p>
    <w:p w:rsidR="00AE76C7" w:rsidRPr="00A47C83" w:rsidRDefault="00AE76C7" w:rsidP="00AE76C7">
      <w:pPr>
        <w:numPr>
          <w:ilvl w:val="1"/>
          <w:numId w:val="18"/>
        </w:numPr>
        <w:spacing w:after="0" w:line="360" w:lineRule="auto"/>
        <w:ind w:left="426" w:hanging="426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013E5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Rozpočet na roky 202</w:t>
      </w:r>
      <w:r w:rsidR="00FB1AEC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2</w:t>
      </w:r>
      <w:r w:rsidRPr="00013E5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-</w:t>
      </w:r>
      <w:r w:rsidR="00FB1AEC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2024</w:t>
      </w:r>
      <w:r w:rsidRPr="00A47C8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ab/>
      </w:r>
      <w:r w:rsidRPr="00A47C8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ab/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057"/>
        <w:gridCol w:w="1610"/>
        <w:gridCol w:w="1607"/>
        <w:gridCol w:w="1843"/>
        <w:gridCol w:w="1837"/>
      </w:tblGrid>
      <w:tr w:rsidR="00432D4D" w:rsidRPr="00A47C83" w:rsidTr="00432D4D">
        <w:tc>
          <w:tcPr>
            <w:tcW w:w="2057" w:type="dxa"/>
            <w:shd w:val="clear" w:color="auto" w:fill="DDD9C3"/>
          </w:tcPr>
          <w:p w:rsidR="00AE76C7" w:rsidRPr="00A47C83" w:rsidRDefault="00AE76C7" w:rsidP="00AE76C7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1610" w:type="dxa"/>
            <w:shd w:val="clear" w:color="auto" w:fill="DDD9C3"/>
          </w:tcPr>
          <w:p w:rsidR="00AE76C7" w:rsidRPr="00A47C83" w:rsidRDefault="00FB1AEC" w:rsidP="00AE76C7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Skutočnosť k 31.12.2021</w:t>
            </w:r>
          </w:p>
        </w:tc>
        <w:tc>
          <w:tcPr>
            <w:tcW w:w="1607" w:type="dxa"/>
            <w:shd w:val="clear" w:color="auto" w:fill="DDD9C3"/>
          </w:tcPr>
          <w:p w:rsidR="00AE76C7" w:rsidRPr="00A47C83" w:rsidRDefault="00AE76C7" w:rsidP="00AE76C7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Rozpočet  </w:t>
            </w:r>
          </w:p>
          <w:p w:rsidR="00AE76C7" w:rsidRPr="00A47C83" w:rsidRDefault="00FB1AEC" w:rsidP="00AE76C7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na rok 2022</w:t>
            </w:r>
          </w:p>
        </w:tc>
        <w:tc>
          <w:tcPr>
            <w:tcW w:w="1843" w:type="dxa"/>
            <w:shd w:val="clear" w:color="auto" w:fill="DDD9C3"/>
          </w:tcPr>
          <w:p w:rsidR="00AE76C7" w:rsidRPr="00A47C83" w:rsidRDefault="00AE76C7" w:rsidP="00AE76C7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Rozpočet</w:t>
            </w:r>
          </w:p>
          <w:p w:rsidR="00AE76C7" w:rsidRPr="00A47C83" w:rsidRDefault="00FB1AEC" w:rsidP="00AE76C7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na rok 2023</w:t>
            </w:r>
          </w:p>
        </w:tc>
        <w:tc>
          <w:tcPr>
            <w:tcW w:w="1837" w:type="dxa"/>
            <w:shd w:val="clear" w:color="auto" w:fill="DDD9C3"/>
          </w:tcPr>
          <w:p w:rsidR="00AE76C7" w:rsidRPr="00A47C83" w:rsidRDefault="00AE76C7" w:rsidP="00AE76C7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Rozpočet</w:t>
            </w:r>
          </w:p>
          <w:p w:rsidR="00AE76C7" w:rsidRPr="00A47C83" w:rsidRDefault="00FB1AEC" w:rsidP="00AE76C7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na rok 2024</w:t>
            </w:r>
          </w:p>
        </w:tc>
      </w:tr>
      <w:tr w:rsidR="00432D4D" w:rsidRPr="00A47C83" w:rsidTr="00432D4D">
        <w:tc>
          <w:tcPr>
            <w:tcW w:w="2057" w:type="dxa"/>
            <w:shd w:val="clear" w:color="auto" w:fill="D9D9D9"/>
          </w:tcPr>
          <w:p w:rsidR="00AE76C7" w:rsidRPr="00A47C83" w:rsidRDefault="00AE76C7" w:rsidP="00AE76C7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Príjmy celkom</w:t>
            </w:r>
          </w:p>
        </w:tc>
        <w:tc>
          <w:tcPr>
            <w:tcW w:w="1610" w:type="dxa"/>
            <w:shd w:val="clear" w:color="auto" w:fill="D9D9D9"/>
          </w:tcPr>
          <w:p w:rsidR="00AE76C7" w:rsidRPr="00432D4D" w:rsidRDefault="00432D4D" w:rsidP="00432D4D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432D4D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212.205,81</w:t>
            </w:r>
          </w:p>
        </w:tc>
        <w:tc>
          <w:tcPr>
            <w:tcW w:w="1607" w:type="dxa"/>
            <w:shd w:val="clear" w:color="auto" w:fill="D9D9D9"/>
          </w:tcPr>
          <w:p w:rsidR="00AE76C7" w:rsidRPr="00432D4D" w:rsidRDefault="00432D4D" w:rsidP="00432D4D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432D4D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141.300</w:t>
            </w:r>
            <w:r w:rsidR="00AE76C7" w:rsidRPr="00432D4D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,00</w:t>
            </w:r>
          </w:p>
        </w:tc>
        <w:tc>
          <w:tcPr>
            <w:tcW w:w="1843" w:type="dxa"/>
            <w:shd w:val="clear" w:color="auto" w:fill="D9D9D9"/>
          </w:tcPr>
          <w:p w:rsidR="00AE76C7" w:rsidRPr="00432D4D" w:rsidRDefault="00432D4D" w:rsidP="00432D4D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432D4D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95.000</w:t>
            </w:r>
            <w:r w:rsidR="00AE76C7" w:rsidRPr="00432D4D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,00</w:t>
            </w:r>
          </w:p>
        </w:tc>
        <w:tc>
          <w:tcPr>
            <w:tcW w:w="1837" w:type="dxa"/>
            <w:shd w:val="clear" w:color="auto" w:fill="D9D9D9"/>
          </w:tcPr>
          <w:p w:rsidR="00AE76C7" w:rsidRPr="00432D4D" w:rsidRDefault="00AE76C7" w:rsidP="00432D4D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432D4D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9</w:t>
            </w:r>
            <w:r w:rsidR="00432D4D" w:rsidRPr="00432D4D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8.000</w:t>
            </w:r>
            <w:r w:rsidRPr="00432D4D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,00</w:t>
            </w:r>
          </w:p>
        </w:tc>
      </w:tr>
      <w:tr w:rsidR="00432D4D" w:rsidRPr="00A47C83" w:rsidTr="00432D4D">
        <w:tc>
          <w:tcPr>
            <w:tcW w:w="2057" w:type="dxa"/>
          </w:tcPr>
          <w:p w:rsidR="00AE76C7" w:rsidRPr="00A47C83" w:rsidRDefault="00AE76C7" w:rsidP="00AE76C7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 toho :</w:t>
            </w:r>
          </w:p>
        </w:tc>
        <w:tc>
          <w:tcPr>
            <w:tcW w:w="1610" w:type="dxa"/>
          </w:tcPr>
          <w:p w:rsidR="00AE76C7" w:rsidRPr="00432D4D" w:rsidRDefault="00AE76C7" w:rsidP="00AE76C7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1607" w:type="dxa"/>
          </w:tcPr>
          <w:p w:rsidR="00AE76C7" w:rsidRPr="00432D4D" w:rsidRDefault="00AE76C7" w:rsidP="00AE76C7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1843" w:type="dxa"/>
          </w:tcPr>
          <w:p w:rsidR="00AE76C7" w:rsidRPr="00432D4D" w:rsidRDefault="00AE76C7" w:rsidP="00AE76C7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1837" w:type="dxa"/>
          </w:tcPr>
          <w:p w:rsidR="00AE76C7" w:rsidRPr="00432D4D" w:rsidRDefault="00AE76C7" w:rsidP="00AE76C7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</w:tr>
      <w:tr w:rsidR="00432D4D" w:rsidRPr="00A47C83" w:rsidTr="00432D4D">
        <w:tc>
          <w:tcPr>
            <w:tcW w:w="2057" w:type="dxa"/>
          </w:tcPr>
          <w:p w:rsidR="00AE76C7" w:rsidRPr="00A47C83" w:rsidRDefault="00AE76C7" w:rsidP="00AE76C7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Bežné príjmy</w:t>
            </w:r>
          </w:p>
        </w:tc>
        <w:tc>
          <w:tcPr>
            <w:tcW w:w="1610" w:type="dxa"/>
          </w:tcPr>
          <w:p w:rsidR="00AE76C7" w:rsidRPr="00432D4D" w:rsidRDefault="00432D4D" w:rsidP="00432D4D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432D4D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109.173,21</w:t>
            </w:r>
          </w:p>
        </w:tc>
        <w:tc>
          <w:tcPr>
            <w:tcW w:w="1607" w:type="dxa"/>
          </w:tcPr>
          <w:p w:rsidR="00AE76C7" w:rsidRPr="00432D4D" w:rsidRDefault="00432D4D" w:rsidP="00432D4D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432D4D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91.300</w:t>
            </w:r>
            <w:r w:rsidR="00AE76C7" w:rsidRPr="00432D4D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,00</w:t>
            </w:r>
          </w:p>
        </w:tc>
        <w:tc>
          <w:tcPr>
            <w:tcW w:w="1843" w:type="dxa"/>
          </w:tcPr>
          <w:p w:rsidR="00AE76C7" w:rsidRPr="00432D4D" w:rsidRDefault="00432D4D" w:rsidP="00432D4D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432D4D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95.000</w:t>
            </w:r>
            <w:r w:rsidR="00AE76C7" w:rsidRPr="00432D4D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,00</w:t>
            </w:r>
          </w:p>
        </w:tc>
        <w:tc>
          <w:tcPr>
            <w:tcW w:w="1837" w:type="dxa"/>
          </w:tcPr>
          <w:p w:rsidR="00AE76C7" w:rsidRPr="00432D4D" w:rsidRDefault="00432D4D" w:rsidP="00432D4D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432D4D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98.000</w:t>
            </w:r>
            <w:r w:rsidR="00AE76C7" w:rsidRPr="00432D4D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,00</w:t>
            </w:r>
          </w:p>
        </w:tc>
      </w:tr>
      <w:tr w:rsidR="00432D4D" w:rsidRPr="00A47C83" w:rsidTr="00432D4D">
        <w:tc>
          <w:tcPr>
            <w:tcW w:w="2057" w:type="dxa"/>
          </w:tcPr>
          <w:p w:rsidR="00AE76C7" w:rsidRPr="00A47C83" w:rsidRDefault="00AE76C7" w:rsidP="00AE76C7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Kapitálové príjmy</w:t>
            </w:r>
          </w:p>
        </w:tc>
        <w:tc>
          <w:tcPr>
            <w:tcW w:w="1610" w:type="dxa"/>
          </w:tcPr>
          <w:p w:rsidR="00AE76C7" w:rsidRPr="00432D4D" w:rsidRDefault="00432D4D" w:rsidP="00432D4D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432D4D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97.718,24</w:t>
            </w:r>
          </w:p>
        </w:tc>
        <w:tc>
          <w:tcPr>
            <w:tcW w:w="1607" w:type="dxa"/>
          </w:tcPr>
          <w:p w:rsidR="00AE76C7" w:rsidRPr="00432D4D" w:rsidRDefault="00432D4D" w:rsidP="00AE76C7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432D4D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0</w:t>
            </w:r>
            <w:r w:rsidR="00AE76C7" w:rsidRPr="00432D4D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,00</w:t>
            </w:r>
          </w:p>
        </w:tc>
        <w:tc>
          <w:tcPr>
            <w:tcW w:w="1843" w:type="dxa"/>
          </w:tcPr>
          <w:p w:rsidR="00AE76C7" w:rsidRPr="00432D4D" w:rsidRDefault="00AE76C7" w:rsidP="00AE76C7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432D4D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1837" w:type="dxa"/>
          </w:tcPr>
          <w:p w:rsidR="00AE76C7" w:rsidRPr="00432D4D" w:rsidRDefault="00AE76C7" w:rsidP="00AE76C7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432D4D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0,00</w:t>
            </w:r>
          </w:p>
        </w:tc>
      </w:tr>
      <w:tr w:rsidR="00432D4D" w:rsidRPr="00A47C83" w:rsidTr="00432D4D">
        <w:tc>
          <w:tcPr>
            <w:tcW w:w="2057" w:type="dxa"/>
          </w:tcPr>
          <w:p w:rsidR="00AE76C7" w:rsidRPr="00A47C83" w:rsidRDefault="00AE76C7" w:rsidP="00AE76C7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Finančné príjmy</w:t>
            </w:r>
          </w:p>
        </w:tc>
        <w:tc>
          <w:tcPr>
            <w:tcW w:w="1610" w:type="dxa"/>
          </w:tcPr>
          <w:p w:rsidR="00AE76C7" w:rsidRPr="00432D4D" w:rsidRDefault="00432D4D" w:rsidP="00432D4D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432D4D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5.314,36</w:t>
            </w:r>
          </w:p>
        </w:tc>
        <w:tc>
          <w:tcPr>
            <w:tcW w:w="1607" w:type="dxa"/>
          </w:tcPr>
          <w:p w:rsidR="00AE76C7" w:rsidRPr="00432D4D" w:rsidRDefault="00432D4D" w:rsidP="00432D4D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432D4D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50</w:t>
            </w:r>
            <w:r w:rsidR="00AE76C7" w:rsidRPr="00432D4D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.000,00</w:t>
            </w:r>
          </w:p>
        </w:tc>
        <w:tc>
          <w:tcPr>
            <w:tcW w:w="1843" w:type="dxa"/>
          </w:tcPr>
          <w:p w:rsidR="00AE76C7" w:rsidRPr="00432D4D" w:rsidRDefault="00432D4D" w:rsidP="00432D4D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432D4D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0</w:t>
            </w:r>
            <w:r w:rsidR="00AE76C7" w:rsidRPr="00432D4D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,00</w:t>
            </w:r>
          </w:p>
        </w:tc>
        <w:tc>
          <w:tcPr>
            <w:tcW w:w="1837" w:type="dxa"/>
          </w:tcPr>
          <w:p w:rsidR="00AE76C7" w:rsidRPr="00432D4D" w:rsidRDefault="00AE76C7" w:rsidP="00AE76C7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432D4D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0,00</w:t>
            </w:r>
          </w:p>
        </w:tc>
      </w:tr>
    </w:tbl>
    <w:p w:rsidR="00AE76C7" w:rsidRPr="00A47C83" w:rsidRDefault="00AE76C7" w:rsidP="00AE76C7">
      <w:pPr>
        <w:tabs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052"/>
        <w:gridCol w:w="1611"/>
        <w:gridCol w:w="1679"/>
        <w:gridCol w:w="1806"/>
        <w:gridCol w:w="1806"/>
      </w:tblGrid>
      <w:tr w:rsidR="00432D4D" w:rsidRPr="00A47C83" w:rsidTr="00AE76C7">
        <w:tc>
          <w:tcPr>
            <w:tcW w:w="2138" w:type="dxa"/>
            <w:shd w:val="clear" w:color="auto" w:fill="DDD9C3"/>
          </w:tcPr>
          <w:p w:rsidR="00AE76C7" w:rsidRPr="00A47C83" w:rsidRDefault="00AE76C7" w:rsidP="00AE76C7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1642" w:type="dxa"/>
            <w:shd w:val="clear" w:color="auto" w:fill="DDD9C3"/>
          </w:tcPr>
          <w:p w:rsidR="00AE76C7" w:rsidRPr="00A47C83" w:rsidRDefault="00FB1AEC" w:rsidP="00AE76C7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Skutočnosť k 31.12.2021</w:t>
            </w:r>
          </w:p>
        </w:tc>
        <w:tc>
          <w:tcPr>
            <w:tcW w:w="1717" w:type="dxa"/>
            <w:shd w:val="clear" w:color="auto" w:fill="DDD9C3"/>
          </w:tcPr>
          <w:p w:rsidR="00AE76C7" w:rsidRPr="00A47C83" w:rsidRDefault="00AE76C7" w:rsidP="00AE76C7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Rozpočet  </w:t>
            </w:r>
          </w:p>
          <w:p w:rsidR="00AE76C7" w:rsidRPr="00A47C83" w:rsidRDefault="00FB1AEC" w:rsidP="00AE76C7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na rok 2022</w:t>
            </w:r>
          </w:p>
        </w:tc>
        <w:tc>
          <w:tcPr>
            <w:tcW w:w="1869" w:type="dxa"/>
            <w:shd w:val="clear" w:color="auto" w:fill="DDD9C3"/>
          </w:tcPr>
          <w:p w:rsidR="00AE76C7" w:rsidRPr="00A47C83" w:rsidRDefault="00AE76C7" w:rsidP="00AE76C7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Rozpočet</w:t>
            </w:r>
          </w:p>
          <w:p w:rsidR="00AE76C7" w:rsidRPr="00A47C83" w:rsidRDefault="00FB1AEC" w:rsidP="00AE76C7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na rok 2023</w:t>
            </w:r>
          </w:p>
        </w:tc>
        <w:tc>
          <w:tcPr>
            <w:tcW w:w="1869" w:type="dxa"/>
            <w:shd w:val="clear" w:color="auto" w:fill="DDD9C3"/>
          </w:tcPr>
          <w:p w:rsidR="00AE76C7" w:rsidRPr="00A47C83" w:rsidRDefault="00AE76C7" w:rsidP="00AE76C7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Rozpočet</w:t>
            </w:r>
          </w:p>
          <w:p w:rsidR="00AE76C7" w:rsidRPr="00A47C83" w:rsidRDefault="00FB1AEC" w:rsidP="00AE76C7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na rok 2024</w:t>
            </w:r>
          </w:p>
        </w:tc>
      </w:tr>
      <w:tr w:rsidR="00432D4D" w:rsidRPr="00A47C83" w:rsidTr="00AE76C7">
        <w:tc>
          <w:tcPr>
            <w:tcW w:w="2138" w:type="dxa"/>
            <w:shd w:val="clear" w:color="auto" w:fill="D9D9D9"/>
          </w:tcPr>
          <w:p w:rsidR="00AE76C7" w:rsidRPr="00A47C83" w:rsidRDefault="00AE76C7" w:rsidP="00AE76C7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Výdavky celkom</w:t>
            </w:r>
          </w:p>
        </w:tc>
        <w:tc>
          <w:tcPr>
            <w:tcW w:w="1642" w:type="dxa"/>
            <w:shd w:val="clear" w:color="auto" w:fill="D9D9D9"/>
          </w:tcPr>
          <w:p w:rsidR="00AE76C7" w:rsidRPr="00254FA4" w:rsidRDefault="00FB1AEC" w:rsidP="00AE76C7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196.471,86</w:t>
            </w:r>
          </w:p>
        </w:tc>
        <w:tc>
          <w:tcPr>
            <w:tcW w:w="1717" w:type="dxa"/>
            <w:shd w:val="clear" w:color="auto" w:fill="D9D9D9"/>
          </w:tcPr>
          <w:p w:rsidR="00AE76C7" w:rsidRPr="00254FA4" w:rsidRDefault="00FB1AEC" w:rsidP="00FB1AEC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141.300</w:t>
            </w:r>
            <w:r w:rsidR="00AE76C7" w:rsidRPr="00254FA4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,00</w:t>
            </w:r>
          </w:p>
        </w:tc>
        <w:tc>
          <w:tcPr>
            <w:tcW w:w="1869" w:type="dxa"/>
            <w:shd w:val="clear" w:color="auto" w:fill="D9D9D9"/>
          </w:tcPr>
          <w:p w:rsidR="00AE76C7" w:rsidRPr="00254FA4" w:rsidRDefault="00FB1AEC" w:rsidP="00FB1AEC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95</w:t>
            </w:r>
            <w:r w:rsidR="00AE76C7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.</w:t>
            </w: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000</w:t>
            </w:r>
            <w:r w:rsidR="00AE76C7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,00</w:t>
            </w:r>
          </w:p>
        </w:tc>
        <w:tc>
          <w:tcPr>
            <w:tcW w:w="1869" w:type="dxa"/>
            <w:shd w:val="clear" w:color="auto" w:fill="D9D9D9"/>
          </w:tcPr>
          <w:p w:rsidR="00AE76C7" w:rsidRPr="00254FA4" w:rsidRDefault="00FB1AEC" w:rsidP="00FB1AEC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98.000</w:t>
            </w:r>
            <w:r w:rsidR="00AE76C7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,00</w:t>
            </w:r>
          </w:p>
        </w:tc>
      </w:tr>
      <w:tr w:rsidR="00432D4D" w:rsidRPr="00A47C83" w:rsidTr="00AE76C7">
        <w:tc>
          <w:tcPr>
            <w:tcW w:w="2138" w:type="dxa"/>
          </w:tcPr>
          <w:p w:rsidR="00AE76C7" w:rsidRPr="00A47C83" w:rsidRDefault="00AE76C7" w:rsidP="00AE76C7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 toho :</w:t>
            </w:r>
          </w:p>
        </w:tc>
        <w:tc>
          <w:tcPr>
            <w:tcW w:w="1642" w:type="dxa"/>
          </w:tcPr>
          <w:p w:rsidR="00AE76C7" w:rsidRPr="00254FA4" w:rsidRDefault="00AE76C7" w:rsidP="00AE76C7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1717" w:type="dxa"/>
          </w:tcPr>
          <w:p w:rsidR="00AE76C7" w:rsidRPr="00254FA4" w:rsidRDefault="00AE76C7" w:rsidP="00AE76C7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1869" w:type="dxa"/>
          </w:tcPr>
          <w:p w:rsidR="00AE76C7" w:rsidRPr="00254FA4" w:rsidRDefault="00AE76C7" w:rsidP="00AE76C7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1869" w:type="dxa"/>
          </w:tcPr>
          <w:p w:rsidR="00AE76C7" w:rsidRPr="00254FA4" w:rsidRDefault="00AE76C7" w:rsidP="00AE76C7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</w:tr>
      <w:tr w:rsidR="00432D4D" w:rsidRPr="00A47C83" w:rsidTr="00AE76C7">
        <w:tc>
          <w:tcPr>
            <w:tcW w:w="2138" w:type="dxa"/>
          </w:tcPr>
          <w:p w:rsidR="00AE76C7" w:rsidRPr="00A47C83" w:rsidRDefault="00AE76C7" w:rsidP="00AE76C7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Bežné výdavky</w:t>
            </w:r>
          </w:p>
        </w:tc>
        <w:tc>
          <w:tcPr>
            <w:tcW w:w="1642" w:type="dxa"/>
          </w:tcPr>
          <w:p w:rsidR="00AE76C7" w:rsidRPr="00254FA4" w:rsidRDefault="00432D4D" w:rsidP="00FB1AEC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89.977,18</w:t>
            </w:r>
          </w:p>
        </w:tc>
        <w:tc>
          <w:tcPr>
            <w:tcW w:w="1717" w:type="dxa"/>
          </w:tcPr>
          <w:p w:rsidR="00AE76C7" w:rsidRPr="00254FA4" w:rsidRDefault="00432D4D" w:rsidP="00432D4D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91.300</w:t>
            </w:r>
            <w:r w:rsidR="00AE76C7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,</w:t>
            </w:r>
            <w:r w:rsidR="00AE76C7" w:rsidRPr="00254FA4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00</w:t>
            </w:r>
          </w:p>
        </w:tc>
        <w:tc>
          <w:tcPr>
            <w:tcW w:w="1869" w:type="dxa"/>
          </w:tcPr>
          <w:p w:rsidR="00AE76C7" w:rsidRPr="00254FA4" w:rsidRDefault="00432D4D" w:rsidP="00432D4D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95.000,00</w:t>
            </w:r>
          </w:p>
        </w:tc>
        <w:tc>
          <w:tcPr>
            <w:tcW w:w="1869" w:type="dxa"/>
          </w:tcPr>
          <w:p w:rsidR="00AE76C7" w:rsidRPr="00254FA4" w:rsidRDefault="00432D4D" w:rsidP="00432D4D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97.059</w:t>
            </w:r>
            <w:r w:rsidR="00AE76C7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,00</w:t>
            </w:r>
          </w:p>
        </w:tc>
      </w:tr>
      <w:tr w:rsidR="00432D4D" w:rsidRPr="00A47C83" w:rsidTr="00AE76C7">
        <w:tc>
          <w:tcPr>
            <w:tcW w:w="2138" w:type="dxa"/>
          </w:tcPr>
          <w:p w:rsidR="00AE76C7" w:rsidRPr="00A47C83" w:rsidRDefault="00AE76C7" w:rsidP="00AE76C7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lang w:eastAsia="sk-SK"/>
              </w:rPr>
              <w:t>Kapitálové výdavky</w:t>
            </w:r>
          </w:p>
        </w:tc>
        <w:tc>
          <w:tcPr>
            <w:tcW w:w="1642" w:type="dxa"/>
          </w:tcPr>
          <w:p w:rsidR="00AE76C7" w:rsidRPr="00254FA4" w:rsidRDefault="00432D4D" w:rsidP="00AE76C7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8.920,44</w:t>
            </w:r>
          </w:p>
        </w:tc>
        <w:tc>
          <w:tcPr>
            <w:tcW w:w="1717" w:type="dxa"/>
          </w:tcPr>
          <w:p w:rsidR="00AE76C7" w:rsidRPr="00254FA4" w:rsidRDefault="00432D4D" w:rsidP="00AE76C7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50</w:t>
            </w:r>
            <w:r w:rsidR="00AE76C7" w:rsidRPr="00254FA4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.</w:t>
            </w:r>
            <w:r w:rsidR="00AE76C7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0</w:t>
            </w:r>
            <w:r w:rsidR="00AE76C7" w:rsidRPr="00254FA4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00,00</w:t>
            </w:r>
          </w:p>
        </w:tc>
        <w:tc>
          <w:tcPr>
            <w:tcW w:w="1869" w:type="dxa"/>
          </w:tcPr>
          <w:p w:rsidR="00AE76C7" w:rsidRPr="00254FA4" w:rsidRDefault="00AE76C7" w:rsidP="00AE76C7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1869" w:type="dxa"/>
          </w:tcPr>
          <w:p w:rsidR="00AE76C7" w:rsidRPr="00254FA4" w:rsidRDefault="00AE76C7" w:rsidP="00AE76C7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0,00</w:t>
            </w:r>
          </w:p>
        </w:tc>
      </w:tr>
      <w:tr w:rsidR="00432D4D" w:rsidRPr="00A47C83" w:rsidTr="00AE76C7">
        <w:tc>
          <w:tcPr>
            <w:tcW w:w="2138" w:type="dxa"/>
          </w:tcPr>
          <w:p w:rsidR="00AE76C7" w:rsidRPr="00A47C83" w:rsidRDefault="00AE76C7" w:rsidP="00AE76C7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Finančné výdavky</w:t>
            </w:r>
          </w:p>
        </w:tc>
        <w:tc>
          <w:tcPr>
            <w:tcW w:w="1642" w:type="dxa"/>
          </w:tcPr>
          <w:p w:rsidR="00AE76C7" w:rsidRPr="00254FA4" w:rsidRDefault="00432D4D" w:rsidP="00432D4D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97.574,24</w:t>
            </w:r>
          </w:p>
        </w:tc>
        <w:tc>
          <w:tcPr>
            <w:tcW w:w="1717" w:type="dxa"/>
          </w:tcPr>
          <w:p w:rsidR="00AE76C7" w:rsidRPr="00254FA4" w:rsidRDefault="00432D4D" w:rsidP="00AE76C7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0</w:t>
            </w:r>
            <w:r w:rsidR="00AE76C7" w:rsidRPr="00254FA4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,00</w:t>
            </w:r>
          </w:p>
        </w:tc>
        <w:tc>
          <w:tcPr>
            <w:tcW w:w="1869" w:type="dxa"/>
          </w:tcPr>
          <w:p w:rsidR="00AE76C7" w:rsidRPr="00254FA4" w:rsidRDefault="00AE76C7" w:rsidP="00AE76C7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254FA4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1869" w:type="dxa"/>
          </w:tcPr>
          <w:p w:rsidR="00AE76C7" w:rsidRPr="00254FA4" w:rsidRDefault="00432D4D" w:rsidP="00432D4D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941,00</w:t>
            </w:r>
          </w:p>
        </w:tc>
      </w:tr>
    </w:tbl>
    <w:p w:rsidR="00AE76C7" w:rsidRPr="00A47C83" w:rsidRDefault="00AE76C7" w:rsidP="00AE76C7">
      <w:pPr>
        <w:numPr>
          <w:ilvl w:val="0"/>
          <w:numId w:val="18"/>
        </w:numPr>
        <w:spacing w:after="0" w:line="360" w:lineRule="auto"/>
        <w:ind w:left="284" w:hanging="284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  <w:r w:rsidRPr="00A47C83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lastRenderedPageBreak/>
        <w:t>Informácia o vývoji obce z pohľadu účtovníctva</w:t>
      </w:r>
    </w:p>
    <w:p w:rsidR="00AE76C7" w:rsidRPr="00A47C83" w:rsidRDefault="00AE76C7" w:rsidP="00AE76C7">
      <w:pPr>
        <w:numPr>
          <w:ilvl w:val="1"/>
          <w:numId w:val="18"/>
        </w:numPr>
        <w:spacing w:after="0" w:line="360" w:lineRule="auto"/>
        <w:ind w:left="426" w:hanging="426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Majetok </w:t>
      </w: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6"/>
        <w:gridCol w:w="2835"/>
        <w:gridCol w:w="2693"/>
      </w:tblGrid>
      <w:tr w:rsidR="00AE76C7" w:rsidRPr="00A47C83" w:rsidTr="00AE76C7">
        <w:tc>
          <w:tcPr>
            <w:tcW w:w="3686" w:type="dxa"/>
            <w:shd w:val="clear" w:color="auto" w:fill="DDD9C3"/>
          </w:tcPr>
          <w:p w:rsidR="00AE76C7" w:rsidRPr="00A47C83" w:rsidRDefault="00AE76C7" w:rsidP="00AE76C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b/>
                <w:lang w:eastAsia="sk-SK"/>
              </w:rPr>
              <w:t>Názov</w:t>
            </w:r>
          </w:p>
        </w:tc>
        <w:tc>
          <w:tcPr>
            <w:tcW w:w="2835" w:type="dxa"/>
            <w:shd w:val="clear" w:color="auto" w:fill="DDD9C3"/>
          </w:tcPr>
          <w:p w:rsidR="00AE76C7" w:rsidRPr="00432D4D" w:rsidRDefault="00AE76C7" w:rsidP="00AE76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432D4D">
              <w:rPr>
                <w:rFonts w:ascii="Times New Roman" w:eastAsia="Times New Roman" w:hAnsi="Times New Roman" w:cs="Times New Roman"/>
                <w:b/>
                <w:lang w:eastAsia="sk-SK"/>
              </w:rPr>
              <w:t>Skutočnosť</w:t>
            </w:r>
          </w:p>
          <w:p w:rsidR="00AE76C7" w:rsidRPr="00432D4D" w:rsidRDefault="00432D4D" w:rsidP="00AE76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432D4D">
              <w:rPr>
                <w:rFonts w:ascii="Times New Roman" w:eastAsia="Times New Roman" w:hAnsi="Times New Roman" w:cs="Times New Roman"/>
                <w:b/>
                <w:lang w:eastAsia="sk-SK"/>
              </w:rPr>
              <w:t>k 31.12.2020</w:t>
            </w:r>
          </w:p>
        </w:tc>
        <w:tc>
          <w:tcPr>
            <w:tcW w:w="2693" w:type="dxa"/>
            <w:shd w:val="clear" w:color="auto" w:fill="DDD9C3"/>
          </w:tcPr>
          <w:p w:rsidR="00AE76C7" w:rsidRPr="00432D4D" w:rsidRDefault="00AE76C7" w:rsidP="00AE76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432D4D">
              <w:rPr>
                <w:rFonts w:ascii="Times New Roman" w:eastAsia="Times New Roman" w:hAnsi="Times New Roman" w:cs="Times New Roman"/>
                <w:b/>
                <w:lang w:eastAsia="sk-SK"/>
              </w:rPr>
              <w:t>Skutočnosť</w:t>
            </w:r>
          </w:p>
          <w:p w:rsidR="00AE76C7" w:rsidRPr="00432D4D" w:rsidRDefault="00AE76C7" w:rsidP="00AE76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432D4D">
              <w:rPr>
                <w:rFonts w:ascii="Times New Roman" w:eastAsia="Times New Roman" w:hAnsi="Times New Roman" w:cs="Times New Roman"/>
                <w:b/>
                <w:lang w:eastAsia="sk-SK"/>
              </w:rPr>
              <w:t>k 31.12.20</w:t>
            </w:r>
            <w:r w:rsidR="00432D4D" w:rsidRPr="00432D4D">
              <w:rPr>
                <w:rFonts w:ascii="Times New Roman" w:eastAsia="Times New Roman" w:hAnsi="Times New Roman" w:cs="Times New Roman"/>
                <w:b/>
                <w:lang w:eastAsia="sk-SK"/>
              </w:rPr>
              <w:t>21</w:t>
            </w:r>
          </w:p>
        </w:tc>
      </w:tr>
      <w:tr w:rsidR="008A6BC3" w:rsidRPr="00A47C83" w:rsidTr="00AE76C7">
        <w:tc>
          <w:tcPr>
            <w:tcW w:w="3686" w:type="dxa"/>
            <w:shd w:val="clear" w:color="auto" w:fill="D9D9D9"/>
          </w:tcPr>
          <w:p w:rsidR="008A6BC3" w:rsidRPr="00A47C83" w:rsidRDefault="008A6BC3" w:rsidP="008A6BC3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Majetok spolu</w:t>
            </w:r>
          </w:p>
        </w:tc>
        <w:tc>
          <w:tcPr>
            <w:tcW w:w="2835" w:type="dxa"/>
            <w:shd w:val="clear" w:color="auto" w:fill="D9D9D9"/>
          </w:tcPr>
          <w:p w:rsidR="008A6BC3" w:rsidRPr="008A6BC3" w:rsidRDefault="008A6BC3" w:rsidP="008A6BC3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8A6BC3">
              <w:rPr>
                <w:rFonts w:ascii="Times New Roman" w:eastAsia="Times New Roman" w:hAnsi="Times New Roman" w:cs="Times New Roman"/>
                <w:b/>
                <w:lang w:eastAsia="sk-SK"/>
              </w:rPr>
              <w:t>690.720,00</w:t>
            </w:r>
          </w:p>
        </w:tc>
        <w:tc>
          <w:tcPr>
            <w:tcW w:w="2693" w:type="dxa"/>
            <w:shd w:val="clear" w:color="auto" w:fill="D9D9D9"/>
          </w:tcPr>
          <w:p w:rsidR="008A6BC3" w:rsidRPr="008A6BC3" w:rsidRDefault="008A6BC3" w:rsidP="008A6BC3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8A6BC3">
              <w:rPr>
                <w:rFonts w:ascii="Times New Roman" w:eastAsia="Times New Roman" w:hAnsi="Times New Roman" w:cs="Times New Roman"/>
                <w:b/>
                <w:lang w:eastAsia="sk-SK"/>
              </w:rPr>
              <w:t>689.658,25</w:t>
            </w:r>
          </w:p>
        </w:tc>
      </w:tr>
      <w:tr w:rsidR="008A6BC3" w:rsidRPr="00A47C83" w:rsidTr="00AE76C7">
        <w:tc>
          <w:tcPr>
            <w:tcW w:w="3686" w:type="dxa"/>
          </w:tcPr>
          <w:p w:rsidR="008A6BC3" w:rsidRPr="00A47C83" w:rsidRDefault="008A6BC3" w:rsidP="008A6BC3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b/>
                <w:lang w:eastAsia="sk-SK"/>
              </w:rPr>
              <w:t>Neobežný majetok spolu</w:t>
            </w:r>
          </w:p>
        </w:tc>
        <w:tc>
          <w:tcPr>
            <w:tcW w:w="2835" w:type="dxa"/>
          </w:tcPr>
          <w:p w:rsidR="008A6BC3" w:rsidRPr="008A6BC3" w:rsidRDefault="008A6BC3" w:rsidP="008A6BC3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8A6BC3">
              <w:rPr>
                <w:rFonts w:ascii="Times New Roman" w:eastAsia="Times New Roman" w:hAnsi="Times New Roman" w:cs="Times New Roman"/>
                <w:lang w:eastAsia="sk-SK"/>
              </w:rPr>
              <w:t>598.309,95</w:t>
            </w:r>
          </w:p>
        </w:tc>
        <w:tc>
          <w:tcPr>
            <w:tcW w:w="2693" w:type="dxa"/>
          </w:tcPr>
          <w:p w:rsidR="008A6BC3" w:rsidRPr="008A6BC3" w:rsidRDefault="008A6BC3" w:rsidP="008A6BC3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8A6BC3">
              <w:rPr>
                <w:rFonts w:ascii="Times New Roman" w:eastAsia="Times New Roman" w:hAnsi="Times New Roman" w:cs="Times New Roman"/>
                <w:lang w:eastAsia="sk-SK"/>
              </w:rPr>
              <w:t>585.252,83</w:t>
            </w:r>
          </w:p>
        </w:tc>
      </w:tr>
      <w:tr w:rsidR="008A6BC3" w:rsidRPr="00A47C83" w:rsidTr="00AE76C7">
        <w:tc>
          <w:tcPr>
            <w:tcW w:w="3686" w:type="dxa"/>
          </w:tcPr>
          <w:p w:rsidR="008A6BC3" w:rsidRPr="00A47C83" w:rsidRDefault="008A6BC3" w:rsidP="008A6BC3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lang w:eastAsia="sk-SK"/>
              </w:rPr>
              <w:t>z toho :</w:t>
            </w:r>
          </w:p>
        </w:tc>
        <w:tc>
          <w:tcPr>
            <w:tcW w:w="2835" w:type="dxa"/>
          </w:tcPr>
          <w:p w:rsidR="008A6BC3" w:rsidRPr="008A6BC3" w:rsidRDefault="008A6BC3" w:rsidP="008A6BC3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93" w:type="dxa"/>
          </w:tcPr>
          <w:p w:rsidR="008A6BC3" w:rsidRPr="008A6BC3" w:rsidRDefault="008A6BC3" w:rsidP="008A6BC3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8A6BC3" w:rsidRPr="00A47C83" w:rsidTr="00AE76C7">
        <w:tc>
          <w:tcPr>
            <w:tcW w:w="3686" w:type="dxa"/>
          </w:tcPr>
          <w:p w:rsidR="008A6BC3" w:rsidRPr="00A47C83" w:rsidRDefault="008A6BC3" w:rsidP="008A6BC3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lang w:eastAsia="sk-SK"/>
              </w:rPr>
              <w:t>Dlhodobý nehmotný majetok</w:t>
            </w:r>
          </w:p>
        </w:tc>
        <w:tc>
          <w:tcPr>
            <w:tcW w:w="2835" w:type="dxa"/>
          </w:tcPr>
          <w:p w:rsidR="008A6BC3" w:rsidRPr="008A6BC3" w:rsidRDefault="008A6BC3" w:rsidP="008A6BC3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8A6BC3">
              <w:rPr>
                <w:rFonts w:ascii="Times New Roman" w:eastAsia="Times New Roman" w:hAnsi="Times New Roman" w:cs="Times New Roman"/>
                <w:lang w:eastAsia="sk-SK"/>
              </w:rPr>
              <w:t>0,00</w:t>
            </w:r>
          </w:p>
        </w:tc>
        <w:tc>
          <w:tcPr>
            <w:tcW w:w="2693" w:type="dxa"/>
          </w:tcPr>
          <w:p w:rsidR="008A6BC3" w:rsidRPr="008A6BC3" w:rsidRDefault="008A6BC3" w:rsidP="008A6BC3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8A6BC3">
              <w:rPr>
                <w:rFonts w:ascii="Times New Roman" w:eastAsia="Times New Roman" w:hAnsi="Times New Roman" w:cs="Times New Roman"/>
                <w:lang w:eastAsia="sk-SK"/>
              </w:rPr>
              <w:t>0,00</w:t>
            </w:r>
          </w:p>
        </w:tc>
      </w:tr>
      <w:tr w:rsidR="008A6BC3" w:rsidRPr="00A47C83" w:rsidTr="00AE76C7">
        <w:tc>
          <w:tcPr>
            <w:tcW w:w="3686" w:type="dxa"/>
          </w:tcPr>
          <w:p w:rsidR="008A6BC3" w:rsidRPr="00A47C83" w:rsidRDefault="008A6BC3" w:rsidP="008A6BC3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lang w:eastAsia="sk-SK"/>
              </w:rPr>
              <w:t>Dlhodobý hmotný majetok</w:t>
            </w:r>
          </w:p>
        </w:tc>
        <w:tc>
          <w:tcPr>
            <w:tcW w:w="2835" w:type="dxa"/>
          </w:tcPr>
          <w:p w:rsidR="008A6BC3" w:rsidRPr="008A6BC3" w:rsidRDefault="008A6BC3" w:rsidP="008A6BC3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8A6BC3">
              <w:rPr>
                <w:rFonts w:ascii="Times New Roman" w:eastAsia="Times New Roman" w:hAnsi="Times New Roman" w:cs="Times New Roman"/>
                <w:lang w:eastAsia="sk-SK"/>
              </w:rPr>
              <w:t>524.563,95</w:t>
            </w:r>
          </w:p>
        </w:tc>
        <w:tc>
          <w:tcPr>
            <w:tcW w:w="2693" w:type="dxa"/>
          </w:tcPr>
          <w:p w:rsidR="008A6BC3" w:rsidRPr="008A6BC3" w:rsidRDefault="008A6BC3" w:rsidP="008A6BC3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8A6BC3">
              <w:rPr>
                <w:rFonts w:ascii="Times New Roman" w:eastAsia="Times New Roman" w:hAnsi="Times New Roman" w:cs="Times New Roman"/>
                <w:lang w:eastAsia="sk-SK"/>
              </w:rPr>
              <w:t>511.506,83</w:t>
            </w:r>
          </w:p>
        </w:tc>
      </w:tr>
      <w:tr w:rsidR="008A6BC3" w:rsidRPr="00A47C83" w:rsidTr="00AE76C7">
        <w:tc>
          <w:tcPr>
            <w:tcW w:w="3686" w:type="dxa"/>
          </w:tcPr>
          <w:p w:rsidR="008A6BC3" w:rsidRPr="00A47C83" w:rsidRDefault="008A6BC3" w:rsidP="008A6BC3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lang w:eastAsia="sk-SK"/>
              </w:rPr>
              <w:t>Dlhodobý finančný majetok</w:t>
            </w:r>
          </w:p>
        </w:tc>
        <w:tc>
          <w:tcPr>
            <w:tcW w:w="2835" w:type="dxa"/>
          </w:tcPr>
          <w:p w:rsidR="008A6BC3" w:rsidRPr="008A6BC3" w:rsidRDefault="008A6BC3" w:rsidP="008A6BC3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8A6BC3">
              <w:rPr>
                <w:rFonts w:ascii="Times New Roman" w:eastAsia="Times New Roman" w:hAnsi="Times New Roman" w:cs="Times New Roman"/>
                <w:lang w:eastAsia="sk-SK"/>
              </w:rPr>
              <w:t>73.746,00</w:t>
            </w:r>
          </w:p>
        </w:tc>
        <w:tc>
          <w:tcPr>
            <w:tcW w:w="2693" w:type="dxa"/>
          </w:tcPr>
          <w:p w:rsidR="008A6BC3" w:rsidRPr="008A6BC3" w:rsidRDefault="008A6BC3" w:rsidP="008A6BC3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8A6BC3">
              <w:rPr>
                <w:rFonts w:ascii="Times New Roman" w:eastAsia="Times New Roman" w:hAnsi="Times New Roman" w:cs="Times New Roman"/>
                <w:lang w:eastAsia="sk-SK"/>
              </w:rPr>
              <w:t>73.746,00</w:t>
            </w:r>
          </w:p>
        </w:tc>
      </w:tr>
      <w:tr w:rsidR="008A6BC3" w:rsidRPr="00A47C83" w:rsidTr="00AE76C7">
        <w:tc>
          <w:tcPr>
            <w:tcW w:w="3686" w:type="dxa"/>
          </w:tcPr>
          <w:p w:rsidR="008A6BC3" w:rsidRPr="00A47C83" w:rsidRDefault="008A6BC3" w:rsidP="008A6BC3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b/>
                <w:lang w:eastAsia="sk-SK"/>
              </w:rPr>
              <w:t>Obežný majetok spolu</w:t>
            </w:r>
          </w:p>
        </w:tc>
        <w:tc>
          <w:tcPr>
            <w:tcW w:w="2835" w:type="dxa"/>
          </w:tcPr>
          <w:p w:rsidR="008A6BC3" w:rsidRPr="008A6BC3" w:rsidRDefault="008A6BC3" w:rsidP="008A6BC3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8A6BC3">
              <w:rPr>
                <w:rFonts w:ascii="Times New Roman" w:eastAsia="Times New Roman" w:hAnsi="Times New Roman" w:cs="Times New Roman"/>
                <w:lang w:eastAsia="sk-SK"/>
              </w:rPr>
              <w:t>92.003,70</w:t>
            </w:r>
          </w:p>
        </w:tc>
        <w:tc>
          <w:tcPr>
            <w:tcW w:w="2693" w:type="dxa"/>
          </w:tcPr>
          <w:p w:rsidR="008A6BC3" w:rsidRPr="008A6BC3" w:rsidRDefault="008A6BC3" w:rsidP="008A6BC3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8A6BC3">
              <w:rPr>
                <w:rFonts w:ascii="Times New Roman" w:eastAsia="Times New Roman" w:hAnsi="Times New Roman" w:cs="Times New Roman"/>
                <w:lang w:eastAsia="sk-SK"/>
              </w:rPr>
              <w:t>103.879,67</w:t>
            </w:r>
          </w:p>
        </w:tc>
      </w:tr>
      <w:tr w:rsidR="008A6BC3" w:rsidRPr="00A47C83" w:rsidTr="00AE76C7">
        <w:tc>
          <w:tcPr>
            <w:tcW w:w="3686" w:type="dxa"/>
          </w:tcPr>
          <w:p w:rsidR="008A6BC3" w:rsidRPr="00A47C83" w:rsidRDefault="008A6BC3" w:rsidP="008A6BC3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lang w:eastAsia="sk-SK"/>
              </w:rPr>
              <w:t>z toho :</w:t>
            </w:r>
          </w:p>
        </w:tc>
        <w:tc>
          <w:tcPr>
            <w:tcW w:w="2835" w:type="dxa"/>
          </w:tcPr>
          <w:p w:rsidR="008A6BC3" w:rsidRPr="008A6BC3" w:rsidRDefault="008A6BC3" w:rsidP="008A6BC3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93" w:type="dxa"/>
          </w:tcPr>
          <w:p w:rsidR="008A6BC3" w:rsidRPr="008A6BC3" w:rsidRDefault="008A6BC3" w:rsidP="008A6BC3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8A6BC3" w:rsidRPr="00A47C83" w:rsidTr="00AE76C7">
        <w:tc>
          <w:tcPr>
            <w:tcW w:w="3686" w:type="dxa"/>
          </w:tcPr>
          <w:p w:rsidR="008A6BC3" w:rsidRPr="00A47C83" w:rsidRDefault="008A6BC3" w:rsidP="008A6BC3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lang w:eastAsia="sk-SK"/>
              </w:rPr>
              <w:t>Zásoby</w:t>
            </w:r>
          </w:p>
        </w:tc>
        <w:tc>
          <w:tcPr>
            <w:tcW w:w="2835" w:type="dxa"/>
          </w:tcPr>
          <w:p w:rsidR="008A6BC3" w:rsidRPr="008A6BC3" w:rsidRDefault="008A6BC3" w:rsidP="008A6BC3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8A6BC3">
              <w:rPr>
                <w:rFonts w:ascii="Times New Roman" w:eastAsia="Times New Roman" w:hAnsi="Times New Roman" w:cs="Times New Roman"/>
                <w:lang w:eastAsia="sk-SK"/>
              </w:rPr>
              <w:t>371,28</w:t>
            </w:r>
          </w:p>
        </w:tc>
        <w:tc>
          <w:tcPr>
            <w:tcW w:w="2693" w:type="dxa"/>
          </w:tcPr>
          <w:p w:rsidR="008A6BC3" w:rsidRPr="008A6BC3" w:rsidRDefault="008A6BC3" w:rsidP="008A6BC3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8A6BC3">
              <w:rPr>
                <w:rFonts w:ascii="Times New Roman" w:eastAsia="Times New Roman" w:hAnsi="Times New Roman" w:cs="Times New Roman"/>
                <w:lang w:eastAsia="sk-SK"/>
              </w:rPr>
              <w:t>721,57</w:t>
            </w:r>
          </w:p>
        </w:tc>
      </w:tr>
      <w:tr w:rsidR="008A6BC3" w:rsidRPr="00A47C83" w:rsidTr="00AE76C7">
        <w:tc>
          <w:tcPr>
            <w:tcW w:w="3686" w:type="dxa"/>
          </w:tcPr>
          <w:p w:rsidR="008A6BC3" w:rsidRPr="00A47C83" w:rsidRDefault="008A6BC3" w:rsidP="008A6BC3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lang w:eastAsia="sk-SK"/>
              </w:rPr>
              <w:t>Zúčtovanie medzi subjektami VS</w:t>
            </w:r>
          </w:p>
        </w:tc>
        <w:tc>
          <w:tcPr>
            <w:tcW w:w="2835" w:type="dxa"/>
          </w:tcPr>
          <w:p w:rsidR="008A6BC3" w:rsidRPr="008A6BC3" w:rsidRDefault="008A6BC3" w:rsidP="008A6BC3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8A6BC3">
              <w:rPr>
                <w:rFonts w:ascii="Times New Roman" w:eastAsia="Times New Roman" w:hAnsi="Times New Roman" w:cs="Times New Roman"/>
                <w:lang w:eastAsia="sk-SK"/>
              </w:rPr>
              <w:t>0,00</w:t>
            </w:r>
          </w:p>
        </w:tc>
        <w:tc>
          <w:tcPr>
            <w:tcW w:w="2693" w:type="dxa"/>
          </w:tcPr>
          <w:p w:rsidR="008A6BC3" w:rsidRPr="008A6BC3" w:rsidRDefault="008A6BC3" w:rsidP="008A6BC3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8A6BC3">
              <w:rPr>
                <w:rFonts w:ascii="Times New Roman" w:eastAsia="Times New Roman" w:hAnsi="Times New Roman" w:cs="Times New Roman"/>
                <w:lang w:eastAsia="sk-SK"/>
              </w:rPr>
              <w:t>0,00</w:t>
            </w:r>
          </w:p>
        </w:tc>
      </w:tr>
      <w:tr w:rsidR="008A6BC3" w:rsidRPr="00A47C83" w:rsidTr="00AE76C7">
        <w:tc>
          <w:tcPr>
            <w:tcW w:w="3686" w:type="dxa"/>
          </w:tcPr>
          <w:p w:rsidR="008A6BC3" w:rsidRPr="00A47C83" w:rsidRDefault="008A6BC3" w:rsidP="008A6BC3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lang w:eastAsia="sk-SK"/>
              </w:rPr>
              <w:t>Dlhodobé pohľadávky</w:t>
            </w:r>
          </w:p>
        </w:tc>
        <w:tc>
          <w:tcPr>
            <w:tcW w:w="2835" w:type="dxa"/>
          </w:tcPr>
          <w:p w:rsidR="008A6BC3" w:rsidRPr="008A6BC3" w:rsidRDefault="008A6BC3" w:rsidP="008A6BC3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8A6BC3">
              <w:rPr>
                <w:rFonts w:ascii="Times New Roman" w:eastAsia="Times New Roman" w:hAnsi="Times New Roman" w:cs="Times New Roman"/>
                <w:lang w:eastAsia="sk-SK"/>
              </w:rPr>
              <w:t>0,00</w:t>
            </w:r>
          </w:p>
        </w:tc>
        <w:tc>
          <w:tcPr>
            <w:tcW w:w="2693" w:type="dxa"/>
          </w:tcPr>
          <w:p w:rsidR="008A6BC3" w:rsidRPr="008A6BC3" w:rsidRDefault="008A6BC3" w:rsidP="008A6BC3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8A6BC3">
              <w:rPr>
                <w:rFonts w:ascii="Times New Roman" w:eastAsia="Times New Roman" w:hAnsi="Times New Roman" w:cs="Times New Roman"/>
                <w:lang w:eastAsia="sk-SK"/>
              </w:rPr>
              <w:t>0,00</w:t>
            </w:r>
          </w:p>
        </w:tc>
      </w:tr>
      <w:tr w:rsidR="008A6BC3" w:rsidRPr="00A47C83" w:rsidTr="00AE76C7">
        <w:tc>
          <w:tcPr>
            <w:tcW w:w="3686" w:type="dxa"/>
          </w:tcPr>
          <w:p w:rsidR="008A6BC3" w:rsidRPr="00A47C83" w:rsidRDefault="008A6BC3" w:rsidP="008A6BC3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lang w:eastAsia="sk-SK"/>
              </w:rPr>
              <w:t xml:space="preserve">Krátkodobé pohľadávky </w:t>
            </w:r>
          </w:p>
        </w:tc>
        <w:tc>
          <w:tcPr>
            <w:tcW w:w="2835" w:type="dxa"/>
          </w:tcPr>
          <w:p w:rsidR="008A6BC3" w:rsidRPr="008A6BC3" w:rsidRDefault="008A6BC3" w:rsidP="008A6BC3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8A6BC3">
              <w:rPr>
                <w:rFonts w:ascii="Times New Roman" w:eastAsia="Times New Roman" w:hAnsi="Times New Roman" w:cs="Times New Roman"/>
                <w:lang w:eastAsia="sk-SK"/>
              </w:rPr>
              <w:t>3.222,91</w:t>
            </w:r>
          </w:p>
        </w:tc>
        <w:tc>
          <w:tcPr>
            <w:tcW w:w="2693" w:type="dxa"/>
          </w:tcPr>
          <w:p w:rsidR="008A6BC3" w:rsidRPr="008A6BC3" w:rsidRDefault="008A6BC3" w:rsidP="008A6BC3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8A6BC3">
              <w:rPr>
                <w:rFonts w:ascii="Times New Roman" w:eastAsia="Times New Roman" w:hAnsi="Times New Roman" w:cs="Times New Roman"/>
                <w:lang w:eastAsia="sk-SK"/>
              </w:rPr>
              <w:t>3.961,42</w:t>
            </w:r>
          </w:p>
        </w:tc>
      </w:tr>
      <w:tr w:rsidR="008A6BC3" w:rsidRPr="00A47C83" w:rsidTr="00AE76C7">
        <w:tc>
          <w:tcPr>
            <w:tcW w:w="3686" w:type="dxa"/>
          </w:tcPr>
          <w:p w:rsidR="008A6BC3" w:rsidRPr="00A47C83" w:rsidRDefault="008A6BC3" w:rsidP="008A6BC3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lang w:eastAsia="sk-SK"/>
              </w:rPr>
              <w:t xml:space="preserve">Finančné účty </w:t>
            </w:r>
          </w:p>
        </w:tc>
        <w:tc>
          <w:tcPr>
            <w:tcW w:w="2835" w:type="dxa"/>
          </w:tcPr>
          <w:p w:rsidR="008A6BC3" w:rsidRPr="008A6BC3" w:rsidRDefault="008A6BC3" w:rsidP="008A6BC3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8A6BC3">
              <w:rPr>
                <w:rFonts w:ascii="Times New Roman" w:eastAsia="Times New Roman" w:hAnsi="Times New Roman" w:cs="Times New Roman"/>
                <w:lang w:eastAsia="sk-SK"/>
              </w:rPr>
              <w:t>88.409,51</w:t>
            </w:r>
          </w:p>
        </w:tc>
        <w:tc>
          <w:tcPr>
            <w:tcW w:w="2693" w:type="dxa"/>
          </w:tcPr>
          <w:p w:rsidR="008A6BC3" w:rsidRPr="008A6BC3" w:rsidRDefault="008A6BC3" w:rsidP="008A6BC3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8A6BC3">
              <w:rPr>
                <w:rFonts w:ascii="Times New Roman" w:eastAsia="Times New Roman" w:hAnsi="Times New Roman" w:cs="Times New Roman"/>
                <w:lang w:eastAsia="sk-SK"/>
              </w:rPr>
              <w:t>99.196,68</w:t>
            </w:r>
          </w:p>
        </w:tc>
      </w:tr>
      <w:tr w:rsidR="008A6BC3" w:rsidRPr="00A47C83" w:rsidTr="00AE76C7">
        <w:tc>
          <w:tcPr>
            <w:tcW w:w="3686" w:type="dxa"/>
          </w:tcPr>
          <w:p w:rsidR="008A6BC3" w:rsidRPr="00A47C83" w:rsidRDefault="008A6BC3" w:rsidP="008A6BC3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lang w:eastAsia="sk-SK"/>
              </w:rPr>
              <w:t>Poskytnuté návratné fin. výpomoci dlh.</w:t>
            </w:r>
          </w:p>
        </w:tc>
        <w:tc>
          <w:tcPr>
            <w:tcW w:w="2835" w:type="dxa"/>
          </w:tcPr>
          <w:p w:rsidR="008A6BC3" w:rsidRPr="008A6BC3" w:rsidRDefault="008A6BC3" w:rsidP="008A6BC3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8A6BC3">
              <w:rPr>
                <w:rFonts w:ascii="Times New Roman" w:eastAsia="Times New Roman" w:hAnsi="Times New Roman" w:cs="Times New Roman"/>
                <w:lang w:eastAsia="sk-SK"/>
              </w:rPr>
              <w:t>0,00</w:t>
            </w:r>
          </w:p>
        </w:tc>
        <w:tc>
          <w:tcPr>
            <w:tcW w:w="2693" w:type="dxa"/>
          </w:tcPr>
          <w:p w:rsidR="008A6BC3" w:rsidRPr="008A6BC3" w:rsidRDefault="008A6BC3" w:rsidP="008A6BC3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8A6BC3">
              <w:rPr>
                <w:rFonts w:ascii="Times New Roman" w:eastAsia="Times New Roman" w:hAnsi="Times New Roman" w:cs="Times New Roman"/>
                <w:lang w:eastAsia="sk-SK"/>
              </w:rPr>
              <w:t>0,00</w:t>
            </w:r>
          </w:p>
        </w:tc>
      </w:tr>
      <w:tr w:rsidR="008A6BC3" w:rsidRPr="00A47C83" w:rsidTr="00AE76C7">
        <w:tc>
          <w:tcPr>
            <w:tcW w:w="3686" w:type="dxa"/>
          </w:tcPr>
          <w:p w:rsidR="008A6BC3" w:rsidRPr="00A47C83" w:rsidRDefault="008A6BC3" w:rsidP="008A6BC3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lang w:eastAsia="sk-SK"/>
              </w:rPr>
              <w:t>Poskytnuté návratné fin. výpomoci krát.</w:t>
            </w:r>
          </w:p>
        </w:tc>
        <w:tc>
          <w:tcPr>
            <w:tcW w:w="2835" w:type="dxa"/>
          </w:tcPr>
          <w:p w:rsidR="008A6BC3" w:rsidRPr="008A6BC3" w:rsidRDefault="008A6BC3" w:rsidP="008A6BC3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8A6BC3">
              <w:rPr>
                <w:rFonts w:ascii="Times New Roman" w:eastAsia="Times New Roman" w:hAnsi="Times New Roman" w:cs="Times New Roman"/>
                <w:lang w:eastAsia="sk-SK"/>
              </w:rPr>
              <w:t>0,00</w:t>
            </w:r>
          </w:p>
        </w:tc>
        <w:tc>
          <w:tcPr>
            <w:tcW w:w="2693" w:type="dxa"/>
          </w:tcPr>
          <w:p w:rsidR="008A6BC3" w:rsidRPr="008A6BC3" w:rsidRDefault="008A6BC3" w:rsidP="008A6BC3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8A6BC3">
              <w:rPr>
                <w:rFonts w:ascii="Times New Roman" w:eastAsia="Times New Roman" w:hAnsi="Times New Roman" w:cs="Times New Roman"/>
                <w:lang w:eastAsia="sk-SK"/>
              </w:rPr>
              <w:t>0,00</w:t>
            </w:r>
          </w:p>
        </w:tc>
      </w:tr>
      <w:tr w:rsidR="008A6BC3" w:rsidRPr="00A47C83" w:rsidTr="00AE76C7">
        <w:tc>
          <w:tcPr>
            <w:tcW w:w="3686" w:type="dxa"/>
          </w:tcPr>
          <w:p w:rsidR="008A6BC3" w:rsidRPr="00A47C83" w:rsidRDefault="008A6BC3" w:rsidP="008A6BC3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b/>
                <w:lang w:eastAsia="sk-SK"/>
              </w:rPr>
              <w:t xml:space="preserve">Časové rozlíšenie </w:t>
            </w:r>
          </w:p>
        </w:tc>
        <w:tc>
          <w:tcPr>
            <w:tcW w:w="2835" w:type="dxa"/>
          </w:tcPr>
          <w:p w:rsidR="008A6BC3" w:rsidRPr="008A6BC3" w:rsidRDefault="008A6BC3" w:rsidP="008A6BC3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8A6BC3">
              <w:rPr>
                <w:rFonts w:ascii="Times New Roman" w:eastAsia="Times New Roman" w:hAnsi="Times New Roman" w:cs="Times New Roman"/>
                <w:lang w:eastAsia="sk-SK"/>
              </w:rPr>
              <w:t>406,35</w:t>
            </w:r>
          </w:p>
        </w:tc>
        <w:tc>
          <w:tcPr>
            <w:tcW w:w="2693" w:type="dxa"/>
          </w:tcPr>
          <w:p w:rsidR="008A6BC3" w:rsidRPr="008A6BC3" w:rsidRDefault="008A6BC3" w:rsidP="008A6BC3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8A6BC3">
              <w:rPr>
                <w:rFonts w:ascii="Times New Roman" w:eastAsia="Times New Roman" w:hAnsi="Times New Roman" w:cs="Times New Roman"/>
                <w:lang w:eastAsia="sk-SK"/>
              </w:rPr>
              <w:t>525,75</w:t>
            </w:r>
          </w:p>
        </w:tc>
      </w:tr>
    </w:tbl>
    <w:p w:rsidR="00AE76C7" w:rsidRPr="00A47C83" w:rsidRDefault="00AE76C7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lang w:eastAsia="sk-SK"/>
        </w:rPr>
      </w:pPr>
    </w:p>
    <w:p w:rsidR="00AE76C7" w:rsidRPr="00A608E4" w:rsidRDefault="00AE76C7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lang w:eastAsia="sk-SK"/>
        </w:rPr>
      </w:pPr>
    </w:p>
    <w:p w:rsidR="00AE76C7" w:rsidRPr="0050428E" w:rsidRDefault="00AE76C7" w:rsidP="00AE76C7">
      <w:pPr>
        <w:numPr>
          <w:ilvl w:val="1"/>
          <w:numId w:val="18"/>
        </w:numPr>
        <w:spacing w:after="0" w:line="360" w:lineRule="auto"/>
        <w:ind w:left="426" w:hanging="426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50428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Zdroje krytia </w:t>
      </w: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6"/>
        <w:gridCol w:w="2835"/>
        <w:gridCol w:w="2693"/>
      </w:tblGrid>
      <w:tr w:rsidR="00AE76C7" w:rsidRPr="00A47C83" w:rsidTr="00AE76C7">
        <w:tc>
          <w:tcPr>
            <w:tcW w:w="3686" w:type="dxa"/>
            <w:shd w:val="clear" w:color="auto" w:fill="DDD9C3"/>
          </w:tcPr>
          <w:p w:rsidR="00AE76C7" w:rsidRPr="00A47C83" w:rsidRDefault="00AE76C7" w:rsidP="00AE76C7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b/>
                <w:lang w:eastAsia="sk-SK"/>
              </w:rPr>
              <w:t>Názov</w:t>
            </w:r>
          </w:p>
        </w:tc>
        <w:tc>
          <w:tcPr>
            <w:tcW w:w="2835" w:type="dxa"/>
            <w:shd w:val="clear" w:color="auto" w:fill="DDD9C3"/>
          </w:tcPr>
          <w:p w:rsidR="00AE76C7" w:rsidRPr="00432D4D" w:rsidRDefault="00AE76C7" w:rsidP="00AE76C7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432D4D">
              <w:rPr>
                <w:rFonts w:ascii="Times New Roman" w:eastAsia="Times New Roman" w:hAnsi="Times New Roman" w:cs="Times New Roman"/>
                <w:b/>
                <w:lang w:eastAsia="sk-SK"/>
              </w:rPr>
              <w:t>Skutočnosť</w:t>
            </w:r>
          </w:p>
          <w:p w:rsidR="00AE76C7" w:rsidRPr="00432D4D" w:rsidRDefault="00432D4D" w:rsidP="00AE76C7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432D4D">
              <w:rPr>
                <w:rFonts w:ascii="Times New Roman" w:eastAsia="Times New Roman" w:hAnsi="Times New Roman" w:cs="Times New Roman"/>
                <w:b/>
                <w:lang w:eastAsia="sk-SK"/>
              </w:rPr>
              <w:t>k 31.12.2020</w:t>
            </w:r>
          </w:p>
        </w:tc>
        <w:tc>
          <w:tcPr>
            <w:tcW w:w="2693" w:type="dxa"/>
            <w:shd w:val="clear" w:color="auto" w:fill="DDD9C3"/>
          </w:tcPr>
          <w:p w:rsidR="00AE76C7" w:rsidRPr="00432D4D" w:rsidRDefault="00AE76C7" w:rsidP="00AE76C7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432D4D">
              <w:rPr>
                <w:rFonts w:ascii="Times New Roman" w:eastAsia="Times New Roman" w:hAnsi="Times New Roman" w:cs="Times New Roman"/>
                <w:b/>
                <w:lang w:eastAsia="sk-SK"/>
              </w:rPr>
              <w:t>Skutočnosť</w:t>
            </w:r>
          </w:p>
          <w:p w:rsidR="00AE76C7" w:rsidRPr="00432D4D" w:rsidRDefault="00432D4D" w:rsidP="00AE76C7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432D4D">
              <w:rPr>
                <w:rFonts w:ascii="Times New Roman" w:eastAsia="Times New Roman" w:hAnsi="Times New Roman" w:cs="Times New Roman"/>
                <w:b/>
                <w:lang w:eastAsia="sk-SK"/>
              </w:rPr>
              <w:t>k  31.12.2021</w:t>
            </w:r>
          </w:p>
        </w:tc>
      </w:tr>
      <w:tr w:rsidR="006403A3" w:rsidRPr="00A47C83" w:rsidTr="00AE76C7">
        <w:tc>
          <w:tcPr>
            <w:tcW w:w="3686" w:type="dxa"/>
            <w:shd w:val="clear" w:color="auto" w:fill="D9D9D9"/>
          </w:tcPr>
          <w:p w:rsidR="006403A3" w:rsidRPr="00A47C83" w:rsidRDefault="006403A3" w:rsidP="006403A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Vlastné imanie a záväzky spolu</w:t>
            </w:r>
          </w:p>
        </w:tc>
        <w:tc>
          <w:tcPr>
            <w:tcW w:w="2835" w:type="dxa"/>
            <w:shd w:val="clear" w:color="auto" w:fill="D9D9D9"/>
          </w:tcPr>
          <w:p w:rsidR="006403A3" w:rsidRPr="005B22D2" w:rsidRDefault="006403A3" w:rsidP="006403A3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5B22D2">
              <w:rPr>
                <w:rFonts w:ascii="Times New Roman" w:eastAsia="Times New Roman" w:hAnsi="Times New Roman" w:cs="Times New Roman"/>
                <w:b/>
                <w:lang w:eastAsia="sk-SK"/>
              </w:rPr>
              <w:t>690.720,00</w:t>
            </w:r>
          </w:p>
        </w:tc>
        <w:tc>
          <w:tcPr>
            <w:tcW w:w="2693" w:type="dxa"/>
            <w:shd w:val="clear" w:color="auto" w:fill="D9D9D9"/>
          </w:tcPr>
          <w:p w:rsidR="006403A3" w:rsidRPr="005B22D2" w:rsidRDefault="006403A3" w:rsidP="006403A3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5B22D2">
              <w:rPr>
                <w:rFonts w:ascii="Times New Roman" w:eastAsia="Times New Roman" w:hAnsi="Times New Roman" w:cs="Times New Roman"/>
                <w:b/>
                <w:lang w:eastAsia="sk-SK"/>
              </w:rPr>
              <w:t>689.658,25</w:t>
            </w:r>
          </w:p>
        </w:tc>
      </w:tr>
      <w:tr w:rsidR="006403A3" w:rsidRPr="00A47C83" w:rsidTr="00AE76C7">
        <w:tc>
          <w:tcPr>
            <w:tcW w:w="3686" w:type="dxa"/>
          </w:tcPr>
          <w:p w:rsidR="006403A3" w:rsidRPr="00A47C83" w:rsidRDefault="006403A3" w:rsidP="006403A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b/>
                <w:lang w:eastAsia="sk-SK"/>
              </w:rPr>
              <w:t xml:space="preserve">Vlastné imanie </w:t>
            </w:r>
          </w:p>
        </w:tc>
        <w:tc>
          <w:tcPr>
            <w:tcW w:w="2835" w:type="dxa"/>
          </w:tcPr>
          <w:p w:rsidR="006403A3" w:rsidRPr="005B22D2" w:rsidRDefault="006403A3" w:rsidP="006403A3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5B22D2">
              <w:rPr>
                <w:rFonts w:ascii="Times New Roman" w:eastAsia="Times New Roman" w:hAnsi="Times New Roman" w:cs="Times New Roman"/>
                <w:lang w:eastAsia="sk-SK"/>
              </w:rPr>
              <w:t>417.649,56</w:t>
            </w:r>
          </w:p>
        </w:tc>
        <w:tc>
          <w:tcPr>
            <w:tcW w:w="2693" w:type="dxa"/>
          </w:tcPr>
          <w:p w:rsidR="006403A3" w:rsidRPr="005B22D2" w:rsidRDefault="005B22D2" w:rsidP="005B22D2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5B22D2">
              <w:rPr>
                <w:rFonts w:ascii="Times New Roman" w:eastAsia="Times New Roman" w:hAnsi="Times New Roman" w:cs="Times New Roman"/>
                <w:lang w:eastAsia="sk-SK"/>
              </w:rPr>
              <w:t>430.677,06</w:t>
            </w:r>
          </w:p>
        </w:tc>
      </w:tr>
      <w:tr w:rsidR="006403A3" w:rsidRPr="00A47C83" w:rsidTr="00AE76C7">
        <w:tc>
          <w:tcPr>
            <w:tcW w:w="3686" w:type="dxa"/>
          </w:tcPr>
          <w:p w:rsidR="006403A3" w:rsidRPr="00A47C83" w:rsidRDefault="006403A3" w:rsidP="006403A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lang w:eastAsia="sk-SK"/>
              </w:rPr>
              <w:t>z toho :</w:t>
            </w:r>
          </w:p>
        </w:tc>
        <w:tc>
          <w:tcPr>
            <w:tcW w:w="2835" w:type="dxa"/>
          </w:tcPr>
          <w:p w:rsidR="006403A3" w:rsidRPr="005B22D2" w:rsidRDefault="006403A3" w:rsidP="006403A3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93" w:type="dxa"/>
          </w:tcPr>
          <w:p w:rsidR="006403A3" w:rsidRPr="005B22D2" w:rsidRDefault="006403A3" w:rsidP="006403A3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6403A3" w:rsidRPr="00A47C83" w:rsidTr="00AE76C7">
        <w:tc>
          <w:tcPr>
            <w:tcW w:w="3686" w:type="dxa"/>
          </w:tcPr>
          <w:p w:rsidR="006403A3" w:rsidRPr="00A47C83" w:rsidRDefault="006403A3" w:rsidP="006403A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lang w:eastAsia="sk-SK"/>
              </w:rPr>
              <w:t xml:space="preserve">Oceňovacie rozdiely </w:t>
            </w:r>
          </w:p>
        </w:tc>
        <w:tc>
          <w:tcPr>
            <w:tcW w:w="2835" w:type="dxa"/>
          </w:tcPr>
          <w:p w:rsidR="006403A3" w:rsidRPr="005B22D2" w:rsidRDefault="006403A3" w:rsidP="006403A3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5B22D2">
              <w:rPr>
                <w:rFonts w:ascii="Times New Roman" w:eastAsia="Times New Roman" w:hAnsi="Times New Roman" w:cs="Times New Roman"/>
                <w:lang w:eastAsia="sk-SK"/>
              </w:rPr>
              <w:t>0,00</w:t>
            </w:r>
          </w:p>
        </w:tc>
        <w:tc>
          <w:tcPr>
            <w:tcW w:w="2693" w:type="dxa"/>
          </w:tcPr>
          <w:p w:rsidR="006403A3" w:rsidRPr="005B22D2" w:rsidRDefault="006403A3" w:rsidP="006403A3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5B22D2">
              <w:rPr>
                <w:rFonts w:ascii="Times New Roman" w:eastAsia="Times New Roman" w:hAnsi="Times New Roman" w:cs="Times New Roman"/>
                <w:lang w:eastAsia="sk-SK"/>
              </w:rPr>
              <w:t>0,00</w:t>
            </w:r>
          </w:p>
        </w:tc>
      </w:tr>
      <w:tr w:rsidR="006403A3" w:rsidRPr="00A47C83" w:rsidTr="00AE76C7">
        <w:tc>
          <w:tcPr>
            <w:tcW w:w="3686" w:type="dxa"/>
          </w:tcPr>
          <w:p w:rsidR="006403A3" w:rsidRPr="00A47C83" w:rsidRDefault="006403A3" w:rsidP="006403A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lang w:eastAsia="sk-SK"/>
              </w:rPr>
              <w:t>Fondy</w:t>
            </w:r>
          </w:p>
        </w:tc>
        <w:tc>
          <w:tcPr>
            <w:tcW w:w="2835" w:type="dxa"/>
          </w:tcPr>
          <w:p w:rsidR="006403A3" w:rsidRPr="005B22D2" w:rsidRDefault="006403A3" w:rsidP="006403A3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5B22D2">
              <w:rPr>
                <w:rFonts w:ascii="Times New Roman" w:eastAsia="Times New Roman" w:hAnsi="Times New Roman" w:cs="Times New Roman"/>
                <w:lang w:eastAsia="sk-SK"/>
              </w:rPr>
              <w:t>0,00</w:t>
            </w:r>
          </w:p>
        </w:tc>
        <w:tc>
          <w:tcPr>
            <w:tcW w:w="2693" w:type="dxa"/>
          </w:tcPr>
          <w:p w:rsidR="006403A3" w:rsidRPr="005B22D2" w:rsidRDefault="006403A3" w:rsidP="006403A3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5B22D2">
              <w:rPr>
                <w:rFonts w:ascii="Times New Roman" w:eastAsia="Times New Roman" w:hAnsi="Times New Roman" w:cs="Times New Roman"/>
                <w:lang w:eastAsia="sk-SK"/>
              </w:rPr>
              <w:t>0,00</w:t>
            </w:r>
          </w:p>
        </w:tc>
      </w:tr>
      <w:tr w:rsidR="006403A3" w:rsidRPr="00A47C83" w:rsidTr="00AE76C7">
        <w:tc>
          <w:tcPr>
            <w:tcW w:w="3686" w:type="dxa"/>
          </w:tcPr>
          <w:p w:rsidR="006403A3" w:rsidRPr="00A47C83" w:rsidRDefault="006403A3" w:rsidP="006403A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lang w:eastAsia="sk-SK"/>
              </w:rPr>
              <w:t xml:space="preserve">Výsledok hospodárenia </w:t>
            </w:r>
          </w:p>
        </w:tc>
        <w:tc>
          <w:tcPr>
            <w:tcW w:w="2835" w:type="dxa"/>
          </w:tcPr>
          <w:p w:rsidR="006403A3" w:rsidRPr="005B22D2" w:rsidRDefault="006403A3" w:rsidP="006403A3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5B22D2">
              <w:rPr>
                <w:rFonts w:ascii="Times New Roman" w:eastAsia="Times New Roman" w:hAnsi="Times New Roman" w:cs="Times New Roman"/>
                <w:lang w:eastAsia="sk-SK"/>
              </w:rPr>
              <w:t>417.649,56</w:t>
            </w:r>
          </w:p>
        </w:tc>
        <w:tc>
          <w:tcPr>
            <w:tcW w:w="2693" w:type="dxa"/>
          </w:tcPr>
          <w:p w:rsidR="006403A3" w:rsidRPr="005B22D2" w:rsidRDefault="005B22D2" w:rsidP="005B22D2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5B22D2">
              <w:rPr>
                <w:rFonts w:ascii="Times New Roman" w:eastAsia="Times New Roman" w:hAnsi="Times New Roman" w:cs="Times New Roman"/>
                <w:lang w:eastAsia="sk-SK"/>
              </w:rPr>
              <w:t>430.677,06</w:t>
            </w:r>
          </w:p>
        </w:tc>
      </w:tr>
      <w:tr w:rsidR="006403A3" w:rsidRPr="00A47C83" w:rsidTr="00AE76C7">
        <w:trPr>
          <w:trHeight w:val="452"/>
        </w:trPr>
        <w:tc>
          <w:tcPr>
            <w:tcW w:w="3686" w:type="dxa"/>
          </w:tcPr>
          <w:p w:rsidR="006403A3" w:rsidRPr="00A47C83" w:rsidRDefault="006403A3" w:rsidP="006403A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b/>
                <w:lang w:eastAsia="sk-SK"/>
              </w:rPr>
              <w:t>Záväzky</w:t>
            </w:r>
          </w:p>
        </w:tc>
        <w:tc>
          <w:tcPr>
            <w:tcW w:w="2835" w:type="dxa"/>
          </w:tcPr>
          <w:p w:rsidR="006403A3" w:rsidRPr="005B22D2" w:rsidRDefault="006403A3" w:rsidP="006403A3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5B22D2">
              <w:rPr>
                <w:rFonts w:ascii="Times New Roman" w:eastAsia="Times New Roman" w:hAnsi="Times New Roman" w:cs="Times New Roman"/>
                <w:lang w:eastAsia="sk-SK"/>
              </w:rPr>
              <w:t>125.543,32</w:t>
            </w:r>
          </w:p>
        </w:tc>
        <w:tc>
          <w:tcPr>
            <w:tcW w:w="2693" w:type="dxa"/>
          </w:tcPr>
          <w:p w:rsidR="006403A3" w:rsidRPr="005B22D2" w:rsidRDefault="005B22D2" w:rsidP="005B22D2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5B22D2">
              <w:rPr>
                <w:rFonts w:ascii="Times New Roman" w:eastAsia="Times New Roman" w:hAnsi="Times New Roman" w:cs="Times New Roman"/>
                <w:lang w:eastAsia="sk-SK"/>
              </w:rPr>
              <w:t>27.588,79</w:t>
            </w:r>
          </w:p>
        </w:tc>
      </w:tr>
      <w:tr w:rsidR="006403A3" w:rsidRPr="00A47C83" w:rsidTr="00AE76C7">
        <w:tc>
          <w:tcPr>
            <w:tcW w:w="3686" w:type="dxa"/>
          </w:tcPr>
          <w:p w:rsidR="006403A3" w:rsidRPr="00A47C83" w:rsidRDefault="006403A3" w:rsidP="006403A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lang w:eastAsia="sk-SK"/>
              </w:rPr>
              <w:t>z toho :</w:t>
            </w:r>
          </w:p>
        </w:tc>
        <w:tc>
          <w:tcPr>
            <w:tcW w:w="2835" w:type="dxa"/>
          </w:tcPr>
          <w:p w:rsidR="006403A3" w:rsidRPr="005B22D2" w:rsidRDefault="006403A3" w:rsidP="006403A3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93" w:type="dxa"/>
          </w:tcPr>
          <w:p w:rsidR="006403A3" w:rsidRPr="005B22D2" w:rsidRDefault="006403A3" w:rsidP="006403A3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6403A3" w:rsidRPr="00A47C83" w:rsidTr="00AE76C7">
        <w:tc>
          <w:tcPr>
            <w:tcW w:w="3686" w:type="dxa"/>
          </w:tcPr>
          <w:p w:rsidR="006403A3" w:rsidRPr="00A47C83" w:rsidRDefault="006403A3" w:rsidP="006403A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lang w:eastAsia="sk-SK"/>
              </w:rPr>
              <w:t xml:space="preserve">Rezervy </w:t>
            </w:r>
          </w:p>
        </w:tc>
        <w:tc>
          <w:tcPr>
            <w:tcW w:w="2835" w:type="dxa"/>
          </w:tcPr>
          <w:p w:rsidR="006403A3" w:rsidRPr="005B22D2" w:rsidRDefault="006403A3" w:rsidP="006403A3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5B22D2">
              <w:rPr>
                <w:rFonts w:ascii="Times New Roman" w:eastAsia="Times New Roman" w:hAnsi="Times New Roman" w:cs="Times New Roman"/>
                <w:lang w:eastAsia="sk-SK"/>
              </w:rPr>
              <w:t>1.000,00</w:t>
            </w:r>
          </w:p>
        </w:tc>
        <w:tc>
          <w:tcPr>
            <w:tcW w:w="2693" w:type="dxa"/>
          </w:tcPr>
          <w:p w:rsidR="006403A3" w:rsidRPr="005B22D2" w:rsidRDefault="006403A3" w:rsidP="006403A3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5B22D2">
              <w:rPr>
                <w:rFonts w:ascii="Times New Roman" w:eastAsia="Times New Roman" w:hAnsi="Times New Roman" w:cs="Times New Roman"/>
                <w:lang w:eastAsia="sk-SK"/>
              </w:rPr>
              <w:t>1.000,00</w:t>
            </w:r>
          </w:p>
        </w:tc>
      </w:tr>
      <w:tr w:rsidR="006403A3" w:rsidRPr="00A47C83" w:rsidTr="00AE76C7">
        <w:tc>
          <w:tcPr>
            <w:tcW w:w="3686" w:type="dxa"/>
          </w:tcPr>
          <w:p w:rsidR="006403A3" w:rsidRPr="00A47C83" w:rsidRDefault="006403A3" w:rsidP="006403A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lang w:eastAsia="sk-SK"/>
              </w:rPr>
              <w:t>Zúčtovanie medzi subjektami VS</w:t>
            </w:r>
          </w:p>
        </w:tc>
        <w:tc>
          <w:tcPr>
            <w:tcW w:w="2835" w:type="dxa"/>
          </w:tcPr>
          <w:p w:rsidR="006403A3" w:rsidRPr="005B22D2" w:rsidRDefault="006403A3" w:rsidP="006403A3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5B22D2">
              <w:rPr>
                <w:rFonts w:ascii="Times New Roman" w:eastAsia="Times New Roman" w:hAnsi="Times New Roman" w:cs="Times New Roman"/>
                <w:lang w:eastAsia="sk-SK"/>
              </w:rPr>
              <w:t>15.000,00</w:t>
            </w:r>
          </w:p>
        </w:tc>
        <w:tc>
          <w:tcPr>
            <w:tcW w:w="2693" w:type="dxa"/>
          </w:tcPr>
          <w:p w:rsidR="006403A3" w:rsidRPr="005B22D2" w:rsidRDefault="006403A3" w:rsidP="006403A3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5B22D2">
              <w:rPr>
                <w:rFonts w:ascii="Times New Roman" w:eastAsia="Times New Roman" w:hAnsi="Times New Roman" w:cs="Times New Roman"/>
                <w:lang w:eastAsia="sk-SK"/>
              </w:rPr>
              <w:t>15.000,00</w:t>
            </w:r>
          </w:p>
        </w:tc>
      </w:tr>
      <w:tr w:rsidR="006403A3" w:rsidRPr="00A47C83" w:rsidTr="00AE76C7">
        <w:tc>
          <w:tcPr>
            <w:tcW w:w="3686" w:type="dxa"/>
          </w:tcPr>
          <w:p w:rsidR="006403A3" w:rsidRPr="00A47C83" w:rsidRDefault="006403A3" w:rsidP="006403A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lang w:eastAsia="sk-SK"/>
              </w:rPr>
              <w:t>Dlhodobé záväzky</w:t>
            </w:r>
          </w:p>
        </w:tc>
        <w:tc>
          <w:tcPr>
            <w:tcW w:w="2835" w:type="dxa"/>
          </w:tcPr>
          <w:p w:rsidR="006403A3" w:rsidRPr="005B22D2" w:rsidRDefault="006403A3" w:rsidP="006403A3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5B22D2">
              <w:rPr>
                <w:rFonts w:ascii="Times New Roman" w:eastAsia="Times New Roman" w:hAnsi="Times New Roman" w:cs="Times New Roman"/>
                <w:lang w:eastAsia="sk-SK"/>
              </w:rPr>
              <w:t>285,54</w:t>
            </w:r>
          </w:p>
        </w:tc>
        <w:tc>
          <w:tcPr>
            <w:tcW w:w="2693" w:type="dxa"/>
          </w:tcPr>
          <w:p w:rsidR="006403A3" w:rsidRPr="005B22D2" w:rsidRDefault="005B22D2" w:rsidP="005B22D2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5B22D2">
              <w:rPr>
                <w:rFonts w:ascii="Times New Roman" w:eastAsia="Times New Roman" w:hAnsi="Times New Roman" w:cs="Times New Roman"/>
                <w:lang w:eastAsia="sk-SK"/>
              </w:rPr>
              <w:t>277,12</w:t>
            </w:r>
          </w:p>
        </w:tc>
      </w:tr>
      <w:tr w:rsidR="006403A3" w:rsidRPr="00A47C83" w:rsidTr="00AE76C7">
        <w:tc>
          <w:tcPr>
            <w:tcW w:w="3686" w:type="dxa"/>
          </w:tcPr>
          <w:p w:rsidR="006403A3" w:rsidRPr="00A47C83" w:rsidRDefault="006403A3" w:rsidP="006403A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lang w:eastAsia="sk-SK"/>
              </w:rPr>
              <w:t>Krátkodobé záväzky</w:t>
            </w:r>
          </w:p>
        </w:tc>
        <w:tc>
          <w:tcPr>
            <w:tcW w:w="2835" w:type="dxa"/>
          </w:tcPr>
          <w:p w:rsidR="006403A3" w:rsidRPr="005B22D2" w:rsidRDefault="006403A3" w:rsidP="006403A3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5B22D2">
              <w:rPr>
                <w:rFonts w:ascii="Times New Roman" w:eastAsia="Times New Roman" w:hAnsi="Times New Roman" w:cs="Times New Roman"/>
                <w:lang w:eastAsia="sk-SK"/>
              </w:rPr>
              <w:t>5.538,26</w:t>
            </w:r>
          </w:p>
        </w:tc>
        <w:tc>
          <w:tcPr>
            <w:tcW w:w="2693" w:type="dxa"/>
          </w:tcPr>
          <w:p w:rsidR="006403A3" w:rsidRPr="005B22D2" w:rsidRDefault="006403A3" w:rsidP="005B22D2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5B22D2">
              <w:rPr>
                <w:rFonts w:ascii="Times New Roman" w:eastAsia="Times New Roman" w:hAnsi="Times New Roman" w:cs="Times New Roman"/>
                <w:lang w:eastAsia="sk-SK"/>
              </w:rPr>
              <w:t>5.</w:t>
            </w:r>
            <w:r w:rsidR="005B22D2" w:rsidRPr="005B22D2">
              <w:rPr>
                <w:rFonts w:ascii="Times New Roman" w:eastAsia="Times New Roman" w:hAnsi="Times New Roman" w:cs="Times New Roman"/>
                <w:lang w:eastAsia="sk-SK"/>
              </w:rPr>
              <w:t>166,39</w:t>
            </w:r>
          </w:p>
        </w:tc>
      </w:tr>
      <w:tr w:rsidR="006403A3" w:rsidRPr="00A47C83" w:rsidTr="00AE76C7">
        <w:tc>
          <w:tcPr>
            <w:tcW w:w="3686" w:type="dxa"/>
          </w:tcPr>
          <w:p w:rsidR="006403A3" w:rsidRPr="00A47C83" w:rsidRDefault="006403A3" w:rsidP="006403A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lang w:eastAsia="sk-SK"/>
              </w:rPr>
              <w:t>Bankové úvery a výpomoci</w:t>
            </w:r>
          </w:p>
        </w:tc>
        <w:tc>
          <w:tcPr>
            <w:tcW w:w="2835" w:type="dxa"/>
          </w:tcPr>
          <w:p w:rsidR="006403A3" w:rsidRPr="005B22D2" w:rsidRDefault="006403A3" w:rsidP="006403A3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5B22D2">
              <w:rPr>
                <w:rFonts w:ascii="Times New Roman" w:eastAsia="Times New Roman" w:hAnsi="Times New Roman" w:cs="Times New Roman"/>
                <w:lang w:eastAsia="sk-SK"/>
              </w:rPr>
              <w:t>103.719,52</w:t>
            </w:r>
          </w:p>
        </w:tc>
        <w:tc>
          <w:tcPr>
            <w:tcW w:w="2693" w:type="dxa"/>
          </w:tcPr>
          <w:p w:rsidR="006403A3" w:rsidRPr="005B22D2" w:rsidRDefault="005B22D2" w:rsidP="005B22D2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5B22D2">
              <w:rPr>
                <w:rFonts w:ascii="Times New Roman" w:eastAsia="Times New Roman" w:hAnsi="Times New Roman" w:cs="Times New Roman"/>
                <w:lang w:eastAsia="sk-SK"/>
              </w:rPr>
              <w:t>6.145,28</w:t>
            </w:r>
          </w:p>
        </w:tc>
      </w:tr>
      <w:tr w:rsidR="006403A3" w:rsidRPr="00A47C83" w:rsidTr="00AE76C7">
        <w:tc>
          <w:tcPr>
            <w:tcW w:w="3686" w:type="dxa"/>
          </w:tcPr>
          <w:p w:rsidR="006403A3" w:rsidRPr="00A47C83" w:rsidRDefault="006403A3" w:rsidP="006403A3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b/>
                <w:lang w:eastAsia="sk-SK"/>
              </w:rPr>
              <w:t>Časové rozlíšenie</w:t>
            </w:r>
          </w:p>
        </w:tc>
        <w:tc>
          <w:tcPr>
            <w:tcW w:w="2835" w:type="dxa"/>
          </w:tcPr>
          <w:p w:rsidR="006403A3" w:rsidRPr="005B22D2" w:rsidRDefault="006403A3" w:rsidP="006403A3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5B22D2">
              <w:rPr>
                <w:rFonts w:ascii="Times New Roman" w:eastAsia="Times New Roman" w:hAnsi="Times New Roman" w:cs="Times New Roman"/>
                <w:lang w:eastAsia="sk-SK"/>
              </w:rPr>
              <w:t>147.527,12</w:t>
            </w:r>
          </w:p>
        </w:tc>
        <w:tc>
          <w:tcPr>
            <w:tcW w:w="2693" w:type="dxa"/>
          </w:tcPr>
          <w:p w:rsidR="006403A3" w:rsidRPr="005B22D2" w:rsidRDefault="005B22D2" w:rsidP="006403A3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5B22D2">
              <w:rPr>
                <w:rFonts w:ascii="Times New Roman" w:eastAsia="Times New Roman" w:hAnsi="Times New Roman" w:cs="Times New Roman"/>
                <w:lang w:eastAsia="sk-SK"/>
              </w:rPr>
              <w:t>231.392,40</w:t>
            </w:r>
          </w:p>
        </w:tc>
      </w:tr>
    </w:tbl>
    <w:p w:rsidR="00AE76C7" w:rsidRPr="00A47C83" w:rsidRDefault="00AE76C7" w:rsidP="00AE76C7">
      <w:pPr>
        <w:tabs>
          <w:tab w:val="left" w:pos="2880"/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E76C7" w:rsidRPr="0090376B" w:rsidRDefault="00AE76C7" w:rsidP="00AE76C7">
      <w:pPr>
        <w:tabs>
          <w:tab w:val="left" w:pos="2880"/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0376B">
        <w:rPr>
          <w:rFonts w:ascii="Times New Roman" w:eastAsia="Times New Roman" w:hAnsi="Times New Roman" w:cs="Times New Roman"/>
          <w:sz w:val="24"/>
          <w:szCs w:val="24"/>
          <w:lang w:eastAsia="sk-SK"/>
        </w:rPr>
        <w:t>Analýza významných položiek z účtovnej závierky:</w:t>
      </w:r>
    </w:p>
    <w:p w:rsidR="00AE76C7" w:rsidRPr="0090376B" w:rsidRDefault="00AE76C7" w:rsidP="00AE76C7">
      <w:pPr>
        <w:numPr>
          <w:ilvl w:val="0"/>
          <w:numId w:val="6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0376B">
        <w:rPr>
          <w:rFonts w:ascii="Times New Roman" w:eastAsia="Times New Roman" w:hAnsi="Times New Roman" w:cs="Times New Roman"/>
          <w:sz w:val="24"/>
          <w:szCs w:val="24"/>
          <w:lang w:eastAsia="sk-SK"/>
        </w:rPr>
        <w:t>predaja dlhodobého majetku – obec v roku 2</w:t>
      </w:r>
      <w:r w:rsidR="00F01565" w:rsidRPr="0090376B">
        <w:rPr>
          <w:rFonts w:ascii="Times New Roman" w:eastAsia="Times New Roman" w:hAnsi="Times New Roman" w:cs="Times New Roman"/>
          <w:sz w:val="24"/>
          <w:szCs w:val="24"/>
          <w:lang w:eastAsia="sk-SK"/>
        </w:rPr>
        <w:t>021 nepredala žiadny dlhodobý majetok</w:t>
      </w:r>
    </w:p>
    <w:p w:rsidR="00AE76C7" w:rsidRPr="003D6450" w:rsidRDefault="00AE76C7" w:rsidP="00AE76C7">
      <w:pPr>
        <w:numPr>
          <w:ilvl w:val="0"/>
          <w:numId w:val="6"/>
        </w:num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prijatých dlhodobých a krátkodobých ban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kových ú</w:t>
      </w:r>
      <w:r w:rsidR="00F01565">
        <w:rPr>
          <w:rFonts w:ascii="Times New Roman" w:eastAsia="Times New Roman" w:hAnsi="Times New Roman" w:cs="Times New Roman"/>
          <w:sz w:val="24"/>
          <w:szCs w:val="24"/>
          <w:lang w:eastAsia="sk-SK"/>
        </w:rPr>
        <w:t>verov – obec v roku 2021 neprijala žiadny úver</w:t>
      </w:r>
      <w:r w:rsidR="00C5473F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 V roku 2020 prijala obec krátkodobý  úver vo výške 97 574,24 € na pred financovanie projektu </w:t>
      </w:r>
      <w:r w:rsidR="002F20F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 eurofondov </w:t>
      </w:r>
      <w:r w:rsidR="00C5473F">
        <w:rPr>
          <w:rFonts w:ascii="Times New Roman" w:eastAsia="Times New Roman" w:hAnsi="Times New Roman" w:cs="Times New Roman"/>
          <w:sz w:val="24"/>
          <w:szCs w:val="24"/>
          <w:lang w:eastAsia="sk-SK"/>
        </w:rPr>
        <w:t>- „Rekonštrukcia Kultúrneho dobu a obecného úradu s využitím</w:t>
      </w:r>
      <w:r w:rsidR="002F20F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obnoviteľných zdrojov energie „</w:t>
      </w:r>
      <w:r w:rsidR="00C5473F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. Tento úver bol </w:t>
      </w:r>
      <w:proofErr w:type="spellStart"/>
      <w:r w:rsidR="00C5473F">
        <w:rPr>
          <w:rFonts w:ascii="Times New Roman" w:eastAsia="Times New Roman" w:hAnsi="Times New Roman" w:cs="Times New Roman"/>
          <w:sz w:val="24"/>
          <w:szCs w:val="24"/>
          <w:lang w:eastAsia="sk-SK"/>
        </w:rPr>
        <w:t>jednorázovo</w:t>
      </w:r>
      <w:proofErr w:type="spellEnd"/>
      <w:r w:rsidR="00C5473F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splatený v roku 2021</w:t>
      </w:r>
      <w:r w:rsidR="00936250"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</w:p>
    <w:p w:rsidR="00AE76C7" w:rsidRPr="00A47C83" w:rsidRDefault="00AE76C7" w:rsidP="00AE76C7">
      <w:pPr>
        <w:numPr>
          <w:ilvl w:val="0"/>
          <w:numId w:val="6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prijaté návratné finančné výpomoci</w:t>
      </w:r>
      <w:r w:rsidR="00F0156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– obec v roku 2021 neprijala</w:t>
      </w:r>
      <w:r w:rsidR="00C5473F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žiadne návratné </w:t>
      </w:r>
      <w:r w:rsidR="00F01565">
        <w:rPr>
          <w:rFonts w:ascii="Times New Roman" w:eastAsia="Times New Roman" w:hAnsi="Times New Roman" w:cs="Times New Roman"/>
          <w:sz w:val="24"/>
          <w:szCs w:val="24"/>
          <w:lang w:eastAsia="sk-SK"/>
        </w:rPr>
        <w:t>finančné výpomoci</w:t>
      </w:r>
      <w:r w:rsidR="00C5473F">
        <w:rPr>
          <w:rFonts w:ascii="Times New Roman" w:eastAsia="Times New Roman" w:hAnsi="Times New Roman" w:cs="Times New Roman"/>
          <w:sz w:val="24"/>
          <w:szCs w:val="24"/>
          <w:lang w:eastAsia="sk-SK"/>
        </w:rPr>
        <w:t>. Návratnú finančnú výpomoc prijala obec v roku 2020 , ktorú poskytlo MF SR ako výpadok podielových daní vo výške 3 764,-- € s dobou splatnosti 5 rokov a so začiatkom splácania v roku 2024.</w:t>
      </w:r>
    </w:p>
    <w:p w:rsidR="00AE76C7" w:rsidRPr="00A47C83" w:rsidRDefault="00AE76C7" w:rsidP="00AE76C7">
      <w:pPr>
        <w:tabs>
          <w:tab w:val="left" w:pos="2880"/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E76C7" w:rsidRPr="00C819B4" w:rsidRDefault="00AE76C7" w:rsidP="00AE76C7">
      <w:pPr>
        <w:numPr>
          <w:ilvl w:val="1"/>
          <w:numId w:val="18"/>
        </w:numPr>
        <w:spacing w:after="0" w:line="360" w:lineRule="auto"/>
        <w:ind w:left="426" w:hanging="426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C819B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Pohľadávky </w:t>
      </w: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2127"/>
        <w:gridCol w:w="1984"/>
      </w:tblGrid>
      <w:tr w:rsidR="00AE76C7" w:rsidRPr="0059610A" w:rsidTr="00AE76C7">
        <w:tc>
          <w:tcPr>
            <w:tcW w:w="5103" w:type="dxa"/>
            <w:shd w:val="clear" w:color="auto" w:fill="D9D9D9"/>
          </w:tcPr>
          <w:p w:rsidR="00AE76C7" w:rsidRPr="0059610A" w:rsidRDefault="00AE76C7" w:rsidP="00AE76C7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59610A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Pohľadávky </w:t>
            </w:r>
            <w:r w:rsidR="0090376B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brutto</w:t>
            </w:r>
          </w:p>
        </w:tc>
        <w:tc>
          <w:tcPr>
            <w:tcW w:w="2127" w:type="dxa"/>
            <w:shd w:val="clear" w:color="auto" w:fill="D9D9D9"/>
          </w:tcPr>
          <w:p w:rsidR="00AE76C7" w:rsidRPr="0059610A" w:rsidRDefault="00AE76C7" w:rsidP="00AE76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59610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Zostatok</w:t>
            </w:r>
          </w:p>
          <w:p w:rsidR="00AE76C7" w:rsidRPr="0059610A" w:rsidRDefault="0059610A" w:rsidP="009362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k 31.12</w:t>
            </w:r>
            <w:r w:rsidR="0093625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.</w:t>
            </w: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2020</w:t>
            </w:r>
          </w:p>
        </w:tc>
        <w:tc>
          <w:tcPr>
            <w:tcW w:w="1984" w:type="dxa"/>
            <w:shd w:val="clear" w:color="auto" w:fill="D9D9D9"/>
          </w:tcPr>
          <w:p w:rsidR="00AE76C7" w:rsidRPr="0059610A" w:rsidRDefault="00AE76C7" w:rsidP="00AE76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59610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Zostatok </w:t>
            </w:r>
          </w:p>
          <w:p w:rsidR="00AE76C7" w:rsidRPr="0059610A" w:rsidRDefault="0059610A" w:rsidP="009362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k 31.12</w:t>
            </w:r>
            <w:r w:rsidR="0093625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.</w:t>
            </w: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2021</w:t>
            </w:r>
          </w:p>
        </w:tc>
      </w:tr>
      <w:tr w:rsidR="00AE76C7" w:rsidRPr="0059610A" w:rsidTr="00AE76C7">
        <w:tc>
          <w:tcPr>
            <w:tcW w:w="5103" w:type="dxa"/>
          </w:tcPr>
          <w:p w:rsidR="00AE76C7" w:rsidRPr="0059610A" w:rsidRDefault="00AE76C7" w:rsidP="00AE76C7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9610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Pohľadávky do lehoty splatnosti  </w:t>
            </w:r>
          </w:p>
        </w:tc>
        <w:tc>
          <w:tcPr>
            <w:tcW w:w="2127" w:type="dxa"/>
          </w:tcPr>
          <w:p w:rsidR="00AE76C7" w:rsidRPr="0059610A" w:rsidRDefault="0059610A" w:rsidP="003D6450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1 508,55</w:t>
            </w:r>
          </w:p>
        </w:tc>
        <w:tc>
          <w:tcPr>
            <w:tcW w:w="1984" w:type="dxa"/>
          </w:tcPr>
          <w:p w:rsidR="00AE76C7" w:rsidRPr="0059610A" w:rsidRDefault="0059610A" w:rsidP="003D6450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1 358,37</w:t>
            </w:r>
          </w:p>
        </w:tc>
      </w:tr>
      <w:tr w:rsidR="00AE76C7" w:rsidRPr="0059610A" w:rsidTr="00AE76C7">
        <w:tc>
          <w:tcPr>
            <w:tcW w:w="5103" w:type="dxa"/>
          </w:tcPr>
          <w:p w:rsidR="00AE76C7" w:rsidRPr="0059610A" w:rsidRDefault="00AE76C7" w:rsidP="00AE76C7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9610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Pohľadávky po lehote splatnosti  </w:t>
            </w:r>
          </w:p>
        </w:tc>
        <w:tc>
          <w:tcPr>
            <w:tcW w:w="2127" w:type="dxa"/>
          </w:tcPr>
          <w:p w:rsidR="00AE76C7" w:rsidRPr="0059610A" w:rsidRDefault="0059610A" w:rsidP="0059610A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3 190,14 </w:t>
            </w:r>
          </w:p>
        </w:tc>
        <w:tc>
          <w:tcPr>
            <w:tcW w:w="1984" w:type="dxa"/>
          </w:tcPr>
          <w:p w:rsidR="00AE76C7" w:rsidRPr="0059610A" w:rsidRDefault="0059610A" w:rsidP="00AE76C7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3 900,54</w:t>
            </w:r>
          </w:p>
        </w:tc>
      </w:tr>
    </w:tbl>
    <w:p w:rsidR="00AE76C7" w:rsidRPr="0059610A" w:rsidRDefault="00AE76C7" w:rsidP="00AE76C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E76C7" w:rsidRPr="0059610A" w:rsidRDefault="00AE76C7" w:rsidP="00AE76C7">
      <w:pPr>
        <w:numPr>
          <w:ilvl w:val="1"/>
          <w:numId w:val="18"/>
        </w:numPr>
        <w:spacing w:after="0" w:line="360" w:lineRule="auto"/>
        <w:ind w:left="426" w:hanging="426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59610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Záväzky</w:t>
      </w: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2127"/>
        <w:gridCol w:w="1984"/>
      </w:tblGrid>
      <w:tr w:rsidR="00AE76C7" w:rsidRPr="0059610A" w:rsidTr="00AE76C7">
        <w:tc>
          <w:tcPr>
            <w:tcW w:w="5103" w:type="dxa"/>
            <w:shd w:val="clear" w:color="auto" w:fill="D9D9D9"/>
          </w:tcPr>
          <w:p w:rsidR="00AE76C7" w:rsidRPr="0059610A" w:rsidRDefault="00AE76C7" w:rsidP="00AE76C7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59610A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Záväzky</w:t>
            </w:r>
          </w:p>
        </w:tc>
        <w:tc>
          <w:tcPr>
            <w:tcW w:w="2127" w:type="dxa"/>
            <w:shd w:val="clear" w:color="auto" w:fill="D9D9D9"/>
          </w:tcPr>
          <w:p w:rsidR="00AE76C7" w:rsidRPr="0059610A" w:rsidRDefault="00AE76C7" w:rsidP="00AE76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59610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Zostatok </w:t>
            </w:r>
          </w:p>
          <w:p w:rsidR="00AE76C7" w:rsidRPr="0059610A" w:rsidRDefault="00936250" w:rsidP="009362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k 31.12.2020</w:t>
            </w:r>
          </w:p>
        </w:tc>
        <w:tc>
          <w:tcPr>
            <w:tcW w:w="1984" w:type="dxa"/>
            <w:shd w:val="clear" w:color="auto" w:fill="D9D9D9"/>
          </w:tcPr>
          <w:p w:rsidR="00AE76C7" w:rsidRPr="0059610A" w:rsidRDefault="00AE76C7" w:rsidP="00AE76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59610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Zostatok </w:t>
            </w:r>
          </w:p>
          <w:p w:rsidR="00AE76C7" w:rsidRPr="0059610A" w:rsidRDefault="00936250" w:rsidP="009362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k 31.12.2021</w:t>
            </w:r>
          </w:p>
        </w:tc>
      </w:tr>
      <w:tr w:rsidR="00AE76C7" w:rsidRPr="0059610A" w:rsidTr="00AE76C7">
        <w:tc>
          <w:tcPr>
            <w:tcW w:w="5103" w:type="dxa"/>
          </w:tcPr>
          <w:p w:rsidR="00AE76C7" w:rsidRPr="0059610A" w:rsidRDefault="00AE76C7" w:rsidP="00AE76C7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9610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Záväzky do lehoty splatnosti  </w:t>
            </w:r>
          </w:p>
        </w:tc>
        <w:tc>
          <w:tcPr>
            <w:tcW w:w="2127" w:type="dxa"/>
          </w:tcPr>
          <w:p w:rsidR="00AE76C7" w:rsidRPr="0059610A" w:rsidRDefault="003D6450" w:rsidP="003D6450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9610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125.543,32</w:t>
            </w:r>
          </w:p>
        </w:tc>
        <w:tc>
          <w:tcPr>
            <w:tcW w:w="1984" w:type="dxa"/>
          </w:tcPr>
          <w:p w:rsidR="00AE76C7" w:rsidRPr="0059610A" w:rsidRDefault="003D6450" w:rsidP="003D6450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9610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27.588,79</w:t>
            </w:r>
          </w:p>
        </w:tc>
      </w:tr>
      <w:tr w:rsidR="00AE76C7" w:rsidRPr="00A47C83" w:rsidTr="00AE76C7">
        <w:tc>
          <w:tcPr>
            <w:tcW w:w="5103" w:type="dxa"/>
          </w:tcPr>
          <w:p w:rsidR="00AE76C7" w:rsidRPr="0059610A" w:rsidRDefault="00AE76C7" w:rsidP="00AE76C7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9610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Záväzky po lehote splatnosti  </w:t>
            </w:r>
          </w:p>
        </w:tc>
        <w:tc>
          <w:tcPr>
            <w:tcW w:w="2127" w:type="dxa"/>
          </w:tcPr>
          <w:p w:rsidR="00AE76C7" w:rsidRPr="0059610A" w:rsidRDefault="00AE76C7" w:rsidP="00AE76C7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9610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1984" w:type="dxa"/>
          </w:tcPr>
          <w:p w:rsidR="00AE76C7" w:rsidRPr="00A47C83" w:rsidRDefault="00AE76C7" w:rsidP="00AE76C7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9610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</w:tr>
    </w:tbl>
    <w:p w:rsidR="00AE76C7" w:rsidRPr="00A47C83" w:rsidRDefault="00AE76C7" w:rsidP="00AE76C7">
      <w:pPr>
        <w:tabs>
          <w:tab w:val="left" w:pos="2880"/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color w:val="0000FF"/>
          <w:sz w:val="24"/>
          <w:szCs w:val="24"/>
          <w:lang w:eastAsia="sk-SK"/>
        </w:rPr>
      </w:pPr>
    </w:p>
    <w:p w:rsidR="00AE76C7" w:rsidRPr="00A47C83" w:rsidRDefault="00AE76C7" w:rsidP="00AE76C7">
      <w:pPr>
        <w:tabs>
          <w:tab w:val="left" w:pos="2880"/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Analýza významných položiek z účtovnej závierky:</w:t>
      </w:r>
    </w:p>
    <w:p w:rsidR="00AE76C7" w:rsidRPr="00A47C83" w:rsidRDefault="00F01565" w:rsidP="00AE76C7">
      <w:pPr>
        <w:numPr>
          <w:ilvl w:val="0"/>
          <w:numId w:val="6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nárast/pokles</w:t>
      </w:r>
      <w:r w:rsidR="00AE76C7"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pohľadávok – pohľadávky obce tvoria nezaplatené poplatky za TKO a za psa, </w:t>
      </w:r>
      <w:r w:rsidR="00AE76C7" w:rsidRPr="00C819B4">
        <w:rPr>
          <w:rFonts w:ascii="Times New Roman" w:eastAsia="Times New Roman" w:hAnsi="Times New Roman" w:cs="Times New Roman"/>
          <w:sz w:val="24"/>
          <w:szCs w:val="24"/>
          <w:lang w:eastAsia="sk-SK"/>
        </w:rPr>
        <w:t>DZN a preplatok za odber plynu a elektrickej</w:t>
      </w:r>
      <w:r w:rsidR="00AE76C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energie</w:t>
      </w:r>
      <w:r w:rsidR="00C5473F">
        <w:rPr>
          <w:rFonts w:ascii="Times New Roman" w:eastAsia="Times New Roman" w:hAnsi="Times New Roman" w:cs="Times New Roman"/>
          <w:sz w:val="24"/>
          <w:szCs w:val="24"/>
          <w:lang w:eastAsia="sk-SK"/>
        </w:rPr>
        <w:t>. K pohľadávkam po lehote splatnosti obec tvorí opravné položky v zmysle vnútorného predpisu obce Kotmanová.</w:t>
      </w:r>
    </w:p>
    <w:p w:rsidR="00AE76C7" w:rsidRPr="00A47C83" w:rsidRDefault="00AE76C7" w:rsidP="00AE76C7">
      <w:pPr>
        <w:numPr>
          <w:ilvl w:val="0"/>
          <w:numId w:val="6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nárast/pokles záväzkov – záväzky obce tvoria nesplatený úver, záväzky zo sociálneho fondu, záväzky voči dodávateľom, voči zamestnancom a sociálnej a zdravotným poisťovniam ako aj daňovému úrad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u za mzdy 12/202</w:t>
      </w:r>
      <w:r w:rsidR="003D6450">
        <w:rPr>
          <w:rFonts w:ascii="Times New Roman" w:eastAsia="Times New Roman" w:hAnsi="Times New Roman" w:cs="Times New Roman"/>
          <w:sz w:val="24"/>
          <w:szCs w:val="24"/>
          <w:lang w:eastAsia="sk-SK"/>
        </w:rPr>
        <w:t>1</w: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 nevyčerpané dotácie vo výške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15.000</w: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€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na rekonštrukciu autobusových zastávok a spracovanie projektovej dokumentácie na vodovod</w: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, ktoré sa uskutočnia v priebehu roka 20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2</w:t>
      </w:r>
      <w:r w:rsidR="003D6450">
        <w:rPr>
          <w:rFonts w:ascii="Times New Roman" w:eastAsia="Times New Roman" w:hAnsi="Times New Roman" w:cs="Times New Roman"/>
          <w:sz w:val="24"/>
          <w:szCs w:val="24"/>
          <w:lang w:eastAsia="sk-SK"/>
        </w:rPr>
        <w:t>2</w: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</w:p>
    <w:p w:rsidR="00C5473F" w:rsidRDefault="00C5473F" w:rsidP="00C5473F">
      <w:pPr>
        <w:spacing w:after="0" w:line="360" w:lineRule="auto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</w:p>
    <w:p w:rsidR="00C5473F" w:rsidRDefault="00C5473F" w:rsidP="00C5473F">
      <w:pPr>
        <w:spacing w:after="0" w:line="360" w:lineRule="auto"/>
        <w:ind w:left="284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</w:p>
    <w:p w:rsidR="00AE76C7" w:rsidRPr="004E32AC" w:rsidRDefault="00C5473F" w:rsidP="00C5473F">
      <w:pPr>
        <w:spacing w:after="0" w:line="360" w:lineRule="auto"/>
        <w:ind w:left="284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lastRenderedPageBreak/>
        <w:t xml:space="preserve">9. </w:t>
      </w:r>
      <w:r w:rsidR="003D6450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>Hospodársky výsledok  za 2021</w:t>
      </w:r>
      <w:r w:rsidR="00AE76C7" w:rsidRPr="004E32AC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 xml:space="preserve"> - vývoj nákladov a výnosov</w:t>
      </w: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828"/>
        <w:gridCol w:w="2693"/>
        <w:gridCol w:w="2693"/>
      </w:tblGrid>
      <w:tr w:rsidR="00AE76C7" w:rsidRPr="00A47C83" w:rsidTr="00AE76C7">
        <w:tc>
          <w:tcPr>
            <w:tcW w:w="3828" w:type="dxa"/>
            <w:shd w:val="clear" w:color="auto" w:fill="DDD9C3"/>
          </w:tcPr>
          <w:p w:rsidR="00AE76C7" w:rsidRPr="00A47C83" w:rsidRDefault="00AE76C7" w:rsidP="00AE76C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Názov</w:t>
            </w:r>
          </w:p>
        </w:tc>
        <w:tc>
          <w:tcPr>
            <w:tcW w:w="2693" w:type="dxa"/>
            <w:shd w:val="clear" w:color="auto" w:fill="DDD9C3"/>
          </w:tcPr>
          <w:p w:rsidR="00AE76C7" w:rsidRPr="00A47C83" w:rsidRDefault="00AE76C7" w:rsidP="00AE76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b/>
                <w:lang w:eastAsia="sk-SK"/>
              </w:rPr>
              <w:t>Skutočnosť</w:t>
            </w:r>
          </w:p>
          <w:p w:rsidR="00AE76C7" w:rsidRPr="00A47C83" w:rsidRDefault="003D6450" w:rsidP="00AE76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lang w:eastAsia="sk-SK"/>
              </w:rPr>
              <w:t>k 31.12.2020</w:t>
            </w:r>
          </w:p>
        </w:tc>
        <w:tc>
          <w:tcPr>
            <w:tcW w:w="2693" w:type="dxa"/>
            <w:shd w:val="clear" w:color="auto" w:fill="DDD9C3"/>
          </w:tcPr>
          <w:p w:rsidR="00AE76C7" w:rsidRPr="00A47C83" w:rsidRDefault="00AE76C7" w:rsidP="00AE76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b/>
                <w:lang w:eastAsia="sk-SK"/>
              </w:rPr>
              <w:t>Skutočnosť</w:t>
            </w:r>
          </w:p>
          <w:p w:rsidR="00AE76C7" w:rsidRPr="00A47C83" w:rsidRDefault="003D6450" w:rsidP="00AE76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lang w:eastAsia="sk-SK"/>
              </w:rPr>
              <w:t>k 31.12.2021</w:t>
            </w:r>
          </w:p>
        </w:tc>
      </w:tr>
      <w:tr w:rsidR="003D6450" w:rsidRPr="00A47C83" w:rsidTr="00AE76C7">
        <w:tc>
          <w:tcPr>
            <w:tcW w:w="3828" w:type="dxa"/>
            <w:shd w:val="clear" w:color="auto" w:fill="D9D9D9"/>
          </w:tcPr>
          <w:p w:rsidR="003D6450" w:rsidRPr="00A47C83" w:rsidRDefault="003D6450" w:rsidP="003D6450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Náklady</w:t>
            </w:r>
          </w:p>
        </w:tc>
        <w:tc>
          <w:tcPr>
            <w:tcW w:w="2693" w:type="dxa"/>
            <w:shd w:val="clear" w:color="auto" w:fill="D9D9D9"/>
          </w:tcPr>
          <w:p w:rsidR="003D6450" w:rsidRPr="00A47C83" w:rsidRDefault="003D6450" w:rsidP="003D6450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95.694,83</w:t>
            </w:r>
          </w:p>
        </w:tc>
        <w:tc>
          <w:tcPr>
            <w:tcW w:w="2693" w:type="dxa"/>
            <w:shd w:val="clear" w:color="auto" w:fill="D9D9D9"/>
          </w:tcPr>
          <w:p w:rsidR="003D6450" w:rsidRPr="00A47C83" w:rsidRDefault="003D6450" w:rsidP="003D6450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110.916,32</w:t>
            </w:r>
          </w:p>
        </w:tc>
      </w:tr>
      <w:tr w:rsidR="003D6450" w:rsidRPr="00A47C83" w:rsidTr="00AE76C7">
        <w:tc>
          <w:tcPr>
            <w:tcW w:w="3828" w:type="dxa"/>
          </w:tcPr>
          <w:p w:rsidR="003D6450" w:rsidRPr="00A47C83" w:rsidRDefault="003D6450" w:rsidP="003D6450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50 – Spotrebované nákupy</w:t>
            </w:r>
          </w:p>
        </w:tc>
        <w:tc>
          <w:tcPr>
            <w:tcW w:w="2693" w:type="dxa"/>
          </w:tcPr>
          <w:p w:rsidR="003D6450" w:rsidRPr="00A47C83" w:rsidRDefault="003D6450" w:rsidP="003D6450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9.625,16</w:t>
            </w:r>
          </w:p>
        </w:tc>
        <w:tc>
          <w:tcPr>
            <w:tcW w:w="2693" w:type="dxa"/>
          </w:tcPr>
          <w:p w:rsidR="003D6450" w:rsidRPr="00A47C83" w:rsidRDefault="003D6450" w:rsidP="003D6450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14.561,92</w:t>
            </w:r>
          </w:p>
        </w:tc>
      </w:tr>
      <w:tr w:rsidR="003D6450" w:rsidRPr="00A47C83" w:rsidTr="00AE76C7">
        <w:tc>
          <w:tcPr>
            <w:tcW w:w="3828" w:type="dxa"/>
          </w:tcPr>
          <w:p w:rsidR="003D6450" w:rsidRPr="00A47C83" w:rsidRDefault="003D6450" w:rsidP="003D6450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51 – Služby</w:t>
            </w:r>
          </w:p>
        </w:tc>
        <w:tc>
          <w:tcPr>
            <w:tcW w:w="2693" w:type="dxa"/>
          </w:tcPr>
          <w:p w:rsidR="003D6450" w:rsidRPr="00A47C83" w:rsidRDefault="003D6450" w:rsidP="003D6450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14.369,65</w:t>
            </w:r>
          </w:p>
        </w:tc>
        <w:tc>
          <w:tcPr>
            <w:tcW w:w="2693" w:type="dxa"/>
          </w:tcPr>
          <w:p w:rsidR="003D6450" w:rsidRPr="00A47C83" w:rsidRDefault="003D6450" w:rsidP="003D6450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18.004,69</w:t>
            </w:r>
          </w:p>
        </w:tc>
      </w:tr>
      <w:tr w:rsidR="003D6450" w:rsidRPr="00A47C83" w:rsidTr="00AE76C7">
        <w:tc>
          <w:tcPr>
            <w:tcW w:w="3828" w:type="dxa"/>
          </w:tcPr>
          <w:p w:rsidR="003D6450" w:rsidRPr="00A47C83" w:rsidRDefault="003D6450" w:rsidP="003D6450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52 – Osobné náklady</w:t>
            </w:r>
          </w:p>
        </w:tc>
        <w:tc>
          <w:tcPr>
            <w:tcW w:w="2693" w:type="dxa"/>
          </w:tcPr>
          <w:p w:rsidR="003D6450" w:rsidRPr="00A47C83" w:rsidRDefault="003D6450" w:rsidP="003D6450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50.840,97</w:t>
            </w:r>
          </w:p>
        </w:tc>
        <w:tc>
          <w:tcPr>
            <w:tcW w:w="2693" w:type="dxa"/>
          </w:tcPr>
          <w:p w:rsidR="003D6450" w:rsidRPr="00A47C83" w:rsidRDefault="003D6450" w:rsidP="003D6450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50.625,06</w:t>
            </w:r>
          </w:p>
        </w:tc>
      </w:tr>
      <w:tr w:rsidR="003D6450" w:rsidRPr="00A47C83" w:rsidTr="00AE76C7">
        <w:tc>
          <w:tcPr>
            <w:tcW w:w="3828" w:type="dxa"/>
          </w:tcPr>
          <w:p w:rsidR="003D6450" w:rsidRPr="00A47C83" w:rsidRDefault="003D6450" w:rsidP="003D6450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53 – Dane a  poplatky</w:t>
            </w:r>
          </w:p>
        </w:tc>
        <w:tc>
          <w:tcPr>
            <w:tcW w:w="2693" w:type="dxa"/>
          </w:tcPr>
          <w:p w:rsidR="003D6450" w:rsidRPr="00A47C83" w:rsidRDefault="003D6450" w:rsidP="003D6450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55,68</w:t>
            </w:r>
          </w:p>
        </w:tc>
        <w:tc>
          <w:tcPr>
            <w:tcW w:w="2693" w:type="dxa"/>
          </w:tcPr>
          <w:p w:rsidR="003D6450" w:rsidRPr="00A47C83" w:rsidRDefault="003D6450" w:rsidP="003D6450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55,68</w:t>
            </w:r>
          </w:p>
        </w:tc>
      </w:tr>
      <w:tr w:rsidR="003D6450" w:rsidRPr="00A47C83" w:rsidTr="00AE76C7">
        <w:tc>
          <w:tcPr>
            <w:tcW w:w="3828" w:type="dxa"/>
          </w:tcPr>
          <w:p w:rsidR="003D6450" w:rsidRPr="00A47C83" w:rsidRDefault="003D6450" w:rsidP="003D645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54 – Ostatné náklady na prevádzkovú činnosť</w:t>
            </w:r>
          </w:p>
        </w:tc>
        <w:tc>
          <w:tcPr>
            <w:tcW w:w="2693" w:type="dxa"/>
          </w:tcPr>
          <w:p w:rsidR="003D6450" w:rsidRPr="00A47C83" w:rsidRDefault="003D6450" w:rsidP="003D6450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1.644,61</w:t>
            </w:r>
          </w:p>
        </w:tc>
        <w:tc>
          <w:tcPr>
            <w:tcW w:w="2693" w:type="dxa"/>
          </w:tcPr>
          <w:p w:rsidR="003D6450" w:rsidRPr="00A47C83" w:rsidRDefault="003D6450" w:rsidP="003D6450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471,84</w:t>
            </w:r>
          </w:p>
        </w:tc>
      </w:tr>
      <w:tr w:rsidR="003D6450" w:rsidRPr="00A47C83" w:rsidTr="00AE76C7">
        <w:tc>
          <w:tcPr>
            <w:tcW w:w="3828" w:type="dxa"/>
          </w:tcPr>
          <w:p w:rsidR="003D6450" w:rsidRPr="00A47C83" w:rsidRDefault="003D6450" w:rsidP="003D645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55 – Odpisy, rezervy a OP z prevádzkovej a finančnej činnosti a zúčtovanie časového rozlíšenia</w:t>
            </w:r>
          </w:p>
        </w:tc>
        <w:tc>
          <w:tcPr>
            <w:tcW w:w="2693" w:type="dxa"/>
          </w:tcPr>
          <w:p w:rsidR="003D6450" w:rsidRPr="00A47C83" w:rsidRDefault="003D6450" w:rsidP="003D6450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17.046,49</w:t>
            </w:r>
          </w:p>
        </w:tc>
        <w:tc>
          <w:tcPr>
            <w:tcW w:w="2693" w:type="dxa"/>
          </w:tcPr>
          <w:p w:rsidR="003D6450" w:rsidRPr="00A47C83" w:rsidRDefault="003D6450" w:rsidP="003D6450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22.926,32</w:t>
            </w:r>
          </w:p>
        </w:tc>
      </w:tr>
      <w:tr w:rsidR="003D6450" w:rsidRPr="00A47C83" w:rsidTr="00AE76C7">
        <w:tc>
          <w:tcPr>
            <w:tcW w:w="3828" w:type="dxa"/>
          </w:tcPr>
          <w:p w:rsidR="003D6450" w:rsidRPr="00A47C83" w:rsidRDefault="003D6450" w:rsidP="003D645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56 – Finančné náklady</w:t>
            </w:r>
          </w:p>
        </w:tc>
        <w:tc>
          <w:tcPr>
            <w:tcW w:w="2693" w:type="dxa"/>
          </w:tcPr>
          <w:p w:rsidR="003D6450" w:rsidRPr="00A47C83" w:rsidRDefault="003D6450" w:rsidP="003D6450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2.112,27</w:t>
            </w:r>
          </w:p>
        </w:tc>
        <w:tc>
          <w:tcPr>
            <w:tcW w:w="2693" w:type="dxa"/>
          </w:tcPr>
          <w:p w:rsidR="003D6450" w:rsidRPr="00A47C83" w:rsidRDefault="003D6450" w:rsidP="003D6450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4.270,81</w:t>
            </w:r>
          </w:p>
        </w:tc>
      </w:tr>
      <w:tr w:rsidR="003D6450" w:rsidRPr="00A47C83" w:rsidTr="00AE76C7">
        <w:tc>
          <w:tcPr>
            <w:tcW w:w="3828" w:type="dxa"/>
          </w:tcPr>
          <w:p w:rsidR="003D6450" w:rsidRPr="00A47C83" w:rsidRDefault="003D6450" w:rsidP="003D645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57 – Mimoriadne náklady</w:t>
            </w:r>
          </w:p>
        </w:tc>
        <w:tc>
          <w:tcPr>
            <w:tcW w:w="2693" w:type="dxa"/>
          </w:tcPr>
          <w:p w:rsidR="003D6450" w:rsidRPr="00A47C83" w:rsidRDefault="003D6450" w:rsidP="003D6450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2693" w:type="dxa"/>
          </w:tcPr>
          <w:p w:rsidR="003D6450" w:rsidRPr="00A47C83" w:rsidRDefault="003D6450" w:rsidP="003D6450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0,00</w:t>
            </w:r>
          </w:p>
        </w:tc>
      </w:tr>
      <w:tr w:rsidR="003D6450" w:rsidRPr="00A47C83" w:rsidTr="00AE76C7">
        <w:tc>
          <w:tcPr>
            <w:tcW w:w="3828" w:type="dxa"/>
          </w:tcPr>
          <w:p w:rsidR="003D6450" w:rsidRPr="00A47C83" w:rsidRDefault="003D6450" w:rsidP="003D645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58 – Náklady na transfery a náklady z odvodov príjmov</w:t>
            </w:r>
          </w:p>
        </w:tc>
        <w:tc>
          <w:tcPr>
            <w:tcW w:w="2693" w:type="dxa"/>
          </w:tcPr>
          <w:p w:rsidR="003D6450" w:rsidRPr="00A47C83" w:rsidRDefault="003D6450" w:rsidP="003D6450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2693" w:type="dxa"/>
          </w:tcPr>
          <w:p w:rsidR="003D6450" w:rsidRPr="00A47C83" w:rsidRDefault="003D6450" w:rsidP="003D6450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0,00</w:t>
            </w:r>
          </w:p>
        </w:tc>
      </w:tr>
      <w:tr w:rsidR="003D6450" w:rsidRPr="00A47C83" w:rsidTr="00AE76C7">
        <w:tc>
          <w:tcPr>
            <w:tcW w:w="3828" w:type="dxa"/>
          </w:tcPr>
          <w:p w:rsidR="003D6450" w:rsidRPr="00A47C83" w:rsidRDefault="003D6450" w:rsidP="003D645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59 – Dane z príjmov</w:t>
            </w:r>
          </w:p>
        </w:tc>
        <w:tc>
          <w:tcPr>
            <w:tcW w:w="2693" w:type="dxa"/>
          </w:tcPr>
          <w:p w:rsidR="003D6450" w:rsidRPr="00A47C83" w:rsidRDefault="003D6450" w:rsidP="003D6450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2693" w:type="dxa"/>
          </w:tcPr>
          <w:p w:rsidR="003D6450" w:rsidRPr="00A47C83" w:rsidRDefault="003D6450" w:rsidP="003D6450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0,00</w:t>
            </w:r>
          </w:p>
        </w:tc>
      </w:tr>
      <w:tr w:rsidR="003D6450" w:rsidRPr="00A47C83" w:rsidTr="00AE76C7">
        <w:tc>
          <w:tcPr>
            <w:tcW w:w="3828" w:type="dxa"/>
            <w:shd w:val="clear" w:color="auto" w:fill="D9D9D9"/>
          </w:tcPr>
          <w:p w:rsidR="003D6450" w:rsidRPr="00A47C83" w:rsidRDefault="003D6450" w:rsidP="003D645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Výnosy</w:t>
            </w:r>
          </w:p>
        </w:tc>
        <w:tc>
          <w:tcPr>
            <w:tcW w:w="2693" w:type="dxa"/>
            <w:shd w:val="clear" w:color="auto" w:fill="D9D9D9"/>
          </w:tcPr>
          <w:p w:rsidR="003D6450" w:rsidRPr="00A47C83" w:rsidRDefault="003D6450" w:rsidP="003D6450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105.392,92</w:t>
            </w:r>
          </w:p>
        </w:tc>
        <w:tc>
          <w:tcPr>
            <w:tcW w:w="2693" w:type="dxa"/>
            <w:shd w:val="clear" w:color="auto" w:fill="D9D9D9"/>
          </w:tcPr>
          <w:p w:rsidR="003D6450" w:rsidRPr="00A47C83" w:rsidRDefault="00DE7F32" w:rsidP="00DE7F32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123.943,82</w:t>
            </w:r>
          </w:p>
        </w:tc>
      </w:tr>
      <w:tr w:rsidR="003D6450" w:rsidRPr="00A47C83" w:rsidTr="00AE76C7">
        <w:tc>
          <w:tcPr>
            <w:tcW w:w="3828" w:type="dxa"/>
          </w:tcPr>
          <w:p w:rsidR="003D6450" w:rsidRPr="00A47C83" w:rsidRDefault="003D6450" w:rsidP="003D645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60 – Tržby za vlastné výkony a tovar</w:t>
            </w:r>
          </w:p>
        </w:tc>
        <w:tc>
          <w:tcPr>
            <w:tcW w:w="2693" w:type="dxa"/>
          </w:tcPr>
          <w:p w:rsidR="003D6450" w:rsidRPr="00A47C83" w:rsidRDefault="003D6450" w:rsidP="003D6450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944,61</w:t>
            </w:r>
          </w:p>
        </w:tc>
        <w:tc>
          <w:tcPr>
            <w:tcW w:w="2693" w:type="dxa"/>
          </w:tcPr>
          <w:p w:rsidR="003D6450" w:rsidRPr="00A47C83" w:rsidRDefault="00DE7F32" w:rsidP="00DE7F32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1.286,98</w:t>
            </w:r>
          </w:p>
        </w:tc>
      </w:tr>
      <w:tr w:rsidR="003D6450" w:rsidRPr="00A47C83" w:rsidTr="00AE76C7">
        <w:tc>
          <w:tcPr>
            <w:tcW w:w="3828" w:type="dxa"/>
          </w:tcPr>
          <w:p w:rsidR="003D6450" w:rsidRPr="00A47C83" w:rsidRDefault="003D6450" w:rsidP="003D645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61 – Zmena stavu vnútroorganizačných služieb</w:t>
            </w:r>
          </w:p>
        </w:tc>
        <w:tc>
          <w:tcPr>
            <w:tcW w:w="2693" w:type="dxa"/>
          </w:tcPr>
          <w:p w:rsidR="003D6450" w:rsidRPr="00A47C83" w:rsidRDefault="003D6450" w:rsidP="003D6450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2693" w:type="dxa"/>
          </w:tcPr>
          <w:p w:rsidR="003D6450" w:rsidRPr="00A47C83" w:rsidRDefault="003D6450" w:rsidP="003D6450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0,00</w:t>
            </w:r>
          </w:p>
        </w:tc>
      </w:tr>
      <w:tr w:rsidR="003D6450" w:rsidRPr="00A47C83" w:rsidTr="00AE76C7">
        <w:tc>
          <w:tcPr>
            <w:tcW w:w="3828" w:type="dxa"/>
          </w:tcPr>
          <w:p w:rsidR="003D6450" w:rsidRPr="00A47C83" w:rsidRDefault="003D6450" w:rsidP="003D645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62 – Aktivácia</w:t>
            </w:r>
          </w:p>
        </w:tc>
        <w:tc>
          <w:tcPr>
            <w:tcW w:w="2693" w:type="dxa"/>
          </w:tcPr>
          <w:p w:rsidR="003D6450" w:rsidRPr="00A47C83" w:rsidRDefault="003D6450" w:rsidP="003D6450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2693" w:type="dxa"/>
          </w:tcPr>
          <w:p w:rsidR="003D6450" w:rsidRPr="00A47C83" w:rsidRDefault="003D6450" w:rsidP="003D6450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0,00</w:t>
            </w:r>
          </w:p>
        </w:tc>
      </w:tr>
      <w:tr w:rsidR="003D6450" w:rsidRPr="00A47C83" w:rsidTr="00AE76C7">
        <w:tc>
          <w:tcPr>
            <w:tcW w:w="3828" w:type="dxa"/>
          </w:tcPr>
          <w:p w:rsidR="003D6450" w:rsidRPr="00A47C83" w:rsidRDefault="003D6450" w:rsidP="003D645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63 – Daňové a colné výnosy a výnosy z poplatkov</w:t>
            </w:r>
          </w:p>
        </w:tc>
        <w:tc>
          <w:tcPr>
            <w:tcW w:w="2693" w:type="dxa"/>
          </w:tcPr>
          <w:p w:rsidR="003D6450" w:rsidRPr="00A47C83" w:rsidRDefault="003D6450" w:rsidP="003D6450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89.171,76</w:t>
            </w:r>
          </w:p>
        </w:tc>
        <w:tc>
          <w:tcPr>
            <w:tcW w:w="2693" w:type="dxa"/>
          </w:tcPr>
          <w:p w:rsidR="003D6450" w:rsidRPr="00A47C83" w:rsidRDefault="00DE7F32" w:rsidP="00DE7F32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92.412,73</w:t>
            </w:r>
          </w:p>
        </w:tc>
      </w:tr>
      <w:tr w:rsidR="003D6450" w:rsidRPr="00A47C83" w:rsidTr="00AE76C7">
        <w:tc>
          <w:tcPr>
            <w:tcW w:w="3828" w:type="dxa"/>
          </w:tcPr>
          <w:p w:rsidR="003D6450" w:rsidRPr="00A47C83" w:rsidRDefault="003D6450" w:rsidP="003D645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64 – Ostatné výnosy</w:t>
            </w:r>
          </w:p>
        </w:tc>
        <w:tc>
          <w:tcPr>
            <w:tcW w:w="2693" w:type="dxa"/>
          </w:tcPr>
          <w:p w:rsidR="003D6450" w:rsidRPr="00A47C83" w:rsidRDefault="003D6450" w:rsidP="003D6450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884,40</w:t>
            </w:r>
          </w:p>
        </w:tc>
        <w:tc>
          <w:tcPr>
            <w:tcW w:w="2693" w:type="dxa"/>
          </w:tcPr>
          <w:p w:rsidR="003D6450" w:rsidRPr="00A47C83" w:rsidRDefault="00DE7F32" w:rsidP="00DE7F32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2.961,59</w:t>
            </w:r>
          </w:p>
        </w:tc>
      </w:tr>
      <w:tr w:rsidR="003D6450" w:rsidRPr="00A47C83" w:rsidTr="00AE76C7">
        <w:tc>
          <w:tcPr>
            <w:tcW w:w="3828" w:type="dxa"/>
          </w:tcPr>
          <w:p w:rsidR="003D6450" w:rsidRPr="00A47C83" w:rsidRDefault="003D6450" w:rsidP="003D645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65 – Zúčtovanie rezerv a OP z prevádzkovej a finančnej činnosti a zúčtovanie časového rozlíšenia</w:t>
            </w:r>
          </w:p>
        </w:tc>
        <w:tc>
          <w:tcPr>
            <w:tcW w:w="2693" w:type="dxa"/>
          </w:tcPr>
          <w:p w:rsidR="003D6450" w:rsidRPr="00A47C83" w:rsidRDefault="003D6450" w:rsidP="003D6450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1.109,02</w:t>
            </w:r>
          </w:p>
        </w:tc>
        <w:tc>
          <w:tcPr>
            <w:tcW w:w="2693" w:type="dxa"/>
          </w:tcPr>
          <w:p w:rsidR="003D6450" w:rsidRPr="00A47C83" w:rsidRDefault="003D6450" w:rsidP="00DE7F32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1.</w:t>
            </w:r>
            <w:r w:rsidR="00DE7F32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000,00</w:t>
            </w:r>
          </w:p>
        </w:tc>
      </w:tr>
      <w:tr w:rsidR="003D6450" w:rsidRPr="00A47C83" w:rsidTr="00AE76C7">
        <w:tc>
          <w:tcPr>
            <w:tcW w:w="3828" w:type="dxa"/>
          </w:tcPr>
          <w:p w:rsidR="003D6450" w:rsidRPr="00A47C83" w:rsidRDefault="003D6450" w:rsidP="003D645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66 – Finančné výnosy</w:t>
            </w:r>
          </w:p>
        </w:tc>
        <w:tc>
          <w:tcPr>
            <w:tcW w:w="2693" w:type="dxa"/>
          </w:tcPr>
          <w:p w:rsidR="003D6450" w:rsidRPr="00A47C83" w:rsidRDefault="003D6450" w:rsidP="003D6450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136,05</w:t>
            </w:r>
          </w:p>
        </w:tc>
        <w:tc>
          <w:tcPr>
            <w:tcW w:w="2693" w:type="dxa"/>
          </w:tcPr>
          <w:p w:rsidR="003D6450" w:rsidRPr="00A47C83" w:rsidRDefault="00DE7F32" w:rsidP="00DE7F32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408,45</w:t>
            </w:r>
          </w:p>
        </w:tc>
      </w:tr>
      <w:tr w:rsidR="003D6450" w:rsidRPr="00A47C83" w:rsidTr="00AE76C7">
        <w:tc>
          <w:tcPr>
            <w:tcW w:w="3828" w:type="dxa"/>
          </w:tcPr>
          <w:p w:rsidR="003D6450" w:rsidRPr="00A47C83" w:rsidRDefault="003D6450" w:rsidP="003D645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67 – Mimoriadne výnosy</w:t>
            </w:r>
          </w:p>
        </w:tc>
        <w:tc>
          <w:tcPr>
            <w:tcW w:w="2693" w:type="dxa"/>
          </w:tcPr>
          <w:p w:rsidR="003D6450" w:rsidRPr="00A47C83" w:rsidRDefault="003D6450" w:rsidP="003D6450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2693" w:type="dxa"/>
          </w:tcPr>
          <w:p w:rsidR="003D6450" w:rsidRPr="00A47C83" w:rsidRDefault="003D6450" w:rsidP="003D6450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0,00</w:t>
            </w:r>
          </w:p>
        </w:tc>
      </w:tr>
      <w:tr w:rsidR="003D6450" w:rsidRPr="00A47C83" w:rsidTr="00AE76C7">
        <w:tc>
          <w:tcPr>
            <w:tcW w:w="3828" w:type="dxa"/>
          </w:tcPr>
          <w:p w:rsidR="003D6450" w:rsidRPr="00A47C83" w:rsidRDefault="003D6450" w:rsidP="003D645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69 – Výnosy z transferov a rozpočtových príjmov v obciach, VÚC a v RO a PO zriadených obcou alebo VÚC</w:t>
            </w:r>
          </w:p>
        </w:tc>
        <w:tc>
          <w:tcPr>
            <w:tcW w:w="2693" w:type="dxa"/>
          </w:tcPr>
          <w:p w:rsidR="003D6450" w:rsidRPr="00A47C83" w:rsidRDefault="003D6450" w:rsidP="003D6450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13.147,08</w:t>
            </w:r>
          </w:p>
        </w:tc>
        <w:tc>
          <w:tcPr>
            <w:tcW w:w="2693" w:type="dxa"/>
          </w:tcPr>
          <w:p w:rsidR="003D6450" w:rsidRPr="00A47C83" w:rsidRDefault="00DE7F32" w:rsidP="00DE7F32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25.874,07</w:t>
            </w:r>
          </w:p>
        </w:tc>
      </w:tr>
      <w:tr w:rsidR="003D6450" w:rsidRPr="00A47C83" w:rsidTr="00AE76C7">
        <w:tc>
          <w:tcPr>
            <w:tcW w:w="3828" w:type="dxa"/>
            <w:shd w:val="clear" w:color="auto" w:fill="D9D9D9"/>
          </w:tcPr>
          <w:p w:rsidR="003D6450" w:rsidRPr="00A47C83" w:rsidRDefault="003D6450" w:rsidP="003D645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Hospodársky výsledok</w:t>
            </w:r>
          </w:p>
          <w:p w:rsidR="003D6450" w:rsidRPr="00A47C83" w:rsidRDefault="003D6450" w:rsidP="003D645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/+ kladný HV, - záporný HV/</w:t>
            </w:r>
          </w:p>
        </w:tc>
        <w:tc>
          <w:tcPr>
            <w:tcW w:w="2693" w:type="dxa"/>
            <w:shd w:val="clear" w:color="auto" w:fill="D9D9D9"/>
          </w:tcPr>
          <w:p w:rsidR="003D6450" w:rsidRPr="00A47C83" w:rsidRDefault="003D6450" w:rsidP="003D6450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9.698,09</w:t>
            </w:r>
          </w:p>
        </w:tc>
        <w:tc>
          <w:tcPr>
            <w:tcW w:w="2693" w:type="dxa"/>
            <w:shd w:val="clear" w:color="auto" w:fill="D9D9D9"/>
          </w:tcPr>
          <w:p w:rsidR="003D6450" w:rsidRPr="00A47C83" w:rsidRDefault="00DE7F32" w:rsidP="00DE7F32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13.027,50</w:t>
            </w:r>
          </w:p>
        </w:tc>
      </w:tr>
    </w:tbl>
    <w:p w:rsidR="00AE76C7" w:rsidRPr="00A47C83" w:rsidRDefault="00AE76C7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AE76C7" w:rsidRPr="00A47C83" w:rsidRDefault="00AE76C7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Hospodársky výsledok /kladný/ v sume </w:t>
      </w:r>
      <w:r w:rsidR="00DE7F32">
        <w:rPr>
          <w:rFonts w:ascii="Times New Roman" w:eastAsia="Times New Roman" w:hAnsi="Times New Roman" w:cs="Times New Roman"/>
          <w:sz w:val="24"/>
          <w:szCs w:val="24"/>
          <w:lang w:eastAsia="sk-SK"/>
        </w:rPr>
        <w:t>13.027,50</w: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EUR bude zúčtovaný na účet 428 - </w:t>
      </w:r>
      <w:proofErr w:type="spellStart"/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Nevysporiadaný</w:t>
      </w:r>
      <w:proofErr w:type="spellEnd"/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výsledok hospodárenia minulých rokov.</w:t>
      </w:r>
    </w:p>
    <w:p w:rsidR="00AE76C7" w:rsidRPr="00A47C83" w:rsidRDefault="00AE76C7" w:rsidP="00AE76C7">
      <w:pPr>
        <w:numPr>
          <w:ilvl w:val="0"/>
          <w:numId w:val="18"/>
        </w:numPr>
        <w:spacing w:after="0" w:line="360" w:lineRule="auto"/>
        <w:ind w:left="426" w:hanging="426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  <w:r w:rsidRPr="00A47C83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br w:type="page"/>
      </w:r>
      <w:r w:rsidRPr="00A47C83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lastRenderedPageBreak/>
        <w:t xml:space="preserve">Ostatné  dôležité informácie </w:t>
      </w:r>
    </w:p>
    <w:p w:rsidR="00AE76C7" w:rsidRPr="00A47C83" w:rsidRDefault="00AE76C7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AE76C7" w:rsidRPr="00A47C83" w:rsidRDefault="00AE76C7" w:rsidP="00AE76C7">
      <w:pPr>
        <w:numPr>
          <w:ilvl w:val="1"/>
          <w:numId w:val="18"/>
        </w:numPr>
        <w:spacing w:after="0" w:line="360" w:lineRule="auto"/>
        <w:ind w:left="567" w:hanging="567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Prijaté granty a transfery </w:t>
      </w:r>
    </w:p>
    <w:p w:rsidR="00AE76C7" w:rsidRPr="00A47C83" w:rsidRDefault="00CA3C82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FFFFFF" w:themeColor="background1"/>
          <w:sz w:val="24"/>
          <w:szCs w:val="24"/>
          <w:lang w:eastAsia="sk-SK"/>
        </w:rPr>
        <w:t>1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V roku 2021 obec prijala nasledovné transfery a granty</w:t>
      </w:r>
      <w:r>
        <w:rPr>
          <w:rFonts w:ascii="Times New Roman" w:eastAsia="Times New Roman" w:hAnsi="Times New Roman" w:cs="Times New Roman"/>
          <w:color w:val="FFFFFF" w:themeColor="background1"/>
          <w:sz w:val="24"/>
          <w:szCs w:val="24"/>
          <w:lang w:eastAsia="sk-SK"/>
        </w:rPr>
        <w:t> roku 2021</w:t>
      </w:r>
    </w:p>
    <w:tbl>
      <w:tblPr>
        <w:tblW w:w="941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439"/>
        <w:gridCol w:w="4637"/>
        <w:gridCol w:w="2340"/>
      </w:tblGrid>
      <w:tr w:rsidR="00AE76C7" w:rsidRPr="00A47C83" w:rsidTr="0006607D">
        <w:tc>
          <w:tcPr>
            <w:tcW w:w="2439" w:type="dxa"/>
            <w:shd w:val="clear" w:color="auto" w:fill="D9D9D9"/>
          </w:tcPr>
          <w:p w:rsidR="00AE76C7" w:rsidRPr="00A47C83" w:rsidRDefault="00AE76C7" w:rsidP="00AE76C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Poskytovateľ</w:t>
            </w:r>
          </w:p>
        </w:tc>
        <w:tc>
          <w:tcPr>
            <w:tcW w:w="4637" w:type="dxa"/>
            <w:shd w:val="clear" w:color="auto" w:fill="D9D9D9"/>
          </w:tcPr>
          <w:p w:rsidR="00AE76C7" w:rsidRPr="00A47C83" w:rsidRDefault="00AE76C7" w:rsidP="00AE76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Účelové určenie grantov a transferov</w:t>
            </w:r>
          </w:p>
        </w:tc>
        <w:tc>
          <w:tcPr>
            <w:tcW w:w="2340" w:type="dxa"/>
            <w:shd w:val="clear" w:color="auto" w:fill="D9D9D9"/>
          </w:tcPr>
          <w:p w:rsidR="00AE76C7" w:rsidRPr="00A47C83" w:rsidRDefault="00AE76C7" w:rsidP="00AE76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A47C8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Suma prijatých prostriedkov v EUR </w:t>
            </w:r>
          </w:p>
        </w:tc>
      </w:tr>
      <w:tr w:rsidR="00AE76C7" w:rsidRPr="00A47C83" w:rsidTr="0006607D">
        <w:tc>
          <w:tcPr>
            <w:tcW w:w="2439" w:type="dxa"/>
          </w:tcPr>
          <w:p w:rsidR="00AE76C7" w:rsidRPr="00A47C83" w:rsidRDefault="0006607D" w:rsidP="00AE76C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Ministerstvo vnútra SR</w:t>
            </w:r>
          </w:p>
        </w:tc>
        <w:tc>
          <w:tcPr>
            <w:tcW w:w="4637" w:type="dxa"/>
          </w:tcPr>
          <w:p w:rsidR="00AE76C7" w:rsidRPr="0006607D" w:rsidRDefault="0006607D" w:rsidP="00AE76C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6607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Refundácia nákladov – testovanie na </w:t>
            </w:r>
            <w:proofErr w:type="spellStart"/>
            <w:r w:rsidRPr="0006607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Covid</w:t>
            </w:r>
            <w:proofErr w:type="spellEnd"/>
            <w:r w:rsidRPr="0006607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19</w:t>
            </w:r>
          </w:p>
        </w:tc>
        <w:tc>
          <w:tcPr>
            <w:tcW w:w="2340" w:type="dxa"/>
          </w:tcPr>
          <w:p w:rsidR="00AE76C7" w:rsidRPr="0006607D" w:rsidRDefault="0006607D" w:rsidP="00AE76C7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6 825,00 €</w:t>
            </w:r>
          </w:p>
        </w:tc>
      </w:tr>
      <w:tr w:rsidR="00AE76C7" w:rsidRPr="00A47C83" w:rsidTr="0006607D">
        <w:tc>
          <w:tcPr>
            <w:tcW w:w="2439" w:type="dxa"/>
          </w:tcPr>
          <w:p w:rsidR="00AE76C7" w:rsidRPr="00A47C83" w:rsidRDefault="0006607D" w:rsidP="00AE76C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Ministerstvo vnútra SR</w:t>
            </w:r>
          </w:p>
        </w:tc>
        <w:tc>
          <w:tcPr>
            <w:tcW w:w="4637" w:type="dxa"/>
          </w:tcPr>
          <w:p w:rsidR="00AE76C7" w:rsidRPr="0006607D" w:rsidRDefault="0006607D" w:rsidP="00AE76C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Prenesený výkon ŠS-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Regob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, Reg. adries, ŽP</w:t>
            </w:r>
          </w:p>
        </w:tc>
        <w:tc>
          <w:tcPr>
            <w:tcW w:w="2340" w:type="dxa"/>
          </w:tcPr>
          <w:p w:rsidR="00AE76C7" w:rsidRPr="0006607D" w:rsidRDefault="0006607D" w:rsidP="00AE76C7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145,12 €</w:t>
            </w:r>
          </w:p>
        </w:tc>
      </w:tr>
      <w:tr w:rsidR="00AE76C7" w:rsidRPr="00A47C83" w:rsidTr="0006607D">
        <w:tc>
          <w:tcPr>
            <w:tcW w:w="2439" w:type="dxa"/>
          </w:tcPr>
          <w:p w:rsidR="00AE76C7" w:rsidRPr="00A47C83" w:rsidRDefault="0006607D" w:rsidP="00AE76C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Ministerstvo vnútra SR</w:t>
            </w:r>
          </w:p>
        </w:tc>
        <w:tc>
          <w:tcPr>
            <w:tcW w:w="4637" w:type="dxa"/>
          </w:tcPr>
          <w:p w:rsidR="00AE76C7" w:rsidRPr="0006607D" w:rsidRDefault="0006607D" w:rsidP="00AE76C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Poukázané prostriedky za uložené pokuty</w:t>
            </w:r>
          </w:p>
        </w:tc>
        <w:tc>
          <w:tcPr>
            <w:tcW w:w="2340" w:type="dxa"/>
          </w:tcPr>
          <w:p w:rsidR="00AE76C7" w:rsidRPr="0006607D" w:rsidRDefault="0006607D" w:rsidP="00AE76C7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30,00 €</w:t>
            </w:r>
          </w:p>
        </w:tc>
      </w:tr>
      <w:tr w:rsidR="00AE76C7" w:rsidRPr="00A47C83" w:rsidTr="0006607D">
        <w:tc>
          <w:tcPr>
            <w:tcW w:w="2439" w:type="dxa"/>
          </w:tcPr>
          <w:p w:rsidR="00AE76C7" w:rsidRPr="00A47C83" w:rsidRDefault="0006607D" w:rsidP="00AE76C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Štatistický úrad SR</w:t>
            </w:r>
          </w:p>
        </w:tc>
        <w:tc>
          <w:tcPr>
            <w:tcW w:w="4637" w:type="dxa"/>
          </w:tcPr>
          <w:p w:rsidR="00AE76C7" w:rsidRPr="0006607D" w:rsidRDefault="0006607D" w:rsidP="00AE76C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Elektronické sčítanie obyvateľov</w:t>
            </w:r>
          </w:p>
        </w:tc>
        <w:tc>
          <w:tcPr>
            <w:tcW w:w="2340" w:type="dxa"/>
          </w:tcPr>
          <w:p w:rsidR="00AE76C7" w:rsidRPr="0006607D" w:rsidRDefault="0006607D" w:rsidP="00AE76C7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2 333,63 €</w:t>
            </w:r>
          </w:p>
        </w:tc>
      </w:tr>
      <w:tr w:rsidR="00AE76C7" w:rsidRPr="00A47C83" w:rsidTr="0006607D">
        <w:tc>
          <w:tcPr>
            <w:tcW w:w="2439" w:type="dxa"/>
          </w:tcPr>
          <w:p w:rsidR="00AE76C7" w:rsidRPr="00A47C83" w:rsidRDefault="0006607D" w:rsidP="00AE76C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BBSK</w:t>
            </w:r>
          </w:p>
        </w:tc>
        <w:tc>
          <w:tcPr>
            <w:tcW w:w="4637" w:type="dxa"/>
          </w:tcPr>
          <w:p w:rsidR="00AE76C7" w:rsidRPr="0006607D" w:rsidRDefault="0006607D" w:rsidP="00AE76C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Kultúra</w:t>
            </w:r>
            <w:r w:rsidR="00CA3C82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- Dni obce Kotmanová a </w:t>
            </w:r>
            <w:proofErr w:type="spellStart"/>
            <w:r w:rsidR="00CA3C82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Heligónká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ri</w:t>
            </w:r>
            <w:proofErr w:type="spellEnd"/>
          </w:p>
        </w:tc>
        <w:tc>
          <w:tcPr>
            <w:tcW w:w="2340" w:type="dxa"/>
          </w:tcPr>
          <w:p w:rsidR="00AE76C7" w:rsidRPr="0006607D" w:rsidRDefault="0006607D" w:rsidP="00AE76C7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1 132,36 €</w:t>
            </w:r>
          </w:p>
        </w:tc>
      </w:tr>
      <w:tr w:rsidR="00CA3C82" w:rsidRPr="00A47C83" w:rsidTr="0006607D">
        <w:tc>
          <w:tcPr>
            <w:tcW w:w="2439" w:type="dxa"/>
          </w:tcPr>
          <w:p w:rsidR="00CA3C82" w:rsidRDefault="00CA3C82" w:rsidP="00AE76C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Sponzorské príspevky</w:t>
            </w:r>
          </w:p>
        </w:tc>
        <w:tc>
          <w:tcPr>
            <w:tcW w:w="4637" w:type="dxa"/>
          </w:tcPr>
          <w:p w:rsidR="00CA3C82" w:rsidRDefault="0090376B" w:rsidP="00AE76C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Kultúra- Dni obce Kotmanová a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Heligónkari</w:t>
            </w:r>
            <w:proofErr w:type="spellEnd"/>
          </w:p>
        </w:tc>
        <w:tc>
          <w:tcPr>
            <w:tcW w:w="2340" w:type="dxa"/>
          </w:tcPr>
          <w:p w:rsidR="00CA3C82" w:rsidRDefault="0090376B" w:rsidP="00AE76C7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1 729,00 €</w:t>
            </w:r>
          </w:p>
        </w:tc>
      </w:tr>
    </w:tbl>
    <w:p w:rsidR="00AE76C7" w:rsidRPr="00A47C83" w:rsidRDefault="00AE76C7" w:rsidP="00AE76C7">
      <w:pPr>
        <w:spacing w:after="0" w:line="240" w:lineRule="auto"/>
        <w:jc w:val="both"/>
        <w:rPr>
          <w:rFonts w:ascii="Times New Roman" w:eastAsia="Times New Roman" w:hAnsi="Times New Roman" w:cs="Times New Roman"/>
          <w:noProof/>
          <w:sz w:val="24"/>
          <w:szCs w:val="24"/>
          <w:lang w:eastAsia="sk-SK"/>
        </w:rPr>
      </w:pPr>
    </w:p>
    <w:p w:rsidR="00AE76C7" w:rsidRPr="0090376B" w:rsidRDefault="00AE76C7" w:rsidP="00AE76C7">
      <w:pPr>
        <w:spacing w:after="0" w:line="240" w:lineRule="auto"/>
        <w:jc w:val="both"/>
        <w:rPr>
          <w:rFonts w:ascii="Times New Roman" w:eastAsia="Times New Roman" w:hAnsi="Times New Roman" w:cs="Times New Roman"/>
          <w:noProof/>
          <w:sz w:val="24"/>
          <w:szCs w:val="24"/>
          <w:lang w:eastAsia="sk-SK"/>
        </w:rPr>
      </w:pPr>
      <w:r w:rsidRPr="0090376B">
        <w:rPr>
          <w:rFonts w:ascii="Times New Roman" w:eastAsia="Times New Roman" w:hAnsi="Times New Roman" w:cs="Times New Roman"/>
          <w:noProof/>
          <w:sz w:val="24"/>
          <w:szCs w:val="24"/>
          <w:lang w:eastAsia="sk-SK"/>
        </w:rPr>
        <w:t>Grant</w:t>
      </w:r>
      <w:r w:rsidR="0090376B" w:rsidRPr="0090376B">
        <w:rPr>
          <w:rFonts w:ascii="Times New Roman" w:eastAsia="Times New Roman" w:hAnsi="Times New Roman" w:cs="Times New Roman"/>
          <w:noProof/>
          <w:sz w:val="24"/>
          <w:szCs w:val="24"/>
          <w:lang w:eastAsia="sk-SK"/>
        </w:rPr>
        <w:t>y</w:t>
      </w:r>
      <w:r w:rsidRPr="0090376B">
        <w:rPr>
          <w:rFonts w:ascii="Times New Roman" w:eastAsia="Times New Roman" w:hAnsi="Times New Roman" w:cs="Times New Roman"/>
          <w:noProof/>
          <w:sz w:val="24"/>
          <w:szCs w:val="24"/>
          <w:lang w:eastAsia="sk-SK"/>
        </w:rPr>
        <w:t xml:space="preserve"> a transfer</w:t>
      </w:r>
      <w:r w:rsidR="0090376B" w:rsidRPr="0090376B">
        <w:rPr>
          <w:rFonts w:ascii="Times New Roman" w:eastAsia="Times New Roman" w:hAnsi="Times New Roman" w:cs="Times New Roman"/>
          <w:noProof/>
          <w:sz w:val="24"/>
          <w:szCs w:val="24"/>
          <w:lang w:eastAsia="sk-SK"/>
        </w:rPr>
        <w:t>y</w:t>
      </w:r>
      <w:r w:rsidRPr="0090376B">
        <w:rPr>
          <w:rFonts w:ascii="Times New Roman" w:eastAsia="Times New Roman" w:hAnsi="Times New Roman" w:cs="Times New Roman"/>
          <w:noProof/>
          <w:sz w:val="24"/>
          <w:szCs w:val="24"/>
          <w:lang w:eastAsia="sk-SK"/>
        </w:rPr>
        <w:t xml:space="preserve"> bol</w:t>
      </w:r>
      <w:r w:rsidR="0090376B" w:rsidRPr="0090376B">
        <w:rPr>
          <w:rFonts w:ascii="Times New Roman" w:eastAsia="Times New Roman" w:hAnsi="Times New Roman" w:cs="Times New Roman"/>
          <w:noProof/>
          <w:sz w:val="24"/>
          <w:szCs w:val="24"/>
          <w:lang w:eastAsia="sk-SK"/>
        </w:rPr>
        <w:t xml:space="preserve">i účelovo učené </w:t>
      </w:r>
      <w:r w:rsidRPr="0090376B">
        <w:rPr>
          <w:rFonts w:ascii="Times New Roman" w:eastAsia="Times New Roman" w:hAnsi="Times New Roman" w:cs="Times New Roman"/>
          <w:noProof/>
          <w:sz w:val="24"/>
          <w:szCs w:val="24"/>
          <w:lang w:eastAsia="sk-SK"/>
        </w:rPr>
        <w:t xml:space="preserve"> a bol</w:t>
      </w:r>
      <w:r w:rsidR="0090376B" w:rsidRPr="0090376B">
        <w:rPr>
          <w:rFonts w:ascii="Times New Roman" w:eastAsia="Times New Roman" w:hAnsi="Times New Roman" w:cs="Times New Roman"/>
          <w:noProof/>
          <w:sz w:val="24"/>
          <w:szCs w:val="24"/>
          <w:lang w:eastAsia="sk-SK"/>
        </w:rPr>
        <w:t>i použité v súlade s ich účelom</w:t>
      </w:r>
      <w:r w:rsidR="002F20F3">
        <w:rPr>
          <w:rFonts w:ascii="Times New Roman" w:eastAsia="Times New Roman" w:hAnsi="Times New Roman" w:cs="Times New Roman"/>
          <w:noProof/>
          <w:sz w:val="24"/>
          <w:szCs w:val="24"/>
          <w:lang w:eastAsia="sk-SK"/>
        </w:rPr>
        <w:t>.</w:t>
      </w:r>
    </w:p>
    <w:p w:rsidR="00AE76C7" w:rsidRPr="0090376B" w:rsidRDefault="00AE76C7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E76C7" w:rsidRPr="00A47C83" w:rsidRDefault="00AE76C7" w:rsidP="00AE76C7">
      <w:pPr>
        <w:numPr>
          <w:ilvl w:val="1"/>
          <w:numId w:val="18"/>
        </w:numPr>
        <w:spacing w:after="0" w:line="360" w:lineRule="auto"/>
        <w:ind w:left="567" w:hanging="567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Poskytnuté dotácie </w:t>
      </w:r>
    </w:p>
    <w:p w:rsidR="00AE76C7" w:rsidRPr="00A47C83" w:rsidRDefault="00AE76C7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V roku 20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2</w:t>
      </w:r>
      <w:r w:rsidR="00DE7F32">
        <w:rPr>
          <w:rFonts w:ascii="Times New Roman" w:eastAsia="Times New Roman" w:hAnsi="Times New Roman" w:cs="Times New Roman"/>
          <w:sz w:val="24"/>
          <w:szCs w:val="24"/>
          <w:lang w:eastAsia="sk-SK"/>
        </w:rPr>
        <w:t>1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obec neposkytla zo svojho rozpočtu dotácie. </w:t>
      </w:r>
    </w:p>
    <w:p w:rsidR="00AE76C7" w:rsidRPr="00A47C83" w:rsidRDefault="00AE76C7" w:rsidP="00AE76C7">
      <w:pPr>
        <w:tabs>
          <w:tab w:val="left" w:pos="2880"/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E76C7" w:rsidRPr="00A47C83" w:rsidRDefault="00AE76C7" w:rsidP="00AE76C7">
      <w:pPr>
        <w:numPr>
          <w:ilvl w:val="1"/>
          <w:numId w:val="18"/>
        </w:numPr>
        <w:spacing w:after="0" w:line="360" w:lineRule="auto"/>
        <w:ind w:left="567" w:hanging="567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Významné investičné akcie v roku 20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2</w:t>
      </w:r>
      <w:r w:rsidR="00DE7F32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1</w:t>
      </w:r>
    </w:p>
    <w:p w:rsidR="002B577A" w:rsidRDefault="00AE76C7" w:rsidP="002B577A">
      <w:pPr>
        <w:tabs>
          <w:tab w:val="left" w:pos="2880"/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Najvýznamnejšie investičné akcie realizované v roku 20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2</w:t>
      </w:r>
      <w:r w:rsidR="00DE7F32">
        <w:rPr>
          <w:rFonts w:ascii="Times New Roman" w:eastAsia="Times New Roman" w:hAnsi="Times New Roman" w:cs="Times New Roman"/>
          <w:sz w:val="24"/>
          <w:szCs w:val="24"/>
          <w:lang w:eastAsia="sk-SK"/>
        </w:rPr>
        <w:t>1</w:t>
      </w:r>
      <w:r w:rsidR="002B577A">
        <w:rPr>
          <w:rFonts w:ascii="Times New Roman" w:eastAsia="Times New Roman" w:hAnsi="Times New Roman" w:cs="Times New Roman"/>
          <w:sz w:val="24"/>
          <w:szCs w:val="24"/>
          <w:lang w:eastAsia="sk-SK"/>
        </w:rPr>
        <w:t>:</w:t>
      </w:r>
    </w:p>
    <w:p w:rsidR="002B577A" w:rsidRDefault="002B577A" w:rsidP="002B577A">
      <w:pPr>
        <w:tabs>
          <w:tab w:val="left" w:pos="2880"/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90376B" w:rsidRDefault="00AE76C7" w:rsidP="00AE76C7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Význ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amnými investičnými akciami bol</w:t>
      </w:r>
      <w:r w:rsidR="00DE7F3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a výstavba betónového oplotenia pri miestnej </w:t>
      </w:r>
      <w:r w:rsidR="0090376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</w:t>
      </w:r>
    </w:p>
    <w:p w:rsidR="002B577A" w:rsidRDefault="0090376B" w:rsidP="0090376B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    MŠ </w:t>
      </w:r>
      <w:r w:rsidR="002B577A">
        <w:rPr>
          <w:rFonts w:ascii="Times New Roman" w:eastAsia="Times New Roman" w:hAnsi="Times New Roman" w:cs="Times New Roman"/>
          <w:sz w:val="24"/>
          <w:szCs w:val="24"/>
          <w:lang w:eastAsia="sk-SK"/>
        </w:rPr>
        <w:t>v celkovej výške 4.643,36€ a v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ybudovanie jedného solárneho osvetlenia</w:t>
      </w:r>
      <w:r w:rsidR="002B577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</w:t>
      </w:r>
    </w:p>
    <w:p w:rsidR="00AE76C7" w:rsidRDefault="002B577A" w:rsidP="0090376B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    v celkovej výške 1340,40€</w:t>
      </w:r>
      <w:r w:rsidR="00DE7F32"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  <w:r w:rsidR="00AE76C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AE76C7" w:rsidRPr="004E32AC">
        <w:rPr>
          <w:rFonts w:ascii="Times New Roman" w:eastAsia="Times New Roman" w:hAnsi="Times New Roman" w:cs="Times New Roman"/>
          <w:sz w:val="24"/>
          <w:szCs w:val="24"/>
          <w:lang w:eastAsia="sk-SK"/>
        </w:rPr>
        <w:t>Jednalo sa o kapitálové výdavky.</w:t>
      </w:r>
    </w:p>
    <w:p w:rsidR="002B577A" w:rsidRDefault="002B577A" w:rsidP="002B577A">
      <w:pPr>
        <w:pStyle w:val="Odsekzoznamu"/>
        <w:numPr>
          <w:ilvl w:val="0"/>
          <w:numId w:val="2"/>
        </w:numPr>
        <w:spacing w:line="360" w:lineRule="auto"/>
        <w:jc w:val="both"/>
      </w:pPr>
      <w:r>
        <w:t xml:space="preserve">Obec Kotmanová počas roka 2021 pokračovala vysporiadaním pozemkov pri RD </w:t>
      </w:r>
    </w:p>
    <w:p w:rsidR="002B577A" w:rsidRPr="002B577A" w:rsidRDefault="002B577A" w:rsidP="002B577A">
      <w:pPr>
        <w:pStyle w:val="Odsekzoznamu"/>
        <w:spacing w:line="360" w:lineRule="auto"/>
        <w:ind w:left="795"/>
        <w:jc w:val="both"/>
      </w:pPr>
      <w:proofErr w:type="spellStart"/>
      <w:r>
        <w:t>s.č</w:t>
      </w:r>
      <w:proofErr w:type="spellEnd"/>
      <w:r>
        <w:t>. 121 tzv. „</w:t>
      </w:r>
      <w:proofErr w:type="spellStart"/>
      <w:r>
        <w:t>čujov</w:t>
      </w:r>
      <w:proofErr w:type="spellEnd"/>
      <w:r>
        <w:t>-pánikov dom“, aby následne v roku 2022 mohlo dôjsť k spracovaniu PD na zbúranie stavby a následnú výstavbu parkoviska pri miestnom cintoríne.</w:t>
      </w:r>
      <w:bookmarkStart w:id="0" w:name="_GoBack"/>
      <w:bookmarkEnd w:id="0"/>
    </w:p>
    <w:p w:rsidR="00AE76C7" w:rsidRPr="00A47C83" w:rsidRDefault="00AE76C7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E76C7" w:rsidRPr="00A47C83" w:rsidRDefault="00AE76C7" w:rsidP="00AE76C7">
      <w:pPr>
        <w:numPr>
          <w:ilvl w:val="1"/>
          <w:numId w:val="18"/>
        </w:numPr>
        <w:spacing w:after="0" w:line="360" w:lineRule="auto"/>
        <w:ind w:left="567" w:hanging="567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Predpokladaný budúci vývoj činnosti </w:t>
      </w:r>
    </w:p>
    <w:p w:rsidR="00AE76C7" w:rsidRDefault="00AE76C7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Predpokladané investičné akcie realizované v budúcich rokoch:</w:t>
      </w:r>
    </w:p>
    <w:p w:rsidR="00AE76C7" w:rsidRDefault="00AE76C7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2F20F3" w:rsidRDefault="00AE76C7" w:rsidP="00AE76C7">
      <w:pPr>
        <w:pStyle w:val="Odsekzoznamu"/>
        <w:numPr>
          <w:ilvl w:val="0"/>
          <w:numId w:val="2"/>
        </w:numPr>
        <w:spacing w:line="360" w:lineRule="auto"/>
        <w:jc w:val="both"/>
      </w:pPr>
      <w:r w:rsidRPr="00030E6F">
        <w:t>Obec roku 20</w:t>
      </w:r>
      <w:r>
        <w:t>2</w:t>
      </w:r>
      <w:r w:rsidR="00DE7F32">
        <w:t>2</w:t>
      </w:r>
      <w:r w:rsidR="0090376B">
        <w:t xml:space="preserve"> </w:t>
      </w:r>
      <w:r>
        <w:t>zr</w:t>
      </w:r>
      <w:r w:rsidRPr="00030E6F">
        <w:t>ealiz</w:t>
      </w:r>
      <w:r>
        <w:t xml:space="preserve">uje verejné obstarávanie na dodanie projektovej dokumentácie k stavebnému konaniu na vodovod. </w:t>
      </w:r>
    </w:p>
    <w:p w:rsidR="002F20F3" w:rsidRDefault="002F20F3" w:rsidP="002F20F3">
      <w:pPr>
        <w:pStyle w:val="Odsekzoznamu"/>
        <w:spacing w:line="360" w:lineRule="auto"/>
        <w:ind w:left="795"/>
        <w:jc w:val="both"/>
      </w:pPr>
    </w:p>
    <w:p w:rsidR="00AE76C7" w:rsidRPr="00AB3139" w:rsidRDefault="00AE76C7" w:rsidP="00AE76C7">
      <w:pPr>
        <w:pStyle w:val="Odsekzoznamu"/>
        <w:numPr>
          <w:ilvl w:val="0"/>
          <w:numId w:val="2"/>
        </w:numPr>
        <w:spacing w:line="360" w:lineRule="auto"/>
        <w:jc w:val="both"/>
      </w:pPr>
      <w:r>
        <w:lastRenderedPageBreak/>
        <w:t>Obec plánuje rekonštrukciu autobusových zastávok</w:t>
      </w:r>
      <w:r w:rsidR="00DE7F32">
        <w:t xml:space="preserve"> – projektová dokumentácia spracovaná 12/2021 </w:t>
      </w:r>
      <w:r>
        <w:t xml:space="preserve"> a miestnej knižnice</w:t>
      </w:r>
      <w:r w:rsidR="00DE7F32">
        <w:t xml:space="preserve"> a klubu mladých projektová dokumentácia bude spracovaná v roku 2022</w:t>
      </w:r>
      <w:r>
        <w:t xml:space="preserve">. </w:t>
      </w:r>
      <w:r w:rsidRPr="00AB3139">
        <w:t xml:space="preserve"> </w:t>
      </w:r>
    </w:p>
    <w:p w:rsidR="00AE76C7" w:rsidRPr="00A47C83" w:rsidRDefault="00AE76C7" w:rsidP="00AE76C7">
      <w:pPr>
        <w:spacing w:after="0" w:line="360" w:lineRule="auto"/>
        <w:ind w:left="795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2F20F3" w:rsidRPr="002F20F3" w:rsidRDefault="00AE76C7" w:rsidP="002F20F3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V</w:t>
      </w:r>
      <w:r w:rsidRPr="00AB313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 roku 2021 </w:t>
      </w:r>
      <w:r w:rsidR="00536D57">
        <w:rPr>
          <w:rFonts w:ascii="Times New Roman" w:eastAsia="Times New Roman" w:hAnsi="Times New Roman" w:cs="Times New Roman"/>
          <w:sz w:val="24"/>
          <w:szCs w:val="24"/>
          <w:lang w:eastAsia="sk-SK"/>
        </w:rPr>
        <w:t>došlo</w:t>
      </w:r>
      <w:r w:rsidRPr="00AB313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k odkúpeniu štátnej čiastky </w:t>
      </w:r>
      <w:r w:rsidR="00536D57">
        <w:rPr>
          <w:rFonts w:ascii="Times New Roman" w:eastAsia="Times New Roman" w:hAnsi="Times New Roman" w:cs="Times New Roman"/>
          <w:sz w:val="24"/>
          <w:szCs w:val="24"/>
          <w:lang w:eastAsia="sk-SK"/>
        </w:rPr>
        <w:t>pozemkov pri tzv. „</w:t>
      </w:r>
      <w:proofErr w:type="spellStart"/>
      <w:r w:rsidR="00536D57">
        <w:rPr>
          <w:rFonts w:ascii="Times New Roman" w:eastAsia="Times New Roman" w:hAnsi="Times New Roman" w:cs="Times New Roman"/>
          <w:sz w:val="24"/>
          <w:szCs w:val="24"/>
          <w:lang w:eastAsia="sk-SK"/>
        </w:rPr>
        <w:t>čujovom</w:t>
      </w:r>
      <w:proofErr w:type="spellEnd"/>
      <w:r w:rsidR="00536D5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– pánikove“ dome</w:t>
      </w:r>
      <w:r w:rsidRPr="00AB313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 </w:t>
      </w:r>
      <w:r w:rsidR="00536D5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 roku 2022 dôjde k spracovaniu PD na odstránenie stavby a k spracovaniu PD na vybudovanie parkoviska. </w:t>
      </w:r>
    </w:p>
    <w:p w:rsidR="00AE76C7" w:rsidRDefault="00AE76C7" w:rsidP="00AE76C7">
      <w:pPr>
        <w:pStyle w:val="Odsekzoznamu"/>
      </w:pPr>
    </w:p>
    <w:p w:rsidR="00AE76C7" w:rsidRPr="00AB3139" w:rsidRDefault="00AE76C7" w:rsidP="00AE76C7">
      <w:pPr>
        <w:spacing w:after="0" w:line="360" w:lineRule="auto"/>
        <w:ind w:left="795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E76C7" w:rsidRPr="00A47C83" w:rsidRDefault="00AE76C7" w:rsidP="00AE76C7">
      <w:pPr>
        <w:numPr>
          <w:ilvl w:val="1"/>
          <w:numId w:val="18"/>
        </w:numPr>
        <w:spacing w:after="0" w:line="360" w:lineRule="auto"/>
        <w:ind w:left="567" w:hanging="567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Udalosti osobitného významu po skončení účtovného obdobia </w:t>
      </w:r>
    </w:p>
    <w:p w:rsidR="00AE76C7" w:rsidRPr="00A47C83" w:rsidRDefault="00AE76C7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Obec nezaznamenala žiadnu udalosť osobitného významu po skončení účtovného obdobia, za ktoré sa vyhotovuje výročná správa. </w:t>
      </w:r>
    </w:p>
    <w:p w:rsidR="00AE76C7" w:rsidRPr="00A47C83" w:rsidRDefault="00AE76C7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E76C7" w:rsidRPr="00A47C83" w:rsidRDefault="00AE76C7" w:rsidP="00AE76C7">
      <w:pPr>
        <w:numPr>
          <w:ilvl w:val="1"/>
          <w:numId w:val="18"/>
        </w:numPr>
        <w:spacing w:after="0" w:line="360" w:lineRule="auto"/>
        <w:ind w:left="567" w:hanging="567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Významné riziká a neistoty, ktorým je účtovná jednotka vystavená  </w:t>
      </w:r>
    </w:p>
    <w:p w:rsidR="00AE76C7" w:rsidRPr="00A47C83" w:rsidRDefault="00AE76C7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Obec nevedie súdny spor. </w:t>
      </w:r>
    </w:p>
    <w:p w:rsidR="00AE76C7" w:rsidRPr="00A47C83" w:rsidRDefault="00AE76C7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E76C7" w:rsidRPr="00A47C83" w:rsidRDefault="00AE76C7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>Vypracoval: Mgr. Mária Orav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cová                          </w:t>
      </w: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Schválil: Mgr. Mária Oravcová – starostka </w:t>
      </w:r>
    </w:p>
    <w:p w:rsidR="00AE76C7" w:rsidRPr="00A47C83" w:rsidRDefault="00AE76C7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E76C7" w:rsidRPr="00A47C83" w:rsidRDefault="00AE76C7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E76C7" w:rsidRPr="00A47C83" w:rsidRDefault="00AE76C7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47C8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 Kotmanovej, dňa: </w:t>
      </w:r>
      <w:r w:rsidR="006403A3">
        <w:rPr>
          <w:rFonts w:ascii="Times New Roman" w:eastAsia="Times New Roman" w:hAnsi="Times New Roman" w:cs="Times New Roman"/>
          <w:sz w:val="24"/>
          <w:szCs w:val="24"/>
          <w:lang w:eastAsia="sk-SK"/>
        </w:rPr>
        <w:t>31.05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.202</w:t>
      </w:r>
      <w:r w:rsidR="006403A3">
        <w:rPr>
          <w:rFonts w:ascii="Times New Roman" w:eastAsia="Times New Roman" w:hAnsi="Times New Roman" w:cs="Times New Roman"/>
          <w:sz w:val="24"/>
          <w:szCs w:val="24"/>
          <w:lang w:eastAsia="sk-SK"/>
        </w:rPr>
        <w:t>2</w:t>
      </w:r>
    </w:p>
    <w:p w:rsidR="00AE76C7" w:rsidRPr="00A47C83" w:rsidRDefault="00AE76C7" w:rsidP="00AE76C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E76C7" w:rsidRPr="00A47C83" w:rsidRDefault="00AE76C7" w:rsidP="00AE76C7">
      <w:pPr>
        <w:spacing w:after="0" w:line="240" w:lineRule="auto"/>
        <w:rPr>
          <w:rFonts w:ascii="Times New Roman" w:eastAsia="Calibri" w:hAnsi="Times New Roman" w:cs="Times New Roman"/>
          <w:b/>
          <w:sz w:val="24"/>
          <w:szCs w:val="24"/>
        </w:rPr>
      </w:pPr>
      <w:r w:rsidRPr="00A47C83">
        <w:rPr>
          <w:rFonts w:ascii="Times New Roman" w:eastAsia="Calibri" w:hAnsi="Times New Roman" w:cs="Times New Roman"/>
          <w:b/>
          <w:sz w:val="24"/>
          <w:szCs w:val="24"/>
        </w:rPr>
        <w:t>Prílohy:</w:t>
      </w:r>
    </w:p>
    <w:p w:rsidR="00AE76C7" w:rsidRPr="00A47C83" w:rsidRDefault="00AE76C7" w:rsidP="00AE76C7">
      <w:pPr>
        <w:spacing w:after="0" w:line="240" w:lineRule="auto"/>
        <w:jc w:val="center"/>
        <w:rPr>
          <w:rFonts w:ascii="Times New Roman" w:eastAsia="Calibri" w:hAnsi="Times New Roman" w:cs="Times New Roman"/>
          <w:b/>
          <w:sz w:val="24"/>
          <w:szCs w:val="24"/>
        </w:rPr>
      </w:pPr>
    </w:p>
    <w:p w:rsidR="00AE76C7" w:rsidRPr="00A47C83" w:rsidRDefault="00AE76C7" w:rsidP="00AE76C7">
      <w:pPr>
        <w:numPr>
          <w:ilvl w:val="0"/>
          <w:numId w:val="7"/>
        </w:numPr>
        <w:spacing w:after="0" w:line="240" w:lineRule="auto"/>
        <w:rPr>
          <w:rFonts w:ascii="Times New Roman" w:eastAsia="Calibri" w:hAnsi="Times New Roman" w:cs="Times New Roman"/>
          <w:sz w:val="24"/>
          <w:szCs w:val="24"/>
        </w:rPr>
      </w:pPr>
      <w:r w:rsidRPr="00A47C83">
        <w:rPr>
          <w:rFonts w:ascii="Times New Roman" w:eastAsia="Calibri" w:hAnsi="Times New Roman" w:cs="Times New Roman"/>
          <w:sz w:val="24"/>
          <w:szCs w:val="24"/>
        </w:rPr>
        <w:t>Individuálna účtovná závierka: Súvaha, Výkaz ziskov a strát, Poznámky</w:t>
      </w:r>
    </w:p>
    <w:p w:rsidR="00AE76C7" w:rsidRPr="00A47C83" w:rsidRDefault="00AE76C7" w:rsidP="00AE76C7">
      <w:pPr>
        <w:numPr>
          <w:ilvl w:val="0"/>
          <w:numId w:val="7"/>
        </w:numPr>
        <w:spacing w:after="0" w:line="240" w:lineRule="auto"/>
        <w:rPr>
          <w:rFonts w:ascii="Times New Roman" w:eastAsia="Calibri" w:hAnsi="Times New Roman" w:cs="Times New Roman"/>
          <w:sz w:val="24"/>
          <w:szCs w:val="24"/>
        </w:rPr>
      </w:pPr>
      <w:r w:rsidRPr="00A47C83">
        <w:rPr>
          <w:rFonts w:ascii="Times New Roman" w:eastAsia="Calibri" w:hAnsi="Times New Roman" w:cs="Times New Roman"/>
          <w:sz w:val="24"/>
          <w:szCs w:val="24"/>
        </w:rPr>
        <w:t xml:space="preserve">Výrok audítora k individuálnej účtovnej závierke </w:t>
      </w:r>
    </w:p>
    <w:p w:rsidR="00AE76C7" w:rsidRPr="00A47C83" w:rsidRDefault="00AE76C7" w:rsidP="00AE76C7">
      <w:pPr>
        <w:spacing w:after="0" w:line="240" w:lineRule="auto"/>
        <w:ind w:left="720"/>
        <w:rPr>
          <w:rFonts w:ascii="Times New Roman" w:eastAsia="Calibri" w:hAnsi="Times New Roman" w:cs="Times New Roman"/>
          <w:sz w:val="24"/>
          <w:szCs w:val="24"/>
        </w:rPr>
      </w:pPr>
    </w:p>
    <w:p w:rsidR="00AE76C7" w:rsidRDefault="00AE76C7" w:rsidP="00AE76C7"/>
    <w:p w:rsidR="00B6643A" w:rsidRDefault="00B6643A"/>
    <w:p w:rsidR="00AE76C7" w:rsidRDefault="00AE76C7"/>
    <w:sectPr w:rsidR="00AE76C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E545E" w:rsidRDefault="008E545E">
      <w:pPr>
        <w:spacing w:after="0" w:line="240" w:lineRule="auto"/>
      </w:pPr>
      <w:r>
        <w:separator/>
      </w:r>
    </w:p>
  </w:endnote>
  <w:endnote w:type="continuationSeparator" w:id="0">
    <w:p w:rsidR="008E545E" w:rsidRDefault="008E545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F20F3" w:rsidRDefault="002F20F3" w:rsidP="00AE76C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2F20F3" w:rsidRDefault="002F20F3" w:rsidP="00AE76C7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F20F3" w:rsidRDefault="002F20F3" w:rsidP="00AE76C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0543C0">
      <w:rPr>
        <w:rStyle w:val="slostrany"/>
        <w:noProof/>
      </w:rPr>
      <w:t>19</w:t>
    </w:r>
    <w:r>
      <w:rPr>
        <w:rStyle w:val="slostrany"/>
      </w:rPr>
      <w:fldChar w:fldCharType="end"/>
    </w:r>
  </w:p>
  <w:p w:rsidR="002F20F3" w:rsidRDefault="002F20F3" w:rsidP="00AE76C7">
    <w:pPr>
      <w:pStyle w:val="Pta"/>
      <w:ind w:right="360"/>
    </w:pPr>
    <w:r>
      <w:t xml:space="preserve">                                                                   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E545E" w:rsidRDefault="008E545E">
      <w:pPr>
        <w:spacing w:after="0" w:line="240" w:lineRule="auto"/>
      </w:pPr>
      <w:r>
        <w:separator/>
      </w:r>
    </w:p>
  </w:footnote>
  <w:footnote w:type="continuationSeparator" w:id="0">
    <w:p w:rsidR="008E545E" w:rsidRDefault="008E545E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99B3203"/>
    <w:multiLevelType w:val="multilevel"/>
    <w:tmpl w:val="C2E8F8EA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17A3741"/>
    <w:multiLevelType w:val="multilevel"/>
    <w:tmpl w:val="12AA616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11C13D10"/>
    <w:multiLevelType w:val="hybridMultilevel"/>
    <w:tmpl w:val="70A6289C"/>
    <w:lvl w:ilvl="0" w:tplc="383E0130">
      <w:start w:val="1"/>
      <w:numFmt w:val="decimal"/>
      <w:lvlText w:val="%1."/>
      <w:lvlJc w:val="left"/>
      <w:pPr>
        <w:ind w:left="720" w:hanging="360"/>
      </w:pPr>
      <w:rPr>
        <w:color w:val="FF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9AD311A"/>
    <w:multiLevelType w:val="hybridMultilevel"/>
    <w:tmpl w:val="5BDC60B6"/>
    <w:lvl w:ilvl="0" w:tplc="C2C21BC2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4" w15:restartNumberingAfterBreak="0">
    <w:nsid w:val="235D594C"/>
    <w:multiLevelType w:val="multilevel"/>
    <w:tmpl w:val="E6DC40C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237D2EA3"/>
    <w:multiLevelType w:val="hybridMultilevel"/>
    <w:tmpl w:val="27507DCC"/>
    <w:lvl w:ilvl="0" w:tplc="80B8A0B8">
      <w:start w:val="1"/>
      <w:numFmt w:val="bullet"/>
      <w:lvlText w:val="-"/>
      <w:lvlJc w:val="left"/>
      <w:pPr>
        <w:tabs>
          <w:tab w:val="num" w:pos="795"/>
        </w:tabs>
        <w:ind w:left="795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tabs>
          <w:tab w:val="num" w:pos="1515"/>
        </w:tabs>
        <w:ind w:left="151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35"/>
        </w:tabs>
        <w:ind w:left="223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55"/>
        </w:tabs>
        <w:ind w:left="295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75"/>
        </w:tabs>
        <w:ind w:left="367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95"/>
        </w:tabs>
        <w:ind w:left="439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15"/>
        </w:tabs>
        <w:ind w:left="511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35"/>
        </w:tabs>
        <w:ind w:left="583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55"/>
        </w:tabs>
        <w:ind w:left="6555" w:hanging="360"/>
      </w:pPr>
      <w:rPr>
        <w:rFonts w:ascii="Wingdings" w:hAnsi="Wingdings" w:hint="default"/>
      </w:rPr>
    </w:lvl>
  </w:abstractNum>
  <w:abstractNum w:abstractNumId="6" w15:restartNumberingAfterBreak="0">
    <w:nsid w:val="23D54D08"/>
    <w:multiLevelType w:val="multilevel"/>
    <w:tmpl w:val="B096EC0E"/>
    <w:lvl w:ilvl="0">
      <w:start w:val="1"/>
      <w:numFmt w:val="decimal"/>
      <w:lvlText w:val="%1"/>
      <w:lvlJc w:val="left"/>
      <w:pPr>
        <w:tabs>
          <w:tab w:val="num" w:pos="435"/>
        </w:tabs>
        <w:ind w:left="435" w:hanging="435"/>
      </w:pPr>
      <w:rPr>
        <w:rFonts w:hint="default"/>
      </w:rPr>
    </w:lvl>
    <w:lvl w:ilvl="1">
      <w:start w:val="5"/>
      <w:numFmt w:val="decimal"/>
      <w:lvlText w:val="%1.%2"/>
      <w:lvlJc w:val="left"/>
      <w:pPr>
        <w:tabs>
          <w:tab w:val="num" w:pos="435"/>
        </w:tabs>
        <w:ind w:left="435" w:hanging="43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7" w15:restartNumberingAfterBreak="0">
    <w:nsid w:val="27C206A2"/>
    <w:multiLevelType w:val="hybridMultilevel"/>
    <w:tmpl w:val="06D46D76"/>
    <w:lvl w:ilvl="0" w:tplc="D30CF1B6">
      <w:start w:val="1"/>
      <w:numFmt w:val="lowerLetter"/>
      <w:lvlText w:val="%1)"/>
      <w:lvlJc w:val="left"/>
      <w:pPr>
        <w:ind w:left="144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8" w15:restartNumberingAfterBreak="0">
    <w:nsid w:val="2DE57908"/>
    <w:multiLevelType w:val="hybridMultilevel"/>
    <w:tmpl w:val="5672A5B2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090506F"/>
    <w:multiLevelType w:val="hybridMultilevel"/>
    <w:tmpl w:val="D972AD6A"/>
    <w:lvl w:ilvl="0" w:tplc="041B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340844B1"/>
    <w:multiLevelType w:val="hybridMultilevel"/>
    <w:tmpl w:val="D4568ADE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1" w15:restartNumberingAfterBreak="0">
    <w:nsid w:val="364F45A3"/>
    <w:multiLevelType w:val="hybridMultilevel"/>
    <w:tmpl w:val="1DF21E8E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F474C1C"/>
    <w:multiLevelType w:val="multilevel"/>
    <w:tmpl w:val="12661EA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 w15:restartNumberingAfterBreak="0">
    <w:nsid w:val="405957B2"/>
    <w:multiLevelType w:val="hybridMultilevel"/>
    <w:tmpl w:val="FDB4A16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CC5643D"/>
    <w:multiLevelType w:val="hybridMultilevel"/>
    <w:tmpl w:val="AAAC0120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45B7DFF"/>
    <w:multiLevelType w:val="hybridMultilevel"/>
    <w:tmpl w:val="F6549B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5C2120DB"/>
    <w:multiLevelType w:val="multilevel"/>
    <w:tmpl w:val="46ACAF40"/>
    <w:lvl w:ilvl="0">
      <w:start w:val="1"/>
      <w:numFmt w:val="decimal"/>
      <w:lvlText w:val="%1."/>
      <w:lvlJc w:val="left"/>
      <w:pPr>
        <w:tabs>
          <w:tab w:val="num" w:pos="495"/>
        </w:tabs>
        <w:ind w:left="495" w:hanging="495"/>
      </w:pPr>
      <w:rPr>
        <w:rFonts w:hint="default"/>
      </w:rPr>
    </w:lvl>
    <w:lvl w:ilvl="1">
      <w:start w:val="5"/>
      <w:numFmt w:val="decimal"/>
      <w:lvlText w:val="%1.%2."/>
      <w:lvlJc w:val="left"/>
      <w:pPr>
        <w:tabs>
          <w:tab w:val="num" w:pos="495"/>
        </w:tabs>
        <w:ind w:left="495" w:hanging="495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8" w15:restartNumberingAfterBreak="0">
    <w:nsid w:val="61D16327"/>
    <w:multiLevelType w:val="multilevel"/>
    <w:tmpl w:val="3A427CE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 w15:restartNumberingAfterBreak="0">
    <w:nsid w:val="653E4051"/>
    <w:multiLevelType w:val="multilevel"/>
    <w:tmpl w:val="FF90CAB2"/>
    <w:lvl w:ilvl="0">
      <w:start w:val="1"/>
      <w:numFmt w:val="decimal"/>
      <w:lvlText w:val="%1."/>
      <w:lvlJc w:val="left"/>
      <w:pPr>
        <w:ind w:left="720" w:hanging="360"/>
      </w:pPr>
      <w:rPr>
        <w:b/>
        <w:color w:val="auto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  <w:b/>
        <w:color w:val="auto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20" w15:restartNumberingAfterBreak="0">
    <w:nsid w:val="68042335"/>
    <w:multiLevelType w:val="hybridMultilevel"/>
    <w:tmpl w:val="C84C95FC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6A01701E"/>
    <w:multiLevelType w:val="hybridMultilevel"/>
    <w:tmpl w:val="F9B09D6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2" w15:restartNumberingAfterBreak="0">
    <w:nsid w:val="6D5F1F11"/>
    <w:multiLevelType w:val="hybridMultilevel"/>
    <w:tmpl w:val="31CA8E98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7BEB4AA2"/>
    <w:multiLevelType w:val="multilevel"/>
    <w:tmpl w:val="BE1841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4" w15:restartNumberingAfterBreak="0">
    <w:nsid w:val="7E0F618E"/>
    <w:multiLevelType w:val="hybridMultilevel"/>
    <w:tmpl w:val="8AFC7D2A"/>
    <w:lvl w:ilvl="0" w:tplc="37528EAE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5"/>
  </w:num>
  <w:num w:numId="3">
    <w:abstractNumId w:val="17"/>
  </w:num>
  <w:num w:numId="4">
    <w:abstractNumId w:val="9"/>
  </w:num>
  <w:num w:numId="5">
    <w:abstractNumId w:val="8"/>
  </w:num>
  <w:num w:numId="6">
    <w:abstractNumId w:val="12"/>
  </w:num>
  <w:num w:numId="7">
    <w:abstractNumId w:val="11"/>
  </w:num>
  <w:num w:numId="8">
    <w:abstractNumId w:val="0"/>
  </w:num>
  <w:num w:numId="9">
    <w:abstractNumId w:val="15"/>
  </w:num>
  <w:num w:numId="10">
    <w:abstractNumId w:val="7"/>
  </w:num>
  <w:num w:numId="11">
    <w:abstractNumId w:val="14"/>
  </w:num>
  <w:num w:numId="12">
    <w:abstractNumId w:val="21"/>
  </w:num>
  <w:num w:numId="13">
    <w:abstractNumId w:val="16"/>
  </w:num>
  <w:num w:numId="14">
    <w:abstractNumId w:val="10"/>
  </w:num>
  <w:num w:numId="15">
    <w:abstractNumId w:val="2"/>
  </w:num>
  <w:num w:numId="16">
    <w:abstractNumId w:val="22"/>
  </w:num>
  <w:num w:numId="17">
    <w:abstractNumId w:val="24"/>
  </w:num>
  <w:num w:numId="18">
    <w:abstractNumId w:val="19"/>
  </w:num>
  <w:num w:numId="19">
    <w:abstractNumId w:val="1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13"/>
  </w:num>
  <w:num w:numId="21">
    <w:abstractNumId w:val="4"/>
  </w:num>
  <w:num w:numId="22">
    <w:abstractNumId w:val="18"/>
  </w:num>
  <w:num w:numId="23">
    <w:abstractNumId w:val="23"/>
  </w:num>
  <w:num w:numId="24">
    <w:abstractNumId w:val="1"/>
  </w:num>
  <w:num w:numId="25">
    <w:abstractNumId w:val="3"/>
  </w:num>
  <w:num w:numId="26">
    <w:abstractNumId w:val="2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E76C7"/>
    <w:rsid w:val="000543C0"/>
    <w:rsid w:val="0006607D"/>
    <w:rsid w:val="00193699"/>
    <w:rsid w:val="002B577A"/>
    <w:rsid w:val="002F20F3"/>
    <w:rsid w:val="003D6450"/>
    <w:rsid w:val="003F7D10"/>
    <w:rsid w:val="00432D4D"/>
    <w:rsid w:val="00462879"/>
    <w:rsid w:val="00536D57"/>
    <w:rsid w:val="0059610A"/>
    <w:rsid w:val="005B22D2"/>
    <w:rsid w:val="00626658"/>
    <w:rsid w:val="006403A3"/>
    <w:rsid w:val="00750B35"/>
    <w:rsid w:val="007946D8"/>
    <w:rsid w:val="008A6BC3"/>
    <w:rsid w:val="008E545E"/>
    <w:rsid w:val="0090376B"/>
    <w:rsid w:val="00936250"/>
    <w:rsid w:val="009B2D2B"/>
    <w:rsid w:val="009B6F04"/>
    <w:rsid w:val="00AE76C7"/>
    <w:rsid w:val="00B6643A"/>
    <w:rsid w:val="00B926CB"/>
    <w:rsid w:val="00BB2FB6"/>
    <w:rsid w:val="00C5473F"/>
    <w:rsid w:val="00CA3C82"/>
    <w:rsid w:val="00DE7F32"/>
    <w:rsid w:val="00E1776C"/>
    <w:rsid w:val="00E36799"/>
    <w:rsid w:val="00F01565"/>
    <w:rsid w:val="00FB1A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0DD276AA-208B-4224-8A53-318931286D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E76C7"/>
  </w:style>
  <w:style w:type="paragraph" w:styleId="Nadpis2">
    <w:name w:val="heading 2"/>
    <w:basedOn w:val="Normlny"/>
    <w:next w:val="Normlny"/>
    <w:link w:val="Nadpis2Char"/>
    <w:semiHidden/>
    <w:unhideWhenUsed/>
    <w:qFormat/>
    <w:rsid w:val="00AE76C7"/>
    <w:pPr>
      <w:keepNext/>
      <w:spacing w:before="240" w:after="60" w:line="240" w:lineRule="auto"/>
      <w:outlineLvl w:val="1"/>
    </w:pPr>
    <w:rPr>
      <w:rFonts w:ascii="Calibri Light" w:eastAsia="Times New Roman" w:hAnsi="Calibri Light" w:cs="Times New Roman"/>
      <w:b/>
      <w:bCs/>
      <w:i/>
      <w:iCs/>
      <w:sz w:val="28"/>
      <w:szCs w:val="28"/>
      <w:lang w:eastAsia="sk-SK"/>
    </w:rPr>
  </w:style>
  <w:style w:type="paragraph" w:styleId="Nadpis4">
    <w:name w:val="heading 4"/>
    <w:basedOn w:val="Normlny"/>
    <w:link w:val="Nadpis4Char"/>
    <w:uiPriority w:val="9"/>
    <w:qFormat/>
    <w:rsid w:val="00AE76C7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semiHidden/>
    <w:rsid w:val="00AE76C7"/>
    <w:rPr>
      <w:rFonts w:ascii="Calibri Light" w:eastAsia="Times New Roman" w:hAnsi="Calibri Light" w:cs="Times New Roman"/>
      <w:b/>
      <w:bCs/>
      <w:i/>
      <w:iCs/>
      <w:sz w:val="28"/>
      <w:szCs w:val="28"/>
      <w:lang w:eastAsia="sk-SK"/>
    </w:rPr>
  </w:style>
  <w:style w:type="character" w:customStyle="1" w:styleId="Nadpis4Char">
    <w:name w:val="Nadpis 4 Char"/>
    <w:basedOn w:val="Predvolenpsmoodseku"/>
    <w:link w:val="Nadpis4"/>
    <w:uiPriority w:val="9"/>
    <w:rsid w:val="00AE76C7"/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numbering" w:customStyle="1" w:styleId="Bezzoznamu1">
    <w:name w:val="Bez zoznamu1"/>
    <w:next w:val="Bezzoznamu"/>
    <w:uiPriority w:val="99"/>
    <w:semiHidden/>
    <w:unhideWhenUsed/>
    <w:rsid w:val="00AE76C7"/>
  </w:style>
  <w:style w:type="paragraph" w:styleId="Pta">
    <w:name w:val="footer"/>
    <w:basedOn w:val="Normlny"/>
    <w:link w:val="PtaChar"/>
    <w:rsid w:val="00AE76C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PtaChar">
    <w:name w:val="Päta Char"/>
    <w:basedOn w:val="Predvolenpsmoodseku"/>
    <w:link w:val="Pta"/>
    <w:rsid w:val="00AE76C7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slostrany">
    <w:name w:val="page number"/>
    <w:basedOn w:val="Predvolenpsmoodseku"/>
    <w:rsid w:val="00AE76C7"/>
  </w:style>
  <w:style w:type="table" w:styleId="Mriekatabuky">
    <w:name w:val="Table Grid"/>
    <w:basedOn w:val="Normlnatabuka"/>
    <w:rsid w:val="00AE76C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rsid w:val="00AE76C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HlavikaChar">
    <w:name w:val="Hlavička Char"/>
    <w:basedOn w:val="Predvolenpsmoodseku"/>
    <w:link w:val="Hlavika"/>
    <w:rsid w:val="00AE76C7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Bezriadkovania">
    <w:name w:val="No Spacing"/>
    <w:qFormat/>
    <w:rsid w:val="00AE76C7"/>
    <w:pPr>
      <w:spacing w:after="0" w:line="240" w:lineRule="auto"/>
    </w:pPr>
    <w:rPr>
      <w:rFonts w:ascii="Calibri" w:eastAsia="Calibri" w:hAnsi="Calibri" w:cs="Times New Roman"/>
      <w:lang w:val="cs-CZ"/>
    </w:rPr>
  </w:style>
  <w:style w:type="character" w:styleId="Siln">
    <w:name w:val="Strong"/>
    <w:uiPriority w:val="22"/>
    <w:qFormat/>
    <w:rsid w:val="00AE76C7"/>
    <w:rPr>
      <w:b/>
      <w:bCs/>
    </w:rPr>
  </w:style>
  <w:style w:type="character" w:styleId="Zvraznenie">
    <w:name w:val="Emphasis"/>
    <w:uiPriority w:val="20"/>
    <w:qFormat/>
    <w:rsid w:val="00AE76C7"/>
    <w:rPr>
      <w:i/>
      <w:iCs/>
    </w:rPr>
  </w:style>
  <w:style w:type="paragraph" w:styleId="Textbubliny">
    <w:name w:val="Balloon Text"/>
    <w:basedOn w:val="Normlny"/>
    <w:link w:val="TextbublinyChar"/>
    <w:rsid w:val="00AE76C7"/>
    <w:pPr>
      <w:spacing w:after="0" w:line="240" w:lineRule="auto"/>
    </w:pPr>
    <w:rPr>
      <w:rFonts w:ascii="Tahoma" w:eastAsia="Times New Roman" w:hAnsi="Tahoma" w:cs="Tahoma"/>
      <w:sz w:val="16"/>
      <w:szCs w:val="16"/>
      <w:lang w:eastAsia="sk-SK"/>
    </w:rPr>
  </w:style>
  <w:style w:type="character" w:customStyle="1" w:styleId="TextbublinyChar">
    <w:name w:val="Text bubliny Char"/>
    <w:basedOn w:val="Predvolenpsmoodseku"/>
    <w:link w:val="Textbubliny"/>
    <w:rsid w:val="00AE76C7"/>
    <w:rPr>
      <w:rFonts w:ascii="Tahoma" w:eastAsia="Times New Roman" w:hAnsi="Tahoma" w:cs="Tahoma"/>
      <w:sz w:val="16"/>
      <w:szCs w:val="16"/>
      <w:lang w:eastAsia="sk-SK"/>
    </w:rPr>
  </w:style>
  <w:style w:type="paragraph" w:styleId="Normlnywebov">
    <w:name w:val="Normal (Web)"/>
    <w:basedOn w:val="Normlny"/>
    <w:uiPriority w:val="99"/>
    <w:unhideWhenUsed/>
    <w:rsid w:val="00AE76C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Odsekzoznamu">
    <w:name w:val="List Paragraph"/>
    <w:basedOn w:val="Normlny"/>
    <w:uiPriority w:val="34"/>
    <w:qFormat/>
    <w:rsid w:val="00AE76C7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13" Type="http://schemas.openxmlformats.org/officeDocument/2006/relationships/hyperlink" Target="http://www.kotmanova.sk/imgcache/e-img-268.jpg" TargetMode="External"/><Relationship Id="rId18" Type="http://schemas.openxmlformats.org/officeDocument/2006/relationships/hyperlink" Target="http://www.kotmanova.sk/imgcache/e-img-301.jpg" TargetMode="External"/><Relationship Id="rId3" Type="http://schemas.openxmlformats.org/officeDocument/2006/relationships/settings" Target="settings.xml"/><Relationship Id="rId21" Type="http://schemas.openxmlformats.org/officeDocument/2006/relationships/fontTable" Target="fontTable.xml"/><Relationship Id="rId7" Type="http://schemas.openxmlformats.org/officeDocument/2006/relationships/footer" Target="footer1.xml"/><Relationship Id="rId12" Type="http://schemas.openxmlformats.org/officeDocument/2006/relationships/image" Target="http://www.kotmanova.sk/imgcache/e-img-5019.jpg" TargetMode="External"/><Relationship Id="rId17" Type="http://schemas.openxmlformats.org/officeDocument/2006/relationships/image" Target="https://static.panoramio.com.storage.googleapis.com/photos/large/85645404.jpg" TargetMode="External"/><Relationship Id="rId2" Type="http://schemas.openxmlformats.org/officeDocument/2006/relationships/styles" Target="styles.xml"/><Relationship Id="rId16" Type="http://schemas.openxmlformats.org/officeDocument/2006/relationships/image" Target="media/image4.jpeg"/><Relationship Id="rId20" Type="http://schemas.openxmlformats.org/officeDocument/2006/relationships/image" Target="http://www.kotmanova.sk/imgcache/e-img-301.jpg" TargetMode="Externa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2.jpeg"/><Relationship Id="rId5" Type="http://schemas.openxmlformats.org/officeDocument/2006/relationships/footnotes" Target="footnotes.xml"/><Relationship Id="rId15" Type="http://schemas.openxmlformats.org/officeDocument/2006/relationships/image" Target="http://www.kotmanova.sk/imgcache/e-img-268.jpg" TargetMode="External"/><Relationship Id="rId10" Type="http://schemas.openxmlformats.org/officeDocument/2006/relationships/image" Target="http://www.kotmanova.sk/imgcache/e-img-5021.jpg" TargetMode="External"/><Relationship Id="rId19" Type="http://schemas.openxmlformats.org/officeDocument/2006/relationships/image" Target="media/image5.jpeg"/><Relationship Id="rId4" Type="http://schemas.openxmlformats.org/officeDocument/2006/relationships/webSettings" Target="webSettings.xml"/><Relationship Id="rId9" Type="http://schemas.openxmlformats.org/officeDocument/2006/relationships/image" Target="media/image1.jpeg"/><Relationship Id="rId14" Type="http://schemas.openxmlformats.org/officeDocument/2006/relationships/image" Target="media/image3.jpeg"/><Relationship Id="rId22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23</TotalTime>
  <Pages>19</Pages>
  <Words>5171</Words>
  <Characters>29475</Characters>
  <Application>Microsoft Office Word</Application>
  <DocSecurity>0</DocSecurity>
  <Lines>245</Lines>
  <Paragraphs>69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34577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ORAVCOVÁ Mária</dc:creator>
  <cp:keywords/>
  <dc:description/>
  <cp:lastModifiedBy>ORAVCOVÁ Mária</cp:lastModifiedBy>
  <cp:revision>5</cp:revision>
  <cp:lastPrinted>2022-05-31T07:38:00Z</cp:lastPrinted>
  <dcterms:created xsi:type="dcterms:W3CDTF">2022-06-01T14:32:00Z</dcterms:created>
  <dcterms:modified xsi:type="dcterms:W3CDTF">2022-06-01T14:55:00Z</dcterms:modified>
</cp:coreProperties>
</file>