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8AA3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034A">
        <w:rPr>
          <w:rFonts w:ascii="Helvetica" w:hAnsi="Helvetica" w:cs="Helvetica"/>
          <w:sz w:val="19"/>
          <w:szCs w:val="19"/>
        </w:rPr>
        <w:t>47198656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6CBE0B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C8B4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BB143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7EFB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473DC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AW TAX,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BDD17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6034A">
        <w:rPr>
          <w:rFonts w:ascii="ArialNarrow" w:hAnsi="ArialNarrow" w:cs="ArialNarrow"/>
          <w:sz w:val="21"/>
          <w:szCs w:val="21"/>
        </w:rPr>
        <w:t>Kukučínova 163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14:paraId="0BC9F7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034A">
        <w:rPr>
          <w:rFonts w:ascii="ArialNarrow" w:hAnsi="ArialNarrow" w:cs="ArialNarrow"/>
          <w:sz w:val="21"/>
          <w:szCs w:val="21"/>
        </w:rPr>
        <w:t>47198656</w:t>
      </w:r>
    </w:p>
    <w:p w14:paraId="5E1BA48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6583B7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034A">
        <w:rPr>
          <w:rStyle w:val="ra"/>
        </w:rPr>
        <w:t>27.05.2013</w:t>
      </w:r>
    </w:p>
    <w:p w14:paraId="09261E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034A">
        <w:rPr>
          <w:rFonts w:ascii="ArialNarrow" w:hAnsi="ArialNarrow" w:cs="ArialNarrow"/>
          <w:sz w:val="21"/>
          <w:szCs w:val="21"/>
        </w:rPr>
        <w:t>14.06.2013</w:t>
      </w:r>
    </w:p>
    <w:p w14:paraId="166A12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637F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A2901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22C7F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3624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82194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4EB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3CD5F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8D87D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710496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8E4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D407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FD5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1486CE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CE3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7A6A9" w14:textId="77777777"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1856D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1C36A6D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5DC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A1F59" w14:textId="77777777"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178DF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2875AFD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AE6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AB65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335D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ECF95D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83F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E3F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F65C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CB38B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EC61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D5F8B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80CDE3" w14:textId="5E5D9D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7366A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7366A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7366A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696783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890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C034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40962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71300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1405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E327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11BB5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1114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D4E4A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F9686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AB6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6A9D6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C9878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4CDC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FA949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6469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2ED8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725C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E72AF1B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B45AE8" w14:textId="77777777"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22101D52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419E9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FA89D99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6EF1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40D6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81BB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F4BE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4E58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7F59CA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B2D82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AA3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02886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7F2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62A8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FCE0E0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76F2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F5B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29B3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E3BAA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7C8A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8D523C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FD24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6A08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C9F1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005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2B07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5F26A4E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CA20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45D47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F465F8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8B0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8FCE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7B58F4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E50F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9805F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28C6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435A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E0E4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CB1CAC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60FE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DCCF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1095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3988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4957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BBCB7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1DED54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CA869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D8846" w14:textId="568410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91AE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E568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8E4D7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255302" w14:textId="460926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EE54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3F18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19D7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0740B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EA429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7FF088F" w14:textId="0A34CF0B" w:rsidR="00876616" w:rsidRPr="0027366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020.</w:t>
      </w:r>
    </w:p>
    <w:p w14:paraId="7DF82C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CFAF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9601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C1F1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5568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89AB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895A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6CA6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B93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D4A6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0864F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1758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AD628E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ABE0D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49B1BE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4A8A1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3603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3D9F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20AA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3F2B4B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6CD4A8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402706F9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44365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lastRenderedPageBreak/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89636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5BB5F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4828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493252" w14:textId="2F1A95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1C3F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CFC2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D6D15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CD299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664D1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BD7A8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411FF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7490E3" w14:textId="6109A7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p w14:paraId="1FE74B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54C5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A1B56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65E1EC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74A45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6AEBB8" w14:textId="489F71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E1ED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65EF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2A80C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FDDA05" w14:textId="7E5E71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A1D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6D42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299C2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CF90AA" w14:textId="19BCAA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EDAD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2E04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D7AC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AFA40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D9B00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6C0E05" w14:textId="41FA8B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62A7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AF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DB5EE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785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9C407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068E1BA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A88C23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15064F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7C9FFE9B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F76E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5812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2a. nie je pravdepodobné, že na splnenie tejto povinnosti bude potrebný úbytok ekonomických úžitkov, alebo</w:t>
      </w:r>
    </w:p>
    <w:p w14:paraId="00C5C4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E1D4F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7B564C" w14:textId="4347C0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AA4B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21EF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FDE1109" w14:textId="133441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404B47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94C7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CC1B1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B9E3C7" w14:textId="4879C9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020</w:t>
      </w:r>
      <w:r>
        <w:rPr>
          <w:rFonts w:ascii="ArialNarrow" w:hAnsi="ArialNarrow" w:cs="ArialNarrow"/>
          <w:sz w:val="21"/>
          <w:szCs w:val="21"/>
        </w:rPr>
        <w:t>.</w:t>
      </w:r>
    </w:p>
    <w:p w14:paraId="3F6429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A9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FC353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738B7C" w14:textId="0B78F8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2020.</w:t>
      </w:r>
    </w:p>
    <w:p w14:paraId="62BB04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A628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0616C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08611" w14:textId="22C5707C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7366A">
        <w:rPr>
          <w:rFonts w:ascii="ArialNarrow,Italic" w:hAnsi="ArialNarrow,Italic" w:cs="ArialNarrow,Italic"/>
          <w:i/>
          <w:iCs/>
          <w:sz w:val="21"/>
          <w:szCs w:val="21"/>
        </w:rPr>
        <w:t>20.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1A39"/>
    <w:rsid w:val="001421EB"/>
    <w:rsid w:val="0027366A"/>
    <w:rsid w:val="00534456"/>
    <w:rsid w:val="006A19EE"/>
    <w:rsid w:val="007E4669"/>
    <w:rsid w:val="00876616"/>
    <w:rsid w:val="0095255E"/>
    <w:rsid w:val="00A86704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66EDD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2022-09-27T06:55:00Z</dcterms:created>
  <dcterms:modified xsi:type="dcterms:W3CDTF">2022-09-27T06:55:00Z</dcterms:modified>
</cp:coreProperties>
</file>