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5EE99" w14:textId="62198980" w:rsidR="00834AF7" w:rsidRPr="004A6B5C" w:rsidRDefault="00770794" w:rsidP="00834AF7">
      <w:pPr>
        <w:pBdr>
          <w:bottom w:val="single" w:sz="4" w:space="1" w:color="auto"/>
        </w:pBdr>
        <w:spacing w:after="0" w:line="360" w:lineRule="auto"/>
        <w:jc w:val="center"/>
        <w:rPr>
          <w:rFonts w:ascii="Calibri Light" w:hAnsi="Calibri Light"/>
          <w:b/>
          <w:sz w:val="32"/>
        </w:rPr>
      </w:pPr>
      <w:r>
        <w:rPr>
          <w:rFonts w:ascii="Calibri Light" w:hAnsi="Calibri Light"/>
          <w:b/>
          <w:sz w:val="32"/>
        </w:rPr>
        <w:t>DIGMIA</w:t>
      </w:r>
      <w:r w:rsidR="00834AF7" w:rsidRPr="004A6B5C">
        <w:rPr>
          <w:rFonts w:ascii="Calibri Light" w:hAnsi="Calibri Light"/>
          <w:b/>
          <w:sz w:val="32"/>
        </w:rPr>
        <w:t xml:space="preserve">, </w:t>
      </w:r>
      <w:proofErr w:type="spellStart"/>
      <w:r w:rsidR="00834AF7" w:rsidRPr="004A6B5C">
        <w:rPr>
          <w:rFonts w:ascii="Calibri Light" w:hAnsi="Calibri Light"/>
          <w:b/>
          <w:sz w:val="32"/>
        </w:rPr>
        <w:t>s.r.o</w:t>
      </w:r>
      <w:proofErr w:type="spellEnd"/>
      <w:r w:rsidR="00834AF7" w:rsidRPr="004A6B5C">
        <w:rPr>
          <w:rFonts w:ascii="Calibri Light" w:hAnsi="Calibri Light"/>
          <w:b/>
          <w:sz w:val="32"/>
        </w:rPr>
        <w:t>.</w:t>
      </w:r>
    </w:p>
    <w:p w14:paraId="4A7F4F8E" w14:textId="77777777" w:rsidR="00834AF7" w:rsidRPr="004A6B5C" w:rsidRDefault="00834AF7" w:rsidP="00834AF7">
      <w:pPr>
        <w:pBdr>
          <w:bottom w:val="single" w:sz="4" w:space="1" w:color="auto"/>
        </w:pBdr>
        <w:spacing w:after="0" w:line="360" w:lineRule="auto"/>
        <w:jc w:val="center"/>
        <w:rPr>
          <w:rFonts w:ascii="Calibri Light" w:hAnsi="Calibri Light"/>
          <w:b/>
          <w:sz w:val="24"/>
          <w:szCs w:val="24"/>
        </w:rPr>
      </w:pPr>
      <w:proofErr w:type="spellStart"/>
      <w:r>
        <w:rPr>
          <w:rStyle w:val="ra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>Lazaretská</w:t>
      </w:r>
      <w:proofErr w:type="spellEnd"/>
      <w:r>
        <w:rPr>
          <w:rStyle w:val="ra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 xml:space="preserve"> 12</w:t>
      </w:r>
      <w:r w:rsidRPr="004A6B5C">
        <w:rPr>
          <w:rStyle w:val="ra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 xml:space="preserve">, </w:t>
      </w:r>
      <w:r w:rsidRPr="004A6B5C">
        <w:rPr>
          <w:rStyle w:val="apple-converted-space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> </w:t>
      </w:r>
      <w:r w:rsidRPr="004A6B5C">
        <w:rPr>
          <w:rStyle w:val="ra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>Bratislava</w:t>
      </w:r>
      <w:r w:rsidRPr="004A6B5C">
        <w:rPr>
          <w:rStyle w:val="apple-converted-space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> </w:t>
      </w:r>
      <w:r>
        <w:rPr>
          <w:rStyle w:val="ra"/>
          <w:rFonts w:ascii="Calibri Light" w:hAnsi="Calibri Light" w:cs="Arial"/>
          <w:b/>
          <w:bCs/>
          <w:color w:val="000000"/>
          <w:sz w:val="24"/>
          <w:szCs w:val="24"/>
          <w:shd w:val="clear" w:color="auto" w:fill="FFFFFF"/>
        </w:rPr>
        <w:t>811 08</w:t>
      </w:r>
    </w:p>
    <w:p w14:paraId="111BCAB0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2"/>
        </w:rPr>
      </w:pPr>
    </w:p>
    <w:p w14:paraId="723B7C14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2"/>
        </w:rPr>
      </w:pPr>
    </w:p>
    <w:p w14:paraId="6F1409AB" w14:textId="77777777" w:rsidR="00834AF7" w:rsidRPr="004A6B5C" w:rsidRDefault="00834AF7" w:rsidP="00834AF7">
      <w:pPr>
        <w:spacing w:line="360" w:lineRule="auto"/>
        <w:rPr>
          <w:rFonts w:ascii="Calibri Light" w:hAnsi="Calibri Light"/>
          <w:b/>
          <w:sz w:val="32"/>
        </w:rPr>
      </w:pPr>
    </w:p>
    <w:p w14:paraId="6EC3CF71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2"/>
        </w:rPr>
      </w:pPr>
    </w:p>
    <w:p w14:paraId="68FA18A9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2"/>
        </w:rPr>
      </w:pPr>
    </w:p>
    <w:p w14:paraId="5D90F9EA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2"/>
        </w:rPr>
      </w:pPr>
    </w:p>
    <w:p w14:paraId="1DD05CC7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52"/>
        </w:rPr>
      </w:pPr>
      <w:r w:rsidRPr="004A6B5C">
        <w:rPr>
          <w:rFonts w:ascii="Calibri Light" w:hAnsi="Calibri Light"/>
          <w:b/>
          <w:i/>
          <w:sz w:val="52"/>
        </w:rPr>
        <w:t>V ý r o č n á   s p r á v a</w:t>
      </w:r>
    </w:p>
    <w:p w14:paraId="5D83FECE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  <w:r w:rsidRPr="004A6B5C">
        <w:rPr>
          <w:rFonts w:ascii="Calibri Light" w:hAnsi="Calibri Light"/>
          <w:b/>
          <w:i/>
          <w:sz w:val="40"/>
        </w:rPr>
        <w:t xml:space="preserve">rok </w:t>
      </w:r>
      <w:r w:rsidR="00C63BDC">
        <w:rPr>
          <w:rFonts w:ascii="Calibri Light" w:hAnsi="Calibri Light"/>
          <w:b/>
          <w:i/>
          <w:sz w:val="40"/>
        </w:rPr>
        <w:t>201</w:t>
      </w:r>
      <w:r w:rsidR="006741F1">
        <w:rPr>
          <w:rFonts w:ascii="Calibri Light" w:hAnsi="Calibri Light"/>
          <w:b/>
          <w:i/>
          <w:sz w:val="40"/>
        </w:rPr>
        <w:t>9</w:t>
      </w:r>
    </w:p>
    <w:p w14:paraId="2BD30DBD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5AC2CA86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7DE05FBA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23C555BD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6476EE2D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419C2F3B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1FCCC014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i/>
          <w:sz w:val="40"/>
        </w:rPr>
      </w:pPr>
    </w:p>
    <w:p w14:paraId="0CF18A59" w14:textId="77777777" w:rsidR="00834AF7" w:rsidRPr="004A6B5C" w:rsidRDefault="00834AF7">
      <w:pPr>
        <w:spacing w:line="360" w:lineRule="auto"/>
        <w:rPr>
          <w:rFonts w:ascii="Calibri Light" w:hAnsi="Calibri Light"/>
          <w:b/>
          <w:sz w:val="36"/>
        </w:rPr>
        <w:sectPr w:rsidR="00834AF7" w:rsidRPr="004A6B5C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  <w:pPrChange w:id="0" w:author="Bifa Bifa" w:date="2014-10-16T15:00:00Z">
          <w:pPr>
            <w:jc w:val="center"/>
          </w:pPr>
        </w:pPrChange>
      </w:pPr>
    </w:p>
    <w:p w14:paraId="29552BF6" w14:textId="77777777" w:rsidR="00834AF7" w:rsidRPr="004A6B5C" w:rsidRDefault="00834AF7" w:rsidP="00834AF7">
      <w:pPr>
        <w:spacing w:line="360" w:lineRule="auto"/>
        <w:rPr>
          <w:rFonts w:ascii="Calibri Light" w:hAnsi="Calibri Light"/>
          <w:b/>
          <w:sz w:val="36"/>
        </w:rPr>
      </w:pPr>
    </w:p>
    <w:p w14:paraId="4384359D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6"/>
        </w:rPr>
      </w:pPr>
      <w:r w:rsidRPr="004A6B5C">
        <w:rPr>
          <w:rFonts w:ascii="Calibri Light" w:hAnsi="Calibri Light"/>
          <w:b/>
          <w:sz w:val="36"/>
        </w:rPr>
        <w:t>Obsah</w:t>
      </w:r>
    </w:p>
    <w:p w14:paraId="4209992F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sz w:val="28"/>
        </w:rPr>
      </w:pPr>
    </w:p>
    <w:p w14:paraId="05466F0D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Základné informácie o spoločnosti</w:t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</w:p>
    <w:p w14:paraId="7A1F0A6E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  <w:szCs w:val="28"/>
        </w:rPr>
      </w:pPr>
      <w:r w:rsidRPr="00EE432F">
        <w:rPr>
          <w:rFonts w:ascii="Calibri Light" w:hAnsi="Calibri Light"/>
          <w:sz w:val="28"/>
          <w:szCs w:val="28"/>
        </w:rPr>
        <w:t>Účtovné princípy a postupy</w:t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</w:p>
    <w:p w14:paraId="13E00D75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 xml:space="preserve">Predpokladaný vývoj účtovnej jednotky </w:t>
      </w:r>
    </w:p>
    <w:p w14:paraId="1570FFC6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 xml:space="preserve">Návrh na vysporiadanie HV </w:t>
      </w:r>
    </w:p>
    <w:p w14:paraId="2B11003C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Organizačná zložka v zahraničí</w:t>
      </w:r>
    </w:p>
    <w:p w14:paraId="4642C534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Náklady na oblasť výskumu a vývoja</w:t>
      </w:r>
    </w:p>
    <w:p w14:paraId="0A9439B4" w14:textId="77777777" w:rsidR="006C685D" w:rsidRDefault="006C685D" w:rsidP="00834AF7">
      <w:pPr>
        <w:spacing w:line="360" w:lineRule="auto"/>
        <w:rPr>
          <w:rFonts w:ascii="Calibri Light" w:hAnsi="Calibri Light"/>
          <w:sz w:val="28"/>
        </w:rPr>
      </w:pPr>
      <w:r>
        <w:rPr>
          <w:rFonts w:ascii="Calibri Light" w:hAnsi="Calibri Light"/>
          <w:sz w:val="28"/>
        </w:rPr>
        <w:t>Dopady na životné prostredie</w:t>
      </w:r>
    </w:p>
    <w:p w14:paraId="737671C0" w14:textId="77777777" w:rsidR="006C685D" w:rsidRDefault="006C685D" w:rsidP="00834AF7">
      <w:pPr>
        <w:spacing w:line="360" w:lineRule="auto"/>
        <w:rPr>
          <w:rFonts w:ascii="Calibri Light" w:hAnsi="Calibri Light"/>
          <w:sz w:val="28"/>
        </w:rPr>
      </w:pPr>
      <w:r>
        <w:rPr>
          <w:rFonts w:ascii="Calibri Light" w:hAnsi="Calibri Light"/>
          <w:sz w:val="28"/>
        </w:rPr>
        <w:t>Zamestnanosť</w:t>
      </w:r>
    </w:p>
    <w:p w14:paraId="21F6B7E8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Súhrnné ukazovatele</w:t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</w:p>
    <w:p w14:paraId="10F9FB27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Finančná časť</w:t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</w:p>
    <w:p w14:paraId="6124BFAA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4"/>
        </w:rPr>
      </w:pP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4"/>
        </w:rPr>
        <w:t>Výkaz ziskov a strát</w:t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</w:p>
    <w:p w14:paraId="59D9B4F2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4"/>
        </w:rPr>
      </w:pPr>
      <w:r w:rsidRPr="004A6B5C">
        <w:rPr>
          <w:rFonts w:ascii="Calibri Light" w:hAnsi="Calibri Light"/>
          <w:sz w:val="24"/>
        </w:rPr>
        <w:tab/>
        <w:t>Súvaha</w:t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  <w:r w:rsidRPr="004A6B5C">
        <w:rPr>
          <w:rFonts w:ascii="Calibri Light" w:hAnsi="Calibri Light"/>
          <w:sz w:val="24"/>
        </w:rPr>
        <w:tab/>
      </w:r>
    </w:p>
    <w:p w14:paraId="0FFFA01A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4"/>
        </w:rPr>
      </w:pPr>
      <w:r w:rsidRPr="004A6B5C">
        <w:rPr>
          <w:rFonts w:ascii="Calibri Light" w:hAnsi="Calibri Light"/>
          <w:sz w:val="24"/>
        </w:rPr>
        <w:tab/>
        <w:t xml:space="preserve">Poznámky </w:t>
      </w:r>
      <w:r w:rsidRPr="004A6B5C">
        <w:rPr>
          <w:rFonts w:ascii="Calibri Light" w:hAnsi="Calibri Light"/>
          <w:sz w:val="24"/>
        </w:rPr>
        <w:tab/>
      </w:r>
    </w:p>
    <w:p w14:paraId="11A17021" w14:textId="77777777" w:rsidR="00834AF7" w:rsidRPr="004A6B5C" w:rsidRDefault="00834AF7" w:rsidP="00834AF7">
      <w:pPr>
        <w:spacing w:line="360" w:lineRule="auto"/>
        <w:rPr>
          <w:rFonts w:ascii="Calibri Light" w:hAnsi="Calibri Light"/>
          <w:sz w:val="28"/>
        </w:rPr>
      </w:pPr>
      <w:r w:rsidRPr="004A6B5C">
        <w:rPr>
          <w:rFonts w:ascii="Calibri Light" w:hAnsi="Calibri Light"/>
          <w:sz w:val="28"/>
        </w:rPr>
        <w:t>Audítorská správa</w:t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</w:r>
      <w:r w:rsidRPr="004A6B5C">
        <w:rPr>
          <w:rFonts w:ascii="Calibri Light" w:hAnsi="Calibri Light"/>
          <w:sz w:val="28"/>
        </w:rPr>
        <w:tab/>
        <w:t xml:space="preserve">        </w:t>
      </w:r>
    </w:p>
    <w:p w14:paraId="79576E7D" w14:textId="77777777" w:rsidR="00834AF7" w:rsidRPr="004A6B5C" w:rsidRDefault="00834AF7" w:rsidP="00834AF7">
      <w:pPr>
        <w:spacing w:line="360" w:lineRule="auto"/>
        <w:jc w:val="center"/>
        <w:rPr>
          <w:rFonts w:ascii="Calibri Light" w:hAnsi="Calibri Light"/>
          <w:b/>
          <w:sz w:val="36"/>
        </w:rPr>
      </w:pPr>
    </w:p>
    <w:p w14:paraId="2A369CB6" w14:textId="77777777" w:rsidR="006C685D" w:rsidRDefault="006C685D" w:rsidP="00F469AC">
      <w:pPr>
        <w:spacing w:line="360" w:lineRule="auto"/>
        <w:rPr>
          <w:rFonts w:ascii="Calibri Light" w:hAnsi="Calibri Light"/>
          <w:b/>
          <w:sz w:val="36"/>
        </w:rPr>
      </w:pPr>
    </w:p>
    <w:p w14:paraId="378D0324" w14:textId="77777777" w:rsidR="00220005" w:rsidRDefault="00220005" w:rsidP="00F469AC">
      <w:pPr>
        <w:spacing w:line="360" w:lineRule="auto"/>
        <w:rPr>
          <w:rFonts w:ascii="Calibri Light" w:hAnsi="Calibri Light"/>
          <w:b/>
          <w:sz w:val="36"/>
        </w:rPr>
      </w:pPr>
    </w:p>
    <w:p w14:paraId="0C26A9CB" w14:textId="2AFFEF53" w:rsidR="006A269D" w:rsidRPr="00F469AC" w:rsidRDefault="00834AF7" w:rsidP="00F469AC">
      <w:pPr>
        <w:spacing w:line="360" w:lineRule="auto"/>
        <w:rPr>
          <w:rFonts w:ascii="Calibri Light" w:hAnsi="Calibri Light"/>
          <w:b/>
          <w:sz w:val="36"/>
        </w:rPr>
      </w:pPr>
      <w:r w:rsidRPr="004A6B5C">
        <w:rPr>
          <w:rFonts w:ascii="Calibri Light" w:hAnsi="Calibri Light"/>
          <w:b/>
          <w:sz w:val="36"/>
        </w:rPr>
        <w:lastRenderedPageBreak/>
        <w:t>Zák</w:t>
      </w:r>
      <w:r w:rsidR="00F469AC">
        <w:rPr>
          <w:rFonts w:ascii="Calibri Light" w:hAnsi="Calibri Light"/>
          <w:b/>
          <w:sz w:val="36"/>
        </w:rPr>
        <w:t>ladné informácie o spoločnosti.</w:t>
      </w:r>
    </w:p>
    <w:p w14:paraId="424C82A6" w14:textId="77777777" w:rsidR="002E54D1" w:rsidRPr="00834AF7" w:rsidRDefault="002E54D1">
      <w:pPr>
        <w:rPr>
          <w:rFonts w:asciiTheme="majorHAnsi" w:hAnsiTheme="majorHAnsi"/>
        </w:rPr>
      </w:pPr>
    </w:p>
    <w:p w14:paraId="0C3CF319" w14:textId="59CA3EB8" w:rsidR="002E54D1" w:rsidRPr="00834AF7" w:rsidRDefault="002E54D1">
      <w:pPr>
        <w:rPr>
          <w:rFonts w:asciiTheme="majorHAnsi" w:hAnsiTheme="majorHAnsi"/>
          <w:sz w:val="24"/>
          <w:szCs w:val="24"/>
        </w:rPr>
      </w:pPr>
      <w:r w:rsidRPr="00834AF7">
        <w:rPr>
          <w:rFonts w:asciiTheme="majorHAnsi" w:hAnsiTheme="majorHAnsi"/>
          <w:sz w:val="24"/>
          <w:szCs w:val="24"/>
        </w:rPr>
        <w:t xml:space="preserve">Názov spoločnosti: </w:t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="00763A8D">
        <w:rPr>
          <w:rFonts w:asciiTheme="majorHAnsi" w:hAnsiTheme="majorHAnsi"/>
          <w:sz w:val="24"/>
          <w:szCs w:val="24"/>
        </w:rPr>
        <w:t>DIGMIA</w:t>
      </w:r>
      <w:r w:rsidRPr="00834AF7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Pr="00834AF7">
        <w:rPr>
          <w:rFonts w:asciiTheme="majorHAnsi" w:hAnsiTheme="majorHAnsi"/>
          <w:sz w:val="24"/>
          <w:szCs w:val="24"/>
        </w:rPr>
        <w:t>s.r.o</w:t>
      </w:r>
      <w:proofErr w:type="spellEnd"/>
      <w:r w:rsidRPr="00834AF7">
        <w:rPr>
          <w:rFonts w:asciiTheme="majorHAnsi" w:hAnsiTheme="majorHAnsi"/>
          <w:sz w:val="24"/>
          <w:szCs w:val="24"/>
        </w:rPr>
        <w:t>.</w:t>
      </w:r>
    </w:p>
    <w:p w14:paraId="1946C2ED" w14:textId="77777777" w:rsidR="002E54D1" w:rsidRPr="00834AF7" w:rsidRDefault="002E54D1">
      <w:pPr>
        <w:rPr>
          <w:rFonts w:asciiTheme="majorHAnsi" w:hAnsiTheme="majorHAnsi"/>
          <w:sz w:val="24"/>
          <w:szCs w:val="24"/>
        </w:rPr>
      </w:pPr>
      <w:r w:rsidRPr="00834AF7">
        <w:rPr>
          <w:rFonts w:asciiTheme="majorHAnsi" w:hAnsiTheme="majorHAnsi"/>
          <w:sz w:val="24"/>
          <w:szCs w:val="24"/>
        </w:rPr>
        <w:t xml:space="preserve">Adresa: </w:t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proofErr w:type="spellStart"/>
      <w:r w:rsidRPr="00834AF7">
        <w:rPr>
          <w:rFonts w:asciiTheme="majorHAnsi" w:hAnsiTheme="majorHAnsi"/>
          <w:sz w:val="24"/>
          <w:szCs w:val="24"/>
        </w:rPr>
        <w:t>Lazaretská</w:t>
      </w:r>
      <w:proofErr w:type="spellEnd"/>
      <w:r w:rsidRPr="00834AF7">
        <w:rPr>
          <w:rFonts w:asciiTheme="majorHAnsi" w:hAnsiTheme="majorHAnsi"/>
          <w:sz w:val="24"/>
          <w:szCs w:val="24"/>
        </w:rPr>
        <w:t xml:space="preserve"> 12, 811 08 Bratislava</w:t>
      </w:r>
    </w:p>
    <w:p w14:paraId="4AB0C474" w14:textId="06945199" w:rsidR="002E54D1" w:rsidRPr="00834AF7" w:rsidRDefault="002E54D1">
      <w:pP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834AF7">
        <w:rPr>
          <w:rFonts w:asciiTheme="majorHAnsi" w:hAnsiTheme="majorHAnsi"/>
          <w:sz w:val="24"/>
          <w:szCs w:val="24"/>
        </w:rPr>
        <w:t>IČO:</w:t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Pr="00834AF7">
        <w:rPr>
          <w:rFonts w:asciiTheme="majorHAnsi" w:hAnsiTheme="majorHAnsi"/>
          <w:sz w:val="24"/>
          <w:szCs w:val="24"/>
        </w:rPr>
        <w:tab/>
      </w:r>
      <w:r w:rsidR="00763A8D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36 654 132</w:t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 </w:t>
      </w:r>
    </w:p>
    <w:p w14:paraId="7A6D857B" w14:textId="13B847EB" w:rsidR="002E54D1" w:rsidRPr="00834AF7" w:rsidRDefault="002E54D1">
      <w:pP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Základné imanie:</w:t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="00763A8D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14 000</w:t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,- EUR</w:t>
      </w:r>
    </w:p>
    <w:p w14:paraId="56A6BCBD" w14:textId="77777777" w:rsidR="002E54D1" w:rsidRPr="00834AF7" w:rsidRDefault="002E54D1">
      <w:pP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Právna forma: </w:t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="00F469AC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ab/>
      </w:r>
      <w:r w:rsidRPr="00834AF7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spoločnosť s ručením obmedzeným</w:t>
      </w:r>
    </w:p>
    <w:p w14:paraId="55A37EA4" w14:textId="77777777" w:rsidR="00F469AC" w:rsidRDefault="00F469AC">
      <w:pPr>
        <w:rPr>
          <w:rFonts w:asciiTheme="majorHAnsi" w:eastAsia="Times New Roman" w:hAnsiTheme="majorHAnsi" w:cs="Arial CE"/>
          <w:b/>
          <w:bCs/>
          <w:color w:val="000000"/>
          <w:sz w:val="26"/>
          <w:szCs w:val="26"/>
          <w:lang w:eastAsia="sk-SK"/>
        </w:rPr>
      </w:pPr>
    </w:p>
    <w:p w14:paraId="7C3E4D90" w14:textId="77777777" w:rsidR="002E54D1" w:rsidRPr="00834AF7" w:rsidRDefault="002E54D1">
      <w:pPr>
        <w:rPr>
          <w:rFonts w:asciiTheme="majorHAnsi" w:eastAsia="Times New Roman" w:hAnsiTheme="majorHAnsi" w:cs="Arial CE"/>
          <w:b/>
          <w:bCs/>
          <w:color w:val="000000"/>
          <w:sz w:val="26"/>
          <w:szCs w:val="26"/>
          <w:lang w:eastAsia="sk-SK"/>
        </w:rPr>
      </w:pPr>
      <w:r w:rsidRPr="00834AF7">
        <w:rPr>
          <w:rFonts w:asciiTheme="majorHAnsi" w:eastAsia="Times New Roman" w:hAnsiTheme="majorHAnsi" w:cs="Arial CE"/>
          <w:b/>
          <w:bCs/>
          <w:color w:val="000000"/>
          <w:sz w:val="26"/>
          <w:szCs w:val="26"/>
          <w:lang w:eastAsia="sk-SK"/>
        </w:rPr>
        <w:t>Právny štatút</w:t>
      </w:r>
    </w:p>
    <w:p w14:paraId="187446CE" w14:textId="4D413A3E" w:rsidR="002E54D1" w:rsidRPr="00763A8D" w:rsidRDefault="00763A8D" w:rsidP="00763A8D">
      <w:pPr>
        <w:jc w:val="both"/>
        <w:rPr>
          <w:rFonts w:ascii="Calibri Light" w:eastAsia="Times New Roman" w:hAnsi="Calibri Light" w:cs="Calibri Light"/>
          <w:color w:val="000000"/>
          <w:sz w:val="24"/>
          <w:szCs w:val="24"/>
          <w:lang w:eastAsia="sk-SK"/>
        </w:rPr>
      </w:pPr>
      <w:r w:rsidRPr="00763A8D">
        <w:rPr>
          <w:rFonts w:ascii="Calibri Light" w:hAnsi="Calibri Light" w:cs="Calibri Light"/>
          <w:color w:val="000000"/>
          <w:sz w:val="24"/>
          <w:szCs w:val="24"/>
          <w:shd w:val="clear" w:color="auto" w:fill="FFFFFF"/>
        </w:rPr>
        <w:t>Obchodná spoločnosť bola založená spoločenskou zmluvou zo dňa 04.07.2006 podľa §§ 56-75a, §§ 105-153 Obchodného zákonníka č. 513/1991 Zb. v znení neskorších predpisov</w:t>
      </w:r>
    </w:p>
    <w:p w14:paraId="3FCD0B67" w14:textId="538A73DD" w:rsidR="00933D73" w:rsidRPr="00933D73" w:rsidRDefault="00933D73" w:rsidP="00933D73">
      <w:pPr>
        <w:spacing w:after="0" w:line="360" w:lineRule="auto"/>
        <w:ind w:firstLine="708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Spoločnosť bola založená spoločenskou zmluvou </w:t>
      </w:r>
      <w:r w:rsidR="00F45C41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18. 7. 2006 </w:t>
      </w: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medzi spoločníkmi: </w:t>
      </w:r>
    </w:p>
    <w:p w14:paraId="383B3B98" w14:textId="77777777" w:rsidR="00933D73" w:rsidRPr="00933D73" w:rsidRDefault="00933D73" w:rsidP="00933D73">
      <w:pPr>
        <w:spacing w:after="0" w:line="360" w:lineRule="auto"/>
        <w:rPr>
          <w:rFonts w:ascii="Calibri Light" w:eastAsia="Times New Roman" w:hAnsi="Calibri Light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33D73" w:rsidRPr="00933D73" w14:paraId="38CE429F" w14:textId="77777777" w:rsidTr="00933D7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5B49DD" w14:textId="77777777" w:rsidR="00F45C41" w:rsidRDefault="00F45C41" w:rsidP="00933D73">
            <w:pPr>
              <w:spacing w:after="0" w:line="240" w:lineRule="auto"/>
            </w:pPr>
          </w:p>
          <w:p w14:paraId="4FB51913" w14:textId="77777777" w:rsidR="00F45C41" w:rsidRDefault="00BD6302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hyperlink r:id="rId9" w:history="1">
              <w:r w:rsidR="00F45C41" w:rsidRPr="00933D73">
                <w:rPr>
                  <w:rFonts w:asciiTheme="majorHAnsi" w:eastAsia="Times New Roman" w:hAnsiTheme="majorHAnsi" w:cs="Arial CE"/>
                  <w:bCs/>
                  <w:color w:val="000000"/>
                  <w:sz w:val="24"/>
                  <w:szCs w:val="24"/>
                  <w:lang w:eastAsia="sk-SK"/>
                </w:rPr>
                <w:t>Vladislav Konečný </w:t>
              </w:r>
            </w:hyperlink>
            <w:r w:rsidR="00F45C41" w:rsidRPr="00933D73"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  <w:br/>
            </w:r>
            <w:r w:rsidR="00F45C41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Jamnického 12</w:t>
            </w:r>
            <w:r w:rsidR="00F45C41"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F45C41" w:rsidRPr="00933D73"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  <w:br/>
            </w:r>
            <w:r w:rsidR="00F45C41"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Bratislava 8</w:t>
            </w:r>
            <w:r w:rsidR="00F45C41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41 05</w:t>
            </w:r>
          </w:p>
          <w:p w14:paraId="35B4C143" w14:textId="77777777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14:paraId="590FF8EC" w14:textId="77777777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a </w:t>
            </w:r>
          </w:p>
          <w:p w14:paraId="63B4A919" w14:textId="77777777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14:paraId="6D19F2D0" w14:textId="77777777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Juraj Bednár </w:t>
            </w:r>
          </w:p>
          <w:p w14:paraId="5A525012" w14:textId="20FFA60C" w:rsidR="00F45C41" w:rsidRDefault="00C94C14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Brančská</w:t>
            </w:r>
            <w:proofErr w:type="spellEnd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 5</w:t>
            </w:r>
          </w:p>
          <w:p w14:paraId="47BEDEF1" w14:textId="4AB6E2E9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Bratislava 8</w:t>
            </w:r>
            <w:r w:rsidR="00C94C14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51 05 </w:t>
            </w:r>
          </w:p>
          <w:p w14:paraId="23460080" w14:textId="77777777" w:rsidR="00F45C41" w:rsidRDefault="00F45C41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14:paraId="6E5D57D2" w14:textId="57F2803B" w:rsidR="00F45C41" w:rsidRDefault="00F45C41" w:rsidP="00933D73">
            <w:pPr>
              <w:spacing w:after="0" w:line="240" w:lineRule="auto"/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5A7522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19</w:t>
            </w: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A7522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01</w:t>
            </w: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.201</w:t>
            </w:r>
            <w:r w:rsidR="005A7522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pristúpil do spoločnosti DIGMIA </w:t>
            </w:r>
            <w:proofErr w:type="spellStart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s.r.o</w:t>
            </w:r>
            <w:proofErr w:type="spellEnd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14:paraId="0DFA762E" w14:textId="77777777" w:rsidR="00F45C41" w:rsidRDefault="00F45C41" w:rsidP="00933D73">
            <w:pPr>
              <w:spacing w:after="0" w:line="240" w:lineRule="auto"/>
            </w:pPr>
          </w:p>
          <w:p w14:paraId="491363C1" w14:textId="01215073" w:rsidR="00F45C41" w:rsidRDefault="00C94C14" w:rsidP="00933D73">
            <w:pPr>
              <w:spacing w:after="0" w:line="240" w:lineRule="auto"/>
            </w:pPr>
            <w:r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FDDC s. r. o. </w:t>
            </w:r>
            <w:r w:rsidRPr="00933D73"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  <w:br/>
            </w:r>
            <w:r w:rsidR="002A2815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Suché mýto 1</w:t>
            </w:r>
            <w:r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Pr="00933D73"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  <w:br/>
            </w:r>
            <w:r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Bratislava </w:t>
            </w:r>
            <w:r w:rsidR="002A2815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811 03 </w:t>
            </w:r>
            <w:r w:rsidRPr="00933D73"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  <w:p w14:paraId="37A42891" w14:textId="77777777" w:rsidR="00F45C41" w:rsidRDefault="00F45C41" w:rsidP="00933D73">
            <w:pPr>
              <w:spacing w:after="0" w:line="240" w:lineRule="auto"/>
            </w:pPr>
          </w:p>
          <w:p w14:paraId="50E5F334" w14:textId="06A78CA8" w:rsidR="00F45C41" w:rsidRDefault="00C94C14" w:rsidP="00933D73">
            <w:pPr>
              <w:spacing w:after="0" w:line="240" w:lineRule="auto"/>
            </w:pPr>
            <w:r>
              <w:t>A</w:t>
            </w:r>
            <w:r w:rsidR="00DF24AE">
              <w:t> dňa 23.10.2017 vystúpil</w:t>
            </w:r>
            <w:r w:rsidR="001379AD">
              <w:t xml:space="preserve"> zo spoločnosti DIGMIA </w:t>
            </w:r>
            <w:proofErr w:type="spellStart"/>
            <w:r w:rsidR="001379AD">
              <w:t>s.r.o</w:t>
            </w:r>
            <w:proofErr w:type="spellEnd"/>
            <w:r w:rsidR="001379AD">
              <w:t>.</w:t>
            </w:r>
            <w:r>
              <w:t xml:space="preserve"> </w:t>
            </w:r>
          </w:p>
          <w:p w14:paraId="31CBE397" w14:textId="75E6F19E" w:rsidR="00C94C14" w:rsidRDefault="00C94C14" w:rsidP="00933D73">
            <w:pPr>
              <w:spacing w:after="0" w:line="240" w:lineRule="auto"/>
            </w:pPr>
          </w:p>
          <w:p w14:paraId="482051D1" w14:textId="57568971" w:rsidR="00C94C14" w:rsidRDefault="00C94C14" w:rsidP="00C94C14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Mgr. Juraj Bednár </w:t>
            </w:r>
          </w:p>
          <w:p w14:paraId="1AEF93BF" w14:textId="77777777" w:rsidR="00C94C14" w:rsidRDefault="00C94C14" w:rsidP="00C94C14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Koceľova</w:t>
            </w:r>
            <w:proofErr w:type="spellEnd"/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 xml:space="preserve"> 19/947</w:t>
            </w:r>
          </w:p>
          <w:p w14:paraId="7403D189" w14:textId="77777777" w:rsidR="00C94C14" w:rsidRDefault="00C94C14" w:rsidP="00C94C14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  <w:t>Bratislava 821 08</w:t>
            </w:r>
          </w:p>
          <w:p w14:paraId="37D02B77" w14:textId="77777777" w:rsidR="00C94C14" w:rsidRDefault="00C94C14" w:rsidP="00933D73">
            <w:pPr>
              <w:spacing w:after="0" w:line="240" w:lineRule="auto"/>
            </w:pPr>
          </w:p>
          <w:p w14:paraId="62594EC9" w14:textId="77777777" w:rsidR="00C94C14" w:rsidRDefault="00C94C14" w:rsidP="00933D73">
            <w:pPr>
              <w:spacing w:after="0" w:line="240" w:lineRule="auto"/>
            </w:pPr>
          </w:p>
          <w:p w14:paraId="197D04E4" w14:textId="77777777" w:rsidR="00F45C41" w:rsidRDefault="00F45C41" w:rsidP="00933D73">
            <w:pPr>
              <w:spacing w:after="0" w:line="240" w:lineRule="auto"/>
            </w:pPr>
          </w:p>
          <w:p w14:paraId="536A1381" w14:textId="7617F1C3" w:rsidR="00933D73" w:rsidRPr="00933D73" w:rsidRDefault="00933D73" w:rsidP="00933D7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277B1B2D" w14:textId="77777777" w:rsidR="00933D73" w:rsidRPr="00933D73" w:rsidRDefault="00933D73" w:rsidP="00933D7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</w:pPr>
          </w:p>
        </w:tc>
      </w:tr>
    </w:tbl>
    <w:p w14:paraId="5BDEAD38" w14:textId="77777777" w:rsidR="00933D73" w:rsidRPr="00933D73" w:rsidRDefault="00933D73" w:rsidP="00933D73">
      <w:pPr>
        <w:spacing w:after="0" w:line="240" w:lineRule="auto"/>
        <w:rPr>
          <w:rFonts w:asciiTheme="majorHAnsi" w:eastAsia="Times New Roman" w:hAnsiTheme="majorHAnsi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33D73" w:rsidRPr="00933D73" w14:paraId="67C050D0" w14:textId="77777777" w:rsidTr="00933D7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A826EC" w14:textId="77777777" w:rsidR="00933D73" w:rsidRDefault="00933D73" w:rsidP="00933D73">
            <w:pPr>
              <w:spacing w:after="0" w:line="240" w:lineRule="auto"/>
              <w:rPr>
                <w:rFonts w:asciiTheme="majorHAnsi" w:eastAsia="Times New Roman" w:hAnsiTheme="majorHAnsi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14:paraId="35E9DC97" w14:textId="19F6E98C" w:rsidR="00933D73" w:rsidRPr="00933D73" w:rsidRDefault="00933D73" w:rsidP="00933D7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sk-SK"/>
              </w:rPr>
            </w:pPr>
          </w:p>
        </w:tc>
      </w:tr>
    </w:tbl>
    <w:p w14:paraId="57E93219" w14:textId="77777777" w:rsidR="00933D73" w:rsidRPr="00933D73" w:rsidRDefault="00933D73" w:rsidP="00933D73">
      <w:pPr>
        <w:spacing w:after="0" w:line="360" w:lineRule="auto"/>
        <w:ind w:firstLine="708"/>
        <w:rPr>
          <w:rFonts w:ascii="Calibri Light" w:eastAsia="Times New Roman" w:hAnsi="Calibri Light" w:cs="Times New Roman"/>
          <w:sz w:val="24"/>
          <w:szCs w:val="20"/>
          <w:lang w:eastAsia="cs-CZ"/>
        </w:rPr>
      </w:pPr>
    </w:p>
    <w:p w14:paraId="2833D08F" w14:textId="7AA706B3" w:rsidR="00933D73" w:rsidRPr="00933D73" w:rsidRDefault="00933D73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lastRenderedPageBreak/>
        <w:t xml:space="preserve">Základné imanie spoločnosti tvorí  </w:t>
      </w:r>
      <w:r w:rsidR="00763A8D"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>14 000</w:t>
      </w:r>
      <w:r w:rsidRPr="00933D73"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> EUR. </w:t>
      </w:r>
      <w:r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 xml:space="preserve">Rozsah </w:t>
      </w:r>
      <w:proofErr w:type="spellStart"/>
      <w:r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>splatenia</w:t>
      </w:r>
      <w:proofErr w:type="spellEnd"/>
      <w:r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 xml:space="preserve">: </w:t>
      </w:r>
      <w:r w:rsidR="00763A8D"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>14</w:t>
      </w:r>
      <w:r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 xml:space="preserve"> 000</w:t>
      </w:r>
      <w:r w:rsidRPr="00933D73">
        <w:rPr>
          <w:rFonts w:ascii="Calibri Light" w:eastAsia="Times New Roman" w:hAnsi="Calibri Light" w:cs="Times New Roman"/>
          <w:bCs/>
          <w:color w:val="000000"/>
          <w:sz w:val="24"/>
          <w:szCs w:val="24"/>
          <w:shd w:val="clear" w:color="auto" w:fill="FFFFFF"/>
          <w:lang w:val="cs-CZ" w:eastAsia="cs-CZ"/>
        </w:rPr>
        <w:t> EUR</w:t>
      </w: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. </w:t>
      </w:r>
    </w:p>
    <w:p w14:paraId="66D4D1DE" w14:textId="77777777" w:rsidR="00933D73" w:rsidRPr="00933D73" w:rsidRDefault="00933D73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>Výška vkladu každého spoločníka:</w:t>
      </w:r>
    </w:p>
    <w:p w14:paraId="48C9CF55" w14:textId="77777777" w:rsidR="00353285" w:rsidRDefault="00353285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</w:p>
    <w:p w14:paraId="0D841C46" w14:textId="0227B7FB" w:rsidR="00933D73" w:rsidRPr="00933D73" w:rsidRDefault="00943EE0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>
        <w:rPr>
          <w:rFonts w:ascii="Calibri Light" w:eastAsia="Times New Roman" w:hAnsi="Calibri Light" w:cs="Times New Roman"/>
          <w:sz w:val="24"/>
          <w:szCs w:val="24"/>
          <w:lang w:eastAsia="cs-CZ"/>
        </w:rPr>
        <w:t>Vladislav Konečný</w:t>
      </w:r>
    </w:p>
    <w:p w14:paraId="203D6F1E" w14:textId="282081FE" w:rsidR="00933D73" w:rsidRPr="00933D73" w:rsidRDefault="00943EE0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Vklad </w:t>
      </w:r>
      <w:r w:rsidR="00353285">
        <w:rPr>
          <w:rFonts w:ascii="Calibri Light" w:eastAsia="Times New Roman" w:hAnsi="Calibri Light" w:cs="Times New Roman"/>
          <w:sz w:val="24"/>
          <w:szCs w:val="24"/>
          <w:lang w:eastAsia="cs-CZ"/>
        </w:rPr>
        <w:t>9 240</w:t>
      </w:r>
      <w:r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,- € (peňažný vklad od </w:t>
      </w:r>
      <w:r w:rsidR="00933D73"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</w:t>
      </w:r>
      <w:r w:rsidR="00353285">
        <w:rPr>
          <w:rFonts w:ascii="Calibri Light" w:eastAsia="Times New Roman" w:hAnsi="Calibri Light" w:cs="Times New Roman"/>
          <w:sz w:val="24"/>
          <w:szCs w:val="24"/>
          <w:lang w:eastAsia="cs-CZ"/>
        </w:rPr>
        <w:t>24.10.2017</w:t>
      </w:r>
      <w:r w:rsidR="00933D73"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</w:t>
      </w: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splatený </w:t>
      </w:r>
      <w:r w:rsidR="00933D73"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>v plnej výške)</w:t>
      </w:r>
    </w:p>
    <w:p w14:paraId="53329536" w14:textId="77777777" w:rsidR="00353285" w:rsidRDefault="00353285" w:rsidP="00933D73">
      <w:pPr>
        <w:spacing w:after="0" w:line="360" w:lineRule="auto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</w:p>
    <w:p w14:paraId="6FDC8286" w14:textId="0123BDBC" w:rsidR="00943EE0" w:rsidRDefault="00943EE0" w:rsidP="00933D73">
      <w:pPr>
        <w:spacing w:after="0" w:line="360" w:lineRule="auto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933D73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FDDC s. r. o. </w:t>
      </w:r>
    </w:p>
    <w:p w14:paraId="79884A75" w14:textId="3456649D" w:rsidR="00933D73" w:rsidRPr="00933D73" w:rsidRDefault="00943EE0" w:rsidP="00933D73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Vklad </w:t>
      </w:r>
      <w:r w:rsidR="00353285">
        <w:rPr>
          <w:rFonts w:ascii="Calibri Light" w:eastAsia="Times New Roman" w:hAnsi="Calibri Light" w:cs="Times New Roman"/>
          <w:sz w:val="24"/>
          <w:szCs w:val="24"/>
          <w:lang w:eastAsia="cs-CZ"/>
        </w:rPr>
        <w:t>4 760</w:t>
      </w:r>
      <w:r w:rsidR="00933D73"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,- € (peňažný vklad od </w:t>
      </w:r>
      <w:r w:rsidR="00353285">
        <w:rPr>
          <w:rFonts w:ascii="Calibri Light" w:eastAsia="Times New Roman" w:hAnsi="Calibri Light" w:cs="Times New Roman"/>
          <w:sz w:val="24"/>
          <w:szCs w:val="24"/>
          <w:lang w:eastAsia="cs-CZ"/>
        </w:rPr>
        <w:t>19.1.2016</w:t>
      </w:r>
      <w:r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</w:t>
      </w:r>
      <w:r w:rsidR="00933D73" w:rsidRPr="00933D73">
        <w:rPr>
          <w:rFonts w:ascii="Calibri Light" w:eastAsia="Times New Roman" w:hAnsi="Calibri Light" w:cs="Times New Roman"/>
          <w:sz w:val="24"/>
          <w:szCs w:val="24"/>
          <w:lang w:eastAsia="cs-CZ"/>
        </w:rPr>
        <w:t>splatený v plnej výške)</w:t>
      </w:r>
      <w:r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</w:t>
      </w:r>
    </w:p>
    <w:p w14:paraId="7C9D6D66" w14:textId="77777777" w:rsidR="002E54D1" w:rsidRPr="00834AF7" w:rsidRDefault="002E54D1" w:rsidP="00F55A18">
      <w:pPr>
        <w:spacing w:after="0" w:line="360" w:lineRule="auto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</w:p>
    <w:p w14:paraId="3E7AEED8" w14:textId="77777777" w:rsidR="00943EE0" w:rsidRPr="00E776D5" w:rsidRDefault="00943EE0" w:rsidP="00F55A18">
      <w:pPr>
        <w:spacing w:after="0" w:line="360" w:lineRule="auto"/>
        <w:rPr>
          <w:rFonts w:ascii="Calibri Light" w:hAnsi="Calibri Light"/>
          <w:b/>
          <w:sz w:val="24"/>
          <w:szCs w:val="24"/>
        </w:rPr>
      </w:pPr>
      <w:r w:rsidRPr="00E776D5">
        <w:rPr>
          <w:rFonts w:ascii="Calibri Light" w:hAnsi="Calibri Light"/>
          <w:b/>
          <w:sz w:val="24"/>
          <w:szCs w:val="24"/>
        </w:rPr>
        <w:t xml:space="preserve">Štatutárny orgán spoločnosti: </w:t>
      </w:r>
    </w:p>
    <w:p w14:paraId="0D29BA00" w14:textId="77777777" w:rsidR="00943EE0" w:rsidRDefault="00943EE0" w:rsidP="00F55A18">
      <w:pPr>
        <w:spacing w:after="0" w:line="240" w:lineRule="auto"/>
        <w:rPr>
          <w:rFonts w:ascii="Calibri Light" w:hAnsi="Calibri Light"/>
          <w:sz w:val="24"/>
        </w:rPr>
      </w:pPr>
      <w:r>
        <w:rPr>
          <w:rFonts w:ascii="Calibri Light" w:hAnsi="Calibri Light"/>
          <w:sz w:val="24"/>
        </w:rPr>
        <w:t xml:space="preserve">Vladislav Konečný - konateľ </w:t>
      </w:r>
    </w:p>
    <w:p w14:paraId="14D14A33" w14:textId="77777777" w:rsidR="00F55A18" w:rsidRPr="00F55A18" w:rsidRDefault="00F55A18" w:rsidP="00F55A18">
      <w:pPr>
        <w:spacing w:after="0" w:line="240" w:lineRule="auto"/>
        <w:rPr>
          <w:rFonts w:ascii="Calibri Light" w:hAnsi="Calibri Light"/>
          <w:sz w:val="24"/>
        </w:rPr>
      </w:pPr>
      <w:r w:rsidRPr="00F55A18">
        <w:rPr>
          <w:rFonts w:ascii="Calibri Light" w:hAnsi="Calibri Light"/>
          <w:sz w:val="24"/>
        </w:rPr>
        <w:t xml:space="preserve">Kvetná 20 </w:t>
      </w:r>
    </w:p>
    <w:p w14:paraId="3C1842D8" w14:textId="77777777" w:rsidR="00F55A18" w:rsidRDefault="00F55A18" w:rsidP="00F55A18">
      <w:pPr>
        <w:spacing w:after="0" w:line="240" w:lineRule="auto"/>
        <w:rPr>
          <w:rFonts w:ascii="Calibri Light" w:hAnsi="Calibri Light"/>
          <w:sz w:val="24"/>
        </w:rPr>
      </w:pPr>
      <w:r w:rsidRPr="00F55A18">
        <w:rPr>
          <w:rFonts w:ascii="Calibri Light" w:hAnsi="Calibri Light"/>
          <w:sz w:val="24"/>
        </w:rPr>
        <w:t>Bratislava 821 08</w:t>
      </w:r>
    </w:p>
    <w:p w14:paraId="09C93AC7" w14:textId="77777777" w:rsidR="00F55A18" w:rsidRDefault="00F55A18" w:rsidP="00F55A18">
      <w:pPr>
        <w:spacing w:after="0" w:line="240" w:lineRule="auto"/>
        <w:rPr>
          <w:rFonts w:ascii="Calibri Light" w:hAnsi="Calibri Light"/>
          <w:sz w:val="24"/>
        </w:rPr>
      </w:pPr>
    </w:p>
    <w:p w14:paraId="07E0A3C3" w14:textId="00884C89" w:rsidR="00943EE0" w:rsidRDefault="00353285" w:rsidP="00F55A18">
      <w:pPr>
        <w:spacing w:after="0" w:line="240" w:lineRule="auto"/>
        <w:rPr>
          <w:rFonts w:ascii="Calibri Light" w:hAnsi="Calibri Light"/>
          <w:sz w:val="24"/>
        </w:rPr>
      </w:pPr>
      <w:r>
        <w:rPr>
          <w:rFonts w:ascii="Calibri Light" w:hAnsi="Calibri Light"/>
          <w:sz w:val="24"/>
        </w:rPr>
        <w:t xml:space="preserve">Mgr. Peter </w:t>
      </w:r>
      <w:proofErr w:type="spellStart"/>
      <w:r>
        <w:rPr>
          <w:rFonts w:ascii="Calibri Light" w:hAnsi="Calibri Light"/>
          <w:sz w:val="24"/>
        </w:rPr>
        <w:t>Fuska</w:t>
      </w:r>
      <w:proofErr w:type="spellEnd"/>
      <w:r w:rsidR="00943EE0">
        <w:rPr>
          <w:rFonts w:ascii="Calibri Light" w:hAnsi="Calibri Light"/>
          <w:sz w:val="24"/>
        </w:rPr>
        <w:t xml:space="preserve"> – konateľ</w:t>
      </w:r>
    </w:p>
    <w:p w14:paraId="4FF71D8C" w14:textId="3A3B2BC6" w:rsidR="00F55A18" w:rsidRPr="00F55A18" w:rsidRDefault="00353285" w:rsidP="00F55A18">
      <w:pPr>
        <w:spacing w:after="0" w:line="240" w:lineRule="auto"/>
        <w:rPr>
          <w:rFonts w:ascii="Calibri Light" w:hAnsi="Calibri Light"/>
          <w:sz w:val="24"/>
        </w:rPr>
      </w:pPr>
      <w:proofErr w:type="spellStart"/>
      <w:r>
        <w:rPr>
          <w:rFonts w:ascii="Calibri Light" w:hAnsi="Calibri Light"/>
          <w:sz w:val="24"/>
        </w:rPr>
        <w:t>Karadžičova</w:t>
      </w:r>
      <w:proofErr w:type="spellEnd"/>
      <w:r w:rsidR="00A86531">
        <w:rPr>
          <w:rFonts w:ascii="Calibri Light" w:hAnsi="Calibri Light"/>
          <w:sz w:val="24"/>
        </w:rPr>
        <w:t xml:space="preserve"> 41</w:t>
      </w:r>
      <w:r w:rsidR="00F55A18" w:rsidRPr="00F55A18">
        <w:rPr>
          <w:rFonts w:ascii="Calibri Light" w:hAnsi="Calibri Light"/>
          <w:sz w:val="24"/>
        </w:rPr>
        <w:t xml:space="preserve"> </w:t>
      </w:r>
    </w:p>
    <w:p w14:paraId="5635560E" w14:textId="70477D89" w:rsidR="00F55A18" w:rsidRDefault="00F55A18" w:rsidP="00F55A18">
      <w:pPr>
        <w:spacing w:after="0" w:line="240" w:lineRule="auto"/>
        <w:rPr>
          <w:rFonts w:ascii="Calibri Light" w:hAnsi="Calibri Light"/>
          <w:sz w:val="24"/>
        </w:rPr>
      </w:pPr>
      <w:r w:rsidRPr="00F55A18">
        <w:rPr>
          <w:rFonts w:ascii="Calibri Light" w:hAnsi="Calibri Light"/>
          <w:sz w:val="24"/>
        </w:rPr>
        <w:t xml:space="preserve">Bratislava </w:t>
      </w:r>
      <w:r w:rsidR="00A86531">
        <w:rPr>
          <w:rFonts w:ascii="Calibri Light" w:hAnsi="Calibri Light"/>
          <w:sz w:val="24"/>
        </w:rPr>
        <w:t xml:space="preserve">811 07 </w:t>
      </w:r>
    </w:p>
    <w:p w14:paraId="01A7D960" w14:textId="676C7055" w:rsidR="00A86531" w:rsidRDefault="00A86531" w:rsidP="00F55A18">
      <w:pPr>
        <w:spacing w:after="0" w:line="240" w:lineRule="auto"/>
        <w:rPr>
          <w:rFonts w:ascii="Calibri Light" w:hAnsi="Calibri Light"/>
          <w:sz w:val="24"/>
        </w:rPr>
      </w:pPr>
      <w:r>
        <w:rPr>
          <w:rFonts w:ascii="Calibri Light" w:hAnsi="Calibri Light"/>
          <w:sz w:val="24"/>
        </w:rPr>
        <w:t>Vznik funkcie 19.9.2017</w:t>
      </w:r>
    </w:p>
    <w:p w14:paraId="57333AE4" w14:textId="77777777" w:rsidR="006C685D" w:rsidRDefault="006C685D" w:rsidP="00F55A18">
      <w:pPr>
        <w:spacing w:after="0" w:line="240" w:lineRule="auto"/>
        <w:rPr>
          <w:rFonts w:ascii="Calibri Light" w:hAnsi="Calibri Light"/>
          <w:sz w:val="24"/>
        </w:rPr>
      </w:pPr>
    </w:p>
    <w:p w14:paraId="63671491" w14:textId="0D11D442" w:rsidR="00943EE0" w:rsidRPr="004A6B5C" w:rsidRDefault="00943EE0" w:rsidP="00E776D5">
      <w:pPr>
        <w:spacing w:line="360" w:lineRule="auto"/>
        <w:ind w:firstLine="708"/>
        <w:rPr>
          <w:rFonts w:ascii="Calibri Light" w:hAnsi="Calibri Light"/>
          <w:sz w:val="24"/>
        </w:rPr>
      </w:pPr>
      <w:r>
        <w:rPr>
          <w:rFonts w:ascii="Calibri Light" w:hAnsi="Calibri Light"/>
          <w:sz w:val="24"/>
        </w:rPr>
        <w:t>V mene spoločnost</w:t>
      </w:r>
      <w:r w:rsidR="006C685D">
        <w:rPr>
          <w:rFonts w:ascii="Calibri Light" w:hAnsi="Calibri Light"/>
          <w:sz w:val="24"/>
        </w:rPr>
        <w:t>i konajú a podpisujú obaja</w:t>
      </w:r>
      <w:r>
        <w:rPr>
          <w:rFonts w:ascii="Calibri Light" w:hAnsi="Calibri Light"/>
          <w:sz w:val="24"/>
        </w:rPr>
        <w:t xml:space="preserve"> konatelia spoločnosti tak, že k napísanému alebo vytlač</w:t>
      </w:r>
      <w:r w:rsidR="00F55A18">
        <w:rPr>
          <w:rFonts w:ascii="Calibri Light" w:hAnsi="Calibri Light"/>
          <w:sz w:val="24"/>
        </w:rPr>
        <w:t>e</w:t>
      </w:r>
      <w:r>
        <w:rPr>
          <w:rFonts w:ascii="Calibri Light" w:hAnsi="Calibri Light"/>
          <w:sz w:val="24"/>
        </w:rPr>
        <w:t xml:space="preserve">nému obchodnému menu pripoja svoj podpis. </w:t>
      </w:r>
      <w:r w:rsidR="00A86531">
        <w:rPr>
          <w:rFonts w:ascii="Calibri Light" w:hAnsi="Calibri Light"/>
          <w:sz w:val="24"/>
        </w:rPr>
        <w:t xml:space="preserve">Konatelia sú oprávnení konať a podpisovať menom spoločnosti samostatne. </w:t>
      </w:r>
    </w:p>
    <w:p w14:paraId="048CF36B" w14:textId="77777777" w:rsidR="00545A34" w:rsidRDefault="00545A34" w:rsidP="00E776D5">
      <w:pPr>
        <w:spacing w:line="360" w:lineRule="auto"/>
        <w:rPr>
          <w:rFonts w:asciiTheme="majorHAnsi" w:eastAsia="Times New Roman" w:hAnsiTheme="majorHAnsi" w:cs="Arial CE"/>
          <w:b/>
          <w:bCs/>
          <w:color w:val="000000"/>
          <w:sz w:val="24"/>
          <w:szCs w:val="24"/>
          <w:lang w:eastAsia="sk-SK"/>
        </w:rPr>
      </w:pPr>
    </w:p>
    <w:p w14:paraId="2E630333" w14:textId="77777777" w:rsidR="00F55A18" w:rsidRPr="00545A34" w:rsidRDefault="00F55A18" w:rsidP="00E776D5">
      <w:pPr>
        <w:spacing w:line="360" w:lineRule="auto"/>
        <w:rPr>
          <w:rFonts w:asciiTheme="majorHAnsi" w:eastAsia="Times New Roman" w:hAnsiTheme="majorHAnsi" w:cs="Arial CE"/>
          <w:b/>
          <w:bCs/>
          <w:color w:val="000000"/>
          <w:sz w:val="24"/>
          <w:szCs w:val="24"/>
          <w:lang w:eastAsia="sk-SK"/>
        </w:rPr>
      </w:pPr>
      <w:r w:rsidRPr="00545A34">
        <w:rPr>
          <w:rFonts w:asciiTheme="majorHAnsi" w:eastAsia="Times New Roman" w:hAnsiTheme="majorHAnsi" w:cs="Arial CE"/>
          <w:b/>
          <w:bCs/>
          <w:color w:val="000000"/>
          <w:sz w:val="24"/>
          <w:szCs w:val="24"/>
          <w:lang w:eastAsia="sk-SK"/>
        </w:rPr>
        <w:t>Predmet činnosti :</w:t>
      </w:r>
    </w:p>
    <w:p w14:paraId="277E7F44" w14:textId="676455B0" w:rsidR="00F55A18" w:rsidRDefault="00F55A18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F55A18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kúpa tovaru na účely jeho predaja konečnému spotrebiteľovi (maloobchod) alebo iným prevádzkovateľom živnosti (veľkoobchod)</w:t>
      </w:r>
    </w:p>
    <w:p w14:paraId="0F3826FE" w14:textId="476E84D4" w:rsidR="00DE26EC" w:rsidRDefault="00DE26EC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podnikateľské poradenstvo v rozsahu voľnej živnosti</w:t>
      </w:r>
    </w:p>
    <w:p w14:paraId="007C33F0" w14:textId="3965A9C1" w:rsidR="00F55A18" w:rsidRDefault="00F55A18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 w:rsidRPr="00F55A18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sprostredkovateľská činnosť v</w:t>
      </w:r>
      <w:r w:rsidR="00DE26EC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 rozsahu voľnej činnosti</w:t>
      </w:r>
    </w:p>
    <w:p w14:paraId="59C14734" w14:textId="227EF5AB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vydavateľská činnosť v rozsahu voľnej činnosti</w:t>
      </w:r>
    </w:p>
    <w:p w14:paraId="7BA35C16" w14:textId="238E41A6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reklamná a propagačná činnosť</w:t>
      </w:r>
    </w:p>
    <w:p w14:paraId="237930A2" w14:textId="49DFACA4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nakladanie s výsledkami tvorivej činnosti so súhlasom autora</w:t>
      </w:r>
    </w:p>
    <w:p w14:paraId="24EEE4A0" w14:textId="2BA8125D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školiaca a poradenská činnosť v oblasti výpočtovej techniky a informatiky </w:t>
      </w:r>
    </w:p>
    <w:p w14:paraId="69D53593" w14:textId="70C8560E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poskytovanie software -predaj hotových programov na základe zmluvy s autorom</w:t>
      </w:r>
    </w:p>
    <w:p w14:paraId="34E96C1D" w14:textId="1C52FCC2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zhotovenie WEB stránok a ich následná aktualizácia </w:t>
      </w:r>
    </w:p>
    <w:p w14:paraId="36B767C2" w14:textId="1E0FBA71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lastRenderedPageBreak/>
        <w:t xml:space="preserve">fotografické služby </w:t>
      </w:r>
    </w:p>
    <w:p w14:paraId="5C704A2E" w14:textId="0A10F9A4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tlmočnícke a prekladateľské služby </w:t>
      </w:r>
    </w:p>
    <w:p w14:paraId="4845AFB1" w14:textId="1172C09B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>výskum a vývoj v oblasti prírodných a technických vied</w:t>
      </w:r>
    </w:p>
    <w:p w14:paraId="7A53B892" w14:textId="203BC005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výskum a vývoj v oblasti spoločenských a humanitárnych vied </w:t>
      </w:r>
    </w:p>
    <w:p w14:paraId="2F4240B5" w14:textId="7E0FA1DC" w:rsidR="00C056E9" w:rsidRDefault="00C056E9" w:rsidP="00E776D5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počítačové služby </w:t>
      </w:r>
    </w:p>
    <w:p w14:paraId="6158010E" w14:textId="34467E71" w:rsidR="00AC45BA" w:rsidRPr="00AC45BA" w:rsidRDefault="00C056E9" w:rsidP="00AC45BA">
      <w:pPr>
        <w:pStyle w:val="Odsekzoznamu"/>
        <w:numPr>
          <w:ilvl w:val="0"/>
          <w:numId w:val="1"/>
        </w:numPr>
        <w:spacing w:line="360" w:lineRule="auto"/>
        <w:ind w:left="0"/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</w:pPr>
      <w:r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oprava a údržba </w:t>
      </w:r>
      <w:r w:rsidR="00AC45BA">
        <w:rPr>
          <w:rFonts w:asciiTheme="majorHAnsi" w:eastAsia="Times New Roman" w:hAnsiTheme="majorHAnsi" w:cs="Arial CE"/>
          <w:bCs/>
          <w:color w:val="000000"/>
          <w:sz w:val="24"/>
          <w:szCs w:val="24"/>
          <w:lang w:eastAsia="sk-SK"/>
        </w:rPr>
        <w:t xml:space="preserve">potrieb pre domácnosť, športových potrieb a výrobkov jemnej mechaniky </w:t>
      </w:r>
    </w:p>
    <w:p w14:paraId="55413B3A" w14:textId="77777777" w:rsidR="00451D4B" w:rsidRDefault="00451D4B" w:rsidP="00E776D5">
      <w:pPr>
        <w:spacing w:line="360" w:lineRule="auto"/>
        <w:rPr>
          <w:rFonts w:ascii="Calibri Light" w:hAnsi="Calibri Light"/>
          <w:b/>
          <w:sz w:val="36"/>
          <w:szCs w:val="36"/>
        </w:rPr>
      </w:pPr>
    </w:p>
    <w:p w14:paraId="1A07C93C" w14:textId="6A8040C2" w:rsidR="00E776D5" w:rsidRPr="00EE06A7" w:rsidRDefault="00E776D5" w:rsidP="00E776D5">
      <w:pPr>
        <w:spacing w:line="360" w:lineRule="auto"/>
        <w:rPr>
          <w:rFonts w:ascii="Calibri Light" w:hAnsi="Calibri Light"/>
          <w:b/>
        </w:rPr>
      </w:pPr>
      <w:r w:rsidRPr="00EE06A7">
        <w:rPr>
          <w:rFonts w:ascii="Calibri Light" w:hAnsi="Calibri Light"/>
          <w:b/>
          <w:sz w:val="36"/>
          <w:szCs w:val="36"/>
        </w:rPr>
        <w:t>Účtovné princípy a postupy</w:t>
      </w:r>
    </w:p>
    <w:p w14:paraId="37BFB00E" w14:textId="2013336C" w:rsidR="00E776D5" w:rsidRPr="004A6B5C" w:rsidRDefault="00E776D5" w:rsidP="00E776D5">
      <w:pPr>
        <w:spacing w:line="360" w:lineRule="auto"/>
        <w:ind w:right="-284" w:firstLine="709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Spoločnosť </w:t>
      </w:r>
      <w:r>
        <w:rPr>
          <w:rFonts w:ascii="Calibri Light" w:hAnsi="Calibri Light"/>
          <w:sz w:val="24"/>
          <w:szCs w:val="24"/>
        </w:rPr>
        <w:t xml:space="preserve"> </w:t>
      </w:r>
      <w:r w:rsidR="00AC45BA">
        <w:rPr>
          <w:rFonts w:ascii="Calibri Light" w:hAnsi="Calibri Light"/>
          <w:sz w:val="24"/>
          <w:szCs w:val="24"/>
        </w:rPr>
        <w:t>DIGMIA</w:t>
      </w:r>
      <w:r w:rsidRPr="004A6B5C">
        <w:rPr>
          <w:rFonts w:ascii="Calibri Light" w:hAnsi="Calibri Light"/>
          <w:sz w:val="24"/>
          <w:szCs w:val="24"/>
        </w:rPr>
        <w:t xml:space="preserve"> </w:t>
      </w:r>
      <w:proofErr w:type="spellStart"/>
      <w:r w:rsidRPr="004A6B5C">
        <w:rPr>
          <w:rFonts w:ascii="Calibri Light" w:hAnsi="Calibri Light"/>
          <w:sz w:val="24"/>
          <w:szCs w:val="24"/>
        </w:rPr>
        <w:t>s.r.o</w:t>
      </w:r>
      <w:proofErr w:type="spellEnd"/>
      <w:r w:rsidRPr="004A6B5C">
        <w:rPr>
          <w:rFonts w:ascii="Calibri Light" w:hAnsi="Calibri Light"/>
          <w:sz w:val="24"/>
          <w:szCs w:val="24"/>
        </w:rPr>
        <w:t>. uplatňuje účtovné princípy a postupy účtovania v súlade s právnymi normami upravujúcimi účtovníctvo v Slovenskej Republike, a to:</w:t>
      </w:r>
    </w:p>
    <w:p w14:paraId="4FD1D7D6" w14:textId="77777777" w:rsidR="00E776D5" w:rsidRPr="004A6B5C" w:rsidRDefault="00E776D5" w:rsidP="00E776D5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>- Obchodný zákonník</w:t>
      </w:r>
    </w:p>
    <w:p w14:paraId="405202E9" w14:textId="77777777" w:rsidR="00E776D5" w:rsidRPr="004A6B5C" w:rsidRDefault="00E776D5" w:rsidP="00E776D5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- zákonom o účtovníctve  č. 431/2002 </w:t>
      </w:r>
      <w:proofErr w:type="spellStart"/>
      <w:r w:rsidRPr="004A6B5C">
        <w:rPr>
          <w:rFonts w:ascii="Calibri Light" w:hAnsi="Calibri Light"/>
          <w:sz w:val="24"/>
          <w:szCs w:val="24"/>
        </w:rPr>
        <w:t>Z.z</w:t>
      </w:r>
      <w:proofErr w:type="spellEnd"/>
      <w:r w:rsidRPr="004A6B5C">
        <w:rPr>
          <w:rFonts w:ascii="Calibri Light" w:hAnsi="Calibri Light"/>
          <w:sz w:val="24"/>
          <w:szCs w:val="24"/>
        </w:rPr>
        <w:t>. o účtovníctve v znení neskorších predpisov a</w:t>
      </w:r>
    </w:p>
    <w:p w14:paraId="1BC87439" w14:textId="4289F75D" w:rsidR="00E776D5" w:rsidRPr="004A6B5C" w:rsidRDefault="00E776D5" w:rsidP="00E776D5">
      <w:pPr>
        <w:spacing w:after="120" w:line="360" w:lineRule="auto"/>
        <w:ind w:right="-284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>- Opatrenia Ministerstva financií Slovenskej Republiky ktoré stanovujú rámcové účtovné osnovy a po</w:t>
      </w:r>
      <w:r>
        <w:rPr>
          <w:rFonts w:ascii="Calibri Light" w:hAnsi="Calibri Light"/>
          <w:sz w:val="24"/>
          <w:szCs w:val="24"/>
        </w:rPr>
        <w:t>drobnosti o postupoch účtovania</w:t>
      </w:r>
      <w:r w:rsidRPr="004A6B5C">
        <w:rPr>
          <w:rFonts w:ascii="Calibri Light" w:hAnsi="Calibri Light"/>
          <w:sz w:val="24"/>
          <w:szCs w:val="24"/>
        </w:rPr>
        <w:t>. Účtovný rozvrh má spoločnosť spracovaný v zmysle platnej rámcovej účtovej osnovy a analytika účtov je vhodne vytvorená podľa potrieb spoločnosti. Spracovanie účtovníctva je zabezpečované prostredníctvom výpočtovej techniky</w:t>
      </w:r>
      <w:r w:rsidR="00AC45BA">
        <w:rPr>
          <w:rFonts w:ascii="Calibri Light" w:hAnsi="Calibri Light"/>
          <w:sz w:val="24"/>
          <w:szCs w:val="24"/>
        </w:rPr>
        <w:t>,</w:t>
      </w:r>
      <w:r w:rsidRPr="004A6B5C">
        <w:rPr>
          <w:rFonts w:ascii="Calibri Light" w:hAnsi="Calibri Light"/>
          <w:sz w:val="24"/>
          <w:szCs w:val="24"/>
        </w:rPr>
        <w:t xml:space="preserve"> softvérom</w:t>
      </w:r>
      <w:r>
        <w:rPr>
          <w:rFonts w:ascii="Calibri Light" w:hAnsi="Calibri Light"/>
          <w:sz w:val="24"/>
          <w:szCs w:val="24"/>
        </w:rPr>
        <w:t>.</w:t>
      </w:r>
    </w:p>
    <w:p w14:paraId="741F6A92" w14:textId="77777777" w:rsidR="00E776D5" w:rsidRPr="004A6B5C" w:rsidRDefault="00E776D5" w:rsidP="00E776D5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Spoločnosť spracovala účtovnú závierku za podmienok jej </w:t>
      </w:r>
      <w:r w:rsidRPr="004A6B5C">
        <w:rPr>
          <w:rFonts w:ascii="Calibri Light" w:hAnsi="Calibri Light"/>
          <w:sz w:val="24"/>
          <w:szCs w:val="24"/>
          <w:u w:val="single"/>
        </w:rPr>
        <w:t>sústavného a nepretržitého</w:t>
      </w:r>
      <w:r w:rsidRPr="004A6B5C">
        <w:rPr>
          <w:rFonts w:ascii="Calibri Light" w:hAnsi="Calibri Light"/>
          <w:sz w:val="24"/>
          <w:szCs w:val="24"/>
        </w:rPr>
        <w:t xml:space="preserve"> trvania z hľadiska budúcich období a do dňa jej predloženia sa nevyskytli žiadne iné vstupy, ktoré by tieto podmienky zmenili.</w:t>
      </w:r>
    </w:p>
    <w:p w14:paraId="74486842" w14:textId="77777777" w:rsidR="00E776D5" w:rsidRPr="004A6B5C" w:rsidRDefault="00E776D5" w:rsidP="00E776D5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>Do dňa predloženia účtovnej závierky nenastali po 31.12.</w:t>
      </w:r>
      <w:r w:rsidR="006C685D">
        <w:rPr>
          <w:rFonts w:ascii="Calibri Light" w:hAnsi="Calibri Light"/>
          <w:sz w:val="24"/>
          <w:szCs w:val="24"/>
        </w:rPr>
        <w:t>201</w:t>
      </w:r>
      <w:r w:rsidR="006741F1">
        <w:rPr>
          <w:rFonts w:ascii="Calibri Light" w:hAnsi="Calibri Light"/>
          <w:sz w:val="24"/>
          <w:szCs w:val="24"/>
        </w:rPr>
        <w:t>9</w:t>
      </w:r>
      <w:r w:rsidRPr="004A6B5C">
        <w:rPr>
          <w:rFonts w:ascii="Calibri Light" w:hAnsi="Calibri Light"/>
          <w:sz w:val="24"/>
          <w:szCs w:val="24"/>
        </w:rPr>
        <w:t xml:space="preserve"> také udalosti, ktoré by významným spôsobom ovplyvnili aktíva a pasíva spoločnosti okrem tých, ktoré sú výsledkom bežnej činnosti. Spoločnosť uplatňuje princíp </w:t>
      </w:r>
      <w:r w:rsidRPr="004A6B5C">
        <w:rPr>
          <w:rFonts w:ascii="Calibri Light" w:hAnsi="Calibri Light"/>
          <w:sz w:val="24"/>
          <w:szCs w:val="24"/>
          <w:u w:val="single"/>
        </w:rPr>
        <w:t>opatrnosti</w:t>
      </w:r>
      <w:r w:rsidRPr="004A6B5C">
        <w:rPr>
          <w:rFonts w:ascii="Calibri Light" w:hAnsi="Calibri Light"/>
          <w:sz w:val="24"/>
          <w:szCs w:val="24"/>
        </w:rPr>
        <w:t>,</w:t>
      </w:r>
      <w:r>
        <w:rPr>
          <w:rFonts w:ascii="Calibri Light" w:hAnsi="Calibri Light"/>
          <w:sz w:val="24"/>
          <w:szCs w:val="24"/>
        </w:rPr>
        <w:t xml:space="preserve"> to znamená, že </w:t>
      </w:r>
      <w:r w:rsidRPr="004A6B5C">
        <w:rPr>
          <w:rFonts w:ascii="Calibri Light" w:hAnsi="Calibri Light"/>
          <w:sz w:val="24"/>
          <w:szCs w:val="24"/>
        </w:rPr>
        <w:t>sú vyjadrené riziká, znehodnotenia a straty, ktoré sa týkajú aktív a pasív a sú známe ku dňu zostavenia účtovnej závierky</w:t>
      </w:r>
      <w:r w:rsidR="006C685D">
        <w:rPr>
          <w:rFonts w:ascii="Calibri Light" w:hAnsi="Calibri Light"/>
          <w:sz w:val="24"/>
          <w:szCs w:val="24"/>
        </w:rPr>
        <w:t>, teda k 31.12.201</w:t>
      </w:r>
      <w:r w:rsidR="00DD2FDE">
        <w:rPr>
          <w:rFonts w:ascii="Calibri Light" w:hAnsi="Calibri Light"/>
          <w:sz w:val="24"/>
          <w:szCs w:val="24"/>
        </w:rPr>
        <w:t>9</w:t>
      </w:r>
      <w:r w:rsidRPr="004A6B5C">
        <w:rPr>
          <w:rFonts w:ascii="Calibri Light" w:hAnsi="Calibri Light"/>
          <w:sz w:val="24"/>
          <w:szCs w:val="24"/>
        </w:rPr>
        <w:t>.</w:t>
      </w:r>
    </w:p>
    <w:p w14:paraId="34A1A61D" w14:textId="137BA9A4" w:rsidR="00D318AE" w:rsidRDefault="00E776D5" w:rsidP="00697D69">
      <w:pPr>
        <w:spacing w:line="360" w:lineRule="auto"/>
        <w:ind w:right="-284" w:firstLine="709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Účtovníctvo spoločnosti je vedené na základe </w:t>
      </w:r>
      <w:r w:rsidRPr="004A6B5C">
        <w:rPr>
          <w:rFonts w:ascii="Calibri Light" w:hAnsi="Calibri Light"/>
          <w:sz w:val="24"/>
          <w:szCs w:val="24"/>
          <w:u w:val="single"/>
        </w:rPr>
        <w:t>dodržania časovej a vecnej súvislosti</w:t>
      </w:r>
      <w:r w:rsidRPr="004A6B5C">
        <w:rPr>
          <w:rFonts w:ascii="Calibri Light" w:hAnsi="Calibri Light"/>
          <w:sz w:val="24"/>
          <w:szCs w:val="24"/>
        </w:rPr>
        <w:t xml:space="preserve"> nákladov a výnosov. Za základ sa berú všetky náklady a výnosy, ktoré sa vzťahujú na účtovné obdobie bez ohľadu na dátum ich zaplatenia. Náklady a výnosy spoločnosť účtovala v súlade s </w:t>
      </w:r>
      <w:r w:rsidRPr="004A6B5C">
        <w:rPr>
          <w:rFonts w:ascii="Calibri Light" w:hAnsi="Calibri Light"/>
          <w:iCs/>
          <w:sz w:val="24"/>
          <w:szCs w:val="24"/>
        </w:rPr>
        <w:t xml:space="preserve">rámcovou účtovou osnovou a postupmi účtovania pre podnikateľov účtujúcich v sústave </w:t>
      </w:r>
      <w:r w:rsidRPr="004A6B5C">
        <w:rPr>
          <w:rFonts w:ascii="Calibri Light" w:hAnsi="Calibri Light"/>
          <w:iCs/>
          <w:sz w:val="24"/>
          <w:szCs w:val="24"/>
        </w:rPr>
        <w:lastRenderedPageBreak/>
        <w:t>podvojného účtovníctva</w:t>
      </w:r>
      <w:r w:rsidRPr="004A6B5C">
        <w:rPr>
          <w:rFonts w:ascii="Calibri Light" w:hAnsi="Calibri Light"/>
          <w:iCs/>
          <w:sz w:val="24"/>
          <w:szCs w:val="24"/>
          <w:lang w:val="en-US"/>
        </w:rPr>
        <w:t xml:space="preserve">. </w:t>
      </w:r>
      <w:r w:rsidR="006C685D">
        <w:rPr>
          <w:rFonts w:ascii="Calibri Light" w:hAnsi="Calibri Light"/>
          <w:sz w:val="24"/>
          <w:szCs w:val="24"/>
        </w:rPr>
        <w:t>Spoločnosť vykázala v roku 201</w:t>
      </w:r>
      <w:r w:rsidR="00DD2FDE">
        <w:rPr>
          <w:rFonts w:ascii="Calibri Light" w:hAnsi="Calibri Light"/>
          <w:sz w:val="24"/>
          <w:szCs w:val="24"/>
        </w:rPr>
        <w:t>9</w:t>
      </w:r>
      <w:r>
        <w:rPr>
          <w:rFonts w:ascii="Calibri Light" w:hAnsi="Calibri Light"/>
          <w:sz w:val="24"/>
          <w:szCs w:val="24"/>
        </w:rPr>
        <w:t xml:space="preserve"> výsledok hospodárenia pred zdanením </w:t>
      </w:r>
      <w:r w:rsidRPr="004A6B5C">
        <w:rPr>
          <w:rFonts w:ascii="Calibri Light" w:hAnsi="Calibri Light"/>
          <w:sz w:val="24"/>
          <w:szCs w:val="24"/>
        </w:rPr>
        <w:t xml:space="preserve"> </w:t>
      </w:r>
      <w:r w:rsidR="00B118B4">
        <w:rPr>
          <w:rFonts w:ascii="Calibri Light" w:hAnsi="Calibri Light"/>
          <w:sz w:val="24"/>
          <w:szCs w:val="24"/>
        </w:rPr>
        <w:t>116 097</w:t>
      </w:r>
      <w:r w:rsidR="00DD2FDE">
        <w:rPr>
          <w:rFonts w:ascii="Calibri Light" w:hAnsi="Calibri Light"/>
          <w:sz w:val="24"/>
          <w:szCs w:val="24"/>
        </w:rPr>
        <w:t>,-</w:t>
      </w:r>
      <w:r w:rsidR="002F7FA5" w:rsidRPr="002F7FA5">
        <w:rPr>
          <w:rFonts w:ascii="Calibri Light" w:hAnsi="Calibri Light"/>
          <w:sz w:val="24"/>
          <w:szCs w:val="24"/>
        </w:rPr>
        <w:t xml:space="preserve"> </w:t>
      </w:r>
      <w:r w:rsidRPr="004A6B5C">
        <w:rPr>
          <w:rFonts w:ascii="Calibri Light" w:hAnsi="Calibri Light"/>
          <w:sz w:val="24"/>
          <w:szCs w:val="24"/>
        </w:rPr>
        <w:t>€</w:t>
      </w:r>
      <w:r>
        <w:rPr>
          <w:rFonts w:ascii="Calibri Light" w:hAnsi="Calibri Light"/>
          <w:sz w:val="24"/>
          <w:szCs w:val="24"/>
        </w:rPr>
        <w:t xml:space="preserve"> . Výsledok hospodárenia po zdanení </w:t>
      </w:r>
      <w:r w:rsidR="00545A34">
        <w:rPr>
          <w:rFonts w:ascii="Calibri Light" w:hAnsi="Calibri Light"/>
          <w:sz w:val="24"/>
          <w:szCs w:val="24"/>
        </w:rPr>
        <w:t>predstavuje</w:t>
      </w:r>
      <w:r>
        <w:rPr>
          <w:rFonts w:ascii="Calibri Light" w:hAnsi="Calibri Light"/>
          <w:sz w:val="24"/>
          <w:szCs w:val="24"/>
        </w:rPr>
        <w:t xml:space="preserve"> </w:t>
      </w:r>
      <w:r w:rsidR="00B118B4">
        <w:rPr>
          <w:rFonts w:ascii="Calibri Light" w:hAnsi="Calibri Light"/>
          <w:sz w:val="24"/>
          <w:szCs w:val="24"/>
        </w:rPr>
        <w:t>88 277</w:t>
      </w:r>
      <w:r w:rsidR="00DD2FDE">
        <w:rPr>
          <w:rFonts w:ascii="Calibri Light" w:hAnsi="Calibri Light"/>
          <w:sz w:val="24"/>
          <w:szCs w:val="24"/>
        </w:rPr>
        <w:t>,-</w:t>
      </w:r>
      <w:r>
        <w:rPr>
          <w:rFonts w:ascii="Calibri Light" w:hAnsi="Calibri Light"/>
          <w:sz w:val="24"/>
          <w:szCs w:val="24"/>
        </w:rPr>
        <w:t xml:space="preserve"> </w:t>
      </w:r>
      <w:r w:rsidRPr="004A6B5C">
        <w:rPr>
          <w:rFonts w:ascii="Calibri Light" w:hAnsi="Calibri Light"/>
          <w:sz w:val="24"/>
          <w:szCs w:val="24"/>
        </w:rPr>
        <w:t>€.</w:t>
      </w:r>
    </w:p>
    <w:tbl>
      <w:tblPr>
        <w:tblW w:w="60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2044"/>
        <w:gridCol w:w="2127"/>
      </w:tblGrid>
      <w:tr w:rsidR="00DD2FDE" w:rsidRPr="00DD2FDE" w14:paraId="62B6DF13" w14:textId="77777777" w:rsidTr="00DD2FDE">
        <w:trPr>
          <w:trHeight w:val="540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4B50C" w14:textId="77777777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24D0D" w14:textId="77777777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 31.12.2018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2AE56" w14:textId="77777777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 31.12.2019</w:t>
            </w:r>
          </w:p>
        </w:tc>
      </w:tr>
      <w:tr w:rsidR="00DD2FDE" w:rsidRPr="00DD2FDE" w14:paraId="4EDD9652" w14:textId="77777777" w:rsidTr="00DD2FDE">
        <w:trPr>
          <w:trHeight w:val="435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8C0D5" w14:textId="77777777" w:rsidR="00DD2FDE" w:rsidRPr="00DD2FDE" w:rsidRDefault="00DD2FDE" w:rsidP="00DD2F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VH pred </w:t>
            </w:r>
            <w:proofErr w:type="spellStart"/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zdaňením</w:t>
            </w:r>
            <w:proofErr w:type="spellEnd"/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A788F" w14:textId="7C1658EC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62 528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FBCE0" w14:textId="52CEB4BA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116 097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</w:tr>
      <w:tr w:rsidR="00DD2FDE" w:rsidRPr="00DD2FDE" w14:paraId="049CB09D" w14:textId="77777777" w:rsidTr="00DD2FDE">
        <w:trPr>
          <w:trHeight w:val="57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CA36E" w14:textId="77777777" w:rsidR="00DD2FDE" w:rsidRPr="00DD2FDE" w:rsidRDefault="00DD2FDE" w:rsidP="00DD2F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Daň splatná 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66C0F" w14:textId="49D64872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8 944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C3EAA" w14:textId="17740D21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27 820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</w:tr>
      <w:tr w:rsidR="00DD2FDE" w:rsidRPr="00DD2FDE" w14:paraId="2DE254D8" w14:textId="77777777" w:rsidTr="00DD2FDE">
        <w:trPr>
          <w:trHeight w:val="51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03B00" w14:textId="77777777" w:rsidR="00DD2FDE" w:rsidRPr="00DD2FDE" w:rsidRDefault="00DD2FDE" w:rsidP="00DD2F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VH po zdanení 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418CF" w14:textId="27C5CD96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53 584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8A4AC" w14:textId="2A174817" w:rsidR="00DD2FDE" w:rsidRPr="00DD2FDE" w:rsidRDefault="00DD2FDE" w:rsidP="00DD2F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B118B4">
              <w:rPr>
                <w:rFonts w:ascii="Calibri" w:eastAsia="Times New Roman" w:hAnsi="Calibri" w:cs="Calibri"/>
                <w:color w:val="000000"/>
                <w:lang w:eastAsia="sk-SK"/>
              </w:rPr>
              <w:t>88 277</w:t>
            </w:r>
            <w:r w:rsidRPr="00DD2FD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</w:p>
        </w:tc>
      </w:tr>
    </w:tbl>
    <w:p w14:paraId="5EDDADC5" w14:textId="77777777" w:rsidR="00DD2FDE" w:rsidRDefault="00DD2FDE" w:rsidP="00DD2FDE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</w:rPr>
      </w:pPr>
    </w:p>
    <w:p w14:paraId="7E887B1C" w14:textId="386E876B" w:rsidR="002F7FA5" w:rsidRPr="00451D4B" w:rsidRDefault="002F7FA5" w:rsidP="00DD2FDE">
      <w:pPr>
        <w:spacing w:line="360" w:lineRule="auto"/>
        <w:ind w:right="-284"/>
        <w:jc w:val="both"/>
        <w:rPr>
          <w:rFonts w:ascii="Calibri Light" w:hAnsi="Calibri Light"/>
          <w:b/>
          <w:sz w:val="24"/>
          <w:szCs w:val="24"/>
          <w:u w:val="single"/>
        </w:rPr>
      </w:pPr>
      <w:r w:rsidRPr="00451D4B">
        <w:rPr>
          <w:rFonts w:ascii="Calibri Light" w:hAnsi="Calibri Light"/>
          <w:b/>
          <w:sz w:val="24"/>
          <w:szCs w:val="24"/>
          <w:u w:val="single"/>
        </w:rPr>
        <w:t>Profil spoločnosti</w:t>
      </w:r>
    </w:p>
    <w:p w14:paraId="23D95562" w14:textId="77777777" w:rsidR="00787418" w:rsidRPr="00787418" w:rsidRDefault="00787418" w:rsidP="00787418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bookmarkStart w:id="1" w:name="_Toc253919326"/>
      <w:bookmarkStart w:id="2" w:name="_Toc284074660"/>
      <w:bookmarkStart w:id="3" w:name="_Toc253919323"/>
      <w:r w:rsidRPr="00787418">
        <w:rPr>
          <w:rFonts w:ascii="Calibri Light" w:hAnsi="Calibri Light"/>
          <w:bCs/>
          <w:sz w:val="24"/>
          <w:szCs w:val="24"/>
        </w:rPr>
        <w:t>DIGMIA pôsobí na slovenskom trhu už viac ako 13 rokov ako poskytovateľ ICT produktov a služieb v oblasti dizajnu, prevádzky a správy IT infraštruktúry.</w:t>
      </w:r>
    </w:p>
    <w:p w14:paraId="63AD4367" w14:textId="77777777" w:rsidR="00787418" w:rsidRPr="00787418" w:rsidRDefault="00787418" w:rsidP="00787418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Vďaka nášmu rastúcemu tímu nadšencov technológií našim klientom bezchybne fungujú:</w:t>
      </w:r>
    </w:p>
    <w:p w14:paraId="08FFB19B" w14:textId="77777777" w:rsidR="00787418" w:rsidRPr="00787418" w:rsidRDefault="00787418" w:rsidP="00787418">
      <w:pPr>
        <w:numPr>
          <w:ilvl w:val="0"/>
          <w:numId w:val="3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najnavštevovanejšie spravodajské portály</w:t>
      </w:r>
    </w:p>
    <w:p w14:paraId="544D47BF" w14:textId="77777777" w:rsidR="00787418" w:rsidRPr="00787418" w:rsidRDefault="00787418" w:rsidP="00787418">
      <w:pPr>
        <w:numPr>
          <w:ilvl w:val="0"/>
          <w:numId w:val="3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kriticky dôležité firemné systémy naprieč odvetviami</w:t>
      </w:r>
    </w:p>
    <w:p w14:paraId="33C64C52" w14:textId="77777777" w:rsidR="00787418" w:rsidRPr="00787418" w:rsidRDefault="00787418" w:rsidP="00787418">
      <w:pPr>
        <w:numPr>
          <w:ilvl w:val="0"/>
          <w:numId w:val="3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sieťová infraštruktúra pre náročných zákazníkov, napríklad z oblasti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terestriálneho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vysielania</w:t>
      </w:r>
    </w:p>
    <w:p w14:paraId="55BF1512" w14:textId="41E375B7" w:rsidR="00787418" w:rsidRPr="00451D4B" w:rsidRDefault="00787418" w:rsidP="00451D4B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To všetko naprieč technológiami, bezpečne a redundantne v našich nezávislých datacentrách.</w:t>
      </w:r>
    </w:p>
    <w:p w14:paraId="1659B6A2" w14:textId="78D67122" w:rsidR="00787418" w:rsidRPr="00787418" w:rsidRDefault="00787418" w:rsidP="00787418">
      <w:pPr>
        <w:spacing w:line="360" w:lineRule="auto"/>
        <w:ind w:right="-284"/>
        <w:jc w:val="both"/>
        <w:rPr>
          <w:rFonts w:ascii="Calibri Light" w:hAnsi="Calibri Light"/>
          <w:b/>
          <w:sz w:val="24"/>
          <w:szCs w:val="24"/>
        </w:rPr>
      </w:pPr>
      <w:r w:rsidRPr="00787418">
        <w:rPr>
          <w:rFonts w:ascii="Calibri Light" w:hAnsi="Calibri Light"/>
          <w:b/>
          <w:sz w:val="24"/>
          <w:szCs w:val="24"/>
        </w:rPr>
        <w:t>Naše hlavné služby:</w:t>
      </w:r>
    </w:p>
    <w:p w14:paraId="0AC033E8" w14:textId="77777777" w:rsidR="00787418" w:rsidRPr="00787418" w:rsidRDefault="00787418" w:rsidP="00787418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Návrhy a realizácia systémov </w:t>
      </w:r>
    </w:p>
    <w:p w14:paraId="0A93F099" w14:textId="77777777" w:rsidR="00787418" w:rsidRPr="00787418" w:rsidRDefault="00787418" w:rsidP="00787418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Toto je naša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core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kompetencia. Základom sú business požiadavky zákazníka, ktoré zistíme pri úvodnej analýze a diskusii.</w:t>
      </w:r>
    </w:p>
    <w:p w14:paraId="6881E297" w14:textId="77777777" w:rsidR="00787418" w:rsidRPr="00787418" w:rsidRDefault="00787418" w:rsidP="00787418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Riešenia, ktoré najčastejšie poskytujeme:</w:t>
      </w:r>
    </w:p>
    <w:p w14:paraId="59DE9FDC" w14:textId="77777777" w:rsidR="00787418" w:rsidRPr="00787418" w:rsidRDefault="00787418" w:rsidP="00787418">
      <w:pPr>
        <w:numPr>
          <w:ilvl w:val="0"/>
          <w:numId w:val="5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Prevádzka web aplikácií (vysoká dostupnosť, výkon, škálovateľnosť)</w:t>
      </w:r>
    </w:p>
    <w:p w14:paraId="4CA78F11" w14:textId="77777777" w:rsidR="00787418" w:rsidRPr="00787418" w:rsidRDefault="00787418" w:rsidP="00787418">
      <w:pPr>
        <w:numPr>
          <w:ilvl w:val="0"/>
          <w:numId w:val="5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proofErr w:type="spellStart"/>
      <w:r w:rsidRPr="00787418">
        <w:rPr>
          <w:rFonts w:ascii="Calibri Light" w:hAnsi="Calibri Light"/>
          <w:bCs/>
          <w:sz w:val="24"/>
          <w:szCs w:val="24"/>
        </w:rPr>
        <w:t>Vnútrofiremná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komunikácia (el. pošta, kalendáre, adresáre,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vnútrofiremný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chat)</w:t>
      </w:r>
    </w:p>
    <w:p w14:paraId="53285857" w14:textId="77777777" w:rsidR="00787418" w:rsidRPr="00787418" w:rsidRDefault="00787418" w:rsidP="00787418">
      <w:pPr>
        <w:numPr>
          <w:ilvl w:val="0"/>
          <w:numId w:val="5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Firemné aplikačné servery (vzdialená plocha, práca z domu, centrálne úložisko dát, zálohovanie, monitoring)</w:t>
      </w:r>
    </w:p>
    <w:p w14:paraId="4DD1E14A" w14:textId="77777777" w:rsidR="00787418" w:rsidRPr="00787418" w:rsidRDefault="00787418" w:rsidP="00787418">
      <w:pPr>
        <w:numPr>
          <w:ilvl w:val="0"/>
          <w:numId w:val="5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Sieťové prostredia (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core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networking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routing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switching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, sieťová bezpečnosť, monitoring)</w:t>
      </w:r>
    </w:p>
    <w:p w14:paraId="07BCAC01" w14:textId="77777777" w:rsidR="00787418" w:rsidRPr="00787418" w:rsidRDefault="00787418" w:rsidP="00787418">
      <w:pPr>
        <w:numPr>
          <w:ilvl w:val="0"/>
          <w:numId w:val="5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Dodávka riešení monitoringu infraštruktúry a aplikácií podľa požiadaviek zákazníka</w:t>
      </w:r>
    </w:p>
    <w:p w14:paraId="65057E41" w14:textId="77777777" w:rsidR="00451D4B" w:rsidRDefault="00451D4B" w:rsidP="00787418">
      <w:pPr>
        <w:spacing w:line="360" w:lineRule="auto"/>
        <w:ind w:right="-284"/>
        <w:jc w:val="both"/>
        <w:rPr>
          <w:rFonts w:ascii="Calibri Light" w:hAnsi="Calibri Light"/>
          <w:b/>
          <w:sz w:val="24"/>
          <w:szCs w:val="24"/>
        </w:rPr>
      </w:pPr>
    </w:p>
    <w:p w14:paraId="06EE04A5" w14:textId="4E27B988" w:rsidR="00787418" w:rsidRPr="00787418" w:rsidRDefault="00787418" w:rsidP="00787418">
      <w:pPr>
        <w:spacing w:line="360" w:lineRule="auto"/>
        <w:ind w:right="-284"/>
        <w:jc w:val="both"/>
        <w:rPr>
          <w:rFonts w:ascii="Calibri Light" w:hAnsi="Calibri Light"/>
          <w:b/>
          <w:sz w:val="24"/>
          <w:szCs w:val="24"/>
        </w:rPr>
      </w:pPr>
      <w:r w:rsidRPr="00787418">
        <w:rPr>
          <w:rFonts w:ascii="Calibri Light" w:hAnsi="Calibri Light"/>
          <w:b/>
          <w:sz w:val="24"/>
          <w:szCs w:val="24"/>
        </w:rPr>
        <w:lastRenderedPageBreak/>
        <w:t>Správa serverov a dohľad</w:t>
      </w:r>
    </w:p>
    <w:p w14:paraId="7434F3B2" w14:textId="77777777" w:rsidR="00787418" w:rsidRPr="00787418" w:rsidRDefault="00787418" w:rsidP="00697D69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Dostupnosť služieb je pre nás absolútna priorita.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Dohľadujeme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a spravujeme komplexné systémy našich zákazníkov na fyzických serveroch alebo v 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cloude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(AWS, GCP,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Azure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Digital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Ocean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atď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). Preberáme zodpovednosť za prevádzku aplikácií, aby sa naši zákazníci mohli venovať svojmu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core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businessu.</w:t>
      </w:r>
    </w:p>
    <w:p w14:paraId="2E75F7FD" w14:textId="77777777" w:rsidR="00787418" w:rsidRPr="00787418" w:rsidRDefault="00787418" w:rsidP="00451D4B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Spravujeme kompletnú infraštruktúru zákazníka,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t.j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.:</w:t>
      </w:r>
    </w:p>
    <w:p w14:paraId="7EB7765B" w14:textId="77777777" w:rsidR="00787418" w:rsidRPr="00787418" w:rsidRDefault="00787418" w:rsidP="00451D4B">
      <w:pPr>
        <w:numPr>
          <w:ilvl w:val="0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Správa sieťovej infraštruktúry</w:t>
      </w:r>
    </w:p>
    <w:p w14:paraId="5F446BE8" w14:textId="77777777" w:rsidR="00787418" w:rsidRPr="00787418" w:rsidRDefault="00787418" w:rsidP="00451D4B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proofErr w:type="spellStart"/>
      <w:r w:rsidRPr="00787418">
        <w:rPr>
          <w:rFonts w:ascii="Calibri Light" w:hAnsi="Calibri Light"/>
          <w:bCs/>
          <w:sz w:val="24"/>
          <w:szCs w:val="24"/>
        </w:rPr>
        <w:t>switche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a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routre</w:t>
      </w:r>
      <w:proofErr w:type="spellEnd"/>
    </w:p>
    <w:p w14:paraId="5EEC7E05" w14:textId="77777777" w:rsidR="00787418" w:rsidRPr="00787418" w:rsidRDefault="00787418" w:rsidP="00451D4B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bezpečnostné prvky (firewally,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balancery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, IPS/IDS systémy)</w:t>
      </w:r>
    </w:p>
    <w:p w14:paraId="31AB5E62" w14:textId="77777777" w:rsidR="00787418" w:rsidRPr="00787418" w:rsidRDefault="00787418" w:rsidP="00451D4B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zálohovanie konfigurácií</w:t>
      </w:r>
    </w:p>
    <w:p w14:paraId="1650A3E8" w14:textId="77777777" w:rsidR="00787418" w:rsidRPr="00787418" w:rsidRDefault="00787418" w:rsidP="00451D4B">
      <w:pPr>
        <w:numPr>
          <w:ilvl w:val="0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Správa systémov Windows, Linux, BSD</w:t>
      </w:r>
    </w:p>
    <w:p w14:paraId="2EACA7A4" w14:textId="77777777" w:rsidR="00787418" w:rsidRPr="00787418" w:rsidRDefault="00787418" w:rsidP="00451D4B">
      <w:pPr>
        <w:numPr>
          <w:ilvl w:val="0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Správa zákazníckych riešení, napr. CRM systémy, databázové servery, web servery, mail servery)</w:t>
      </w:r>
    </w:p>
    <w:p w14:paraId="30A80670" w14:textId="77777777" w:rsidR="00787418" w:rsidRPr="00787418" w:rsidRDefault="00787418" w:rsidP="00451D4B">
      <w:pPr>
        <w:numPr>
          <w:ilvl w:val="0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Zálohovacie systémy</w:t>
      </w:r>
    </w:p>
    <w:p w14:paraId="390BB195" w14:textId="77777777" w:rsidR="00787418" w:rsidRPr="00787418" w:rsidRDefault="00787418" w:rsidP="00451D4B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pravidelná záloha systémových konfigurácií a ich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versioning</w:t>
      </w:r>
      <w:proofErr w:type="spellEnd"/>
    </w:p>
    <w:p w14:paraId="10A87221" w14:textId="77777777" w:rsidR="00787418" w:rsidRPr="00787418" w:rsidRDefault="00787418" w:rsidP="00451D4B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zadefinovanie a nastavenie záloh podľa požiadaviek klienta a ich aktívny monitoring</w:t>
      </w:r>
    </w:p>
    <w:p w14:paraId="0F79627F" w14:textId="33D97450" w:rsidR="00787418" w:rsidRPr="00787418" w:rsidRDefault="00787418" w:rsidP="00787418">
      <w:pPr>
        <w:numPr>
          <w:ilvl w:val="1"/>
          <w:numId w:val="4"/>
        </w:num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obnova dát na základe požiadaviek klienta</w:t>
      </w:r>
    </w:p>
    <w:p w14:paraId="3EC46A85" w14:textId="77777777" w:rsidR="00787418" w:rsidRPr="00787418" w:rsidRDefault="00787418" w:rsidP="00787418">
      <w:pPr>
        <w:spacing w:line="360" w:lineRule="auto"/>
        <w:ind w:right="-284"/>
        <w:jc w:val="both"/>
        <w:rPr>
          <w:rFonts w:ascii="Calibri Light" w:hAnsi="Calibri Light"/>
          <w:b/>
          <w:sz w:val="24"/>
          <w:szCs w:val="24"/>
        </w:rPr>
      </w:pPr>
      <w:proofErr w:type="spellStart"/>
      <w:r w:rsidRPr="00787418">
        <w:rPr>
          <w:rFonts w:ascii="Calibri Light" w:hAnsi="Calibri Light"/>
          <w:b/>
          <w:sz w:val="24"/>
          <w:szCs w:val="24"/>
        </w:rPr>
        <w:t>Housing</w:t>
      </w:r>
      <w:proofErr w:type="spellEnd"/>
      <w:r w:rsidRPr="00787418">
        <w:rPr>
          <w:rFonts w:ascii="Calibri Light" w:hAnsi="Calibri Light"/>
          <w:b/>
          <w:sz w:val="24"/>
          <w:szCs w:val="24"/>
        </w:rPr>
        <w:t xml:space="preserve"> a prenájom infraštruktúry</w:t>
      </w:r>
    </w:p>
    <w:p w14:paraId="103735A1" w14:textId="77777777" w:rsidR="00787418" w:rsidRPr="00787418" w:rsidRDefault="00787418" w:rsidP="00787418">
      <w:pPr>
        <w:spacing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Naša infraštruktúra, ako aj infraštruktúra niektorých zákazníkov je umiestnená v dvoch dátových centrách, ktoré sú prepojené a vytvárajú tak jeden roztiahnutý sieťový priestor. Takto vieme zabezpečiť, že aj prípadný výpadok jedného dátového centra nespôsobí výpadok podstatných služieb.</w:t>
      </w:r>
    </w:p>
    <w:p w14:paraId="311115A4" w14:textId="77777777" w:rsidR="00787418" w:rsidRPr="00787418" w:rsidRDefault="00787418" w:rsidP="00451D4B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Pri návrhu spolu so zákazníkom definujeme prostredie, ktoré je pre jeho požiadavky vhodné, či z pohľadu výkonu, prípadne z pohľadu bezpečnosti. Z tohto dôvodu sú súčasťou našej infraštruktúry samostatné servery, alebo aj celé farmy serverov našich zákazníkov, ktorí používajú viaceré zdieľané komponenty našej infraštruktúry.</w:t>
      </w:r>
    </w:p>
    <w:p w14:paraId="5BACE936" w14:textId="77777777" w:rsidR="00697D69" w:rsidRDefault="00787418" w:rsidP="00451D4B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V dnešnej dobe samozrejme ponúkame aj vytvorenie virtuálneho prostredia na našej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virtualizačnej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platforme. Fyzické zariadenia sú osadené v tzv.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rackoch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s redundantným napájaním, prípadne </w:t>
      </w:r>
      <w:r w:rsidRPr="00787418">
        <w:rPr>
          <w:rFonts w:ascii="Calibri Light" w:hAnsi="Calibri Light"/>
          <w:bCs/>
          <w:sz w:val="24"/>
          <w:szCs w:val="24"/>
        </w:rPr>
        <w:lastRenderedPageBreak/>
        <w:t xml:space="preserve">osadené v našich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blade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chassis, ktoré maximálne využívame aj v spolupráci so sieťovou infraštruktúrou.</w:t>
      </w:r>
      <w:bookmarkEnd w:id="1"/>
      <w:bookmarkEnd w:id="2"/>
      <w:bookmarkEnd w:id="3"/>
    </w:p>
    <w:p w14:paraId="1D276E67" w14:textId="78BF3DA5" w:rsidR="00787418" w:rsidRPr="00787418" w:rsidRDefault="00787418" w:rsidP="00451D4B">
      <w:pPr>
        <w:spacing w:after="0"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DIGMIA prevádzkuje svoju a zákaznícku infraštruktúru v dvoch dátových centrách. </w:t>
      </w:r>
    </w:p>
    <w:p w14:paraId="0CC31F6A" w14:textId="77777777" w:rsidR="00787418" w:rsidRPr="00787418" w:rsidRDefault="00787418" w:rsidP="00451D4B">
      <w:pPr>
        <w:spacing w:after="0" w:line="360" w:lineRule="auto"/>
        <w:ind w:right="-284" w:firstLine="708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Primárne dátové centrum sú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racky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umiestnené v dátovom centre spoločnosti Telekom na Varšavskej ulici v Bratislave. Toto dátové centrum je v kategórii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Tier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3+ podľa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Uptime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institute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, teda poskytuje redundantné napájanie z dvoch nezávislých trás. Obe vetvy napájanie sú zálohované UPS a 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diesel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agregátom pre nepretržitú prevádzku aj pri úplnom výpadku napájania. Klimatizácia dátových sál je tvorená viacerými pármi klimatizačných jednotiek tak, aby na každej vetve napájania poskytovali redundanciu N+1. DIGMIA má v týchto priestoroch prenajaté dva uzamknuté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racky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pričom prístup k nim majú iba zamestnanci DIGMIA.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Racky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sú pripojené do siete Internet dvoma linkami s prenosovou kapacitou 10Gbit/s na dva nezávislé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routre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Telekomu. </w:t>
      </w:r>
    </w:p>
    <w:p w14:paraId="3498EF9D" w14:textId="77777777" w:rsidR="00787418" w:rsidRPr="00787418" w:rsidRDefault="00787418" w:rsidP="00697D69">
      <w:pPr>
        <w:spacing w:line="360" w:lineRule="auto"/>
        <w:ind w:right="-284" w:firstLine="708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Sekundárne dátové centrum je umiestnené v priestoroch DIGMIA na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Lazaretskej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12 v Bratislave. Dátové centrum tvorí technická miestnosť napájaná z dvoch rôznych napájacích rozvodov, pričom jeden z nich je zálohovaný UPS a druhý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diesel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agregátom. V priestore sú dve samostatné klimatizačné jednotky schopné vychladiť inštalovaný výkon. Sekundárne DC je do siete Internet pripojené linkou s prenosovou kapacitou 1Gbit/s cez ISP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Bonet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.</w:t>
      </w:r>
    </w:p>
    <w:p w14:paraId="6A2D2629" w14:textId="77777777" w:rsidR="00787418" w:rsidRPr="00787418" w:rsidRDefault="00787418" w:rsidP="00787418">
      <w:pPr>
        <w:spacing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 xml:space="preserve">Obe dátové centrá sú prepojené navzájom dvoma nezávislými optickými trasami – pasívnymi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nenasvietenými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vláknami, pričom aktuálna prenosová kapacita každého prepoja je 10Gbit/s. Keďže vlákna sú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nenasvietené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, je možné v prípade potreby zvýšiť prenosové kapacity zmenou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tranceiverov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až na 40Gbit/s – prenosovú kapacitu, ktorú podporujú naše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switche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.</w:t>
      </w:r>
    </w:p>
    <w:p w14:paraId="148BA891" w14:textId="4BCE0638" w:rsidR="00787418" w:rsidRPr="00787418" w:rsidRDefault="00787418" w:rsidP="00EE06A7">
      <w:pPr>
        <w:spacing w:line="360" w:lineRule="auto"/>
        <w:ind w:right="-284"/>
        <w:jc w:val="both"/>
        <w:rPr>
          <w:rFonts w:ascii="Calibri Light" w:hAnsi="Calibri Light"/>
          <w:bCs/>
          <w:sz w:val="24"/>
          <w:szCs w:val="24"/>
        </w:rPr>
      </w:pPr>
      <w:r w:rsidRPr="00787418">
        <w:rPr>
          <w:rFonts w:ascii="Calibri Light" w:hAnsi="Calibri Light"/>
          <w:bCs/>
          <w:sz w:val="24"/>
          <w:szCs w:val="24"/>
        </w:rPr>
        <w:t>DIGMIA je registrovaná v RIPE a má pridelené vlastné PI (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provider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independent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 xml:space="preserve">) rozsahy, </w:t>
      </w:r>
      <w:proofErr w:type="spellStart"/>
      <w:r w:rsidRPr="00787418">
        <w:rPr>
          <w:rFonts w:ascii="Calibri Light" w:hAnsi="Calibri Light"/>
          <w:bCs/>
          <w:sz w:val="24"/>
          <w:szCs w:val="24"/>
        </w:rPr>
        <w:t>t.j</w:t>
      </w:r>
      <w:proofErr w:type="spellEnd"/>
      <w:r w:rsidRPr="00787418">
        <w:rPr>
          <w:rFonts w:ascii="Calibri Light" w:hAnsi="Calibri Light"/>
          <w:bCs/>
          <w:sz w:val="24"/>
          <w:szCs w:val="24"/>
        </w:rPr>
        <w:t>. má vlastné IPv4 a IPv6 adresy, ktoré oznamuje voči poskytovateľom konektivity. Tieto rozsahy jej jednak dávajú voľnosť vo výbere poskytovateľa pripojenia, ako aj odolnosť voči viacerým druhom výpadkov  ISP.</w:t>
      </w:r>
    </w:p>
    <w:p w14:paraId="52091BA7" w14:textId="66137C12" w:rsidR="000B5ADC" w:rsidRDefault="000B5ADC" w:rsidP="00EE06A7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</w:rPr>
      </w:pPr>
      <w:r w:rsidRPr="000B5ADC">
        <w:rPr>
          <w:rFonts w:ascii="Calibri Light" w:hAnsi="Calibri Light"/>
          <w:b/>
          <w:sz w:val="24"/>
          <w:szCs w:val="24"/>
        </w:rPr>
        <w:t xml:space="preserve">Stav </w:t>
      </w:r>
      <w:r w:rsidRPr="0038287F">
        <w:rPr>
          <w:rFonts w:ascii="Calibri Light" w:hAnsi="Calibri Light"/>
          <w:b/>
          <w:sz w:val="24"/>
          <w:szCs w:val="24"/>
        </w:rPr>
        <w:t>zamestnancov k 31.12.201</w:t>
      </w:r>
      <w:r w:rsidR="00DD2FDE">
        <w:rPr>
          <w:rFonts w:ascii="Calibri Light" w:hAnsi="Calibri Light"/>
          <w:b/>
          <w:sz w:val="24"/>
          <w:szCs w:val="24"/>
        </w:rPr>
        <w:t>9</w:t>
      </w:r>
      <w:r w:rsidRPr="0038287F">
        <w:rPr>
          <w:rFonts w:ascii="Calibri Light" w:hAnsi="Calibri Light"/>
          <w:b/>
          <w:sz w:val="24"/>
          <w:szCs w:val="24"/>
        </w:rPr>
        <w:t>:</w:t>
      </w:r>
      <w:r w:rsidR="0038287F">
        <w:rPr>
          <w:rFonts w:ascii="Calibri Light" w:hAnsi="Calibri Light"/>
          <w:sz w:val="24"/>
          <w:szCs w:val="24"/>
        </w:rPr>
        <w:t xml:space="preserve"> </w:t>
      </w:r>
      <w:r w:rsidR="005216E3">
        <w:rPr>
          <w:rFonts w:ascii="Calibri Light" w:hAnsi="Calibri Light"/>
          <w:sz w:val="24"/>
          <w:szCs w:val="24"/>
        </w:rPr>
        <w:t xml:space="preserve"> </w:t>
      </w:r>
      <w:r w:rsidR="002A2815">
        <w:rPr>
          <w:rFonts w:ascii="Calibri Light" w:hAnsi="Calibri Light"/>
          <w:sz w:val="24"/>
          <w:szCs w:val="24"/>
        </w:rPr>
        <w:t>10</w:t>
      </w:r>
    </w:p>
    <w:p w14:paraId="4276C802" w14:textId="77777777" w:rsidR="000B5ADC" w:rsidRDefault="000B5ADC" w:rsidP="00E776D5">
      <w:pPr>
        <w:spacing w:line="360" w:lineRule="auto"/>
        <w:ind w:right="-284" w:firstLine="709"/>
        <w:jc w:val="both"/>
        <w:rPr>
          <w:rFonts w:ascii="Calibri Light" w:hAnsi="Calibri Light"/>
          <w:sz w:val="24"/>
          <w:szCs w:val="24"/>
        </w:rPr>
      </w:pPr>
    </w:p>
    <w:p w14:paraId="61E3D59B" w14:textId="77777777" w:rsidR="000B5ADC" w:rsidRPr="000B5ADC" w:rsidRDefault="000B5ADC" w:rsidP="000B5ADC">
      <w:pPr>
        <w:keepNext/>
        <w:spacing w:after="0" w:line="360" w:lineRule="auto"/>
        <w:ind w:right="-284"/>
        <w:outlineLvl w:val="2"/>
        <w:rPr>
          <w:rFonts w:ascii="Calibri Light" w:eastAsia="Times New Roman" w:hAnsi="Calibri Light" w:cs="Times New Roman"/>
          <w:b/>
          <w:sz w:val="36"/>
          <w:szCs w:val="36"/>
          <w:lang w:eastAsia="cs-CZ"/>
        </w:rPr>
      </w:pPr>
      <w:r w:rsidRPr="000B5ADC">
        <w:rPr>
          <w:rFonts w:ascii="Calibri Light" w:eastAsia="Times New Roman" w:hAnsi="Calibri Light" w:cs="Times New Roman"/>
          <w:b/>
          <w:sz w:val="36"/>
          <w:szCs w:val="36"/>
          <w:lang w:eastAsia="cs-CZ"/>
        </w:rPr>
        <w:t>Predpokladaný vývoj účtovnej jednotky</w:t>
      </w:r>
    </w:p>
    <w:p w14:paraId="7C869630" w14:textId="4EA8921C" w:rsidR="000B5ADC" w:rsidRPr="000B5ADC" w:rsidRDefault="006C685D" w:rsidP="000B5ADC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 roku 20</w:t>
      </w:r>
      <w:r w:rsidR="00DD2FDE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20</w:t>
      </w:r>
      <w:r w:rsid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5216E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DIGMIA</w:t>
      </w:r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s.r.o. plánuje </w:t>
      </w:r>
      <w:proofErr w:type="spellStart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pokračovať</w:t>
      </w:r>
      <w:proofErr w:type="spellEnd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 </w:t>
      </w:r>
      <w:proofErr w:type="spellStart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zač</w:t>
      </w:r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atom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trende tak, </w:t>
      </w: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ako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 roku 201</w:t>
      </w:r>
      <w:r w:rsidR="00DD2FDE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9</w:t>
      </w:r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.</w:t>
      </w:r>
    </w:p>
    <w:p w14:paraId="523CAB71" w14:textId="77777777" w:rsidR="000B5ADC" w:rsidRPr="000B5ADC" w:rsidRDefault="000B5ADC" w:rsidP="000B5ADC">
      <w:pPr>
        <w:spacing w:after="0" w:line="360" w:lineRule="auto"/>
        <w:rPr>
          <w:rFonts w:ascii="Calibri Light" w:eastAsia="Times New Roman" w:hAnsi="Calibri Light" w:cs="Times New Roman"/>
          <w:sz w:val="20"/>
          <w:szCs w:val="20"/>
          <w:lang w:eastAsia="cs-CZ"/>
        </w:rPr>
      </w:pPr>
    </w:p>
    <w:p w14:paraId="7C89FF90" w14:textId="77777777" w:rsidR="000B5ADC" w:rsidRPr="000B5ADC" w:rsidRDefault="000B5ADC" w:rsidP="000B5ADC">
      <w:pPr>
        <w:keepNext/>
        <w:spacing w:after="0" w:line="360" w:lineRule="auto"/>
        <w:ind w:right="-284"/>
        <w:outlineLvl w:val="2"/>
        <w:rPr>
          <w:rFonts w:ascii="Calibri Light" w:eastAsia="Times New Roman" w:hAnsi="Calibri Light" w:cs="Times New Roman"/>
          <w:b/>
          <w:sz w:val="36"/>
          <w:szCs w:val="36"/>
          <w:lang w:eastAsia="cs-CZ"/>
        </w:rPr>
      </w:pPr>
      <w:r w:rsidRPr="000B5ADC">
        <w:rPr>
          <w:rFonts w:ascii="Calibri Light" w:eastAsia="Times New Roman" w:hAnsi="Calibri Light" w:cs="Times New Roman"/>
          <w:b/>
          <w:sz w:val="36"/>
          <w:szCs w:val="36"/>
          <w:lang w:eastAsia="cs-CZ"/>
        </w:rPr>
        <w:lastRenderedPageBreak/>
        <w:t>Návrh na vysporiadanie výsledku hospodárenia</w:t>
      </w:r>
    </w:p>
    <w:p w14:paraId="21C46C0A" w14:textId="77777777" w:rsidR="00C540A0" w:rsidRDefault="000B5ADC" w:rsidP="000B5ADC">
      <w:pPr>
        <w:keepNext/>
        <w:spacing w:after="0" w:line="360" w:lineRule="auto"/>
        <w:ind w:right="-284"/>
        <w:outlineLvl w:val="2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 w:rsidRPr="000B5ADC">
        <w:rPr>
          <w:rFonts w:ascii="Calibri Light" w:eastAsia="Times New Roman" w:hAnsi="Calibri Light" w:cs="Times New Roman"/>
          <w:sz w:val="24"/>
          <w:szCs w:val="24"/>
          <w:lang w:eastAsia="cs-CZ"/>
        </w:rPr>
        <w:t>Spoločnosť plánuje zisk bežného obdobia preúčtovať na účet nerozdelený zisk  minulých rokov.</w:t>
      </w:r>
    </w:p>
    <w:p w14:paraId="551E3EA2" w14:textId="609DD36A" w:rsidR="000B5ADC" w:rsidRPr="000B5ADC" w:rsidRDefault="000B5ADC" w:rsidP="000B5ADC">
      <w:pPr>
        <w:keepNext/>
        <w:spacing w:after="0" w:line="360" w:lineRule="auto"/>
        <w:ind w:right="-284"/>
        <w:outlineLvl w:val="2"/>
        <w:rPr>
          <w:rFonts w:ascii="Calibri Light" w:eastAsia="Times New Roman" w:hAnsi="Calibri Light" w:cs="Times New Roman"/>
          <w:sz w:val="24"/>
          <w:szCs w:val="24"/>
          <w:lang w:eastAsia="cs-CZ"/>
        </w:rPr>
      </w:pPr>
      <w:r w:rsidRPr="000B5ADC">
        <w:rPr>
          <w:rFonts w:ascii="Calibri Light" w:eastAsia="Times New Roman" w:hAnsi="Calibri Light" w:cs="Times New Roman"/>
          <w:sz w:val="24"/>
          <w:szCs w:val="24"/>
          <w:lang w:eastAsia="cs-CZ"/>
        </w:rPr>
        <w:t xml:space="preserve"> </w:t>
      </w:r>
    </w:p>
    <w:p w14:paraId="652DA2DE" w14:textId="77777777" w:rsidR="000B5ADC" w:rsidRPr="000B5ADC" w:rsidRDefault="000B5ADC" w:rsidP="000B5ADC">
      <w:pPr>
        <w:keepNext/>
        <w:spacing w:after="0" w:line="360" w:lineRule="auto"/>
        <w:ind w:right="-284"/>
        <w:outlineLvl w:val="2"/>
        <w:rPr>
          <w:rFonts w:ascii="Calibri Light" w:eastAsia="Times New Roman" w:hAnsi="Calibri Light" w:cs="Times New Roman"/>
          <w:b/>
          <w:sz w:val="36"/>
          <w:szCs w:val="36"/>
          <w:lang w:eastAsia="cs-CZ"/>
        </w:rPr>
      </w:pPr>
      <w:r w:rsidRPr="000B5ADC">
        <w:rPr>
          <w:rFonts w:ascii="Calibri Light" w:eastAsia="Times New Roman" w:hAnsi="Calibri Light" w:cs="Times New Roman"/>
          <w:b/>
          <w:sz w:val="36"/>
          <w:szCs w:val="36"/>
          <w:lang w:eastAsia="cs-CZ"/>
        </w:rPr>
        <w:t xml:space="preserve">Organizačná zložka v zahraničí </w:t>
      </w:r>
    </w:p>
    <w:p w14:paraId="22CE0839" w14:textId="77777777" w:rsidR="000B5ADC" w:rsidRPr="000B5ADC" w:rsidRDefault="000B5ADC" w:rsidP="000B5ADC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nemá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organizačnú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zložku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 zahraničí. </w:t>
      </w:r>
    </w:p>
    <w:p w14:paraId="551E49EC" w14:textId="77777777" w:rsidR="000B5ADC" w:rsidRPr="000B5ADC" w:rsidRDefault="000B5ADC" w:rsidP="000B5ADC">
      <w:pPr>
        <w:spacing w:after="0" w:line="360" w:lineRule="auto"/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</w:pPr>
    </w:p>
    <w:p w14:paraId="0606CD10" w14:textId="77777777" w:rsidR="000B5ADC" w:rsidRPr="00EE06A7" w:rsidRDefault="000B5ADC" w:rsidP="000B5ADC">
      <w:pPr>
        <w:spacing w:after="0" w:line="360" w:lineRule="auto"/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</w:pPr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 xml:space="preserve">Náklady na </w:t>
      </w:r>
      <w:proofErr w:type="spellStart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>oblasť</w:t>
      </w:r>
      <w:proofErr w:type="spellEnd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 xml:space="preserve"> </w:t>
      </w:r>
      <w:proofErr w:type="spellStart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>výskumu</w:t>
      </w:r>
      <w:proofErr w:type="spellEnd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 xml:space="preserve"> a </w:t>
      </w:r>
      <w:proofErr w:type="spellStart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>vývoja</w:t>
      </w:r>
      <w:proofErr w:type="spellEnd"/>
      <w:r w:rsidRPr="00EE06A7">
        <w:rPr>
          <w:rFonts w:ascii="Calibri Light" w:eastAsia="Times New Roman" w:hAnsi="Calibri Light" w:cs="Times New Roman"/>
          <w:b/>
          <w:sz w:val="36"/>
          <w:szCs w:val="36"/>
          <w:lang w:val="cs-CZ" w:eastAsia="cs-CZ"/>
        </w:rPr>
        <w:t xml:space="preserve"> </w:t>
      </w:r>
    </w:p>
    <w:p w14:paraId="4DF5889F" w14:textId="77777777" w:rsidR="000B5ADC" w:rsidRPr="00EE06A7" w:rsidRDefault="000B5ADC" w:rsidP="0038287F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nevykazuje </w:t>
      </w:r>
      <w:proofErr w:type="spellStart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žiadne</w:t>
      </w:r>
      <w:proofErr w:type="spellEnd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náklady na </w:t>
      </w:r>
      <w:proofErr w:type="spellStart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výskum</w:t>
      </w:r>
      <w:proofErr w:type="spellEnd"/>
      <w:r w:rsidRPr="00EE06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a vývoj </w:t>
      </w:r>
    </w:p>
    <w:p w14:paraId="5F87233C" w14:textId="77777777" w:rsidR="0038287F" w:rsidRPr="0038287F" w:rsidRDefault="0038287F" w:rsidP="0038287F">
      <w:pPr>
        <w:spacing w:after="0" w:line="360" w:lineRule="auto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</w:p>
    <w:p w14:paraId="5E5FAF14" w14:textId="77777777" w:rsidR="00554BDD" w:rsidRPr="0038287F" w:rsidRDefault="006C685D" w:rsidP="000B5ADC">
      <w:pPr>
        <w:spacing w:after="0" w:line="360" w:lineRule="auto"/>
        <w:rPr>
          <w:rFonts w:ascii="Calibri Light" w:hAnsi="Calibri Light"/>
          <w:b/>
          <w:sz w:val="36"/>
          <w:szCs w:val="36"/>
        </w:rPr>
      </w:pPr>
      <w:r w:rsidRPr="00554BDD">
        <w:rPr>
          <w:rFonts w:ascii="Calibri Light" w:hAnsi="Calibri Light"/>
          <w:b/>
          <w:sz w:val="36"/>
          <w:szCs w:val="36"/>
        </w:rPr>
        <w:t xml:space="preserve">Dopady na životné prostredie </w:t>
      </w:r>
    </w:p>
    <w:p w14:paraId="17CC7CE4" w14:textId="77777777" w:rsidR="00554BDD" w:rsidRDefault="00554BDD" w:rsidP="00554BDD">
      <w:pPr>
        <w:spacing w:after="0"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Cieľom</w:t>
      </w:r>
      <w:r w:rsidR="006C685D">
        <w:rPr>
          <w:rFonts w:ascii="Calibri Light" w:hAnsi="Calibri Light"/>
          <w:sz w:val="24"/>
          <w:szCs w:val="24"/>
        </w:rPr>
        <w:t xml:space="preserve"> spoločnosti je udržať </w:t>
      </w:r>
      <w:r>
        <w:rPr>
          <w:rFonts w:ascii="Calibri Light" w:hAnsi="Calibri Light"/>
          <w:sz w:val="24"/>
          <w:szCs w:val="24"/>
        </w:rPr>
        <w:t>vplyvy</w:t>
      </w:r>
      <w:r w:rsidR="006C685D">
        <w:rPr>
          <w:rFonts w:ascii="Calibri Light" w:hAnsi="Calibri Light"/>
          <w:sz w:val="24"/>
          <w:szCs w:val="24"/>
        </w:rPr>
        <w:t xml:space="preserve"> na životné prostredie a </w:t>
      </w:r>
      <w:r>
        <w:rPr>
          <w:rFonts w:ascii="Calibri Light" w:hAnsi="Calibri Light"/>
          <w:sz w:val="24"/>
          <w:szCs w:val="24"/>
        </w:rPr>
        <w:t>spotrebu</w:t>
      </w:r>
      <w:r w:rsidR="006C685D">
        <w:rPr>
          <w:rFonts w:ascii="Calibri Light" w:hAnsi="Calibri Light"/>
          <w:sz w:val="24"/>
          <w:szCs w:val="24"/>
        </w:rPr>
        <w:t xml:space="preserve"> </w:t>
      </w:r>
      <w:r>
        <w:rPr>
          <w:rFonts w:ascii="Calibri Light" w:hAnsi="Calibri Light"/>
          <w:sz w:val="24"/>
          <w:szCs w:val="24"/>
        </w:rPr>
        <w:t>energií</w:t>
      </w:r>
      <w:r w:rsidR="006C685D">
        <w:rPr>
          <w:rFonts w:ascii="Calibri Light" w:hAnsi="Calibri Light"/>
          <w:sz w:val="24"/>
          <w:szCs w:val="24"/>
        </w:rPr>
        <w:t xml:space="preserve"> na najnižšej možnej úrovni, </w:t>
      </w:r>
      <w:r>
        <w:rPr>
          <w:rFonts w:ascii="Calibri Light" w:hAnsi="Calibri Light"/>
          <w:sz w:val="24"/>
          <w:szCs w:val="24"/>
        </w:rPr>
        <w:t>dodržiavať</w:t>
      </w:r>
      <w:r w:rsidR="006C685D">
        <w:rPr>
          <w:rFonts w:ascii="Calibri Light" w:hAnsi="Calibri Light"/>
          <w:sz w:val="24"/>
          <w:szCs w:val="24"/>
        </w:rPr>
        <w:t xml:space="preserve"> platné právne predpisy v oblasti ochrany životného </w:t>
      </w:r>
      <w:r>
        <w:rPr>
          <w:rFonts w:ascii="Calibri Light" w:hAnsi="Calibri Light"/>
          <w:sz w:val="24"/>
          <w:szCs w:val="24"/>
        </w:rPr>
        <w:t>prostredia, rozhodnutie orgánov štátnej správy a prijímať preventívne opatrenia pre prípad vzniku havárií.</w:t>
      </w:r>
    </w:p>
    <w:p w14:paraId="1ADFFC84" w14:textId="77777777" w:rsidR="00554BDD" w:rsidRPr="00554BDD" w:rsidRDefault="00554BDD" w:rsidP="0038287F">
      <w:pPr>
        <w:spacing w:after="0"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Spoločnosť zohľadňuje princípy trvalej udržateľnosti a efektívnosti pri ďalšom rozvoji a stanovovaní dlhodobých cieľov pre vybudovanie ekologickej spoločnosti v budúcnosti. </w:t>
      </w:r>
      <w:r w:rsidRPr="00554BDD">
        <w:rPr>
          <w:rFonts w:ascii="Calibri Light" w:hAnsi="Calibri Light"/>
          <w:b/>
          <w:sz w:val="36"/>
          <w:szCs w:val="36"/>
        </w:rPr>
        <w:t xml:space="preserve"> </w:t>
      </w:r>
    </w:p>
    <w:p w14:paraId="1DE70496" w14:textId="77777777" w:rsidR="00554BDD" w:rsidRDefault="00554BDD" w:rsidP="000B5ADC">
      <w:pPr>
        <w:spacing w:after="0" w:line="360" w:lineRule="auto"/>
        <w:rPr>
          <w:rFonts w:ascii="Calibri Light" w:hAnsi="Calibri Light"/>
          <w:sz w:val="24"/>
          <w:szCs w:val="24"/>
        </w:rPr>
      </w:pPr>
    </w:p>
    <w:p w14:paraId="42A79D8C" w14:textId="77777777" w:rsidR="00554BDD" w:rsidRPr="0038287F" w:rsidRDefault="00554BDD" w:rsidP="0038287F">
      <w:pPr>
        <w:rPr>
          <w:rFonts w:ascii="Calibri Light" w:eastAsia="Times New Roman" w:hAnsi="Calibri Light" w:cs="Times New Roman"/>
          <w:b/>
          <w:sz w:val="36"/>
          <w:szCs w:val="20"/>
          <w:lang w:eastAsia="cs-CZ"/>
        </w:rPr>
      </w:pPr>
      <w:r>
        <w:rPr>
          <w:rFonts w:ascii="Calibri Light" w:eastAsia="Times New Roman" w:hAnsi="Calibri Light" w:cs="Times New Roman"/>
          <w:b/>
          <w:sz w:val="36"/>
          <w:szCs w:val="20"/>
          <w:lang w:eastAsia="cs-CZ"/>
        </w:rPr>
        <w:t>Zamestnanosť</w:t>
      </w:r>
    </w:p>
    <w:p w14:paraId="3353E066" w14:textId="77777777" w:rsidR="0038287F" w:rsidRDefault="0038287F" w:rsidP="00DB467F">
      <w:pPr>
        <w:ind w:firstLine="708"/>
        <w:jc w:val="both"/>
        <w:rPr>
          <w:rFonts w:asciiTheme="majorHAnsi" w:hAnsiTheme="majorHAnsi" w:cs="Courier New"/>
          <w:sz w:val="24"/>
          <w:szCs w:val="24"/>
        </w:rPr>
      </w:pPr>
    </w:p>
    <w:p w14:paraId="33D4690B" w14:textId="5C023298" w:rsidR="00554BDD" w:rsidRPr="00554BDD" w:rsidRDefault="00554BDD" w:rsidP="00DB467F">
      <w:pPr>
        <w:ind w:firstLine="708"/>
        <w:jc w:val="both"/>
        <w:rPr>
          <w:rFonts w:asciiTheme="majorHAnsi" w:hAnsiTheme="majorHAnsi" w:cs="Courier New"/>
          <w:sz w:val="24"/>
          <w:szCs w:val="24"/>
        </w:rPr>
      </w:pPr>
      <w:r w:rsidRPr="00554BDD">
        <w:rPr>
          <w:rFonts w:asciiTheme="majorHAnsi" w:hAnsiTheme="majorHAnsi" w:cs="Courier New"/>
          <w:sz w:val="24"/>
          <w:szCs w:val="24"/>
        </w:rPr>
        <w:t>Priemerný poč</w:t>
      </w:r>
      <w:r>
        <w:rPr>
          <w:rFonts w:asciiTheme="majorHAnsi" w:hAnsiTheme="majorHAnsi" w:cs="Courier New"/>
          <w:sz w:val="24"/>
          <w:szCs w:val="24"/>
        </w:rPr>
        <w:t>et pracovníkov v roku 201</w:t>
      </w:r>
      <w:r w:rsidR="00DD2FDE">
        <w:rPr>
          <w:rFonts w:asciiTheme="majorHAnsi" w:hAnsiTheme="majorHAnsi" w:cs="Courier New"/>
          <w:sz w:val="24"/>
          <w:szCs w:val="24"/>
        </w:rPr>
        <w:t>9</w:t>
      </w:r>
      <w:r>
        <w:rPr>
          <w:rFonts w:asciiTheme="majorHAnsi" w:hAnsiTheme="majorHAnsi" w:cs="Courier New"/>
          <w:sz w:val="24"/>
          <w:szCs w:val="24"/>
        </w:rPr>
        <w:t xml:space="preserve"> bol </w:t>
      </w:r>
      <w:r w:rsidR="005216E3">
        <w:rPr>
          <w:rFonts w:asciiTheme="majorHAnsi" w:hAnsiTheme="majorHAnsi" w:cs="Courier New"/>
          <w:sz w:val="24"/>
          <w:szCs w:val="24"/>
        </w:rPr>
        <w:t>7</w:t>
      </w:r>
      <w:r w:rsidRPr="00554BDD">
        <w:rPr>
          <w:rFonts w:asciiTheme="majorHAnsi" w:hAnsiTheme="majorHAnsi" w:cs="Courier New"/>
          <w:sz w:val="24"/>
          <w:szCs w:val="24"/>
        </w:rPr>
        <w:t xml:space="preserve"> zamestnancov. </w:t>
      </w:r>
    </w:p>
    <w:p w14:paraId="0C7D9C1F" w14:textId="0F16D7FC" w:rsidR="00554BDD" w:rsidRPr="00C540A0" w:rsidRDefault="00554BDD" w:rsidP="00C540A0">
      <w:pPr>
        <w:ind w:firstLine="708"/>
        <w:rPr>
          <w:rFonts w:asciiTheme="majorHAnsi" w:hAnsiTheme="majorHAnsi" w:cs="Courier New"/>
          <w:sz w:val="24"/>
          <w:szCs w:val="24"/>
        </w:rPr>
      </w:pPr>
      <w:r w:rsidRPr="00554BDD">
        <w:rPr>
          <w:rFonts w:asciiTheme="majorHAnsi" w:hAnsiTheme="majorHAnsi" w:cs="Courier New"/>
          <w:sz w:val="24"/>
          <w:szCs w:val="24"/>
        </w:rPr>
        <w:t xml:space="preserve">Stav zamestnancov ku dňu, ku ktorému sa </w:t>
      </w:r>
      <w:r w:rsidR="00DB467F">
        <w:rPr>
          <w:rFonts w:asciiTheme="majorHAnsi" w:hAnsiTheme="majorHAnsi" w:cs="Courier New"/>
          <w:sz w:val="24"/>
          <w:szCs w:val="24"/>
        </w:rPr>
        <w:t xml:space="preserve">zostavuje účtovná závierka je </w:t>
      </w:r>
      <w:r w:rsidR="005A7522">
        <w:rPr>
          <w:rFonts w:asciiTheme="majorHAnsi" w:hAnsiTheme="majorHAnsi" w:cs="Courier New"/>
          <w:sz w:val="24"/>
          <w:szCs w:val="24"/>
        </w:rPr>
        <w:t>10</w:t>
      </w:r>
      <w:r w:rsidR="00DB467F">
        <w:rPr>
          <w:rFonts w:asciiTheme="majorHAnsi" w:hAnsiTheme="majorHAnsi" w:cs="Courier New"/>
          <w:sz w:val="24"/>
          <w:szCs w:val="24"/>
        </w:rPr>
        <w:t xml:space="preserve">. </w:t>
      </w:r>
      <w:r w:rsidRPr="00554BDD">
        <w:rPr>
          <w:rFonts w:asciiTheme="majorHAnsi" w:hAnsiTheme="majorHAnsi" w:cs="Courier New"/>
          <w:sz w:val="24"/>
          <w:szCs w:val="24"/>
        </w:rPr>
        <w:t>V bezprostredne predchá</w:t>
      </w:r>
      <w:r w:rsidR="00DB467F">
        <w:rPr>
          <w:rFonts w:asciiTheme="majorHAnsi" w:hAnsiTheme="majorHAnsi" w:cs="Courier New"/>
          <w:sz w:val="24"/>
          <w:szCs w:val="24"/>
        </w:rPr>
        <w:t xml:space="preserve">dzajúcom účtovnom období bolo </w:t>
      </w:r>
      <w:r w:rsidR="005A7522">
        <w:rPr>
          <w:rFonts w:asciiTheme="majorHAnsi" w:hAnsiTheme="majorHAnsi" w:cs="Courier New"/>
          <w:sz w:val="24"/>
          <w:szCs w:val="24"/>
        </w:rPr>
        <w:t>9</w:t>
      </w:r>
      <w:r w:rsidRPr="00554BDD">
        <w:rPr>
          <w:rFonts w:asciiTheme="majorHAnsi" w:hAnsiTheme="majorHAnsi" w:cs="Courier New"/>
          <w:sz w:val="24"/>
          <w:szCs w:val="24"/>
        </w:rPr>
        <w:t xml:space="preserve"> za</w:t>
      </w:r>
      <w:r w:rsidR="00DB467F">
        <w:rPr>
          <w:rFonts w:asciiTheme="majorHAnsi" w:hAnsiTheme="majorHAnsi" w:cs="Courier New"/>
          <w:sz w:val="24"/>
          <w:szCs w:val="24"/>
        </w:rPr>
        <w:t>mestnancov</w:t>
      </w:r>
      <w:r w:rsidRPr="00554BDD">
        <w:rPr>
          <w:rFonts w:asciiTheme="majorHAnsi" w:hAnsiTheme="majorHAnsi" w:cs="Courier New"/>
          <w:sz w:val="24"/>
          <w:szCs w:val="24"/>
        </w:rPr>
        <w:t>.</w:t>
      </w:r>
    </w:p>
    <w:p w14:paraId="49DB106D" w14:textId="77777777" w:rsidR="00554BDD" w:rsidRPr="00554BDD" w:rsidRDefault="00554BDD" w:rsidP="00554BDD">
      <w:pPr>
        <w:rPr>
          <w:rFonts w:asciiTheme="majorHAnsi" w:hAnsiTheme="majorHAnsi" w:cs="Courier New"/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554BDD" w:rsidRPr="00554BDD" w14:paraId="43315582" w14:textId="77777777" w:rsidTr="006C548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20428" w14:textId="77777777" w:rsidR="00554BDD" w:rsidRPr="00554BDD" w:rsidRDefault="00554BDD" w:rsidP="006C5482">
            <w:pPr>
              <w:jc w:val="center"/>
              <w:rPr>
                <w:rFonts w:asciiTheme="majorHAnsi" w:hAnsiTheme="majorHAnsi" w:cs="Courier New"/>
                <w:b/>
                <w:bCs/>
                <w:sz w:val="24"/>
                <w:szCs w:val="24"/>
              </w:rPr>
            </w:pPr>
            <w:r w:rsidRPr="00554BDD">
              <w:rPr>
                <w:rFonts w:asciiTheme="majorHAnsi" w:hAnsiTheme="majorHAnsi" w:cs="Courier New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65536" w14:textId="77777777" w:rsidR="00554BDD" w:rsidRPr="00554BDD" w:rsidRDefault="00554BDD" w:rsidP="006C5482">
            <w:pPr>
              <w:jc w:val="center"/>
              <w:rPr>
                <w:rFonts w:asciiTheme="majorHAnsi" w:hAnsiTheme="majorHAnsi" w:cs="Courier New"/>
                <w:b/>
                <w:bCs/>
                <w:sz w:val="24"/>
                <w:szCs w:val="24"/>
              </w:rPr>
            </w:pPr>
            <w:r w:rsidRPr="00554BDD">
              <w:rPr>
                <w:rFonts w:asciiTheme="majorHAnsi" w:hAnsiTheme="majorHAnsi" w:cs="Courier New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6FDB00" w14:textId="77777777" w:rsidR="00554BDD" w:rsidRPr="00554BDD" w:rsidRDefault="00554BDD" w:rsidP="006C5482">
            <w:pPr>
              <w:jc w:val="center"/>
              <w:rPr>
                <w:rFonts w:asciiTheme="majorHAnsi" w:hAnsiTheme="majorHAnsi" w:cs="Courier New"/>
                <w:b/>
                <w:bCs/>
                <w:sz w:val="24"/>
                <w:szCs w:val="24"/>
              </w:rPr>
            </w:pPr>
            <w:r w:rsidRPr="00554BDD">
              <w:rPr>
                <w:rFonts w:asciiTheme="majorHAnsi" w:hAnsiTheme="majorHAnsi" w:cs="Courier New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54BDD" w:rsidRPr="00554BDD" w14:paraId="5D205A06" w14:textId="77777777" w:rsidTr="006C548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AA3324" w14:textId="77777777" w:rsidR="00554BDD" w:rsidRPr="00554BDD" w:rsidRDefault="00554BDD" w:rsidP="006C5482">
            <w:pPr>
              <w:rPr>
                <w:rFonts w:asciiTheme="majorHAnsi" w:hAnsiTheme="majorHAnsi" w:cs="Courier New"/>
                <w:sz w:val="24"/>
                <w:szCs w:val="24"/>
              </w:rPr>
            </w:pPr>
            <w:r w:rsidRPr="00554BDD">
              <w:rPr>
                <w:rFonts w:asciiTheme="majorHAnsi" w:hAnsiTheme="majorHAnsi" w:cs="Courier New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78E0E4" w14:textId="19227A10" w:rsidR="00554BDD" w:rsidRPr="00554BDD" w:rsidRDefault="005216E3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</w:rPr>
            </w:pPr>
            <w:r>
              <w:rPr>
                <w:rFonts w:asciiTheme="majorHAnsi" w:hAnsiTheme="majorHAnsi" w:cs="Courier New"/>
                <w:sz w:val="24"/>
                <w:szCs w:val="24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586B7C" w14:textId="1A6BAE32" w:rsidR="00554BDD" w:rsidRPr="00554BDD" w:rsidRDefault="005A7522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</w:rPr>
            </w:pPr>
            <w:r>
              <w:rPr>
                <w:rFonts w:asciiTheme="majorHAnsi" w:hAnsiTheme="majorHAnsi" w:cs="Courier New"/>
                <w:sz w:val="24"/>
                <w:szCs w:val="24"/>
              </w:rPr>
              <w:t>9</w:t>
            </w:r>
          </w:p>
        </w:tc>
      </w:tr>
      <w:tr w:rsidR="00554BDD" w:rsidRPr="00554BDD" w14:paraId="4EB283CC" w14:textId="77777777" w:rsidTr="006C548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D2A7A30" w14:textId="77777777" w:rsidR="00554BDD" w:rsidRPr="00554BDD" w:rsidRDefault="00554BDD" w:rsidP="006C5482">
            <w:pPr>
              <w:rPr>
                <w:rFonts w:asciiTheme="majorHAnsi" w:hAnsiTheme="majorHAnsi" w:cs="Courier New"/>
                <w:sz w:val="24"/>
                <w:szCs w:val="24"/>
              </w:rPr>
            </w:pPr>
            <w:r w:rsidRPr="00554BDD">
              <w:rPr>
                <w:rFonts w:asciiTheme="majorHAnsi" w:hAnsiTheme="majorHAnsi" w:cs="Courier New"/>
                <w:sz w:val="24"/>
                <w:szCs w:val="24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9E4D65" w14:textId="6B0C2379" w:rsidR="00554BDD" w:rsidRPr="00554BDD" w:rsidRDefault="002A2815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</w:rPr>
            </w:pPr>
            <w:r>
              <w:rPr>
                <w:rFonts w:asciiTheme="majorHAnsi" w:hAnsiTheme="majorHAnsi" w:cs="Courier New"/>
                <w:sz w:val="24"/>
                <w:szCs w:val="24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0BD9E2" w14:textId="323D3D8B" w:rsidR="00554BDD" w:rsidRPr="00554BDD" w:rsidRDefault="002A2815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</w:rPr>
            </w:pPr>
            <w:r>
              <w:rPr>
                <w:rFonts w:asciiTheme="majorHAnsi" w:hAnsiTheme="majorHAnsi" w:cs="Courier New"/>
                <w:sz w:val="24"/>
                <w:szCs w:val="24"/>
              </w:rPr>
              <w:t>9</w:t>
            </w:r>
          </w:p>
        </w:tc>
      </w:tr>
      <w:tr w:rsidR="00554BDD" w:rsidRPr="00554BDD" w14:paraId="3CC7B36F" w14:textId="77777777" w:rsidTr="006C548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1771B00" w14:textId="77777777" w:rsidR="00554BDD" w:rsidRPr="00554BDD" w:rsidRDefault="00554BDD" w:rsidP="006C5482">
            <w:pPr>
              <w:rPr>
                <w:rFonts w:asciiTheme="majorHAnsi" w:hAnsiTheme="majorHAnsi" w:cs="Courier New"/>
                <w:sz w:val="24"/>
                <w:szCs w:val="24"/>
                <w:highlight w:val="green"/>
              </w:rPr>
            </w:pPr>
            <w:r w:rsidRPr="00554BDD">
              <w:rPr>
                <w:rFonts w:asciiTheme="majorHAnsi" w:hAnsiTheme="majorHAnsi" w:cs="Courier New"/>
                <w:sz w:val="24"/>
                <w:szCs w:val="24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53AC70" w14:textId="726ED443" w:rsidR="00554BDD" w:rsidRPr="00554BDD" w:rsidRDefault="002A2815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  <w:highlight w:val="green"/>
              </w:rPr>
            </w:pPr>
            <w:r w:rsidRPr="00787418">
              <w:rPr>
                <w:rFonts w:asciiTheme="majorHAnsi" w:hAnsiTheme="majorHAnsi" w:cs="Courier New"/>
                <w:sz w:val="24"/>
                <w:szCs w:val="24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0B0B92" w14:textId="20D1F538" w:rsidR="00554BDD" w:rsidRPr="00554BDD" w:rsidRDefault="002A2815" w:rsidP="00DB467F">
            <w:pPr>
              <w:spacing w:line="360" w:lineRule="auto"/>
              <w:jc w:val="center"/>
              <w:rPr>
                <w:rFonts w:asciiTheme="majorHAnsi" w:hAnsiTheme="majorHAnsi" w:cs="Courier New"/>
                <w:sz w:val="24"/>
                <w:szCs w:val="24"/>
              </w:rPr>
            </w:pPr>
            <w:r>
              <w:rPr>
                <w:rFonts w:asciiTheme="majorHAnsi" w:hAnsiTheme="majorHAnsi" w:cs="Courier New"/>
                <w:sz w:val="24"/>
                <w:szCs w:val="24"/>
              </w:rPr>
              <w:t>1</w:t>
            </w:r>
          </w:p>
        </w:tc>
      </w:tr>
    </w:tbl>
    <w:p w14:paraId="543B8988" w14:textId="77777777" w:rsidR="00554BDD" w:rsidRPr="00554BDD" w:rsidRDefault="00554BDD" w:rsidP="00554BDD">
      <w:pPr>
        <w:rPr>
          <w:rFonts w:asciiTheme="majorHAnsi" w:hAnsiTheme="majorHAnsi" w:cs="Courier New"/>
          <w:b/>
          <w:bCs/>
          <w:sz w:val="24"/>
          <w:szCs w:val="24"/>
          <w:lang w:eastAsia="sk-SK"/>
        </w:rPr>
      </w:pPr>
    </w:p>
    <w:p w14:paraId="341BB38F" w14:textId="77777777" w:rsidR="00E40D0A" w:rsidRDefault="00E40D0A" w:rsidP="000B5ADC">
      <w:pPr>
        <w:spacing w:after="0" w:line="360" w:lineRule="auto"/>
        <w:rPr>
          <w:rFonts w:ascii="Calibri Light" w:eastAsia="Times New Roman" w:hAnsi="Calibri Light" w:cs="Times New Roman"/>
          <w:b/>
          <w:sz w:val="36"/>
          <w:szCs w:val="20"/>
          <w:lang w:eastAsia="cs-CZ"/>
        </w:rPr>
      </w:pPr>
    </w:p>
    <w:p w14:paraId="25C43CA8" w14:textId="77777777" w:rsidR="000B5ADC" w:rsidRPr="000B5ADC" w:rsidRDefault="000B5ADC" w:rsidP="000B5ADC">
      <w:pPr>
        <w:spacing w:after="0" w:line="360" w:lineRule="auto"/>
        <w:rPr>
          <w:rFonts w:ascii="Calibri Light" w:eastAsia="Times New Roman" w:hAnsi="Calibri Light" w:cs="Times New Roman"/>
          <w:b/>
          <w:sz w:val="36"/>
          <w:szCs w:val="20"/>
          <w:lang w:eastAsia="cs-CZ"/>
        </w:rPr>
      </w:pPr>
      <w:r w:rsidRPr="000B5ADC">
        <w:rPr>
          <w:rFonts w:ascii="Calibri Light" w:eastAsia="Times New Roman" w:hAnsi="Calibri Light" w:cs="Times New Roman"/>
          <w:b/>
          <w:sz w:val="36"/>
          <w:szCs w:val="20"/>
          <w:lang w:eastAsia="cs-CZ"/>
        </w:rPr>
        <w:t>Súhrnné ukazovatele</w:t>
      </w:r>
    </w:p>
    <w:p w14:paraId="7457CC59" w14:textId="77777777" w:rsidR="000B5ADC" w:rsidRPr="000B5ADC" w:rsidRDefault="000B5ADC" w:rsidP="000B5ADC">
      <w:pPr>
        <w:spacing w:after="0" w:line="360" w:lineRule="auto"/>
        <w:rPr>
          <w:rFonts w:ascii="Calibri Light" w:eastAsia="Times New Roman" w:hAnsi="Calibri Light" w:cs="Times New Roman"/>
          <w:b/>
          <w:sz w:val="24"/>
          <w:szCs w:val="24"/>
          <w:lang w:eastAsia="cs-CZ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2551"/>
        <w:gridCol w:w="2694"/>
      </w:tblGrid>
      <w:tr w:rsidR="000B5ADC" w:rsidRPr="000B5ADC" w14:paraId="52DC688B" w14:textId="77777777" w:rsidTr="0089009D">
        <w:trPr>
          <w:trHeight w:val="59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71EF" w14:textId="77777777" w:rsidR="000B5ADC" w:rsidRPr="000B5ADC" w:rsidRDefault="000B5ADC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</w:pPr>
            <w:r w:rsidRPr="000B5ADC"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>Súhrnné ukazovatele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AC48D" w14:textId="77777777" w:rsidR="000B5ADC" w:rsidRPr="000B5ADC" w:rsidRDefault="00DB467F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>za rok 2018</w:t>
            </w:r>
            <w:r w:rsidR="000B5ADC" w:rsidRPr="000B5ADC"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 xml:space="preserve"> v €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3302F" w14:textId="77777777" w:rsidR="000B5ADC" w:rsidRPr="000B5ADC" w:rsidRDefault="00DB467F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>za rok 201</w:t>
            </w:r>
            <w:r w:rsidR="003B2F41"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>9</w:t>
            </w:r>
            <w:r w:rsidR="000B5ADC" w:rsidRPr="000B5ADC">
              <w:rPr>
                <w:rFonts w:ascii="Calibri Light" w:eastAsia="Times New Roman" w:hAnsi="Calibri Light" w:cs="Times New Roman"/>
                <w:b/>
                <w:sz w:val="28"/>
                <w:szCs w:val="28"/>
                <w:lang w:eastAsia="cs-CZ"/>
              </w:rPr>
              <w:t xml:space="preserve"> v €</w:t>
            </w:r>
          </w:p>
        </w:tc>
      </w:tr>
      <w:tr w:rsidR="0015584E" w:rsidRPr="000B5ADC" w14:paraId="373F1249" w14:textId="77777777" w:rsidTr="0089009D">
        <w:trPr>
          <w:trHeight w:val="42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384CB" w14:textId="77777777" w:rsidR="0015584E" w:rsidRPr="000B5ADC" w:rsidRDefault="0015584E" w:rsidP="000B5ADC">
            <w:pPr>
              <w:spacing w:after="0" w:line="360" w:lineRule="auto"/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  <w:t>Čistý obrat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A59F4" w14:textId="1518D14A" w:rsidR="0015584E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2 140 396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C95E" w14:textId="22FE6AA0" w:rsidR="003B2F41" w:rsidRDefault="009F2C7A" w:rsidP="003B2F41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3 406 446</w:t>
            </w:r>
          </w:p>
        </w:tc>
      </w:tr>
      <w:tr w:rsidR="000B5ADC" w:rsidRPr="000B5ADC" w14:paraId="0BADADEF" w14:textId="77777777" w:rsidTr="0089009D">
        <w:trPr>
          <w:trHeight w:val="42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4D2B" w14:textId="77777777" w:rsidR="000B5ADC" w:rsidRPr="000B5ADC" w:rsidRDefault="000B5ADC" w:rsidP="000B5ADC">
            <w:pPr>
              <w:spacing w:after="0" w:line="360" w:lineRule="auto"/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</w:pPr>
            <w:r w:rsidRPr="000B5ADC"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  <w:t>Tržby z predaja tovaru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62B82" w14:textId="05E7335E" w:rsidR="000B5ADC" w:rsidRPr="000B5ADC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469 041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FFF9B" w14:textId="02009EC6" w:rsidR="000B5ADC" w:rsidRPr="000B5ADC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 xml:space="preserve">1 690 416 </w:t>
            </w:r>
          </w:p>
        </w:tc>
      </w:tr>
      <w:tr w:rsidR="000B5ADC" w:rsidRPr="000B5ADC" w14:paraId="664FA455" w14:textId="77777777" w:rsidTr="0089009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6E63" w14:textId="77777777" w:rsidR="000B5ADC" w:rsidRPr="000B5ADC" w:rsidRDefault="000B5ADC" w:rsidP="000B5ADC">
            <w:pPr>
              <w:spacing w:after="0" w:line="360" w:lineRule="auto"/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</w:pPr>
            <w:r w:rsidRPr="000B5ADC"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  <w:t>Výsledok hospodárenia pred zdanením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58729" w14:textId="0C447885" w:rsidR="000B5ADC" w:rsidRPr="000B5ADC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62 528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F666" w14:textId="141C1C33" w:rsidR="009F2C7A" w:rsidRPr="000B5ADC" w:rsidRDefault="009F2C7A" w:rsidP="009F2C7A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116 097</w:t>
            </w:r>
          </w:p>
        </w:tc>
      </w:tr>
      <w:tr w:rsidR="000B5ADC" w:rsidRPr="000B5ADC" w14:paraId="6A669A30" w14:textId="77777777" w:rsidTr="0089009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45B2" w14:textId="77777777" w:rsidR="000B5ADC" w:rsidRPr="000B5ADC" w:rsidRDefault="000B5ADC" w:rsidP="000B5ADC">
            <w:pPr>
              <w:spacing w:after="0" w:line="360" w:lineRule="auto"/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</w:pPr>
            <w:r w:rsidRPr="000B5ADC"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  <w:t>Výsledok hospodárenia po zdanení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77F5" w14:textId="6F9EBDAB" w:rsidR="000B5ADC" w:rsidRPr="000B5ADC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53 584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CD7FC" w14:textId="5307378B" w:rsidR="000B5ADC" w:rsidRPr="000B5ADC" w:rsidRDefault="009F2C7A" w:rsidP="009F2C7A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88 277</w:t>
            </w:r>
          </w:p>
        </w:tc>
      </w:tr>
      <w:tr w:rsidR="000B5ADC" w:rsidRPr="000B5ADC" w14:paraId="27817F1F" w14:textId="77777777" w:rsidTr="0089009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13C1" w14:textId="77777777" w:rsidR="000B5ADC" w:rsidRPr="000B5ADC" w:rsidRDefault="000B5ADC" w:rsidP="000B5ADC">
            <w:pPr>
              <w:spacing w:after="0" w:line="360" w:lineRule="auto"/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</w:pPr>
            <w:r w:rsidRPr="000B5ADC">
              <w:rPr>
                <w:rFonts w:ascii="Calibri Light" w:eastAsia="Times New Roman" w:hAnsi="Calibri Light" w:cs="Times New Roman"/>
                <w:b/>
                <w:sz w:val="24"/>
                <w:szCs w:val="20"/>
                <w:lang w:eastAsia="cs-CZ"/>
              </w:rPr>
              <w:t>Vlastné imanie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0CEAC" w14:textId="7C9ED4CF" w:rsidR="000B5ADC" w:rsidRPr="000B5ADC" w:rsidRDefault="009F2C7A" w:rsidP="000B5ADC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112 895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56432" w14:textId="67F783EA" w:rsidR="009F2C7A" w:rsidRPr="000B5ADC" w:rsidRDefault="009F2C7A" w:rsidP="009F2C7A">
            <w:pPr>
              <w:spacing w:after="0" w:line="360" w:lineRule="auto"/>
              <w:jc w:val="center"/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201 172</w:t>
            </w:r>
          </w:p>
        </w:tc>
      </w:tr>
    </w:tbl>
    <w:p w14:paraId="2DF6A181" w14:textId="77777777" w:rsidR="000B5ADC" w:rsidRPr="000B5ADC" w:rsidRDefault="000B5ADC" w:rsidP="000B5ADC">
      <w:pPr>
        <w:spacing w:after="0" w:line="360" w:lineRule="auto"/>
        <w:ind w:right="-284"/>
        <w:rPr>
          <w:rFonts w:ascii="Calibri Light" w:eastAsia="Times New Roman" w:hAnsi="Calibri Light" w:cs="Times New Roman"/>
          <w:sz w:val="20"/>
          <w:szCs w:val="20"/>
          <w:lang w:val="cs-CZ" w:eastAsia="cs-CZ"/>
        </w:rPr>
      </w:pPr>
    </w:p>
    <w:p w14:paraId="2820C2E5" w14:textId="77777777" w:rsidR="006D2BA9" w:rsidRDefault="006D2BA9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b/>
          <w:bCs/>
          <w:iCs/>
          <w:sz w:val="24"/>
          <w:szCs w:val="24"/>
          <w:lang w:val="cs-CZ" w:eastAsia="cs-CZ"/>
        </w:rPr>
      </w:pPr>
    </w:p>
    <w:p w14:paraId="699E9226" w14:textId="23199974" w:rsidR="000B5ADC" w:rsidRPr="000B5ADC" w:rsidRDefault="000B5ADC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0B5ADC">
        <w:rPr>
          <w:rFonts w:ascii="Calibri Light" w:eastAsia="Times New Roman" w:hAnsi="Calibri Light" w:cs="Times New Roman"/>
          <w:b/>
          <w:bCs/>
          <w:iCs/>
          <w:sz w:val="24"/>
          <w:szCs w:val="24"/>
          <w:lang w:val="cs-CZ" w:eastAsia="cs-CZ"/>
        </w:rPr>
        <w:t>Pohľadávky</w:t>
      </w:r>
      <w:proofErr w:type="spellEnd"/>
    </w:p>
    <w:p w14:paraId="0359B62B" w14:textId="7EACBB70" w:rsidR="000B5ADC" w:rsidRPr="000B5ADC" w:rsidRDefault="00A4748B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eviduje k 31.12.201</w:t>
      </w:r>
      <w:r w:rsidR="008F1AA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9</w:t>
      </w:r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krátkodobé </w:t>
      </w:r>
      <w:proofErr w:type="spellStart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 </w:t>
      </w:r>
      <w:proofErr w:type="spellStart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celkovej</w:t>
      </w:r>
      <w:proofErr w:type="spellEnd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čiastke</w:t>
      </w:r>
      <w:proofErr w:type="spellEnd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3B2F4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1</w:t>
      </w:r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 208 </w:t>
      </w:r>
      <w:proofErr w:type="gramStart"/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621</w:t>
      </w:r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</w:t>
      </w:r>
      <w:proofErr w:type="gramEnd"/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- € z toho:</w:t>
      </w:r>
    </w:p>
    <w:p w14:paraId="23AE347D" w14:textId="7F9553B0" w:rsidR="000B5ADC" w:rsidRPr="000B5ADC" w:rsidRDefault="000B5ADC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z obchodného styku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výške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3B2F4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1</w:t>
      </w:r>
      <w:proofErr w:type="gramEnd"/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 150 620</w:t>
      </w: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€,</w:t>
      </w:r>
    </w:p>
    <w:p w14:paraId="6D2060F8" w14:textId="64301495" w:rsidR="000B5ADC" w:rsidRPr="000B5ADC" w:rsidRDefault="000B5ADC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daňov</w:t>
      </w:r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é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a </w:t>
      </w:r>
      <w:proofErr w:type="spellStart"/>
      <w:proofErr w:type="gram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dotácie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0</w:t>
      </w:r>
      <w:proofErr w:type="gram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,- </w:t>
      </w:r>
      <w:r w:rsidR="00646B11" w:rsidRP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€</w:t>
      </w:r>
    </w:p>
    <w:p w14:paraId="0E3507D4" w14:textId="560CBE04" w:rsidR="000B5ADC" w:rsidRPr="000B5ADC" w:rsidRDefault="000B5ADC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iné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58</w:t>
      </w:r>
      <w:proofErr w:type="gramEnd"/>
      <w:r w:rsidR="009F2C7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000</w:t>
      </w: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€.</w:t>
      </w:r>
    </w:p>
    <w:p w14:paraId="2379FBB3" w14:textId="77777777" w:rsidR="000B5ADC" w:rsidRPr="000B5ADC" w:rsidRDefault="000B5ADC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</w:p>
    <w:p w14:paraId="19B9D7E6" w14:textId="5F959773" w:rsidR="000B5ADC" w:rsidRPr="000B5ADC" w:rsidRDefault="000B5ADC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 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predchádzajúc</w:t>
      </w:r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om</w:t>
      </w:r>
      <w:proofErr w:type="spellEnd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účtovnom</w:t>
      </w:r>
      <w:proofErr w:type="spellEnd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období (k 31.12.201</w:t>
      </w:r>
      <w:r w:rsidR="003B2F4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8</w:t>
      </w: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)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eviduje krátkodobé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 </w:t>
      </w: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ce</w:t>
      </w:r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lkovej</w:t>
      </w:r>
      <w:proofErr w:type="spellEnd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čiastke</w:t>
      </w:r>
      <w:proofErr w:type="spellEnd"/>
      <w:r w:rsidR="00A4748B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F14D35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524</w:t>
      </w:r>
      <w:proofErr w:type="gramEnd"/>
      <w:r w:rsidR="00F14D35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435</w:t>
      </w:r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 z toho:</w:t>
      </w:r>
    </w:p>
    <w:p w14:paraId="099C4C2E" w14:textId="3407FBC1" w:rsidR="000B5ADC" w:rsidRPr="000B5ADC" w:rsidRDefault="000B5ADC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z o</w:t>
      </w:r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bchodného styku </w:t>
      </w:r>
      <w:proofErr w:type="spellStart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</w:t>
      </w:r>
      <w:proofErr w:type="spell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výške</w:t>
      </w:r>
      <w:proofErr w:type="spell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F14D35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501 435</w:t>
      </w: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€,</w:t>
      </w:r>
    </w:p>
    <w:p w14:paraId="4C2327F9" w14:textId="3D993ED7" w:rsidR="000B5ADC" w:rsidRPr="000B5ADC" w:rsidRDefault="000B5ADC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daňové</w:t>
      </w:r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a </w:t>
      </w:r>
      <w:proofErr w:type="spellStart"/>
      <w:proofErr w:type="gramStart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dotácie</w:t>
      </w:r>
      <w:proofErr w:type="spell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3B2F4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3869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0</w:t>
      </w:r>
      <w:proofErr w:type="gramEnd"/>
      <w:r w:rsidR="00646B1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,- €, </w:t>
      </w:r>
    </w:p>
    <w:p w14:paraId="7BC15C30" w14:textId="52A19F91" w:rsidR="000B5ADC" w:rsidRPr="000B5ADC" w:rsidRDefault="00646B11" w:rsidP="000B5ADC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iné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pohľadávky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F14D35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23</w:t>
      </w:r>
      <w:proofErr w:type="gramEnd"/>
      <w:r w:rsidR="00F14D35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000</w:t>
      </w:r>
      <w:r w:rsidR="000B5ADC" w:rsidRPr="000B5ADC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€.</w:t>
      </w:r>
    </w:p>
    <w:p w14:paraId="43FA8A62" w14:textId="77777777" w:rsidR="000B5ADC" w:rsidRPr="000B5ADC" w:rsidRDefault="000B5ADC" w:rsidP="000B5ADC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</w:p>
    <w:p w14:paraId="5CEDC1C3" w14:textId="77777777" w:rsidR="00451D4B" w:rsidRDefault="00451D4B" w:rsidP="00564ADA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b/>
          <w:bCs/>
          <w:iCs/>
          <w:sz w:val="24"/>
          <w:szCs w:val="24"/>
          <w:lang w:val="cs-CZ" w:eastAsia="cs-CZ"/>
        </w:rPr>
      </w:pPr>
    </w:p>
    <w:p w14:paraId="397247C6" w14:textId="77777777" w:rsidR="00451D4B" w:rsidRDefault="00451D4B" w:rsidP="00564ADA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b/>
          <w:bCs/>
          <w:iCs/>
          <w:sz w:val="24"/>
          <w:szCs w:val="24"/>
          <w:lang w:val="cs-CZ" w:eastAsia="cs-CZ"/>
        </w:rPr>
      </w:pPr>
    </w:p>
    <w:p w14:paraId="7D9BAFA2" w14:textId="282F4B8E" w:rsidR="00564ADA" w:rsidRPr="00564ADA" w:rsidRDefault="00564ADA" w:rsidP="00564ADA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564ADA">
        <w:rPr>
          <w:rFonts w:ascii="Calibri Light" w:eastAsia="Times New Roman" w:hAnsi="Calibri Light" w:cs="Times New Roman"/>
          <w:b/>
          <w:bCs/>
          <w:iCs/>
          <w:sz w:val="24"/>
          <w:szCs w:val="24"/>
          <w:lang w:val="cs-CZ" w:eastAsia="cs-CZ"/>
        </w:rPr>
        <w:lastRenderedPageBreak/>
        <w:t>Záväzky</w:t>
      </w:r>
      <w:proofErr w:type="spellEnd"/>
    </w:p>
    <w:p w14:paraId="58ADD87B" w14:textId="6B2D3C27" w:rsidR="00564ADA" w:rsidRPr="00564ADA" w:rsidRDefault="002A6E14" w:rsidP="00564ADA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r w:rsidR="003869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DIGMIA</w:t>
      </w:r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s.r.o. eviduje k 31.12.201</w:t>
      </w:r>
      <w:r w:rsidR="003B2F41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9</w:t>
      </w:r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krátkodobé </w:t>
      </w:r>
      <w:proofErr w:type="spellStart"/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 </w:t>
      </w:r>
      <w:proofErr w:type="spellStart"/>
      <w:proofErr w:type="gramStart"/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čiastke</w:t>
      </w:r>
      <w:proofErr w:type="spellEnd"/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3869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1</w:t>
      </w:r>
      <w:proofErr w:type="gramEnd"/>
      <w:r w:rsidR="003869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 312 665</w:t>
      </w:r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,- € a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dlhodobé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výške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3869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169 504</w:t>
      </w:r>
      <w:r w:rsidR="00564ADA"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,- €.</w:t>
      </w:r>
    </w:p>
    <w:p w14:paraId="2056BFA0" w14:textId="77777777" w:rsidR="00564ADA" w:rsidRPr="00564ADA" w:rsidRDefault="00564ADA" w:rsidP="00564ADA">
      <w:p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Krátkodobé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pozostávajú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z:</w:t>
      </w:r>
    </w:p>
    <w:p w14:paraId="3B0227E7" w14:textId="77777777" w:rsidR="00564ADA" w:rsidRP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z obchodného styku </w:t>
      </w:r>
    </w:p>
    <w:p w14:paraId="5CC1AD65" w14:textId="77777777" w:rsid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ostatné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z obchodného styku </w:t>
      </w:r>
    </w:p>
    <w:p w14:paraId="0D25EBCA" w14:textId="77777777" w:rsidR="002A6E14" w:rsidRPr="00564ADA" w:rsidRDefault="002A6E14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voči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spoločníkom</w:t>
      </w:r>
      <w:proofErr w:type="spellEnd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a </w:t>
      </w:r>
      <w:proofErr w:type="spellStart"/>
      <w:r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združeniu</w:t>
      </w:r>
      <w:proofErr w:type="spellEnd"/>
    </w:p>
    <w:p w14:paraId="02D34DAC" w14:textId="77777777" w:rsidR="00564ADA" w:rsidRP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voči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zamestnancom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</w:p>
    <w:p w14:paraId="7F57762E" w14:textId="77777777" w:rsidR="00564ADA" w:rsidRP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závazky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zo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sociálneho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poistenia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</w:t>
      </w:r>
    </w:p>
    <w:p w14:paraId="595DB37B" w14:textId="77777777" w:rsidR="00564ADA" w:rsidRP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daňové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a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dotácie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, </w:t>
      </w:r>
    </w:p>
    <w:p w14:paraId="7ABB4E52" w14:textId="77777777" w:rsidR="00564ADA" w:rsidRPr="00564ADA" w:rsidRDefault="00564ADA" w:rsidP="00564ADA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iné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</w:t>
      </w:r>
    </w:p>
    <w:p w14:paraId="7EB89B6B" w14:textId="77777777" w:rsidR="00564ADA" w:rsidRPr="00564ADA" w:rsidRDefault="00564ADA" w:rsidP="00564ADA">
      <w:pPr>
        <w:tabs>
          <w:tab w:val="left" w:pos="0"/>
          <w:tab w:val="num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</w:p>
    <w:p w14:paraId="0B2F4CFD" w14:textId="01AF54F3" w:rsidR="00564ADA" w:rsidRPr="00564ADA" w:rsidRDefault="00564ADA" w:rsidP="00564ADA">
      <w:pPr>
        <w:tabs>
          <w:tab w:val="left" w:pos="0"/>
          <w:tab w:val="num" w:pos="540"/>
        </w:tabs>
        <w:spacing w:after="0" w:line="360" w:lineRule="auto"/>
        <w:jc w:val="both"/>
        <w:rPr>
          <w:rFonts w:ascii="Calibri Light" w:eastAsia="Times New Roman" w:hAnsi="Calibri Light" w:cs="Times New Roman"/>
          <w:sz w:val="24"/>
          <w:szCs w:val="24"/>
          <w:lang w:val="cs-CZ" w:eastAsia="cs-CZ"/>
        </w:rPr>
      </w:pP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 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pre</w:t>
      </w:r>
      <w:r w:rsidR="009E4282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</w:t>
      </w: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chádzajúcom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účtovnom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období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spoločnosť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evidovala krátkodobé 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v</w:t>
      </w:r>
      <w:r w:rsidR="000958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 </w:t>
      </w:r>
      <w:proofErr w:type="spellStart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hodnote</w:t>
      </w:r>
      <w:proofErr w:type="spellEnd"/>
      <w:r w:rsidR="000958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678 </w:t>
      </w:r>
      <w:proofErr w:type="gramStart"/>
      <w:r w:rsidR="000958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836 </w:t>
      </w: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,</w:t>
      </w:r>
      <w:proofErr w:type="gramEnd"/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- € a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dlhodobé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záväzky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vo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</w:t>
      </w:r>
      <w:proofErr w:type="spellStart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výške</w:t>
      </w:r>
      <w:proofErr w:type="spellEnd"/>
      <w:r w:rsidR="00694A87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  </w:t>
      </w:r>
      <w:r w:rsidR="00095833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>246 754</w:t>
      </w:r>
      <w:r w:rsidRPr="00564ADA">
        <w:rPr>
          <w:rFonts w:ascii="Calibri Light" w:eastAsia="Times New Roman" w:hAnsi="Calibri Light" w:cs="Times New Roman"/>
          <w:sz w:val="24"/>
          <w:szCs w:val="24"/>
          <w:lang w:val="cs-CZ" w:eastAsia="cs-CZ"/>
        </w:rPr>
        <w:t xml:space="preserve">,- € </w:t>
      </w:r>
    </w:p>
    <w:p w14:paraId="215BFDC5" w14:textId="77777777" w:rsidR="00EE06A7" w:rsidRDefault="00EE06A7" w:rsidP="002A6E14">
      <w:pPr>
        <w:tabs>
          <w:tab w:val="left" w:pos="540"/>
        </w:tabs>
        <w:spacing w:line="360" w:lineRule="auto"/>
        <w:rPr>
          <w:rStyle w:val="ra"/>
          <w:rFonts w:ascii="Calibri Light" w:hAnsi="Calibri Light"/>
          <w:b/>
          <w:sz w:val="28"/>
          <w:szCs w:val="28"/>
        </w:rPr>
      </w:pPr>
    </w:p>
    <w:p w14:paraId="668162D8" w14:textId="5BE64A1A" w:rsidR="002A6E14" w:rsidRPr="008F42BB" w:rsidRDefault="00B12C12" w:rsidP="002A6E14">
      <w:pPr>
        <w:tabs>
          <w:tab w:val="left" w:pos="540"/>
        </w:tabs>
        <w:spacing w:line="360" w:lineRule="auto"/>
        <w:rPr>
          <w:rStyle w:val="ra"/>
          <w:rFonts w:ascii="Calibri Light" w:hAnsi="Calibri Light"/>
          <w:b/>
          <w:sz w:val="28"/>
          <w:szCs w:val="28"/>
        </w:rPr>
      </w:pPr>
      <w:r w:rsidRPr="008F42BB">
        <w:rPr>
          <w:rStyle w:val="ra"/>
          <w:rFonts w:ascii="Calibri Light" w:hAnsi="Calibri Light"/>
          <w:b/>
          <w:sz w:val="28"/>
          <w:szCs w:val="28"/>
        </w:rPr>
        <w:t xml:space="preserve">Súhrnný pohľad na výnosy, </w:t>
      </w:r>
      <w:r w:rsidR="002A6E14" w:rsidRPr="008F42BB">
        <w:rPr>
          <w:rStyle w:val="ra"/>
          <w:rFonts w:ascii="Calibri Light" w:hAnsi="Calibri Light"/>
          <w:b/>
          <w:sz w:val="28"/>
          <w:szCs w:val="28"/>
        </w:rPr>
        <w:t>náklady a výsledok hospodárenia</w:t>
      </w:r>
    </w:p>
    <w:p w14:paraId="0CB9D7DB" w14:textId="77777777" w:rsidR="00B12C12" w:rsidRPr="004A6B5C" w:rsidRDefault="00B12C12" w:rsidP="002A6E14">
      <w:pPr>
        <w:tabs>
          <w:tab w:val="left" w:pos="540"/>
        </w:tabs>
        <w:spacing w:line="360" w:lineRule="auto"/>
        <w:rPr>
          <w:rFonts w:ascii="Calibri Light" w:hAnsi="Calibri Light"/>
          <w:sz w:val="24"/>
          <w:szCs w:val="24"/>
        </w:rPr>
      </w:pPr>
      <w:r w:rsidRPr="004A6B5C">
        <w:rPr>
          <w:rStyle w:val="ra"/>
          <w:rFonts w:ascii="Calibri Light" w:hAnsi="Calibri Light"/>
          <w:sz w:val="24"/>
          <w:szCs w:val="24"/>
        </w:rPr>
        <w:t>Sumarizácia výnosov, nákladov a výsledku hospodárenia :</w:t>
      </w:r>
    </w:p>
    <w:tbl>
      <w:tblPr>
        <w:tblW w:w="941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3"/>
        <w:gridCol w:w="2835"/>
        <w:gridCol w:w="2410"/>
      </w:tblGrid>
      <w:tr w:rsidR="00564ADA" w:rsidRPr="007110C9" w14:paraId="0B850B81" w14:textId="77777777" w:rsidTr="00E40D0A">
        <w:trPr>
          <w:trHeight w:val="564"/>
        </w:trPr>
        <w:tc>
          <w:tcPr>
            <w:tcW w:w="4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9AA8CD" w14:textId="77777777" w:rsidR="00564ADA" w:rsidRPr="007110C9" w:rsidRDefault="00564ADA" w:rsidP="00564ADA">
            <w:pPr>
              <w:rPr>
                <w:rFonts w:ascii="Calibri Light" w:hAnsi="Calibri Light"/>
                <w:color w:val="000000"/>
                <w:lang w:eastAsia="sk-SK"/>
              </w:rPr>
            </w:pP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A9BCF" w14:textId="77777777" w:rsidR="00564ADA" w:rsidRPr="007110C9" w:rsidRDefault="00694A87" w:rsidP="00564ADA">
            <w:pPr>
              <w:jc w:val="center"/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>za rok 2018</w:t>
            </w:r>
            <w:r w:rsidR="00564ADA"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 xml:space="preserve"> v €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83E26" w14:textId="77777777" w:rsidR="00564ADA" w:rsidRPr="007110C9" w:rsidRDefault="00694A87" w:rsidP="00564ADA">
            <w:pPr>
              <w:jc w:val="center"/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>za rok 201</w:t>
            </w:r>
            <w:r w:rsidR="00677DDC">
              <w:rPr>
                <w:rFonts w:ascii="Calibri Light" w:hAnsi="Calibri Light"/>
                <w:b/>
                <w:bCs/>
                <w:color w:val="000000"/>
                <w:lang w:eastAsia="sk-SK"/>
              </w:rPr>
              <w:t>9</w:t>
            </w:r>
            <w:r w:rsidR="00564ADA"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 xml:space="preserve"> v €</w:t>
            </w:r>
          </w:p>
        </w:tc>
      </w:tr>
      <w:tr w:rsidR="00564ADA" w:rsidRPr="007110C9" w14:paraId="71AC1D25" w14:textId="77777777" w:rsidTr="00E40D0A">
        <w:trPr>
          <w:trHeight w:val="420"/>
        </w:trPr>
        <w:tc>
          <w:tcPr>
            <w:tcW w:w="41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70339" w14:textId="3031CBD9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>Výnosy</w:t>
            </w: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 xml:space="preserve"> z</w:t>
            </w:r>
            <w:r w:rsidR="00A4621C">
              <w:rPr>
                <w:rFonts w:ascii="Calibri Light" w:hAnsi="Calibri Light"/>
                <w:b/>
                <w:bCs/>
                <w:color w:val="000000"/>
                <w:lang w:eastAsia="sk-SK"/>
              </w:rPr>
              <w:t> bežnej činnosti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34D64" w14:textId="7726BBF0" w:rsidR="00564ADA" w:rsidRPr="007110C9" w:rsidRDefault="00856C9A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2 597 631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CCB32" w14:textId="196CAF2E" w:rsidR="00564ADA" w:rsidRPr="007110C9" w:rsidRDefault="007F2949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3 460 838</w:t>
            </w:r>
          </w:p>
        </w:tc>
      </w:tr>
      <w:tr w:rsidR="00564ADA" w:rsidRPr="007110C9" w14:paraId="433C59A5" w14:textId="77777777" w:rsidTr="00E40D0A">
        <w:trPr>
          <w:trHeight w:val="468"/>
        </w:trPr>
        <w:tc>
          <w:tcPr>
            <w:tcW w:w="41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7086D" w14:textId="470ABDBD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>Náklady</w:t>
            </w: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 xml:space="preserve"> </w:t>
            </w:r>
            <w:r w:rsidR="00A4621C">
              <w:rPr>
                <w:rFonts w:ascii="Calibri Light" w:hAnsi="Calibri Light"/>
                <w:b/>
                <w:bCs/>
                <w:color w:val="000000"/>
                <w:lang w:eastAsia="sk-SK"/>
              </w:rPr>
              <w:t>z bežnej činnosti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B44B2" w14:textId="3C6DCC06" w:rsidR="00564ADA" w:rsidRPr="007110C9" w:rsidRDefault="00856C9A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2 535 103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72753" w14:textId="72FBCCE5" w:rsidR="00564ADA" w:rsidRPr="007110C9" w:rsidRDefault="007F2949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3 344 741</w:t>
            </w:r>
          </w:p>
        </w:tc>
      </w:tr>
      <w:tr w:rsidR="00564ADA" w:rsidRPr="007110C9" w14:paraId="532EF261" w14:textId="77777777" w:rsidTr="00E40D0A">
        <w:trPr>
          <w:trHeight w:val="564"/>
        </w:trPr>
        <w:tc>
          <w:tcPr>
            <w:tcW w:w="41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47D525" w14:textId="77777777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>Výsledok hospodárenia pred zdanením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8F436" w14:textId="313BD8A4" w:rsidR="00564ADA" w:rsidRPr="007110C9" w:rsidRDefault="00095833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eastAsia="Times New Roman" w:hAnsi="Calibri Light" w:cs="Times New Roman"/>
                <w:sz w:val="24"/>
                <w:szCs w:val="20"/>
                <w:lang w:eastAsia="cs-CZ"/>
              </w:rPr>
              <w:t>62 528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D9A8E" w14:textId="3C014A64" w:rsidR="00564ADA" w:rsidRPr="007110C9" w:rsidRDefault="00095833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116 097</w:t>
            </w:r>
          </w:p>
        </w:tc>
      </w:tr>
      <w:tr w:rsidR="00564ADA" w:rsidRPr="007110C9" w14:paraId="2A120065" w14:textId="77777777" w:rsidTr="00E40D0A">
        <w:trPr>
          <w:trHeight w:val="450"/>
        </w:trPr>
        <w:tc>
          <w:tcPr>
            <w:tcW w:w="41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5674E" w14:textId="77777777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>Daň z príjmov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8F3AE" w14:textId="0F9DFD4F" w:rsidR="00564ADA" w:rsidRPr="007110C9" w:rsidRDefault="00095833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8 944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9139B" w14:textId="3A5F36CD" w:rsidR="00564ADA" w:rsidRPr="007110C9" w:rsidRDefault="00095833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  <w:r>
              <w:rPr>
                <w:rFonts w:ascii="Calibri Light" w:hAnsi="Calibri Light"/>
                <w:color w:val="000000"/>
                <w:lang w:eastAsia="sk-SK"/>
              </w:rPr>
              <w:t>27 820</w:t>
            </w:r>
          </w:p>
        </w:tc>
      </w:tr>
      <w:tr w:rsidR="00564ADA" w:rsidRPr="007110C9" w14:paraId="0CC986B4" w14:textId="77777777" w:rsidTr="00E40D0A">
        <w:trPr>
          <w:trHeight w:val="450"/>
        </w:trPr>
        <w:tc>
          <w:tcPr>
            <w:tcW w:w="41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5E96D" w14:textId="77777777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F8C00E" w14:textId="77777777" w:rsidR="00564ADA" w:rsidRPr="007110C9" w:rsidRDefault="00564ADA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ECC189" w14:textId="77777777" w:rsidR="00564ADA" w:rsidRPr="007110C9" w:rsidRDefault="00564ADA" w:rsidP="00564ADA">
            <w:pPr>
              <w:jc w:val="center"/>
              <w:rPr>
                <w:rFonts w:ascii="Calibri Light" w:hAnsi="Calibri Light"/>
                <w:color w:val="000000"/>
                <w:lang w:eastAsia="sk-SK"/>
              </w:rPr>
            </w:pPr>
          </w:p>
        </w:tc>
      </w:tr>
      <w:tr w:rsidR="00564ADA" w:rsidRPr="007110C9" w14:paraId="30204BE9" w14:textId="77777777" w:rsidTr="00E40D0A">
        <w:trPr>
          <w:trHeight w:val="688"/>
        </w:trPr>
        <w:tc>
          <w:tcPr>
            <w:tcW w:w="41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416A61" w14:textId="77777777" w:rsidR="00564ADA" w:rsidRPr="007110C9" w:rsidRDefault="00564ADA" w:rsidP="00564ADA">
            <w:pPr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 w:rsidRPr="007110C9">
              <w:rPr>
                <w:rFonts w:ascii="Calibri Light" w:hAnsi="Calibri Light"/>
                <w:b/>
                <w:bCs/>
                <w:color w:val="000000"/>
                <w:lang w:eastAsia="sk-SK"/>
              </w:rPr>
              <w:t>Výsledok hospodárenia po zdanení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ACD8D" w14:textId="4459A7AB" w:rsidR="00564ADA" w:rsidRPr="007110C9" w:rsidRDefault="00095833" w:rsidP="00564ADA">
            <w:pPr>
              <w:jc w:val="center"/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>53 584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C6A8D" w14:textId="6C80E8AE" w:rsidR="00564ADA" w:rsidRPr="007110C9" w:rsidRDefault="00095833" w:rsidP="00564ADA">
            <w:pPr>
              <w:jc w:val="center"/>
              <w:rPr>
                <w:rFonts w:ascii="Calibri Light" w:hAnsi="Calibri Light"/>
                <w:b/>
                <w:bCs/>
                <w:color w:val="000000"/>
                <w:lang w:eastAsia="sk-SK"/>
              </w:rPr>
            </w:pPr>
            <w:r>
              <w:rPr>
                <w:rFonts w:ascii="Calibri Light" w:hAnsi="Calibri Light"/>
                <w:b/>
                <w:bCs/>
                <w:color w:val="000000"/>
                <w:lang w:eastAsia="sk-SK"/>
              </w:rPr>
              <w:t>88 277</w:t>
            </w:r>
          </w:p>
        </w:tc>
      </w:tr>
    </w:tbl>
    <w:p w14:paraId="620CF552" w14:textId="77777777" w:rsidR="00B12C12" w:rsidRPr="00434347" w:rsidRDefault="00B12C12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</w:rPr>
      </w:pPr>
    </w:p>
    <w:p w14:paraId="3BA7A56E" w14:textId="77777777" w:rsidR="00451D4B" w:rsidRDefault="00451D4B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b/>
          <w:sz w:val="24"/>
          <w:szCs w:val="24"/>
        </w:rPr>
      </w:pPr>
    </w:p>
    <w:p w14:paraId="02EC1A4A" w14:textId="77777777" w:rsidR="00451D4B" w:rsidRDefault="00451D4B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b/>
          <w:sz w:val="24"/>
          <w:szCs w:val="24"/>
        </w:rPr>
      </w:pPr>
    </w:p>
    <w:p w14:paraId="7D4D1013" w14:textId="77777777" w:rsidR="00451D4B" w:rsidRDefault="00451D4B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b/>
          <w:sz w:val="24"/>
          <w:szCs w:val="24"/>
        </w:rPr>
      </w:pPr>
    </w:p>
    <w:p w14:paraId="262C362A" w14:textId="36B949B2" w:rsidR="00B12C12" w:rsidRPr="004A6B5C" w:rsidRDefault="00B12C12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b/>
          <w:sz w:val="24"/>
          <w:szCs w:val="24"/>
        </w:rPr>
      </w:pPr>
      <w:r w:rsidRPr="004A6B5C">
        <w:rPr>
          <w:rFonts w:ascii="Calibri Light" w:hAnsi="Calibri Light"/>
          <w:b/>
          <w:sz w:val="24"/>
          <w:szCs w:val="24"/>
        </w:rPr>
        <w:lastRenderedPageBreak/>
        <w:t>Finančné účty</w:t>
      </w:r>
    </w:p>
    <w:p w14:paraId="0926A7E7" w14:textId="73B03C63" w:rsidR="00B12C12" w:rsidRPr="004A6B5C" w:rsidRDefault="000E169C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Spoločnosť eviduje k 31.12.201</w:t>
      </w:r>
      <w:r w:rsidR="00677DDC">
        <w:rPr>
          <w:rFonts w:ascii="Calibri Light" w:hAnsi="Calibri Light"/>
          <w:sz w:val="24"/>
          <w:szCs w:val="24"/>
        </w:rPr>
        <w:t>9</w:t>
      </w:r>
      <w:r>
        <w:rPr>
          <w:rFonts w:ascii="Calibri Light" w:hAnsi="Calibri Light"/>
          <w:sz w:val="24"/>
          <w:szCs w:val="24"/>
        </w:rPr>
        <w:t xml:space="preserve"> f</w:t>
      </w:r>
      <w:r w:rsidR="00B12C12">
        <w:rPr>
          <w:rFonts w:ascii="Calibri Light" w:hAnsi="Calibri Light"/>
          <w:sz w:val="24"/>
          <w:szCs w:val="24"/>
        </w:rPr>
        <w:t xml:space="preserve">inančné účty </w:t>
      </w:r>
      <w:r w:rsidR="00B12C12" w:rsidRPr="004A6B5C">
        <w:rPr>
          <w:rFonts w:ascii="Calibri Light" w:hAnsi="Calibri Light"/>
          <w:sz w:val="24"/>
          <w:szCs w:val="24"/>
        </w:rPr>
        <w:t xml:space="preserve">vo výške </w:t>
      </w:r>
      <w:r w:rsidR="00095833">
        <w:rPr>
          <w:rFonts w:ascii="Calibri Light" w:hAnsi="Calibri Light"/>
          <w:sz w:val="24"/>
          <w:szCs w:val="24"/>
        </w:rPr>
        <w:t>318 705</w:t>
      </w:r>
      <w:r w:rsidR="00B12C12" w:rsidRPr="004A6B5C">
        <w:rPr>
          <w:rFonts w:ascii="Calibri Light" w:hAnsi="Calibri Light"/>
          <w:sz w:val="24"/>
          <w:szCs w:val="24"/>
        </w:rPr>
        <w:t>,- €, pozostávajúce z:</w:t>
      </w:r>
    </w:p>
    <w:p w14:paraId="2B03F6B3" w14:textId="4C2229DE" w:rsidR="00B12C12" w:rsidRDefault="00B12C12" w:rsidP="00B12C12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peniaze  </w:t>
      </w:r>
      <w:r w:rsidR="00095833">
        <w:rPr>
          <w:rFonts w:ascii="Calibri Light" w:hAnsi="Calibri Light"/>
          <w:sz w:val="24"/>
          <w:szCs w:val="24"/>
        </w:rPr>
        <w:t>156 751</w:t>
      </w:r>
      <w:r w:rsidRPr="004A6B5C">
        <w:rPr>
          <w:rFonts w:ascii="Calibri Light" w:hAnsi="Calibri Light"/>
          <w:sz w:val="24"/>
          <w:szCs w:val="24"/>
        </w:rPr>
        <w:t>,- €</w:t>
      </w:r>
    </w:p>
    <w:p w14:paraId="521C0A31" w14:textId="5E2D585E" w:rsidR="00B12C12" w:rsidRDefault="00B12C12" w:rsidP="00B12C12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pen</w:t>
      </w:r>
      <w:r w:rsidR="009E4282">
        <w:rPr>
          <w:rFonts w:ascii="Calibri Light" w:hAnsi="Calibri Light"/>
          <w:sz w:val="24"/>
          <w:szCs w:val="24"/>
        </w:rPr>
        <w:t xml:space="preserve">iaze na bankových účtoch </w:t>
      </w:r>
      <w:r w:rsidR="00095833">
        <w:rPr>
          <w:rFonts w:ascii="Calibri Light" w:hAnsi="Calibri Light"/>
          <w:sz w:val="24"/>
          <w:szCs w:val="24"/>
        </w:rPr>
        <w:t>161 954</w:t>
      </w:r>
      <w:r w:rsidR="00564ADA">
        <w:rPr>
          <w:rFonts w:ascii="Calibri Light" w:hAnsi="Calibri Light"/>
          <w:sz w:val="24"/>
          <w:szCs w:val="24"/>
        </w:rPr>
        <w:t xml:space="preserve"> </w:t>
      </w:r>
      <w:r w:rsidRPr="004A6B5C">
        <w:rPr>
          <w:rFonts w:ascii="Calibri Light" w:hAnsi="Calibri Light"/>
          <w:sz w:val="24"/>
          <w:szCs w:val="24"/>
        </w:rPr>
        <w:t>,- €</w:t>
      </w:r>
      <w:r w:rsidRPr="007B5DD0">
        <w:rPr>
          <w:rFonts w:ascii="Calibri Light" w:hAnsi="Calibri Light"/>
          <w:sz w:val="24"/>
          <w:szCs w:val="24"/>
        </w:rPr>
        <w:t xml:space="preserve"> </w:t>
      </w:r>
    </w:p>
    <w:p w14:paraId="18BFD97D" w14:textId="77777777" w:rsidR="00B12C12" w:rsidRPr="004A6B5C" w:rsidRDefault="00B12C12" w:rsidP="00B12C12">
      <w:pPr>
        <w:tabs>
          <w:tab w:val="left" w:pos="0"/>
          <w:tab w:val="left" w:pos="540"/>
        </w:tabs>
        <w:spacing w:line="360" w:lineRule="auto"/>
        <w:ind w:left="720"/>
        <w:jc w:val="both"/>
        <w:rPr>
          <w:rFonts w:ascii="Calibri Light" w:hAnsi="Calibri Light"/>
          <w:sz w:val="24"/>
          <w:szCs w:val="24"/>
        </w:rPr>
      </w:pPr>
    </w:p>
    <w:p w14:paraId="1307422A" w14:textId="77777777" w:rsidR="00B12C12" w:rsidRDefault="00B12C12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V predchádzajúcom účtovnom období spoločnosť evidovala finančné účty </w:t>
      </w:r>
      <w:r w:rsidRPr="004A6B5C">
        <w:rPr>
          <w:rFonts w:ascii="Calibri Light" w:hAnsi="Calibri Light"/>
          <w:sz w:val="24"/>
          <w:szCs w:val="24"/>
        </w:rPr>
        <w:t xml:space="preserve">vo výške </w:t>
      </w:r>
    </w:p>
    <w:p w14:paraId="1882101D" w14:textId="191181C6" w:rsidR="00B12C12" w:rsidRPr="004A6B5C" w:rsidRDefault="007F2949" w:rsidP="00B12C12">
      <w:pPr>
        <w:tabs>
          <w:tab w:val="left" w:pos="0"/>
          <w:tab w:val="left" w:pos="540"/>
        </w:tabs>
        <w:spacing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218 229</w:t>
      </w:r>
      <w:r w:rsidR="00B12C12" w:rsidRPr="004A6B5C">
        <w:rPr>
          <w:rFonts w:ascii="Calibri Light" w:hAnsi="Calibri Light"/>
          <w:sz w:val="24"/>
          <w:szCs w:val="24"/>
        </w:rPr>
        <w:t>,- €, pozostávajúce z:</w:t>
      </w:r>
    </w:p>
    <w:p w14:paraId="50B0ED9E" w14:textId="2817CE72" w:rsidR="00B12C12" w:rsidRDefault="004967A0" w:rsidP="00B12C12">
      <w:pPr>
        <w:numPr>
          <w:ilvl w:val="0"/>
          <w:numId w:val="2"/>
        </w:numPr>
        <w:tabs>
          <w:tab w:val="left" w:pos="0"/>
          <w:tab w:val="left" w:pos="540"/>
        </w:tabs>
        <w:spacing w:after="0"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    </w:t>
      </w:r>
      <w:r w:rsidR="009E4282">
        <w:rPr>
          <w:rFonts w:ascii="Calibri Light" w:hAnsi="Calibri Light"/>
          <w:sz w:val="24"/>
          <w:szCs w:val="24"/>
        </w:rPr>
        <w:t xml:space="preserve">peniaze  </w:t>
      </w:r>
      <w:r w:rsidR="007F2949">
        <w:rPr>
          <w:rFonts w:ascii="Calibri Light" w:hAnsi="Calibri Light"/>
          <w:sz w:val="24"/>
          <w:szCs w:val="24"/>
        </w:rPr>
        <w:t>218 221</w:t>
      </w:r>
      <w:r w:rsidR="00B12C12" w:rsidRPr="004A6B5C">
        <w:rPr>
          <w:rFonts w:ascii="Calibri Light" w:hAnsi="Calibri Light"/>
          <w:sz w:val="24"/>
          <w:szCs w:val="24"/>
        </w:rPr>
        <w:t>,- €</w:t>
      </w:r>
    </w:p>
    <w:p w14:paraId="2E98B25F" w14:textId="3EE8AC27" w:rsidR="002E54D1" w:rsidRPr="004967A0" w:rsidRDefault="00B12C12" w:rsidP="004967A0">
      <w:pPr>
        <w:pStyle w:val="Odsekzoznamu"/>
        <w:numPr>
          <w:ilvl w:val="0"/>
          <w:numId w:val="2"/>
        </w:numPr>
        <w:rPr>
          <w:rFonts w:ascii="Calibri Light" w:hAnsi="Calibri Light"/>
          <w:sz w:val="24"/>
          <w:szCs w:val="24"/>
        </w:rPr>
      </w:pPr>
      <w:r w:rsidRPr="004967A0">
        <w:rPr>
          <w:rFonts w:ascii="Calibri Light" w:hAnsi="Calibri Light"/>
          <w:sz w:val="24"/>
          <w:szCs w:val="24"/>
        </w:rPr>
        <w:t xml:space="preserve">peniaze na bankových účtoch </w:t>
      </w:r>
      <w:r w:rsidR="00677DDC">
        <w:rPr>
          <w:rFonts w:ascii="Calibri Light" w:hAnsi="Calibri Light"/>
          <w:sz w:val="24"/>
          <w:szCs w:val="24"/>
        </w:rPr>
        <w:t>8</w:t>
      </w:r>
      <w:r w:rsidRPr="004967A0">
        <w:rPr>
          <w:rFonts w:ascii="Calibri Light" w:hAnsi="Calibri Light"/>
          <w:sz w:val="24"/>
          <w:szCs w:val="24"/>
        </w:rPr>
        <w:t>,- €</w:t>
      </w:r>
    </w:p>
    <w:p w14:paraId="32FFB689" w14:textId="77777777" w:rsidR="00564ADA" w:rsidRDefault="00564ADA" w:rsidP="00B12C12">
      <w:pPr>
        <w:rPr>
          <w:rFonts w:ascii="Calibri Light" w:hAnsi="Calibri Light"/>
          <w:sz w:val="24"/>
          <w:szCs w:val="24"/>
        </w:rPr>
      </w:pPr>
    </w:p>
    <w:p w14:paraId="170A7F50" w14:textId="77777777" w:rsidR="00564ADA" w:rsidRPr="00834AF7" w:rsidRDefault="00564ADA" w:rsidP="00B12C12">
      <w:pPr>
        <w:rPr>
          <w:rFonts w:asciiTheme="majorHAnsi" w:hAnsiTheme="majorHAnsi"/>
        </w:rPr>
      </w:pPr>
    </w:p>
    <w:sectPr w:rsidR="00564ADA" w:rsidRPr="00834A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3F28C" w14:textId="77777777" w:rsidR="00BD6302" w:rsidRDefault="00BD6302">
      <w:pPr>
        <w:spacing w:after="0" w:line="240" w:lineRule="auto"/>
      </w:pPr>
      <w:r>
        <w:separator/>
      </w:r>
    </w:p>
  </w:endnote>
  <w:endnote w:type="continuationSeparator" w:id="0">
    <w:p w14:paraId="06013BC6" w14:textId="77777777" w:rsidR="00BD6302" w:rsidRDefault="00BD6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53985" w14:textId="77777777" w:rsidR="00FC7552" w:rsidRDefault="00BD6302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BDD71" w14:textId="77777777" w:rsidR="00BD6302" w:rsidRDefault="00BD6302">
      <w:pPr>
        <w:spacing w:after="0" w:line="240" w:lineRule="auto"/>
      </w:pPr>
      <w:r>
        <w:separator/>
      </w:r>
    </w:p>
  </w:footnote>
  <w:footnote w:type="continuationSeparator" w:id="0">
    <w:p w14:paraId="625B53EB" w14:textId="77777777" w:rsidR="00BD6302" w:rsidRDefault="00BD6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205839"/>
    <w:multiLevelType w:val="hybridMultilevel"/>
    <w:tmpl w:val="4C8054E0"/>
    <w:lvl w:ilvl="0" w:tplc="1E88883E">
      <w:start w:val="25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9819C5"/>
    <w:multiLevelType w:val="hybridMultilevel"/>
    <w:tmpl w:val="7C6E22C6"/>
    <w:lvl w:ilvl="0" w:tplc="00FE8130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FB15CC"/>
    <w:multiLevelType w:val="hybridMultilevel"/>
    <w:tmpl w:val="BDDE7C04"/>
    <w:lvl w:ilvl="0" w:tplc="041B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3" w15:restartNumberingAfterBreak="0">
    <w:nsid w:val="6A685E22"/>
    <w:multiLevelType w:val="hybridMultilevel"/>
    <w:tmpl w:val="15F235D4"/>
    <w:lvl w:ilvl="0" w:tplc="041B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4" w15:restartNumberingAfterBreak="0">
    <w:nsid w:val="7E9F7225"/>
    <w:multiLevelType w:val="hybridMultilevel"/>
    <w:tmpl w:val="6DCC8A14"/>
    <w:lvl w:ilvl="0" w:tplc="041B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 w16cid:durableId="1088891714">
    <w:abstractNumId w:val="0"/>
  </w:num>
  <w:num w:numId="2" w16cid:durableId="65497524">
    <w:abstractNumId w:val="1"/>
  </w:num>
  <w:num w:numId="3" w16cid:durableId="1383867934">
    <w:abstractNumId w:val="3"/>
  </w:num>
  <w:num w:numId="4" w16cid:durableId="2079091167">
    <w:abstractNumId w:val="4"/>
  </w:num>
  <w:num w:numId="5" w16cid:durableId="168802426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ifa Bifa">
    <w15:presenceInfo w15:providerId="AD" w15:userId="S-1-5-21-3266173829-3412156140-4104622353-110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54D1"/>
    <w:rsid w:val="00095833"/>
    <w:rsid w:val="00097CD4"/>
    <w:rsid w:val="000B5ADC"/>
    <w:rsid w:val="000C77DA"/>
    <w:rsid w:val="000E037F"/>
    <w:rsid w:val="000E169C"/>
    <w:rsid w:val="000F0DD7"/>
    <w:rsid w:val="001379AD"/>
    <w:rsid w:val="00147CDF"/>
    <w:rsid w:val="0015584E"/>
    <w:rsid w:val="001E3A56"/>
    <w:rsid w:val="001F0857"/>
    <w:rsid w:val="00220005"/>
    <w:rsid w:val="002514FF"/>
    <w:rsid w:val="002A2815"/>
    <w:rsid w:val="002A6E14"/>
    <w:rsid w:val="002D2ACC"/>
    <w:rsid w:val="002E54D1"/>
    <w:rsid w:val="002F7FA5"/>
    <w:rsid w:val="00310F25"/>
    <w:rsid w:val="00353285"/>
    <w:rsid w:val="003543F4"/>
    <w:rsid w:val="0038287F"/>
    <w:rsid w:val="00386933"/>
    <w:rsid w:val="00386B24"/>
    <w:rsid w:val="003B2F41"/>
    <w:rsid w:val="00423440"/>
    <w:rsid w:val="00451D4B"/>
    <w:rsid w:val="004967A0"/>
    <w:rsid w:val="005216E3"/>
    <w:rsid w:val="00542192"/>
    <w:rsid w:val="00545A34"/>
    <w:rsid w:val="00554BDD"/>
    <w:rsid w:val="00564ADA"/>
    <w:rsid w:val="00571099"/>
    <w:rsid w:val="005A7522"/>
    <w:rsid w:val="00646B11"/>
    <w:rsid w:val="00664AFD"/>
    <w:rsid w:val="0067030F"/>
    <w:rsid w:val="006741F1"/>
    <w:rsid w:val="00677DDC"/>
    <w:rsid w:val="00694A87"/>
    <w:rsid w:val="00697D69"/>
    <w:rsid w:val="006A269D"/>
    <w:rsid w:val="006C685D"/>
    <w:rsid w:val="006D2BA9"/>
    <w:rsid w:val="00763A8D"/>
    <w:rsid w:val="00770794"/>
    <w:rsid w:val="00787418"/>
    <w:rsid w:val="00790EB1"/>
    <w:rsid w:val="007A7144"/>
    <w:rsid w:val="007F2949"/>
    <w:rsid w:val="00834AF7"/>
    <w:rsid w:val="0085608C"/>
    <w:rsid w:val="00856C9A"/>
    <w:rsid w:val="008A6EB5"/>
    <w:rsid w:val="008F1AA7"/>
    <w:rsid w:val="008F42BB"/>
    <w:rsid w:val="00933D73"/>
    <w:rsid w:val="00943EE0"/>
    <w:rsid w:val="009B62E6"/>
    <w:rsid w:val="009E4282"/>
    <w:rsid w:val="009F2C7A"/>
    <w:rsid w:val="00A4621C"/>
    <w:rsid w:val="00A4748B"/>
    <w:rsid w:val="00A86531"/>
    <w:rsid w:val="00AC45BA"/>
    <w:rsid w:val="00B118B4"/>
    <w:rsid w:val="00B12C12"/>
    <w:rsid w:val="00B2014A"/>
    <w:rsid w:val="00B62F70"/>
    <w:rsid w:val="00BD6302"/>
    <w:rsid w:val="00C056E9"/>
    <w:rsid w:val="00C458D8"/>
    <w:rsid w:val="00C540A0"/>
    <w:rsid w:val="00C63BDC"/>
    <w:rsid w:val="00C94C14"/>
    <w:rsid w:val="00CE001F"/>
    <w:rsid w:val="00D318AE"/>
    <w:rsid w:val="00DA2161"/>
    <w:rsid w:val="00DB467F"/>
    <w:rsid w:val="00DD2FDE"/>
    <w:rsid w:val="00DE26EC"/>
    <w:rsid w:val="00DF24AE"/>
    <w:rsid w:val="00E40D0A"/>
    <w:rsid w:val="00E456BB"/>
    <w:rsid w:val="00E739B9"/>
    <w:rsid w:val="00E776D5"/>
    <w:rsid w:val="00EE06A7"/>
    <w:rsid w:val="00F134FF"/>
    <w:rsid w:val="00F14D35"/>
    <w:rsid w:val="00F45C41"/>
    <w:rsid w:val="00F469AC"/>
    <w:rsid w:val="00F55A18"/>
    <w:rsid w:val="00FC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37F26"/>
  <w15:chartTrackingRefBased/>
  <w15:docId w15:val="{D1BE389E-E55B-473A-8A7F-AECBF0EA0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E776D5"/>
    <w:pPr>
      <w:keepNext/>
      <w:spacing w:after="0" w:line="240" w:lineRule="auto"/>
      <w:ind w:right="-284"/>
      <w:jc w:val="both"/>
      <w:outlineLvl w:val="1"/>
    </w:pPr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B5AD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E54D1"/>
  </w:style>
  <w:style w:type="character" w:customStyle="1" w:styleId="ra">
    <w:name w:val="ra"/>
    <w:basedOn w:val="Predvolenpsmoodseku"/>
    <w:rsid w:val="002E54D1"/>
  </w:style>
  <w:style w:type="paragraph" w:styleId="Pta">
    <w:name w:val="footer"/>
    <w:basedOn w:val="Normlny"/>
    <w:link w:val="PtaChar"/>
    <w:rsid w:val="00834AF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PtaChar">
    <w:name w:val="Päta Char"/>
    <w:basedOn w:val="Predvolenpsmoodseku"/>
    <w:link w:val="Pta"/>
    <w:rsid w:val="00834AF7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apple-converted-space">
    <w:name w:val="apple-converted-space"/>
    <w:rsid w:val="00834AF7"/>
  </w:style>
  <w:style w:type="paragraph" w:styleId="Odsekzoznamu">
    <w:name w:val="List Paragraph"/>
    <w:basedOn w:val="Normlny"/>
    <w:uiPriority w:val="34"/>
    <w:qFormat/>
    <w:rsid w:val="00F55A1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E776D5"/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B5AD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E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E14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D31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96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08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ne%E8n%FD&amp;MENO=Vladislav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4CA4E9-6B43-4EAD-87AC-1628E233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1972</Words>
  <Characters>11247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Bifa</cp:lastModifiedBy>
  <cp:revision>2</cp:revision>
  <cp:lastPrinted>2022-05-06T08:31:00Z</cp:lastPrinted>
  <dcterms:created xsi:type="dcterms:W3CDTF">2022-05-10T08:26:00Z</dcterms:created>
  <dcterms:modified xsi:type="dcterms:W3CDTF">2022-05-10T08:26:00Z</dcterms:modified>
</cp:coreProperties>
</file>