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0D7686" w14:textId="225EF3CB" w:rsidR="00615589" w:rsidRPr="00137CFF" w:rsidRDefault="00902E37" w:rsidP="006D62D1">
      <w:pPr>
        <w:pStyle w:val="berschrift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bookmarkStart w:id="0" w:name="_Toc530739894"/>
      <w:r w:rsidRPr="00137CFF">
        <w:rPr>
          <w:rFonts w:ascii="Arial" w:hAnsi="Arial" w:cs="Arial"/>
          <w:sz w:val="24"/>
        </w:rPr>
        <w:t>INFORMÁCIE O ÚČTOVNEJ JEDNOTKE</w:t>
      </w:r>
      <w:bookmarkEnd w:id="0"/>
    </w:p>
    <w:p w14:paraId="4896F373" w14:textId="0D3FE151" w:rsidR="008B74F7" w:rsidRPr="00137CFF" w:rsidRDefault="00BE54AD" w:rsidP="00A82DCA">
      <w:pPr>
        <w:pStyle w:val="berschrift2"/>
        <w:numPr>
          <w:ilvl w:val="0"/>
          <w:numId w:val="7"/>
        </w:numPr>
        <w:spacing w:after="240"/>
        <w:jc w:val="both"/>
        <w:rPr>
          <w:rFonts w:ascii="Arial" w:hAnsi="Arial" w:cs="Arial"/>
        </w:rPr>
      </w:pPr>
      <w:bookmarkStart w:id="1" w:name="_Toc530739895"/>
      <w:r w:rsidRPr="00137CFF">
        <w:rPr>
          <w:rFonts w:ascii="Arial" w:hAnsi="Arial" w:cs="Arial"/>
        </w:rPr>
        <w:t xml:space="preserve">Obchodné meno a sídlo Spoločnosti, </w:t>
      </w:r>
      <w:r w:rsidR="00E57CD5" w:rsidRPr="00137CFF">
        <w:rPr>
          <w:rFonts w:ascii="Arial" w:hAnsi="Arial" w:cs="Arial"/>
        </w:rPr>
        <w:t>opis hlavných činnosti Spoločnosti</w:t>
      </w:r>
      <w:r w:rsidRPr="00137CFF">
        <w:rPr>
          <w:rFonts w:ascii="Arial" w:hAnsi="Arial" w:cs="Arial"/>
        </w:rPr>
        <w:t>:</w:t>
      </w:r>
      <w:bookmarkStart w:id="2" w:name="_Toc530739896"/>
      <w:bookmarkEnd w:id="1"/>
    </w:p>
    <w:p w14:paraId="384B9607" w14:textId="53473988" w:rsidR="00A82DCA" w:rsidRPr="00137CFF" w:rsidRDefault="00EC62CE" w:rsidP="00A82DCA">
      <w:pPr>
        <w:pStyle w:val="Listenabsatz"/>
        <w:rPr>
          <w:rFonts w:ascii="Arial" w:hAnsi="Arial" w:cs="Arial"/>
          <w:sz w:val="24"/>
          <w:szCs w:val="24"/>
        </w:rPr>
      </w:pPr>
      <w:r w:rsidRPr="00137CFF">
        <w:rPr>
          <w:rFonts w:ascii="Arial" w:hAnsi="Arial" w:cs="Arial"/>
          <w:sz w:val="24"/>
          <w:szCs w:val="24"/>
        </w:rPr>
        <w:t>Texart Bratislava, s.r.o.</w:t>
      </w:r>
      <w:r w:rsidR="00C97930">
        <w:rPr>
          <w:rFonts w:ascii="Arial" w:hAnsi="Arial" w:cs="Arial"/>
          <w:sz w:val="24"/>
          <w:szCs w:val="24"/>
        </w:rPr>
        <w:t>- v likvidácii Mostová 2</w:t>
      </w:r>
      <w:r w:rsidR="00A82DCA" w:rsidRPr="00137CFF">
        <w:rPr>
          <w:rFonts w:ascii="Arial" w:hAnsi="Arial" w:cs="Arial"/>
          <w:sz w:val="24"/>
          <w:szCs w:val="24"/>
        </w:rPr>
        <w:t>, 8</w:t>
      </w:r>
      <w:r w:rsidR="00C97930">
        <w:rPr>
          <w:rFonts w:ascii="Arial" w:hAnsi="Arial" w:cs="Arial"/>
          <w:sz w:val="24"/>
          <w:szCs w:val="24"/>
        </w:rPr>
        <w:t>1</w:t>
      </w:r>
      <w:r w:rsidR="00A82DCA" w:rsidRPr="00137CFF">
        <w:rPr>
          <w:rFonts w:ascii="Arial" w:hAnsi="Arial" w:cs="Arial"/>
          <w:sz w:val="24"/>
          <w:szCs w:val="24"/>
        </w:rPr>
        <w:t>1 0</w:t>
      </w:r>
      <w:r w:rsidR="00C97930">
        <w:rPr>
          <w:rFonts w:ascii="Arial" w:hAnsi="Arial" w:cs="Arial"/>
          <w:sz w:val="24"/>
          <w:szCs w:val="24"/>
        </w:rPr>
        <w:t>2</w:t>
      </w:r>
      <w:r w:rsidR="00A82DCA" w:rsidRPr="00137CFF">
        <w:rPr>
          <w:rFonts w:ascii="Arial" w:hAnsi="Arial" w:cs="Arial"/>
          <w:sz w:val="24"/>
          <w:szCs w:val="24"/>
        </w:rPr>
        <w:t xml:space="preserve"> Bratislava</w:t>
      </w:r>
    </w:p>
    <w:p w14:paraId="535D9846" w14:textId="77777777" w:rsidR="00A82DCA" w:rsidRPr="00137CFF" w:rsidRDefault="00BE54AD" w:rsidP="00A82DCA">
      <w:pPr>
        <w:numPr>
          <w:ilvl w:val="0"/>
          <w:numId w:val="8"/>
        </w:numPr>
        <w:tabs>
          <w:tab w:val="clear" w:pos="360"/>
          <w:tab w:val="num" w:pos="720"/>
        </w:tabs>
        <w:spacing w:after="0" w:line="240" w:lineRule="auto"/>
        <w:ind w:left="720"/>
        <w:rPr>
          <w:rFonts w:ascii="Arial" w:hAnsi="Arial" w:cs="Arial"/>
        </w:rPr>
      </w:pPr>
      <w:r w:rsidRPr="00137CFF">
        <w:rPr>
          <w:rFonts w:ascii="Arial" w:hAnsi="Arial" w:cs="Arial"/>
          <w:b/>
        </w:rPr>
        <w:t>Hlavnými činnosťami Spoločnosti sú</w:t>
      </w:r>
      <w:r w:rsidR="00D7265E" w:rsidRPr="00137CFF">
        <w:rPr>
          <w:rFonts w:ascii="Arial" w:hAnsi="Arial" w:cs="Arial"/>
          <w:b/>
        </w:rPr>
        <w:t xml:space="preserve"> </w:t>
      </w:r>
      <w:bookmarkEnd w:id="2"/>
      <w:r w:rsidR="00A82DCA" w:rsidRPr="00137CFF">
        <w:rPr>
          <w:rFonts w:ascii="Arial" w:hAnsi="Arial" w:cs="Arial"/>
          <w:b/>
        </w:rPr>
        <w:t>:</w:t>
      </w:r>
    </w:p>
    <w:p w14:paraId="4178B905" w14:textId="48A79424" w:rsidR="00A82DCA" w:rsidRPr="00137CFF" w:rsidRDefault="00A82DCA" w:rsidP="00A82DCA">
      <w:pPr>
        <w:numPr>
          <w:ilvl w:val="0"/>
          <w:numId w:val="8"/>
        </w:numPr>
        <w:tabs>
          <w:tab w:val="clear" w:pos="360"/>
          <w:tab w:val="num" w:pos="720"/>
        </w:tabs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137CFF">
        <w:rPr>
          <w:rFonts w:ascii="Arial" w:hAnsi="Arial" w:cs="Arial"/>
          <w:sz w:val="24"/>
          <w:szCs w:val="24"/>
        </w:rPr>
        <w:t>Nákup a predaj tovaru v rozsahu voľnej živnosti formou maloobchodu a veľkoobchodu</w:t>
      </w:r>
    </w:p>
    <w:p w14:paraId="4F5EBE2C" w14:textId="77777777" w:rsidR="00A82DCA" w:rsidRPr="00137CFF" w:rsidRDefault="00A82DCA" w:rsidP="00A82DCA">
      <w:pPr>
        <w:numPr>
          <w:ilvl w:val="0"/>
          <w:numId w:val="8"/>
        </w:numPr>
        <w:tabs>
          <w:tab w:val="clear" w:pos="360"/>
          <w:tab w:val="num" w:pos="720"/>
        </w:tabs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137CFF">
        <w:rPr>
          <w:rFonts w:ascii="Arial" w:hAnsi="Arial" w:cs="Arial"/>
          <w:sz w:val="24"/>
          <w:szCs w:val="24"/>
        </w:rPr>
        <w:t>Sprostredkovateľská činnosť</w:t>
      </w:r>
    </w:p>
    <w:p w14:paraId="00B27129" w14:textId="77777777" w:rsidR="00A82DCA" w:rsidRPr="00137CFF" w:rsidRDefault="00A82DCA" w:rsidP="00A82DCA">
      <w:pPr>
        <w:numPr>
          <w:ilvl w:val="0"/>
          <w:numId w:val="8"/>
        </w:numPr>
        <w:tabs>
          <w:tab w:val="clear" w:pos="360"/>
          <w:tab w:val="num" w:pos="720"/>
        </w:tabs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137CFF">
        <w:rPr>
          <w:rFonts w:ascii="Arial" w:hAnsi="Arial" w:cs="Arial"/>
          <w:sz w:val="24"/>
          <w:szCs w:val="24"/>
        </w:rPr>
        <w:t>Vedenie účtovníctva</w:t>
      </w:r>
    </w:p>
    <w:p w14:paraId="58ABD6D5" w14:textId="77777777" w:rsidR="00A82DCA" w:rsidRPr="00137CFF" w:rsidRDefault="00A82DCA" w:rsidP="00A82DCA">
      <w:pPr>
        <w:numPr>
          <w:ilvl w:val="0"/>
          <w:numId w:val="8"/>
        </w:numPr>
        <w:tabs>
          <w:tab w:val="clear" w:pos="360"/>
          <w:tab w:val="num" w:pos="720"/>
        </w:tabs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137CFF">
        <w:rPr>
          <w:rFonts w:ascii="Arial" w:hAnsi="Arial" w:cs="Arial"/>
          <w:sz w:val="24"/>
          <w:szCs w:val="24"/>
        </w:rPr>
        <w:t>Podnikateľské poradenstvo v rozsahu voľnej živnosti</w:t>
      </w:r>
    </w:p>
    <w:p w14:paraId="5FEAF355" w14:textId="77777777" w:rsidR="00A82DCA" w:rsidRPr="00137CFF" w:rsidRDefault="00A82DCA" w:rsidP="00A82DCA">
      <w:pPr>
        <w:spacing w:after="0" w:line="240" w:lineRule="auto"/>
        <w:ind w:left="720"/>
        <w:rPr>
          <w:rFonts w:ascii="Arial" w:hAnsi="Arial" w:cs="Arial"/>
        </w:rPr>
      </w:pPr>
    </w:p>
    <w:p w14:paraId="58F222E4" w14:textId="3725D568" w:rsidR="00E57CD5" w:rsidRPr="00137CFF" w:rsidRDefault="00732CBC" w:rsidP="00A82DCA">
      <w:pPr>
        <w:spacing w:after="0"/>
        <w:rPr>
          <w:rFonts w:ascii="Arial" w:hAnsi="Arial" w:cs="Arial"/>
        </w:rPr>
      </w:pPr>
      <w:r w:rsidRPr="00137CFF">
        <w:rPr>
          <w:rFonts w:ascii="Arial" w:hAnsi="Arial" w:cs="Arial"/>
          <w:b/>
          <w:sz w:val="24"/>
          <w:szCs w:val="24"/>
        </w:rPr>
        <w:t>2.</w:t>
      </w:r>
      <w:r w:rsidRPr="00137CFF">
        <w:rPr>
          <w:rFonts w:ascii="Arial" w:hAnsi="Arial" w:cs="Arial"/>
          <w:sz w:val="24"/>
          <w:szCs w:val="24"/>
        </w:rPr>
        <w:t xml:space="preserve"> </w:t>
      </w:r>
      <w:r w:rsidR="00E57CD5" w:rsidRPr="00E15298">
        <w:rPr>
          <w:rFonts w:ascii="Arial" w:hAnsi="Arial" w:cs="Arial"/>
          <w:b/>
          <w:bCs/>
        </w:rPr>
        <w:t>Dátum schválenia účtovnej závierky za predchádzajúce účtovné obdobie</w:t>
      </w:r>
    </w:p>
    <w:p w14:paraId="5C315F7D" w14:textId="2C10DC31" w:rsidR="00E57CD5" w:rsidRPr="00137CFF" w:rsidRDefault="00E57CD5" w:rsidP="00E57CD5">
      <w:pPr>
        <w:spacing w:after="240" w:line="276" w:lineRule="auto"/>
        <w:jc w:val="both"/>
        <w:rPr>
          <w:rFonts w:ascii="Arial" w:hAnsi="Arial" w:cs="Arial"/>
          <w:sz w:val="24"/>
          <w:szCs w:val="24"/>
        </w:rPr>
      </w:pPr>
      <w:r w:rsidRPr="00137CFF">
        <w:rPr>
          <w:rFonts w:ascii="Arial" w:hAnsi="Arial" w:cs="Arial"/>
        </w:rPr>
        <w:t>Účtovná závierka Spoločnosti k</w:t>
      </w:r>
      <w:r w:rsidR="00A82DCA" w:rsidRPr="00137CFF">
        <w:rPr>
          <w:rFonts w:ascii="Arial" w:hAnsi="Arial" w:cs="Arial"/>
        </w:rPr>
        <w:t> 30.11.20</w:t>
      </w:r>
      <w:r w:rsidR="007366FE">
        <w:rPr>
          <w:rFonts w:ascii="Arial" w:hAnsi="Arial" w:cs="Arial"/>
        </w:rPr>
        <w:t>2</w:t>
      </w:r>
      <w:r w:rsidR="00C97930">
        <w:rPr>
          <w:rFonts w:ascii="Arial" w:hAnsi="Arial" w:cs="Arial"/>
        </w:rPr>
        <w:t>1</w:t>
      </w:r>
      <w:r w:rsidRPr="00137CFF">
        <w:rPr>
          <w:rFonts w:ascii="Arial" w:hAnsi="Arial" w:cs="Arial"/>
        </w:rPr>
        <w:fldChar w:fldCharType="begin"/>
      </w:r>
      <w:r w:rsidRPr="00137CFF">
        <w:rPr>
          <w:rFonts w:ascii="Arial" w:hAnsi="Arial" w:cs="Arial"/>
        </w:rPr>
        <w:instrText xml:space="preserve"> LINK Excel.Sheet.12 C:\\Users\\vancova\\Desktop\\UZ\\BDO_Financne_vykazy_template.xlsx Input!R625C7 \a \f 4 \r </w:instrText>
      </w:r>
      <w:r w:rsidR="00A82DCA" w:rsidRPr="00137CFF">
        <w:rPr>
          <w:rFonts w:ascii="Arial" w:hAnsi="Arial" w:cs="Arial"/>
        </w:rPr>
        <w:instrText xml:space="preserve"> \* MERGEFORMAT </w:instrText>
      </w:r>
      <w:r w:rsidRPr="00137CFF">
        <w:rPr>
          <w:rFonts w:ascii="Arial" w:hAnsi="Arial" w:cs="Arial"/>
        </w:rPr>
        <w:fldChar w:fldCharType="separate"/>
      </w:r>
      <w:r w:rsidRPr="00137CFF">
        <w:rPr>
          <w:rFonts w:ascii="Arial" w:eastAsiaTheme="minorEastAsia" w:hAnsi="Arial" w:cs="Arial"/>
          <w:color w:val="000000"/>
        </w:rPr>
        <w:t>.</w:t>
      </w:r>
      <w:r w:rsidRPr="00137CFF">
        <w:rPr>
          <w:rFonts w:ascii="Arial" w:hAnsi="Arial" w:cs="Arial"/>
        </w:rPr>
        <w:fldChar w:fldCharType="end"/>
      </w:r>
      <w:r w:rsidRPr="00137CFF">
        <w:rPr>
          <w:rFonts w:ascii="Arial" w:hAnsi="Arial" w:cs="Arial"/>
        </w:rPr>
        <w:fldChar w:fldCharType="begin"/>
      </w:r>
      <w:r w:rsidRPr="00137CFF">
        <w:rPr>
          <w:rFonts w:ascii="Arial" w:hAnsi="Arial" w:cs="Arial"/>
        </w:rPr>
        <w:instrText xml:space="preserve"> LINK Excel.Sheet.12 C:\\Users\\vancova\\Desktop\\UZ\\BDO_Financne_vykazy_template.xlsx Input!R619C7 \a \f 4 \r \* MERGEFORMAT </w:instrText>
      </w:r>
      <w:r w:rsidRPr="00137CFF">
        <w:rPr>
          <w:rFonts w:ascii="Arial" w:hAnsi="Arial" w:cs="Arial"/>
        </w:rPr>
        <w:fldChar w:fldCharType="end"/>
      </w:r>
      <w:r w:rsidRPr="00137CFF">
        <w:rPr>
          <w:rFonts w:ascii="Arial" w:hAnsi="Arial" w:cs="Arial"/>
        </w:rPr>
        <w:t xml:space="preserve">, za predchádzajúce účtovné obdobie, bola schválená valným zhromaždením </w:t>
      </w:r>
      <w:r w:rsidRPr="00B26394">
        <w:rPr>
          <w:rFonts w:ascii="Arial" w:hAnsi="Arial" w:cs="Arial"/>
        </w:rPr>
        <w:t xml:space="preserve">Spoločnosti </w:t>
      </w:r>
      <w:r w:rsidR="007366FE" w:rsidRPr="00B26394">
        <w:rPr>
          <w:rFonts w:ascii="Arial" w:hAnsi="Arial" w:cs="Arial"/>
        </w:rPr>
        <w:t>0</w:t>
      </w:r>
      <w:r w:rsidR="00B26394" w:rsidRPr="00B26394">
        <w:rPr>
          <w:rFonts w:ascii="Arial" w:hAnsi="Arial" w:cs="Arial"/>
        </w:rPr>
        <w:t>4</w:t>
      </w:r>
      <w:r w:rsidR="00A82DCA" w:rsidRPr="00B26394">
        <w:rPr>
          <w:rFonts w:ascii="Arial" w:hAnsi="Arial" w:cs="Arial"/>
        </w:rPr>
        <w:t>.</w:t>
      </w:r>
      <w:r w:rsidR="007366FE" w:rsidRPr="00B26394">
        <w:rPr>
          <w:rFonts w:ascii="Arial" w:hAnsi="Arial" w:cs="Arial"/>
        </w:rPr>
        <w:t>0</w:t>
      </w:r>
      <w:r w:rsidR="00B26394" w:rsidRPr="00B26394">
        <w:rPr>
          <w:rFonts w:ascii="Arial" w:hAnsi="Arial" w:cs="Arial"/>
        </w:rPr>
        <w:t>1</w:t>
      </w:r>
      <w:r w:rsidR="00A82DCA" w:rsidRPr="00B26394">
        <w:rPr>
          <w:rFonts w:ascii="Arial" w:hAnsi="Arial" w:cs="Arial"/>
        </w:rPr>
        <w:t>.20</w:t>
      </w:r>
      <w:r w:rsidR="00AC3AD3" w:rsidRPr="00B26394">
        <w:rPr>
          <w:rFonts w:ascii="Arial" w:hAnsi="Arial" w:cs="Arial"/>
        </w:rPr>
        <w:t>2</w:t>
      </w:r>
      <w:r w:rsidR="00B26394" w:rsidRPr="00B26394">
        <w:rPr>
          <w:rFonts w:ascii="Arial" w:hAnsi="Arial" w:cs="Arial"/>
        </w:rPr>
        <w:t>2</w:t>
      </w:r>
      <w:r w:rsidRPr="00B26394">
        <w:rPr>
          <w:rFonts w:ascii="Arial" w:hAnsi="Arial" w:cs="Arial"/>
          <w:sz w:val="24"/>
          <w:szCs w:val="24"/>
        </w:rPr>
        <w:fldChar w:fldCharType="begin"/>
      </w:r>
      <w:r w:rsidRPr="00B26394">
        <w:rPr>
          <w:rFonts w:ascii="Arial" w:hAnsi="Arial" w:cs="Arial"/>
          <w:sz w:val="24"/>
          <w:szCs w:val="24"/>
        </w:rPr>
        <w:instrText xml:space="preserve"> LINK Excel.Sheet.12 C:\\Users\\vancova\\Desktop\\UZ\\BDO_Financne_vykazy_template.xlsx Input!R623C7 \a \f 4 \r \* MERGEFORMAT </w:instrText>
      </w:r>
      <w:r w:rsidRPr="00B26394">
        <w:rPr>
          <w:rFonts w:ascii="Arial" w:hAnsi="Arial" w:cs="Arial"/>
          <w:sz w:val="24"/>
          <w:szCs w:val="24"/>
        </w:rPr>
        <w:fldChar w:fldCharType="end"/>
      </w:r>
      <w:r w:rsidRPr="00B26394">
        <w:rPr>
          <w:rFonts w:ascii="Arial" w:hAnsi="Arial" w:cs="Arial"/>
          <w:sz w:val="24"/>
          <w:szCs w:val="24"/>
        </w:rPr>
        <w:t>.</w:t>
      </w:r>
    </w:p>
    <w:p w14:paraId="3D82A65D" w14:textId="644B1FCA" w:rsidR="00E57CD5" w:rsidRPr="00137CFF" w:rsidRDefault="00732CBC" w:rsidP="00E57CD5">
      <w:pPr>
        <w:pStyle w:val="berschrift2"/>
        <w:spacing w:after="240"/>
        <w:ind w:left="426" w:hanging="426"/>
        <w:rPr>
          <w:rFonts w:ascii="Arial" w:hAnsi="Arial" w:cs="Arial"/>
        </w:rPr>
      </w:pPr>
      <w:r w:rsidRPr="00137CFF">
        <w:rPr>
          <w:rFonts w:ascii="Arial" w:hAnsi="Arial" w:cs="Arial"/>
        </w:rPr>
        <w:t xml:space="preserve">3. </w:t>
      </w:r>
      <w:r w:rsidR="00E57CD5" w:rsidRPr="00137CFF">
        <w:rPr>
          <w:rFonts w:ascii="Arial" w:hAnsi="Arial" w:cs="Arial"/>
        </w:rPr>
        <w:t>Právny dôvod na zostavenie účtovnej závierky</w:t>
      </w:r>
    </w:p>
    <w:p w14:paraId="1534A633" w14:textId="6F1723E0" w:rsidR="00A16A5E" w:rsidRDefault="00A16A5E" w:rsidP="00A16A5E">
      <w:pPr>
        <w:spacing w:after="24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závierka Spoločnosti k 30</w:t>
      </w:r>
      <w:r>
        <w:rPr>
          <w:rFonts w:ascii="Arial" w:eastAsiaTheme="minorEastAsia" w:hAnsi="Arial" w:cs="Arial"/>
          <w:color w:val="000000"/>
          <w:lang w:val="en-US"/>
        </w:rPr>
        <w:fldChar w:fldCharType="begin"/>
      </w:r>
      <w:r>
        <w:rPr>
          <w:rFonts w:ascii="Arial" w:eastAsiaTheme="minorEastAsia" w:hAnsi="Arial" w:cs="Arial"/>
          <w:color w:val="000000"/>
        </w:rPr>
        <w:instrText xml:space="preserve"> LINK Excel.Sheet.12 C:\\Users\\vancova\\Desktop\\UZ\\BDO_Financne_vykazy_template.xlsx Input!R627C7 \a \f 4 \r  \* MERGEFORMAT </w:instrText>
      </w:r>
      <w:r>
        <w:rPr>
          <w:rFonts w:ascii="Arial" w:eastAsiaTheme="minorEastAsia" w:hAnsi="Arial" w:cs="Arial"/>
          <w:color w:val="000000"/>
          <w:lang w:val="en-US"/>
        </w:rPr>
        <w:fldChar w:fldCharType="separate"/>
      </w:r>
      <w:r>
        <w:rPr>
          <w:rFonts w:ascii="Arial" w:eastAsiaTheme="minorEastAsia" w:hAnsi="Arial" w:cs="Arial"/>
          <w:color w:val="000000"/>
        </w:rPr>
        <w:t>.</w:t>
      </w:r>
      <w:r w:rsidR="00C97930">
        <w:rPr>
          <w:rFonts w:ascii="Arial" w:eastAsiaTheme="minorEastAsia" w:hAnsi="Arial" w:cs="Arial"/>
          <w:color w:val="000000"/>
        </w:rPr>
        <w:t>09</w:t>
      </w:r>
      <w:r>
        <w:rPr>
          <w:rFonts w:ascii="Arial" w:eastAsiaTheme="minorEastAsia" w:hAnsi="Arial" w:cs="Arial"/>
          <w:color w:val="000000"/>
        </w:rPr>
        <w:t>.20</w:t>
      </w:r>
      <w:r w:rsidR="00C97930">
        <w:rPr>
          <w:rFonts w:ascii="Arial" w:eastAsiaTheme="minorEastAsia" w:hAnsi="Arial" w:cs="Arial"/>
          <w:color w:val="000000"/>
        </w:rPr>
        <w:t>2</w:t>
      </w:r>
      <w:r>
        <w:rPr>
          <w:rFonts w:ascii="Arial" w:eastAsiaTheme="minorEastAsia" w:hAnsi="Arial" w:cs="Arial"/>
          <w:color w:val="000000"/>
        </w:rPr>
        <w:t xml:space="preserve">2  </w:t>
      </w:r>
      <w:r>
        <w:rPr>
          <w:rFonts w:ascii="Arial" w:eastAsiaTheme="minorEastAsia" w:hAnsi="Arial" w:cs="Arial"/>
          <w:color w:val="000000"/>
          <w:lang w:val="en-US"/>
        </w:rPr>
        <w:fldChar w:fldCharType="end"/>
      </w:r>
      <w:r w:rsidRPr="00A16A5E">
        <w:rPr>
          <w:rFonts w:ascii="Arial" w:eastAsiaTheme="minorEastAsia" w:hAnsi="Arial" w:cs="Arial"/>
          <w:color w:val="000000"/>
        </w:rPr>
        <w:t xml:space="preserve"> </w:t>
      </w:r>
      <w:r>
        <w:rPr>
          <w:rFonts w:ascii="Arial" w:hAnsi="Arial" w:cs="Arial"/>
        </w:rPr>
        <w:t xml:space="preserve">je zostavená ako </w:t>
      </w:r>
      <w:r w:rsidR="00C97930">
        <w:rPr>
          <w:rFonts w:ascii="Arial" w:hAnsi="Arial" w:cs="Arial"/>
        </w:rPr>
        <w:t>mimoriadna</w:t>
      </w:r>
      <w:r>
        <w:rPr>
          <w:rFonts w:ascii="Arial" w:hAnsi="Arial" w:cs="Arial"/>
        </w:rPr>
        <w:t xml:space="preserve"> účtovná závierka podľa </w:t>
      </w:r>
      <w:r w:rsidRPr="00B26394">
        <w:rPr>
          <w:rFonts w:ascii="Arial" w:hAnsi="Arial" w:cs="Arial"/>
        </w:rPr>
        <w:t>§ 1</w:t>
      </w:r>
      <w:r w:rsidR="00B26394" w:rsidRPr="00B26394">
        <w:rPr>
          <w:rFonts w:ascii="Arial" w:hAnsi="Arial" w:cs="Arial"/>
        </w:rPr>
        <w:t>6</w:t>
      </w:r>
      <w:r w:rsidRPr="00B26394">
        <w:rPr>
          <w:rFonts w:ascii="Arial" w:hAnsi="Arial" w:cs="Arial"/>
        </w:rPr>
        <w:t xml:space="preserve"> ods. </w:t>
      </w:r>
      <w:r w:rsidR="00B26394" w:rsidRPr="00B26394">
        <w:rPr>
          <w:rFonts w:ascii="Arial" w:hAnsi="Arial" w:cs="Arial"/>
        </w:rPr>
        <w:t>7</w:t>
      </w:r>
      <w:r w:rsidRPr="00B26394">
        <w:rPr>
          <w:rFonts w:ascii="Arial" w:hAnsi="Arial" w:cs="Arial"/>
        </w:rPr>
        <w:t xml:space="preserve"> zákona NR SR č. 431/2002 Z.</w:t>
      </w:r>
      <w:r>
        <w:rPr>
          <w:rFonts w:ascii="Arial" w:hAnsi="Arial" w:cs="Arial"/>
        </w:rPr>
        <w:t> z. o účtovníctve, za účtovné obdobie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LINK Excel.Sheet.12 C:\\Users\\vancova\\Desktop\\UZ\\BDO_Financne_vykazy_template.xlsx Input!R570C6 \a \t \u \* MERGEFORMAT </w:instrText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od 01.12.202</w:t>
      </w:r>
      <w:r w:rsidR="00C97930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do 30.</w:t>
      </w:r>
      <w:r w:rsidR="00E50608">
        <w:rPr>
          <w:rFonts w:ascii="Arial" w:hAnsi="Arial" w:cs="Arial"/>
        </w:rPr>
        <w:t>09</w:t>
      </w:r>
      <w:r>
        <w:rPr>
          <w:rFonts w:ascii="Arial" w:hAnsi="Arial" w:cs="Arial"/>
        </w:rPr>
        <w:t>.202</w:t>
      </w:r>
      <w:r w:rsidR="00E50608">
        <w:rPr>
          <w:rFonts w:ascii="Arial" w:hAnsi="Arial" w:cs="Arial"/>
        </w:rPr>
        <w:t>2</w:t>
      </w:r>
      <w:r>
        <w:rPr>
          <w:rFonts w:ascii="Arial" w:hAnsi="Arial" w:cs="Arial"/>
        </w:rPr>
        <w:t>.</w:t>
      </w:r>
      <w:r w:rsidRPr="0097336E">
        <w:rPr>
          <w:rFonts w:ascii="Arial" w:hAnsi="Arial" w:cs="Arial"/>
        </w:rPr>
        <w:t xml:space="preserve"> Spoločnosť dňa 1.12.2021 vst</w:t>
      </w:r>
      <w:r w:rsidR="00C97930">
        <w:rPr>
          <w:rFonts w:ascii="Arial" w:hAnsi="Arial" w:cs="Arial"/>
        </w:rPr>
        <w:t>ú</w:t>
      </w:r>
      <w:r w:rsidRPr="0097336E">
        <w:rPr>
          <w:rFonts w:ascii="Arial" w:hAnsi="Arial" w:cs="Arial"/>
        </w:rPr>
        <w:t>p</w:t>
      </w:r>
      <w:r w:rsidR="00C97930">
        <w:rPr>
          <w:rFonts w:ascii="Arial" w:hAnsi="Arial" w:cs="Arial"/>
        </w:rPr>
        <w:t>ila</w:t>
      </w:r>
      <w:r w:rsidRPr="0097336E">
        <w:rPr>
          <w:rFonts w:ascii="Arial" w:hAnsi="Arial" w:cs="Arial"/>
        </w:rPr>
        <w:t xml:space="preserve"> do likvidácie.</w:t>
      </w:r>
    </w:p>
    <w:p w14:paraId="217CDD89" w14:textId="77777777" w:rsidR="00A82DCA" w:rsidRPr="00137CFF" w:rsidRDefault="00732CBC" w:rsidP="00E57CD5">
      <w:pPr>
        <w:pStyle w:val="berschrift2"/>
        <w:spacing w:after="240"/>
        <w:ind w:left="426" w:hanging="426"/>
        <w:rPr>
          <w:rFonts w:ascii="Arial" w:hAnsi="Arial" w:cs="Arial"/>
        </w:rPr>
      </w:pPr>
      <w:r w:rsidRPr="00137CFF">
        <w:rPr>
          <w:rFonts w:ascii="Arial" w:hAnsi="Arial" w:cs="Arial"/>
        </w:rPr>
        <w:t xml:space="preserve">4. </w:t>
      </w:r>
      <w:r w:rsidR="00E57CD5" w:rsidRPr="00137CFF">
        <w:rPr>
          <w:rFonts w:ascii="Arial" w:hAnsi="Arial" w:cs="Arial"/>
        </w:rPr>
        <w:t>Informácie o konsolidovanom celku</w:t>
      </w:r>
      <w:r w:rsidR="0038671A" w:rsidRPr="00137CFF">
        <w:rPr>
          <w:rFonts w:ascii="Arial" w:hAnsi="Arial" w:cs="Arial"/>
        </w:rPr>
        <w:t xml:space="preserve"> </w:t>
      </w:r>
      <w:r w:rsidR="00A82DCA" w:rsidRPr="00137CFF">
        <w:rPr>
          <w:rFonts w:ascii="Arial" w:hAnsi="Arial" w:cs="Arial"/>
        </w:rPr>
        <w:t>:</w:t>
      </w:r>
    </w:p>
    <w:p w14:paraId="7998179C" w14:textId="47AAA9F4" w:rsidR="00A82DCA" w:rsidRPr="00137CFF" w:rsidRDefault="0038671A" w:rsidP="00EC62CE">
      <w:pPr>
        <w:pStyle w:val="Textkrper"/>
        <w:ind w:left="0"/>
        <w:rPr>
          <w:rFonts w:ascii="Arial" w:hAnsi="Arial" w:cs="Arial"/>
          <w:sz w:val="22"/>
          <w:szCs w:val="22"/>
          <w:lang w:val="sk-SK"/>
        </w:rPr>
      </w:pPr>
      <w:r w:rsidRPr="00137CFF">
        <w:rPr>
          <w:rFonts w:ascii="Arial" w:hAnsi="Arial" w:cs="Arial"/>
          <w:color w:val="FF0000"/>
          <w:sz w:val="22"/>
          <w:szCs w:val="22"/>
        </w:rPr>
        <w:t xml:space="preserve"> </w:t>
      </w:r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Spoločnosť </w:t>
      </w:r>
      <w:r w:rsidR="00134172">
        <w:rPr>
          <w:rFonts w:ascii="Arial" w:hAnsi="Arial" w:cs="Arial"/>
          <w:sz w:val="22"/>
          <w:szCs w:val="22"/>
          <w:lang w:val="sk-SK"/>
        </w:rPr>
        <w:t>bola zahrnutá</w:t>
      </w:r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 </w:t>
      </w:r>
      <w:r w:rsidR="00134172">
        <w:rPr>
          <w:rFonts w:ascii="Arial" w:hAnsi="Arial" w:cs="Arial"/>
          <w:sz w:val="22"/>
          <w:szCs w:val="22"/>
          <w:lang w:val="sk-SK"/>
        </w:rPr>
        <w:t xml:space="preserve">naposledy </w:t>
      </w:r>
      <w:r w:rsidR="00A82DCA" w:rsidRPr="00137CFF">
        <w:rPr>
          <w:rFonts w:ascii="Arial" w:hAnsi="Arial" w:cs="Arial"/>
          <w:sz w:val="22"/>
          <w:szCs w:val="22"/>
          <w:lang w:val="sk-SK"/>
        </w:rPr>
        <w:t>do konsolidovanej účtovnej závierky</w:t>
      </w:r>
      <w:r w:rsidR="00134172">
        <w:rPr>
          <w:rFonts w:ascii="Arial" w:hAnsi="Arial" w:cs="Arial"/>
          <w:sz w:val="22"/>
          <w:szCs w:val="22"/>
          <w:lang w:val="sk-SK"/>
        </w:rPr>
        <w:t xml:space="preserve"> k 30.11.2021</w:t>
      </w:r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 spoločnosti </w:t>
      </w:r>
      <w:proofErr w:type="spellStart"/>
      <w:r w:rsidR="00A82DCA" w:rsidRPr="00137CFF">
        <w:rPr>
          <w:rFonts w:ascii="Arial" w:hAnsi="Arial" w:cs="Arial"/>
          <w:sz w:val="22"/>
          <w:szCs w:val="22"/>
          <w:lang w:val="sk-SK"/>
        </w:rPr>
        <w:t>Ahlers</w:t>
      </w:r>
      <w:proofErr w:type="spellEnd"/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A82DCA" w:rsidRPr="00137CFF">
        <w:rPr>
          <w:rFonts w:ascii="Arial" w:hAnsi="Arial" w:cs="Arial"/>
          <w:sz w:val="22"/>
          <w:szCs w:val="22"/>
          <w:lang w:val="sk-SK"/>
        </w:rPr>
        <w:t>Austria</w:t>
      </w:r>
      <w:proofErr w:type="spellEnd"/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A82DCA" w:rsidRPr="00137CFF">
        <w:rPr>
          <w:rFonts w:ascii="Arial" w:hAnsi="Arial" w:cs="Arial"/>
          <w:sz w:val="22"/>
          <w:szCs w:val="22"/>
          <w:lang w:val="sk-SK"/>
        </w:rPr>
        <w:t>GmbH</w:t>
      </w:r>
      <w:proofErr w:type="spellEnd"/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, </w:t>
      </w:r>
      <w:proofErr w:type="spellStart"/>
      <w:r w:rsidR="00A82DCA" w:rsidRPr="00137CFF">
        <w:rPr>
          <w:rFonts w:ascii="Arial" w:hAnsi="Arial" w:cs="Arial"/>
          <w:sz w:val="22"/>
          <w:szCs w:val="22"/>
          <w:lang w:val="sk-SK"/>
        </w:rPr>
        <w:t>Mariasdorf</w:t>
      </w:r>
      <w:proofErr w:type="spellEnd"/>
      <w:r w:rsidR="00134172">
        <w:rPr>
          <w:rFonts w:ascii="Arial" w:hAnsi="Arial" w:cs="Arial"/>
          <w:sz w:val="22"/>
          <w:szCs w:val="22"/>
          <w:lang w:val="sk-SK"/>
        </w:rPr>
        <w:t xml:space="preserve"> </w:t>
      </w:r>
      <w:r w:rsidR="00A82DCA" w:rsidRPr="00137CFF">
        <w:rPr>
          <w:rFonts w:ascii="Arial" w:hAnsi="Arial" w:cs="Arial"/>
          <w:sz w:val="22"/>
          <w:szCs w:val="22"/>
          <w:lang w:val="sk-SK"/>
        </w:rPr>
        <w:t>, Rakúsko</w:t>
      </w:r>
      <w:r w:rsidR="00A82DCA" w:rsidRPr="00137CFF">
        <w:rPr>
          <w:rFonts w:ascii="Arial" w:hAnsi="Arial" w:cs="Arial"/>
          <w:i/>
          <w:sz w:val="22"/>
          <w:szCs w:val="22"/>
          <w:lang w:val="sk-SK"/>
        </w:rPr>
        <w:t xml:space="preserve">, </w:t>
      </w:r>
      <w:r w:rsidR="00A82DCA" w:rsidRPr="00137CFF">
        <w:rPr>
          <w:rFonts w:ascii="Arial" w:hAnsi="Arial" w:cs="Arial"/>
          <w:sz w:val="22"/>
          <w:szCs w:val="22"/>
          <w:lang w:val="sk-SK"/>
        </w:rPr>
        <w:t>ktorá je súčasťou</w:t>
      </w:r>
      <w:r w:rsidR="00A82DCA" w:rsidRPr="00137CFF">
        <w:rPr>
          <w:rFonts w:ascii="Arial" w:hAnsi="Arial" w:cs="Arial"/>
          <w:i/>
          <w:sz w:val="22"/>
          <w:szCs w:val="22"/>
          <w:lang w:val="sk-SK"/>
        </w:rPr>
        <w:t xml:space="preserve"> </w:t>
      </w:r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 konsolidovanej účtovnej závierky koncernu </w:t>
      </w:r>
      <w:proofErr w:type="spellStart"/>
      <w:r w:rsidR="00A82DCA" w:rsidRPr="00137CFF">
        <w:rPr>
          <w:rFonts w:ascii="Arial" w:hAnsi="Arial" w:cs="Arial"/>
          <w:sz w:val="22"/>
          <w:szCs w:val="22"/>
          <w:lang w:val="sk-SK"/>
        </w:rPr>
        <w:t>Ahlers</w:t>
      </w:r>
      <w:proofErr w:type="spellEnd"/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 AG, </w:t>
      </w:r>
      <w:proofErr w:type="spellStart"/>
      <w:r w:rsidR="00A82DCA" w:rsidRPr="00137CFF">
        <w:rPr>
          <w:rFonts w:ascii="Arial" w:hAnsi="Arial" w:cs="Arial"/>
          <w:sz w:val="22"/>
          <w:szCs w:val="22"/>
          <w:lang w:val="sk-SK"/>
        </w:rPr>
        <w:t>Elverdisserstrasse</w:t>
      </w:r>
      <w:proofErr w:type="spellEnd"/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 313, </w:t>
      </w:r>
      <w:proofErr w:type="spellStart"/>
      <w:r w:rsidR="00A82DCA" w:rsidRPr="00137CFF">
        <w:rPr>
          <w:rFonts w:ascii="Arial" w:hAnsi="Arial" w:cs="Arial"/>
          <w:sz w:val="22"/>
          <w:szCs w:val="22"/>
          <w:lang w:val="sk-SK"/>
        </w:rPr>
        <w:t>Herford</w:t>
      </w:r>
      <w:proofErr w:type="spellEnd"/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, Nemecko. Konsolidovanú účtovnú závierku koncernu </w:t>
      </w:r>
      <w:proofErr w:type="spellStart"/>
      <w:r w:rsidR="00A82DCA" w:rsidRPr="00137CFF">
        <w:rPr>
          <w:rFonts w:ascii="Arial" w:hAnsi="Arial" w:cs="Arial"/>
          <w:sz w:val="22"/>
          <w:szCs w:val="22"/>
          <w:lang w:val="sk-SK"/>
        </w:rPr>
        <w:t>Ahlers</w:t>
      </w:r>
      <w:proofErr w:type="spellEnd"/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 AG</w:t>
      </w:r>
      <w:r w:rsidR="00A82DCA" w:rsidRPr="00137CFF">
        <w:rPr>
          <w:rFonts w:ascii="Arial" w:hAnsi="Arial" w:cs="Arial"/>
          <w:i/>
          <w:sz w:val="22"/>
          <w:szCs w:val="22"/>
          <w:lang w:val="sk-SK"/>
        </w:rPr>
        <w:t xml:space="preserve"> </w:t>
      </w:r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 zostavuje spoločnosť </w:t>
      </w:r>
      <w:proofErr w:type="spellStart"/>
      <w:r w:rsidR="00A82DCA" w:rsidRPr="00137CFF">
        <w:rPr>
          <w:rFonts w:ascii="Arial" w:hAnsi="Arial" w:cs="Arial"/>
          <w:sz w:val="22"/>
          <w:szCs w:val="22"/>
          <w:lang w:val="sk-SK"/>
        </w:rPr>
        <w:t>Ahlers</w:t>
      </w:r>
      <w:proofErr w:type="spellEnd"/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 AG </w:t>
      </w:r>
      <w:proofErr w:type="spellStart"/>
      <w:r w:rsidR="00A82DCA" w:rsidRPr="00137CFF">
        <w:rPr>
          <w:rFonts w:ascii="Arial" w:hAnsi="Arial" w:cs="Arial"/>
          <w:sz w:val="22"/>
          <w:szCs w:val="22"/>
          <w:lang w:val="sk-SK"/>
        </w:rPr>
        <w:t>Alverdisserstrasse</w:t>
      </w:r>
      <w:proofErr w:type="spellEnd"/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 313, </w:t>
      </w:r>
      <w:proofErr w:type="spellStart"/>
      <w:r w:rsidR="00A82DCA" w:rsidRPr="00137CFF">
        <w:rPr>
          <w:rFonts w:ascii="Arial" w:hAnsi="Arial" w:cs="Arial"/>
          <w:sz w:val="22"/>
          <w:szCs w:val="22"/>
          <w:lang w:val="sk-SK"/>
        </w:rPr>
        <w:t>Herford</w:t>
      </w:r>
      <w:proofErr w:type="spellEnd"/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, Nemecko. Tieto konsolidované účtovné závierky je možné dostať HRB 6541, </w:t>
      </w:r>
      <w:proofErr w:type="spellStart"/>
      <w:r w:rsidR="00A82DCA" w:rsidRPr="00137CFF">
        <w:rPr>
          <w:rFonts w:ascii="Arial" w:hAnsi="Arial" w:cs="Arial"/>
          <w:sz w:val="22"/>
          <w:szCs w:val="22"/>
          <w:lang w:val="sk-SK"/>
        </w:rPr>
        <w:t>Amstgericht</w:t>
      </w:r>
      <w:proofErr w:type="spellEnd"/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A82DCA" w:rsidRPr="00137CFF">
        <w:rPr>
          <w:rFonts w:ascii="Arial" w:hAnsi="Arial" w:cs="Arial"/>
          <w:sz w:val="22"/>
          <w:szCs w:val="22"/>
          <w:lang w:val="sk-SK"/>
        </w:rPr>
        <w:t>Bad</w:t>
      </w:r>
      <w:proofErr w:type="spellEnd"/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A82DCA" w:rsidRPr="00137CFF">
        <w:rPr>
          <w:rFonts w:ascii="Arial" w:hAnsi="Arial" w:cs="Arial"/>
          <w:sz w:val="22"/>
          <w:szCs w:val="22"/>
          <w:lang w:val="sk-SK"/>
        </w:rPr>
        <w:t>Oeynhausen</w:t>
      </w:r>
      <w:proofErr w:type="spellEnd"/>
      <w:r w:rsidR="00A82DCA" w:rsidRPr="00137CFF">
        <w:rPr>
          <w:rFonts w:ascii="Arial" w:hAnsi="Arial" w:cs="Arial"/>
          <w:sz w:val="22"/>
          <w:szCs w:val="22"/>
          <w:lang w:val="sk-SK"/>
        </w:rPr>
        <w:t>.</w:t>
      </w:r>
    </w:p>
    <w:p w14:paraId="5BD0EDA4" w14:textId="77777777" w:rsidR="00134172" w:rsidRDefault="00134172" w:rsidP="00EC62CE">
      <w:pPr>
        <w:pStyle w:val="berschrift2"/>
        <w:spacing w:after="240"/>
        <w:ind w:left="426" w:hanging="426"/>
        <w:rPr>
          <w:rFonts w:ascii="Arial" w:hAnsi="Arial" w:cs="Arial"/>
        </w:rPr>
      </w:pPr>
    </w:p>
    <w:p w14:paraId="3EB211BF" w14:textId="5DD552A8" w:rsidR="004C693F" w:rsidRPr="00137CFF" w:rsidRDefault="00732CBC" w:rsidP="00EC62CE">
      <w:pPr>
        <w:pStyle w:val="berschrift2"/>
        <w:spacing w:after="240"/>
        <w:ind w:left="426" w:hanging="426"/>
        <w:rPr>
          <w:rFonts w:ascii="Arial" w:hAnsi="Arial" w:cs="Arial"/>
        </w:rPr>
      </w:pPr>
      <w:r w:rsidRPr="00137CFF">
        <w:rPr>
          <w:rFonts w:ascii="Arial" w:hAnsi="Arial" w:cs="Arial"/>
        </w:rPr>
        <w:t xml:space="preserve">5. </w:t>
      </w:r>
      <w:r w:rsidR="00615589" w:rsidRPr="00137CFF">
        <w:rPr>
          <w:rFonts w:ascii="Arial" w:hAnsi="Arial" w:cs="Arial"/>
        </w:rPr>
        <w:t>Počet zamestnancov</w:t>
      </w:r>
      <w:r w:rsidR="00386E4E" w:rsidRPr="00137CFF">
        <w:rPr>
          <w:rFonts w:ascii="Arial" w:hAnsi="Arial" w:cs="Arial"/>
          <w:sz w:val="18"/>
          <w:szCs w:val="18"/>
        </w:rPr>
        <w:fldChar w:fldCharType="begin"/>
      </w:r>
      <w:r w:rsidR="00386E4E" w:rsidRPr="00137CFF">
        <w:rPr>
          <w:rFonts w:ascii="Arial" w:hAnsi="Arial" w:cs="Arial"/>
          <w:sz w:val="18"/>
          <w:szCs w:val="18"/>
        </w:rPr>
        <w:instrText xml:space="preserve"> LINK </w:instrText>
      </w:r>
      <w:r w:rsidR="004C693F" w:rsidRPr="00137CFF">
        <w:rPr>
          <w:rFonts w:ascii="Arial" w:hAnsi="Arial" w:cs="Arial"/>
          <w:sz w:val="18"/>
          <w:szCs w:val="18"/>
        </w:rPr>
        <w:instrText xml:space="preserve">Excel.Sheet.12 C:\\Users\\vancova\\Desktop\\UZ\\BDO_Financne_vykazy_template.xlsx #zamestnancov!R3C2:R6C4 </w:instrText>
      </w:r>
      <w:r w:rsidR="00386E4E" w:rsidRPr="00137CFF">
        <w:rPr>
          <w:rFonts w:ascii="Arial" w:hAnsi="Arial" w:cs="Arial"/>
          <w:sz w:val="18"/>
          <w:szCs w:val="18"/>
        </w:rPr>
        <w:instrText xml:space="preserve">\a \f 4 \h \* MERGEFORMAT </w:instrText>
      </w:r>
      <w:r w:rsidR="00386E4E" w:rsidRPr="00137CFF"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5088" w:type="pct"/>
        <w:tblInd w:w="-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99"/>
        <w:gridCol w:w="2705"/>
        <w:gridCol w:w="2705"/>
      </w:tblGrid>
      <w:tr w:rsidR="00831F54" w:rsidRPr="00137CFF" w14:paraId="0058FEA5" w14:textId="77777777" w:rsidTr="00831F54">
        <w:trPr>
          <w:divId w:val="354306498"/>
          <w:trHeight w:val="540"/>
        </w:trPr>
        <w:tc>
          <w:tcPr>
            <w:tcW w:w="3799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234CCB" w14:textId="77777777" w:rsidR="00831F54" w:rsidRPr="00137CFF" w:rsidRDefault="00831F54" w:rsidP="00831F54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45D333" w14:textId="77777777" w:rsidR="00831F54" w:rsidRPr="00137CFF" w:rsidRDefault="00831F54" w:rsidP="00831F54">
            <w:pPr>
              <w:spacing w:before="60" w:after="60" w:line="276" w:lineRule="auto"/>
              <w:ind w:left="16" w:hanging="16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C421FE" w14:textId="77777777" w:rsidR="00831F54" w:rsidRPr="00137CFF" w:rsidRDefault="00831F54" w:rsidP="00831F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76D5C" w:rsidRPr="00137CFF" w14:paraId="7EC2099C" w14:textId="77777777" w:rsidTr="00831F54">
        <w:trPr>
          <w:divId w:val="354306498"/>
          <w:trHeight w:val="345"/>
        </w:trPr>
        <w:tc>
          <w:tcPr>
            <w:tcW w:w="37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2DACAC" w14:textId="77777777" w:rsidR="00476D5C" w:rsidRPr="00137CFF" w:rsidRDefault="00476D5C" w:rsidP="00476D5C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462D30" w14:textId="1756ABB3" w:rsidR="00476D5C" w:rsidRPr="00137CFF" w:rsidRDefault="00B26394" w:rsidP="00427AC8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F403F1D" w14:textId="7F405CBB" w:rsidR="00476D5C" w:rsidRPr="00137CFF" w:rsidRDefault="007366FE" w:rsidP="00476D5C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5</w:t>
            </w:r>
          </w:p>
        </w:tc>
      </w:tr>
      <w:tr w:rsidR="00476D5C" w:rsidRPr="00137CFF" w14:paraId="6642BDD5" w14:textId="77777777" w:rsidTr="00831F54">
        <w:trPr>
          <w:divId w:val="354306498"/>
          <w:trHeight w:val="615"/>
        </w:trPr>
        <w:tc>
          <w:tcPr>
            <w:tcW w:w="3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F7983C" w14:textId="77777777" w:rsidR="00476D5C" w:rsidRPr="00137CFF" w:rsidRDefault="00476D5C" w:rsidP="00476D5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982BA8" w14:textId="3E73CBF4" w:rsidR="00476D5C" w:rsidRPr="00137CFF" w:rsidRDefault="00B26394" w:rsidP="00760FED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CFC198" w14:textId="509D2B91" w:rsidR="00476D5C" w:rsidRPr="00137CFF" w:rsidRDefault="00AC3AD3" w:rsidP="00AC3AD3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37CFF">
              <w:rPr>
                <w:rFonts w:ascii="Arial" w:hAnsi="Arial" w:cs="Arial"/>
                <w:sz w:val="18"/>
                <w:szCs w:val="18"/>
              </w:rPr>
              <w:t xml:space="preserve">                           5</w:t>
            </w:r>
          </w:p>
        </w:tc>
      </w:tr>
      <w:tr w:rsidR="00476D5C" w:rsidRPr="00137CFF" w14:paraId="14C6FBD7" w14:textId="77777777" w:rsidTr="00831F54">
        <w:trPr>
          <w:divId w:val="354306498"/>
          <w:trHeight w:val="330"/>
        </w:trPr>
        <w:tc>
          <w:tcPr>
            <w:tcW w:w="3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797783" w14:textId="77777777" w:rsidR="00476D5C" w:rsidRPr="00137CFF" w:rsidRDefault="00476D5C" w:rsidP="00476D5C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EA9BFB" w14:textId="4B61B353" w:rsidR="00476D5C" w:rsidRPr="00137CFF" w:rsidRDefault="00B26394" w:rsidP="00610C6C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6EB949" w14:textId="2B16C09B" w:rsidR="00476D5C" w:rsidRPr="00137CFF" w:rsidRDefault="00AC3AD3" w:rsidP="00476D5C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37CFF"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</w:tbl>
    <w:p w14:paraId="51BF1A5B" w14:textId="0549D8C1" w:rsidR="003019EC" w:rsidRPr="00137CFF" w:rsidRDefault="00386E4E" w:rsidP="00EC62CE">
      <w:pPr>
        <w:spacing w:after="120" w:line="276" w:lineRule="auto"/>
        <w:rPr>
          <w:rFonts w:ascii="Arial" w:hAnsi="Arial" w:cs="Arial"/>
          <w:color w:val="FF0000"/>
          <w:sz w:val="18"/>
          <w:szCs w:val="18"/>
        </w:rPr>
      </w:pPr>
      <w:r w:rsidRPr="00137CFF">
        <w:rPr>
          <w:rFonts w:ascii="Arial" w:hAnsi="Arial" w:cs="Arial"/>
          <w:sz w:val="18"/>
          <w:szCs w:val="18"/>
        </w:rPr>
        <w:fldChar w:fldCharType="end"/>
      </w:r>
    </w:p>
    <w:p w14:paraId="6595B643" w14:textId="77777777" w:rsidR="0097336E" w:rsidRDefault="0097336E" w:rsidP="009F0017">
      <w:pPr>
        <w:pStyle w:val="berschrift2"/>
        <w:ind w:left="284"/>
        <w:rPr>
          <w:rFonts w:ascii="Arial" w:hAnsi="Arial" w:cs="Arial"/>
        </w:rPr>
      </w:pPr>
    </w:p>
    <w:p w14:paraId="6FD825D5" w14:textId="77777777" w:rsidR="0097336E" w:rsidRDefault="0097336E" w:rsidP="009F0017">
      <w:pPr>
        <w:pStyle w:val="berschrift2"/>
        <w:ind w:left="284"/>
        <w:rPr>
          <w:rFonts w:ascii="Arial" w:hAnsi="Arial" w:cs="Arial"/>
        </w:rPr>
      </w:pPr>
    </w:p>
    <w:p w14:paraId="2254495C" w14:textId="77777777" w:rsidR="0097336E" w:rsidRDefault="0097336E" w:rsidP="009F0017">
      <w:pPr>
        <w:pStyle w:val="berschrift2"/>
        <w:ind w:left="284"/>
        <w:rPr>
          <w:rFonts w:ascii="Arial" w:hAnsi="Arial" w:cs="Arial"/>
        </w:rPr>
      </w:pPr>
    </w:p>
    <w:p w14:paraId="0BDA9198" w14:textId="1874560F" w:rsidR="0097336E" w:rsidRDefault="0097336E" w:rsidP="009F0017">
      <w:pPr>
        <w:pStyle w:val="berschrift2"/>
        <w:ind w:left="284"/>
        <w:rPr>
          <w:rFonts w:ascii="Arial" w:hAnsi="Arial" w:cs="Arial"/>
        </w:rPr>
      </w:pPr>
    </w:p>
    <w:p w14:paraId="42163FC3" w14:textId="7946C31D" w:rsidR="00EE06E8" w:rsidRDefault="00EE06E8" w:rsidP="00EE06E8"/>
    <w:p w14:paraId="2AB828B2" w14:textId="77777777" w:rsidR="00134172" w:rsidRPr="00EE06E8" w:rsidRDefault="00134172" w:rsidP="00EE06E8"/>
    <w:p w14:paraId="1759779F" w14:textId="77777777" w:rsidR="0097336E" w:rsidRDefault="0097336E" w:rsidP="009F0017">
      <w:pPr>
        <w:pStyle w:val="berschrift2"/>
        <w:ind w:left="284"/>
        <w:rPr>
          <w:rFonts w:ascii="Arial" w:hAnsi="Arial" w:cs="Arial"/>
        </w:rPr>
      </w:pPr>
    </w:p>
    <w:p w14:paraId="6FF3F68E" w14:textId="5B1031F5" w:rsidR="008A68DB" w:rsidRPr="00137CFF" w:rsidRDefault="00386E4E" w:rsidP="009F0017">
      <w:pPr>
        <w:pStyle w:val="berschrift2"/>
        <w:ind w:left="284"/>
        <w:rPr>
          <w:rFonts w:ascii="Arial" w:hAnsi="Arial" w:cs="Arial"/>
        </w:rPr>
      </w:pPr>
      <w:r w:rsidRPr="00137CFF">
        <w:rPr>
          <w:rFonts w:ascii="Arial" w:hAnsi="Arial" w:cs="Arial"/>
        </w:rPr>
        <w:fldChar w:fldCharType="begin"/>
      </w:r>
      <w:r w:rsidRPr="00137CFF">
        <w:rPr>
          <w:rFonts w:ascii="Arial" w:hAnsi="Arial" w:cs="Arial"/>
        </w:rPr>
        <w:instrText xml:space="preserve"> LINK </w:instrText>
      </w:r>
      <w:r w:rsidR="004C693F" w:rsidRPr="00137CFF">
        <w:rPr>
          <w:rFonts w:ascii="Arial" w:hAnsi="Arial" w:cs="Arial"/>
        </w:rPr>
        <w:instrText xml:space="preserve">Excel.Sheet.12 C:\\Users\\vancova\\Desktop\\UZ\\BDO_Financne_vykazy_template.xlsx Input!R564C6 </w:instrText>
      </w:r>
      <w:r w:rsidRPr="00137CFF">
        <w:rPr>
          <w:rFonts w:ascii="Arial" w:hAnsi="Arial" w:cs="Arial"/>
        </w:rPr>
        <w:instrText xml:space="preserve">\a \t \u \* MERGEFORMAT </w:instrText>
      </w:r>
      <w:r w:rsidRPr="00137CFF">
        <w:rPr>
          <w:rFonts w:ascii="Arial" w:hAnsi="Arial" w:cs="Arial"/>
        </w:rPr>
        <w:fldChar w:fldCharType="end"/>
      </w:r>
    </w:p>
    <w:p w14:paraId="0BA23456" w14:textId="7EED02FA" w:rsidR="00831F54" w:rsidRPr="00137CFF" w:rsidRDefault="00831F54" w:rsidP="006D62D1">
      <w:pPr>
        <w:pStyle w:val="berschrift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137CFF">
        <w:rPr>
          <w:rFonts w:ascii="Arial" w:hAnsi="Arial" w:cs="Arial"/>
          <w:sz w:val="24"/>
        </w:rPr>
        <w:lastRenderedPageBreak/>
        <w:t>INFORMÁCIE O ORGÁNOCH SPOLOČNOSTI</w:t>
      </w:r>
    </w:p>
    <w:p w14:paraId="460B6EC9" w14:textId="224F1800" w:rsidR="00476D5C" w:rsidRPr="00137CFF" w:rsidRDefault="00476D5C" w:rsidP="00476D5C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  <w:r w:rsidRPr="00137CFF">
        <w:rPr>
          <w:rFonts w:ascii="Arial" w:hAnsi="Arial" w:cs="Arial"/>
          <w:b/>
          <w:sz w:val="24"/>
          <w:szCs w:val="24"/>
        </w:rPr>
        <w:t>Členovia orgánov Spoločnosti</w:t>
      </w:r>
    </w:p>
    <w:p w14:paraId="2B630095" w14:textId="77777777" w:rsidR="003019EC" w:rsidRPr="00137CFF" w:rsidRDefault="003019EC" w:rsidP="00476D5C">
      <w:pPr>
        <w:spacing w:after="0" w:line="240" w:lineRule="auto"/>
        <w:ind w:left="360"/>
        <w:rPr>
          <w:rFonts w:ascii="Arial" w:hAnsi="Arial" w:cs="Arial"/>
        </w:rPr>
      </w:pPr>
    </w:p>
    <w:p w14:paraId="0EB57245" w14:textId="6845A07B" w:rsidR="00476D5C" w:rsidRPr="00137CFF" w:rsidRDefault="00B26394" w:rsidP="00476D5C">
      <w:pPr>
        <w:ind w:left="709"/>
        <w:rPr>
          <w:rFonts w:ascii="Arial" w:hAnsi="Arial" w:cs="Arial"/>
        </w:rPr>
      </w:pPr>
      <w:r>
        <w:rPr>
          <w:rFonts w:ascii="Arial" w:hAnsi="Arial" w:cs="Arial"/>
        </w:rPr>
        <w:t xml:space="preserve">Simon </w:t>
      </w:r>
      <w:r w:rsidR="00A31A4C">
        <w:rPr>
          <w:rFonts w:ascii="Arial" w:hAnsi="Arial" w:cs="Arial"/>
        </w:rPr>
        <w:t xml:space="preserve">Christoph </w:t>
      </w:r>
      <w:proofErr w:type="spellStart"/>
      <w:r w:rsidR="00A31A4C">
        <w:rPr>
          <w:rFonts w:ascii="Arial" w:hAnsi="Arial" w:cs="Arial"/>
        </w:rPr>
        <w:t>Tabler</w:t>
      </w:r>
      <w:proofErr w:type="spellEnd"/>
      <w:r w:rsidR="00476D5C" w:rsidRPr="00137CFF">
        <w:rPr>
          <w:rFonts w:ascii="Arial" w:hAnsi="Arial" w:cs="Arial"/>
        </w:rPr>
        <w:t>- konateľ</w:t>
      </w:r>
    </w:p>
    <w:p w14:paraId="5ACF2AD8" w14:textId="3708C44F" w:rsidR="00476D5C" w:rsidRPr="00137CFF" w:rsidRDefault="00B9315F" w:rsidP="00476D5C">
      <w:pPr>
        <w:ind w:left="709"/>
        <w:rPr>
          <w:rFonts w:ascii="Arial" w:hAnsi="Arial" w:cs="Arial"/>
        </w:rPr>
      </w:pPr>
      <w:r w:rsidRPr="00137CFF">
        <w:rPr>
          <w:rFonts w:ascii="Arial" w:hAnsi="Arial" w:cs="Arial"/>
        </w:rPr>
        <w:t>Kessler Ralf</w:t>
      </w:r>
      <w:r w:rsidR="00476D5C" w:rsidRPr="00137CFF">
        <w:rPr>
          <w:rFonts w:ascii="Arial" w:hAnsi="Arial" w:cs="Arial"/>
        </w:rPr>
        <w:t xml:space="preserve"> – konateľ</w:t>
      </w:r>
    </w:p>
    <w:p w14:paraId="58AB871F" w14:textId="27C020F5" w:rsidR="00476D5C" w:rsidRPr="00137CFF" w:rsidRDefault="00476D5C" w:rsidP="00476D5C">
      <w:pPr>
        <w:pStyle w:val="Textkrper"/>
        <w:ind w:left="0"/>
        <w:rPr>
          <w:rFonts w:ascii="Arial" w:hAnsi="Arial" w:cs="Arial"/>
          <w:sz w:val="22"/>
          <w:szCs w:val="22"/>
          <w:lang w:val="sk-SK"/>
        </w:rPr>
      </w:pPr>
      <w:r w:rsidRPr="00137CFF">
        <w:rPr>
          <w:rFonts w:ascii="Arial" w:hAnsi="Arial" w:cs="Arial"/>
          <w:sz w:val="22"/>
          <w:szCs w:val="22"/>
          <w:lang w:val="sk-SK"/>
        </w:rPr>
        <w:tab/>
      </w:r>
    </w:p>
    <w:p w14:paraId="476B8442" w14:textId="77777777" w:rsidR="00476D5C" w:rsidRPr="00137CFF" w:rsidRDefault="00476D5C" w:rsidP="00476D5C">
      <w:pPr>
        <w:pStyle w:val="Textkrper"/>
        <w:ind w:left="0"/>
        <w:rPr>
          <w:rFonts w:ascii="Arial" w:hAnsi="Arial" w:cs="Arial"/>
          <w:sz w:val="20"/>
          <w:szCs w:val="20"/>
          <w:lang w:val="sk-SK"/>
        </w:rPr>
      </w:pPr>
    </w:p>
    <w:p w14:paraId="02BDA335" w14:textId="77777777" w:rsidR="00476D5C" w:rsidRPr="00137CFF" w:rsidRDefault="00476D5C" w:rsidP="00476D5C">
      <w:pPr>
        <w:pStyle w:val="Textkrper"/>
        <w:numPr>
          <w:ilvl w:val="0"/>
          <w:numId w:val="2"/>
        </w:numPr>
        <w:tabs>
          <w:tab w:val="left" w:pos="709"/>
        </w:tabs>
        <w:rPr>
          <w:rFonts w:ascii="Arial" w:hAnsi="Arial" w:cs="Arial"/>
          <w:b/>
          <w:sz w:val="24"/>
          <w:szCs w:val="24"/>
          <w:lang w:val="sk-SK"/>
        </w:rPr>
      </w:pPr>
      <w:r w:rsidRPr="00137CFF">
        <w:rPr>
          <w:rFonts w:ascii="Arial" w:hAnsi="Arial" w:cs="Arial"/>
          <w:b/>
          <w:sz w:val="24"/>
          <w:szCs w:val="24"/>
        </w:rPr>
        <w:t>Štruktúra spoločníkov a ich podiel na základnom imaní</w:t>
      </w:r>
    </w:p>
    <w:p w14:paraId="402AE9D1" w14:textId="77777777" w:rsidR="00476D5C" w:rsidRPr="00137CFF" w:rsidRDefault="00476D5C" w:rsidP="00476D5C">
      <w:pPr>
        <w:pStyle w:val="Textkrper"/>
        <w:rPr>
          <w:rFonts w:ascii="Arial" w:hAnsi="Arial" w:cs="Arial"/>
          <w:lang w:val="sk-SK"/>
        </w:rPr>
      </w:pPr>
    </w:p>
    <w:p w14:paraId="4958CE4B" w14:textId="77777777" w:rsidR="00476D5C" w:rsidRPr="00137CFF" w:rsidRDefault="00476D5C" w:rsidP="00476D5C">
      <w:pPr>
        <w:pStyle w:val="Textkrper"/>
        <w:rPr>
          <w:rFonts w:ascii="Arial" w:hAnsi="Arial" w:cs="Arial"/>
          <w:lang w:val="sk-SK"/>
        </w:rPr>
      </w:pPr>
      <w:r w:rsidRPr="00137CFF">
        <w:rPr>
          <w:rFonts w:ascii="Arial" w:hAnsi="Arial" w:cs="Arial"/>
          <w:lang w:val="sk-SK"/>
        </w:rPr>
        <w:t>Tabuľka č.1</w:t>
      </w:r>
    </w:p>
    <w:tbl>
      <w:tblPr>
        <w:tblW w:w="4750" w:type="pct"/>
        <w:tblInd w:w="4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36"/>
        <w:gridCol w:w="1385"/>
        <w:gridCol w:w="1261"/>
        <w:gridCol w:w="1134"/>
        <w:gridCol w:w="2172"/>
      </w:tblGrid>
      <w:tr w:rsidR="00476D5C" w:rsidRPr="00137CFF" w14:paraId="1D3472C6" w14:textId="77777777" w:rsidTr="00B9315F">
        <w:trPr>
          <w:trHeight w:val="231"/>
        </w:trPr>
        <w:tc>
          <w:tcPr>
            <w:tcW w:w="263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EFC25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37CFF">
              <w:rPr>
                <w:rFonts w:ascii="Arial" w:hAnsi="Arial" w:cs="Arial"/>
                <w:b/>
                <w:sz w:val="18"/>
                <w:szCs w:val="18"/>
              </w:rPr>
              <w:t>Spoločník, akcionár</w:t>
            </w:r>
          </w:p>
        </w:tc>
        <w:tc>
          <w:tcPr>
            <w:tcW w:w="264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BFCAB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37CFF">
              <w:rPr>
                <w:rFonts w:ascii="Arial" w:hAnsi="Arial" w:cs="Arial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14:paraId="3B29153F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37CFF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</w:t>
            </w:r>
            <w:r w:rsidRPr="00137CFF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právach v %</w:t>
            </w:r>
          </w:p>
        </w:tc>
        <w:tc>
          <w:tcPr>
            <w:tcW w:w="21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20E5A8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37CFF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</w:t>
            </w:r>
          </w:p>
          <w:p w14:paraId="33173AB8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37CFF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</w:tr>
      <w:tr w:rsidR="00476D5C" w:rsidRPr="00137CFF" w14:paraId="2301F38C" w14:textId="77777777" w:rsidTr="00B9315F">
        <w:trPr>
          <w:trHeight w:val="231"/>
        </w:trPr>
        <w:tc>
          <w:tcPr>
            <w:tcW w:w="2636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023C5D0" w14:textId="77777777" w:rsidR="00476D5C" w:rsidRPr="00137CFF" w:rsidRDefault="00476D5C" w:rsidP="00022B0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6872A8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37CFF">
              <w:rPr>
                <w:rFonts w:ascii="Arial" w:hAnsi="Arial" w:cs="Arial"/>
                <w:b/>
                <w:sz w:val="18"/>
                <w:szCs w:val="18"/>
              </w:rPr>
              <w:t>absolútne</w:t>
            </w:r>
          </w:p>
        </w:tc>
        <w:tc>
          <w:tcPr>
            <w:tcW w:w="126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039CC7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37CFF">
              <w:rPr>
                <w:rFonts w:ascii="Arial" w:hAnsi="Arial" w:cs="Arial"/>
                <w:b/>
                <w:sz w:val="18"/>
                <w:szCs w:val="18"/>
              </w:rPr>
              <w:t>v %</w:t>
            </w:r>
          </w:p>
        </w:tc>
        <w:tc>
          <w:tcPr>
            <w:tcW w:w="113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A26F5D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96FA03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476D5C" w:rsidRPr="00137CFF" w14:paraId="29E0D40F" w14:textId="77777777" w:rsidTr="00B9315F">
        <w:trPr>
          <w:trHeight w:val="107"/>
        </w:trPr>
        <w:tc>
          <w:tcPr>
            <w:tcW w:w="263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CE90D04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37CFF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38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3A50D0C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37CFF">
              <w:rPr>
                <w:rFonts w:ascii="Arial" w:hAnsi="Arial"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6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5DF260D8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37CFF">
              <w:rPr>
                <w:rFonts w:ascii="Arial" w:hAnsi="Arial"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67A365B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37CFF">
              <w:rPr>
                <w:rFonts w:ascii="Arial" w:hAnsi="Arial"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9840C84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37CFF">
              <w:rPr>
                <w:rFonts w:ascii="Arial" w:hAnsi="Arial" w:cs="Arial"/>
                <w:sz w:val="18"/>
                <w:szCs w:val="18"/>
                <w:lang w:eastAsia="sk-SK"/>
              </w:rPr>
              <w:t>e</w:t>
            </w:r>
          </w:p>
        </w:tc>
      </w:tr>
      <w:tr w:rsidR="00476D5C" w:rsidRPr="00137CFF" w14:paraId="63576AC7" w14:textId="77777777" w:rsidTr="00B9315F">
        <w:trPr>
          <w:trHeight w:val="278"/>
        </w:trPr>
        <w:tc>
          <w:tcPr>
            <w:tcW w:w="263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40E74" w14:textId="77777777" w:rsidR="00476D5C" w:rsidRPr="00137CFF" w:rsidRDefault="00476D5C" w:rsidP="00022B0A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137CFF">
              <w:rPr>
                <w:rFonts w:ascii="Arial" w:hAnsi="Arial" w:cs="Arial"/>
                <w:sz w:val="18"/>
                <w:szCs w:val="18"/>
              </w:rPr>
              <w:t>Ahlers</w:t>
            </w:r>
            <w:proofErr w:type="spellEnd"/>
            <w:r w:rsidRPr="00137CFF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137CFF">
              <w:rPr>
                <w:rFonts w:ascii="Arial" w:hAnsi="Arial" w:cs="Arial"/>
                <w:sz w:val="18"/>
                <w:szCs w:val="18"/>
              </w:rPr>
              <w:t>Austria</w:t>
            </w:r>
            <w:proofErr w:type="spellEnd"/>
            <w:r w:rsidRPr="00137CFF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137CFF">
              <w:rPr>
                <w:rFonts w:ascii="Arial" w:hAnsi="Arial" w:cs="Arial"/>
                <w:sz w:val="18"/>
                <w:szCs w:val="18"/>
              </w:rPr>
              <w:t>GmbH</w:t>
            </w:r>
            <w:proofErr w:type="spellEnd"/>
          </w:p>
        </w:tc>
        <w:tc>
          <w:tcPr>
            <w:tcW w:w="138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B4B2A" w14:textId="77777777" w:rsidR="00476D5C" w:rsidRPr="00137CFF" w:rsidRDefault="00476D5C" w:rsidP="00022B0A">
            <w:pPr>
              <w:pStyle w:val="Value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137CFF">
              <w:rPr>
                <w:rFonts w:ascii="Arial" w:hAnsi="Arial" w:cs="Arial"/>
                <w:sz w:val="18"/>
                <w:szCs w:val="18"/>
                <w:lang w:val="sk-SK" w:eastAsia="sk-SK"/>
              </w:rPr>
              <w:t>70.000</w:t>
            </w:r>
          </w:p>
        </w:tc>
        <w:tc>
          <w:tcPr>
            <w:tcW w:w="126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1F479F" w14:textId="77777777" w:rsidR="00476D5C" w:rsidRPr="00137CFF" w:rsidRDefault="00476D5C" w:rsidP="00022B0A">
            <w:pPr>
              <w:pStyle w:val="Value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137CFF">
              <w:rPr>
                <w:rFonts w:ascii="Arial" w:hAnsi="Arial" w:cs="Arial"/>
                <w:sz w:val="18"/>
                <w:szCs w:val="18"/>
                <w:lang w:val="sk-SK" w:eastAsia="sk-SK"/>
              </w:rPr>
              <w:t>100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B95E7" w14:textId="77777777" w:rsidR="00476D5C" w:rsidRPr="00137CFF" w:rsidRDefault="00476D5C" w:rsidP="00022B0A">
            <w:pPr>
              <w:pStyle w:val="Value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137CFF">
              <w:rPr>
                <w:rFonts w:ascii="Arial" w:hAnsi="Arial" w:cs="Arial"/>
                <w:sz w:val="18"/>
                <w:szCs w:val="18"/>
                <w:lang w:val="sk-SK" w:eastAsia="sk-SK"/>
              </w:rPr>
              <w:t>100</w:t>
            </w:r>
          </w:p>
        </w:tc>
        <w:tc>
          <w:tcPr>
            <w:tcW w:w="2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26B33" w14:textId="410C7DDD" w:rsidR="00476D5C" w:rsidRPr="00137CFF" w:rsidRDefault="00B9315F" w:rsidP="00022B0A">
            <w:pPr>
              <w:pStyle w:val="Value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137CFF">
              <w:rPr>
                <w:rFonts w:ascii="Arial" w:hAnsi="Arial" w:cs="Arial"/>
                <w:sz w:val="18"/>
                <w:szCs w:val="18"/>
                <w:lang w:val="sk-SK" w:eastAsia="sk-SK"/>
              </w:rPr>
              <w:t>N/A</w:t>
            </w:r>
          </w:p>
        </w:tc>
      </w:tr>
    </w:tbl>
    <w:p w14:paraId="650AE730" w14:textId="77777777" w:rsidR="0038671A" w:rsidRPr="00137CFF" w:rsidRDefault="0038671A" w:rsidP="0038671A">
      <w:pPr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p w14:paraId="6E4F1124" w14:textId="77777777" w:rsidR="00831F54" w:rsidRPr="00137CFF" w:rsidRDefault="00831F54" w:rsidP="00831F54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7BF75611" w14:textId="5F09351B" w:rsidR="001112E8" w:rsidRPr="00137CFF" w:rsidRDefault="004D4AB8" w:rsidP="006D62D1">
      <w:pPr>
        <w:pStyle w:val="berschrift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137CFF">
        <w:rPr>
          <w:rFonts w:ascii="Arial" w:hAnsi="Arial" w:cs="Arial"/>
          <w:sz w:val="24"/>
        </w:rPr>
        <w:t xml:space="preserve">INFORMÁCIE O ÚČTOVNÝCH </w:t>
      </w:r>
      <w:r w:rsidR="00630BBC" w:rsidRPr="00137CFF">
        <w:rPr>
          <w:rFonts w:ascii="Arial" w:hAnsi="Arial" w:cs="Arial"/>
          <w:sz w:val="24"/>
        </w:rPr>
        <w:t xml:space="preserve">ZÁSADÁCH </w:t>
      </w:r>
      <w:r w:rsidRPr="00137CFF">
        <w:rPr>
          <w:rFonts w:ascii="Arial" w:hAnsi="Arial" w:cs="Arial"/>
          <w:sz w:val="24"/>
        </w:rPr>
        <w:t xml:space="preserve">A ÚČTOVNÝCH </w:t>
      </w:r>
      <w:r w:rsidR="00630BBC" w:rsidRPr="00137CFF">
        <w:rPr>
          <w:rFonts w:ascii="Arial" w:hAnsi="Arial" w:cs="Arial"/>
          <w:sz w:val="24"/>
        </w:rPr>
        <w:t>METÓDACH</w:t>
      </w:r>
    </w:p>
    <w:p w14:paraId="314BD5A9" w14:textId="35EB4A7E" w:rsidR="001C42AC" w:rsidRPr="00137CFF" w:rsidRDefault="00282C6B" w:rsidP="006D62D1">
      <w:pPr>
        <w:pStyle w:val="Listenabsatz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137CFF">
        <w:rPr>
          <w:rFonts w:ascii="Arial" w:hAnsi="Arial" w:cs="Arial"/>
          <w:b/>
        </w:rPr>
        <w:t>Predpoklad nepretržitého pokračovania v činnosti</w:t>
      </w:r>
    </w:p>
    <w:p w14:paraId="55EBE5E8" w14:textId="75B9BE70" w:rsidR="007366FE" w:rsidRDefault="00A16A5E" w:rsidP="007366FE">
      <w:pPr>
        <w:spacing w:after="120" w:line="276" w:lineRule="auto"/>
        <w:jc w:val="both"/>
        <w:rPr>
          <w:rFonts w:ascii="Arial" w:hAnsi="Arial" w:cs="Arial"/>
        </w:rPr>
      </w:pPr>
      <w:r w:rsidRPr="0097336E">
        <w:rPr>
          <w:rFonts w:ascii="Arial" w:hAnsi="Arial" w:cs="Arial"/>
        </w:rPr>
        <w:t>Koncom roka 2019 sa začal v Číne šíriť nový druh vírusového ochorenia, neskôr označený COVID 19, ktorý sa následne rozšíril celosvetovo. Spoločnosť pocítila dôsledky rozšírenia pandémie, keď v dôsledku prijatých opatrení bol obmedzený predaj tovaru a tržby boli významne nižšie. V dôsledku toho je dňa 1.12.2021 podaný návrh vstupu do likvidácie. Spoločnosť</w:t>
      </w:r>
      <w:r w:rsidR="00AB752C">
        <w:rPr>
          <w:rFonts w:ascii="Arial" w:hAnsi="Arial" w:cs="Arial"/>
        </w:rPr>
        <w:t xml:space="preserve"> v likvidácii</w:t>
      </w:r>
      <w:r w:rsidRPr="0097336E">
        <w:rPr>
          <w:rFonts w:ascii="Arial" w:hAnsi="Arial" w:cs="Arial"/>
        </w:rPr>
        <w:t xml:space="preserve"> teda nepredpokladá nepretržité pokračovanie v činnosti a tomu zodpovedá spôsob účtovania a metódy ocenenia v tejto </w:t>
      </w:r>
      <w:r w:rsidR="00AB752C">
        <w:rPr>
          <w:rFonts w:ascii="Arial" w:hAnsi="Arial" w:cs="Arial"/>
        </w:rPr>
        <w:t xml:space="preserve">mimoriadnej </w:t>
      </w:r>
      <w:r w:rsidRPr="0097336E">
        <w:rPr>
          <w:rFonts w:ascii="Arial" w:hAnsi="Arial" w:cs="Arial"/>
        </w:rPr>
        <w:t>účtovnej závierke</w:t>
      </w:r>
      <w:r w:rsidR="00AB752C">
        <w:rPr>
          <w:rFonts w:ascii="Arial" w:hAnsi="Arial" w:cs="Arial"/>
        </w:rPr>
        <w:t>.</w:t>
      </w:r>
    </w:p>
    <w:p w14:paraId="08BA4BAD" w14:textId="77777777" w:rsidR="007366FE" w:rsidRDefault="007366FE" w:rsidP="007366FE">
      <w:pPr>
        <w:spacing w:after="120" w:line="276" w:lineRule="auto"/>
        <w:jc w:val="both"/>
        <w:rPr>
          <w:rFonts w:ascii="Arial" w:hAnsi="Arial" w:cs="Arial"/>
        </w:rPr>
      </w:pPr>
    </w:p>
    <w:p w14:paraId="5DAEA12D" w14:textId="55DFE0A7" w:rsidR="001C42AC" w:rsidRPr="00137CFF" w:rsidRDefault="001C42AC" w:rsidP="007366FE">
      <w:pPr>
        <w:spacing w:after="120" w:line="276" w:lineRule="auto"/>
        <w:jc w:val="both"/>
        <w:rPr>
          <w:rFonts w:ascii="Arial" w:hAnsi="Arial" w:cs="Arial"/>
          <w:b/>
        </w:rPr>
      </w:pPr>
      <w:r w:rsidRPr="00137CFF">
        <w:rPr>
          <w:rFonts w:ascii="Arial" w:hAnsi="Arial" w:cs="Arial"/>
          <w:b/>
        </w:rPr>
        <w:t>Účtovné metódy a účtovné zásady</w:t>
      </w:r>
    </w:p>
    <w:p w14:paraId="639086F9" w14:textId="65F6AF15" w:rsidR="000F39AA" w:rsidRPr="00137CFF" w:rsidRDefault="001112E8" w:rsidP="00B9315F">
      <w:pPr>
        <w:spacing w:after="360" w:line="276" w:lineRule="auto"/>
        <w:jc w:val="both"/>
        <w:rPr>
          <w:rFonts w:ascii="Arial" w:hAnsi="Arial" w:cs="Arial"/>
        </w:rPr>
      </w:pPr>
      <w:r w:rsidRPr="00137CFF">
        <w:rPr>
          <w:rFonts w:ascii="Arial" w:hAnsi="Arial" w:cs="Arial"/>
        </w:rPr>
        <w:t>Účtovné metódy a všeobecné účtovné zásady boli účtovnou jednotkou konzistentne aplikované.</w:t>
      </w:r>
    </w:p>
    <w:p w14:paraId="27A3ED29" w14:textId="561DC357" w:rsidR="009912A2" w:rsidRPr="0097336E" w:rsidRDefault="004F13BB" w:rsidP="00B9315F">
      <w:pPr>
        <w:pStyle w:val="Textkrper"/>
        <w:spacing w:after="36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137CFF">
        <w:rPr>
          <w:rFonts w:ascii="Arial" w:eastAsiaTheme="minorHAnsi" w:hAnsi="Arial" w:cs="Arial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</w:t>
      </w:r>
      <w:r w:rsidRPr="0097336E">
        <w:rPr>
          <w:rFonts w:ascii="Arial" w:eastAsiaTheme="minorHAnsi" w:hAnsi="Arial" w:cs="Arial"/>
          <w:sz w:val="22"/>
          <w:szCs w:val="22"/>
          <w:lang w:val="sk-SK"/>
        </w:rPr>
        <w:t xml:space="preserve">na dátum ich platenia. </w:t>
      </w:r>
    </w:p>
    <w:p w14:paraId="4EDBD711" w14:textId="75FE0390" w:rsidR="00A16A5E" w:rsidRDefault="00A16A5E" w:rsidP="00B9315F">
      <w:pPr>
        <w:pStyle w:val="Textkrper"/>
        <w:spacing w:after="36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97336E">
        <w:rPr>
          <w:rFonts w:ascii="Arial" w:eastAsiaTheme="minorHAnsi" w:hAnsi="Arial" w:cs="Arial"/>
          <w:sz w:val="22"/>
          <w:szCs w:val="22"/>
          <w:lang w:val="sk-SK"/>
        </w:rPr>
        <w:t>Zároveň je účtovníctvo vedené v súlade s predpokladom vstupu do likvidácie, tzn. v účtovníctve sa nachádzajú len relevantné položky</w:t>
      </w:r>
      <w:r w:rsidR="007D540C" w:rsidRPr="0097336E">
        <w:rPr>
          <w:rFonts w:ascii="Arial" w:eastAsiaTheme="minorHAnsi" w:hAnsi="Arial" w:cs="Arial"/>
          <w:sz w:val="22"/>
          <w:szCs w:val="22"/>
          <w:lang w:val="sk-SK"/>
        </w:rPr>
        <w:t xml:space="preserve"> pre obdobie likvidácie</w:t>
      </w:r>
      <w:r w:rsidRPr="0097336E">
        <w:rPr>
          <w:rFonts w:ascii="Arial" w:eastAsiaTheme="minorHAnsi" w:hAnsi="Arial" w:cs="Arial"/>
          <w:sz w:val="22"/>
          <w:szCs w:val="22"/>
          <w:lang w:val="sk-SK"/>
        </w:rPr>
        <w:t>.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 </w:t>
      </w:r>
    </w:p>
    <w:p w14:paraId="2CDB8F6B" w14:textId="7E19C91E" w:rsidR="00134172" w:rsidRDefault="00134172" w:rsidP="00B9315F">
      <w:pPr>
        <w:pStyle w:val="Textkrper"/>
        <w:spacing w:after="36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</w:p>
    <w:p w14:paraId="3E458E84" w14:textId="77777777" w:rsidR="00134172" w:rsidRPr="00137CFF" w:rsidRDefault="00134172" w:rsidP="00B9315F">
      <w:pPr>
        <w:pStyle w:val="Textkrper"/>
        <w:spacing w:after="36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</w:p>
    <w:p w14:paraId="79F93F6A" w14:textId="120D24CA" w:rsidR="004F13BB" w:rsidRDefault="004F13BB" w:rsidP="006D62D1">
      <w:pPr>
        <w:pStyle w:val="Textkrper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137CFF">
        <w:rPr>
          <w:rFonts w:ascii="Arial" w:eastAsiaTheme="minorHAnsi" w:hAnsi="Arial" w:cs="Arial"/>
          <w:b/>
          <w:sz w:val="22"/>
          <w:szCs w:val="22"/>
          <w:lang w:val="sk-SK"/>
        </w:rPr>
        <w:t>Spôsob a určenie ocenenia majetku a</w:t>
      </w:r>
      <w:r w:rsidR="0042611A">
        <w:rPr>
          <w:rFonts w:ascii="Arial" w:eastAsiaTheme="minorHAnsi" w:hAnsi="Arial" w:cs="Arial"/>
          <w:b/>
          <w:sz w:val="22"/>
          <w:szCs w:val="22"/>
          <w:lang w:val="sk-SK"/>
        </w:rPr>
        <w:t> </w:t>
      </w:r>
      <w:r w:rsidRPr="00137CFF">
        <w:rPr>
          <w:rFonts w:ascii="Arial" w:eastAsiaTheme="minorHAnsi" w:hAnsi="Arial" w:cs="Arial"/>
          <w:b/>
          <w:sz w:val="22"/>
          <w:szCs w:val="22"/>
          <w:lang w:val="sk-SK"/>
        </w:rPr>
        <w:t>záväzkov</w:t>
      </w:r>
    </w:p>
    <w:p w14:paraId="60FDF756" w14:textId="6EA28BCE" w:rsidR="001112E8" w:rsidRPr="00B1481D" w:rsidRDefault="001112E8" w:rsidP="00B8390B">
      <w:pPr>
        <w:pStyle w:val="Textkrper"/>
        <w:spacing w:after="240" w:line="276" w:lineRule="auto"/>
        <w:ind w:left="0" w:right="-2"/>
        <w:rPr>
          <w:rFonts w:ascii="Arial" w:eastAsiaTheme="minorHAnsi" w:hAnsi="Arial" w:cs="Arial"/>
          <w:sz w:val="22"/>
          <w:szCs w:val="22"/>
          <w:lang w:val="sk-SK"/>
        </w:rPr>
      </w:pPr>
      <w:r w:rsidRPr="00D85230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D85230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p w14:paraId="6CDA3D5E" w14:textId="5E4ECCA7" w:rsidR="00A16A5E" w:rsidRPr="00137CFF" w:rsidRDefault="00A16A5E" w:rsidP="00B8390B">
      <w:pPr>
        <w:pStyle w:val="Textkrper"/>
        <w:spacing w:after="240" w:line="276" w:lineRule="auto"/>
        <w:ind w:left="0" w:right="-2"/>
        <w:rPr>
          <w:rFonts w:ascii="Arial" w:eastAsiaTheme="minorHAnsi" w:hAnsi="Arial" w:cs="Arial"/>
          <w:sz w:val="22"/>
          <w:szCs w:val="22"/>
          <w:lang w:val="sk-SK"/>
        </w:rPr>
      </w:pPr>
    </w:p>
    <w:tbl>
      <w:tblPr>
        <w:tblW w:w="9072" w:type="dxa"/>
        <w:tblInd w:w="-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5386"/>
      </w:tblGrid>
      <w:tr w:rsidR="001C42AC" w:rsidRPr="00137CFF" w14:paraId="2FF4BD26" w14:textId="77777777" w:rsidTr="001C42AC">
        <w:trPr>
          <w:trHeight w:val="705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FD6AEB" w14:textId="77777777" w:rsidR="00B8390B" w:rsidRPr="00137CFF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37CF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53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FB9E4C" w14:textId="77777777" w:rsidR="00B8390B" w:rsidRPr="00137CFF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37CF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616185" w:rsidRPr="00137CFF" w14:paraId="612DDA37" w14:textId="77777777" w:rsidTr="00EC62CE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F9DED87" w14:textId="4141E3A4" w:rsidR="00616185" w:rsidRPr="00137CFF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Peňažné prostriedky a ceniny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8AE48DB" w14:textId="48FA87FD" w:rsidR="00616185" w:rsidRPr="00137CFF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Peňažné prostriedky a ceniny sa oceňujú ich menovitou hodnotou. Zníženie ich hodnoty sa vyjadruje opravnou položkou.</w:t>
            </w:r>
          </w:p>
        </w:tc>
      </w:tr>
      <w:tr w:rsidR="001C42AC" w:rsidRPr="00137CFF" w14:paraId="4D1BD682" w14:textId="77777777" w:rsidTr="00EC62CE">
        <w:trPr>
          <w:trHeight w:val="1078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4CF12D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F70986" w14:textId="6E350EF4" w:rsidR="00B8390B" w:rsidRPr="00137CFF" w:rsidRDefault="00B8390B" w:rsidP="001C42AC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      </w:r>
          </w:p>
        </w:tc>
      </w:tr>
    </w:tbl>
    <w:p w14:paraId="0A8B75A1" w14:textId="77777777" w:rsidR="00B8390B" w:rsidRPr="00137CFF" w:rsidRDefault="00B8390B" w:rsidP="00295BBB">
      <w:pPr>
        <w:pStyle w:val="Textkrper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</w:p>
    <w:p w14:paraId="33186224" w14:textId="671BE7F9" w:rsidR="001112E8" w:rsidRPr="00137CFF" w:rsidRDefault="00134172" w:rsidP="000F39AA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3. </w:t>
      </w:r>
      <w:r w:rsidR="001112E8" w:rsidRPr="00137CFF">
        <w:rPr>
          <w:rFonts w:ascii="Arial" w:hAnsi="Arial" w:cs="Arial"/>
          <w:b/>
        </w:rPr>
        <w:t>Použitie odhadov</w:t>
      </w:r>
      <w:r w:rsidR="00616185" w:rsidRPr="00137CFF">
        <w:rPr>
          <w:rFonts w:ascii="Arial" w:hAnsi="Arial" w:cs="Arial"/>
          <w:b/>
        </w:rPr>
        <w:t xml:space="preserve"> </w:t>
      </w:r>
      <w:r w:rsidR="000F39AA" w:rsidRPr="00137CFF">
        <w:rPr>
          <w:rFonts w:ascii="Arial" w:hAnsi="Arial" w:cs="Arial"/>
          <w:b/>
        </w:rPr>
        <w:t>a predpokladov</w:t>
      </w:r>
      <w:r w:rsidR="00E31F73" w:rsidRPr="00137CFF">
        <w:rPr>
          <w:rFonts w:ascii="Arial" w:hAnsi="Arial" w:cs="Arial"/>
          <w:b/>
        </w:rPr>
        <w:t>:</w:t>
      </w:r>
      <w:r w:rsidR="00E31F73" w:rsidRPr="00137CFF">
        <w:rPr>
          <w:rFonts w:ascii="Arial" w:hAnsi="Arial" w:cs="Arial"/>
        </w:rPr>
        <w:t xml:space="preserve"> </w:t>
      </w:r>
    </w:p>
    <w:p w14:paraId="35B3759A" w14:textId="77777777" w:rsidR="000F39AA" w:rsidRPr="00137CFF" w:rsidRDefault="000F39AA" w:rsidP="000F39AA">
      <w:pPr>
        <w:spacing w:after="0" w:line="240" w:lineRule="auto"/>
        <w:rPr>
          <w:rFonts w:ascii="Arial" w:hAnsi="Arial" w:cs="Arial"/>
        </w:rPr>
      </w:pPr>
    </w:p>
    <w:p w14:paraId="64D82874" w14:textId="05E78D3D" w:rsidR="00F028A8" w:rsidRDefault="00616185" w:rsidP="00B1481D">
      <w:pPr>
        <w:pStyle w:val="Textkrper"/>
        <w:tabs>
          <w:tab w:val="left" w:pos="426"/>
        </w:tabs>
        <w:ind w:left="0"/>
        <w:rPr>
          <w:rFonts w:ascii="Arial" w:hAnsi="Arial" w:cs="Arial"/>
        </w:rPr>
      </w:pPr>
      <w:r w:rsidRPr="00137CFF">
        <w:rPr>
          <w:rFonts w:ascii="Arial" w:eastAsiaTheme="minorHAnsi" w:hAnsi="Arial" w:cs="Arial"/>
          <w:b/>
          <w:sz w:val="22"/>
          <w:szCs w:val="22"/>
          <w:lang w:val="sk-SK"/>
        </w:rPr>
        <w:t>Tvorba opravnej položky:</w:t>
      </w:r>
      <w:r w:rsidR="000F39AA" w:rsidRPr="00137CFF">
        <w:rPr>
          <w:rFonts w:ascii="Arial" w:eastAsiaTheme="minorHAnsi" w:hAnsi="Arial" w:cs="Arial"/>
          <w:b/>
          <w:sz w:val="22"/>
          <w:szCs w:val="22"/>
          <w:lang w:val="sk-SK"/>
        </w:rPr>
        <w:t xml:space="preserve"> </w:t>
      </w:r>
      <w:r w:rsidR="00F028A8" w:rsidRPr="00137CFF">
        <w:rPr>
          <w:rFonts w:ascii="Arial" w:hAnsi="Arial" w:cs="Arial"/>
          <w:sz w:val="22"/>
          <w:szCs w:val="22"/>
        </w:rPr>
        <w:t>Opravné položky</w:t>
      </w:r>
      <w:r w:rsidR="00B1481D">
        <w:rPr>
          <w:rFonts w:ascii="Arial" w:hAnsi="Arial" w:cs="Arial"/>
          <w:sz w:val="22"/>
          <w:szCs w:val="22"/>
          <w:lang w:val="sk-SK"/>
        </w:rPr>
        <w:t xml:space="preserve"> na zásoby a pohľadávky</w:t>
      </w:r>
      <w:r w:rsidR="00F028A8" w:rsidRPr="00137CFF">
        <w:rPr>
          <w:rFonts w:ascii="Arial" w:hAnsi="Arial" w:cs="Arial"/>
          <w:sz w:val="22"/>
          <w:szCs w:val="22"/>
        </w:rPr>
        <w:t xml:space="preserve"> </w:t>
      </w:r>
      <w:r w:rsidR="00C555F1" w:rsidRPr="00C555F1">
        <w:rPr>
          <w:rFonts w:ascii="Arial" w:hAnsi="Arial" w:cs="Arial"/>
          <w:sz w:val="22"/>
          <w:szCs w:val="22"/>
          <w:lang w:val="sk-SK"/>
        </w:rPr>
        <w:t>bo</w:t>
      </w:r>
      <w:r w:rsidR="00C555F1">
        <w:rPr>
          <w:rFonts w:ascii="Arial" w:hAnsi="Arial" w:cs="Arial"/>
          <w:sz w:val="22"/>
          <w:szCs w:val="22"/>
          <w:lang w:val="sk-SK"/>
        </w:rPr>
        <w:t>li</w:t>
      </w:r>
      <w:r w:rsidR="00B1481D">
        <w:rPr>
          <w:rFonts w:ascii="Arial" w:hAnsi="Arial" w:cs="Arial"/>
          <w:sz w:val="22"/>
          <w:szCs w:val="22"/>
          <w:lang w:val="sk-SK"/>
        </w:rPr>
        <w:t xml:space="preserve"> za</w:t>
      </w:r>
      <w:r w:rsidR="00C555F1">
        <w:rPr>
          <w:rFonts w:ascii="Arial" w:hAnsi="Arial" w:cs="Arial"/>
          <w:sz w:val="22"/>
          <w:szCs w:val="22"/>
          <w:lang w:val="sk-SK"/>
        </w:rPr>
        <w:t xml:space="preserve"> predchádzajúce roky </w:t>
      </w:r>
      <w:r w:rsidR="00B1481D">
        <w:rPr>
          <w:rFonts w:ascii="Arial" w:hAnsi="Arial" w:cs="Arial"/>
          <w:sz w:val="22"/>
          <w:szCs w:val="22"/>
          <w:lang w:val="sk-SK"/>
        </w:rPr>
        <w:t>rozpustené</w:t>
      </w:r>
      <w:r w:rsidR="00F028A8" w:rsidRPr="00137CFF">
        <w:rPr>
          <w:rFonts w:ascii="Arial" w:hAnsi="Arial" w:cs="Arial"/>
          <w:sz w:val="22"/>
          <w:szCs w:val="22"/>
          <w:lang w:val="sk-SK"/>
        </w:rPr>
        <w:t xml:space="preserve"> </w:t>
      </w:r>
    </w:p>
    <w:p w14:paraId="69DCCDB7" w14:textId="7E97B5D4" w:rsidR="00C555F1" w:rsidRPr="00137CFF" w:rsidRDefault="00C555F1" w:rsidP="00134172">
      <w:pPr>
        <w:rPr>
          <w:rFonts w:ascii="Arial" w:hAnsi="Arial" w:cs="Arial"/>
        </w:rPr>
      </w:pPr>
      <w:r w:rsidRPr="00C555F1">
        <w:rPr>
          <w:rFonts w:ascii="Arial" w:hAnsi="Arial" w:cs="Arial"/>
        </w:rPr>
        <w:t>Ku dňu zostavovania uzávierky</w:t>
      </w:r>
      <w:r w:rsidR="00A16A5E" w:rsidRPr="00C555F1">
        <w:rPr>
          <w:rFonts w:ascii="Arial" w:hAnsi="Arial" w:cs="Arial"/>
        </w:rPr>
        <w:t xml:space="preserve"> nie sú </w:t>
      </w:r>
      <w:r w:rsidR="007D540C" w:rsidRPr="00C555F1">
        <w:rPr>
          <w:rFonts w:ascii="Arial" w:hAnsi="Arial" w:cs="Arial"/>
        </w:rPr>
        <w:t>vykázané</w:t>
      </w:r>
      <w:r w:rsidR="00A16A5E" w:rsidRPr="00C555F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žiadne </w:t>
      </w:r>
      <w:r w:rsidR="00A16A5E" w:rsidRPr="00C555F1">
        <w:rPr>
          <w:rFonts w:ascii="Arial" w:hAnsi="Arial" w:cs="Arial"/>
        </w:rPr>
        <w:t>opravné položky k tovaru a k pohľadávkam.</w:t>
      </w:r>
      <w:r w:rsidR="00A16A5E">
        <w:rPr>
          <w:rFonts w:ascii="Arial" w:hAnsi="Arial" w:cs="Arial"/>
        </w:rPr>
        <w:t xml:space="preserve"> </w:t>
      </w:r>
    </w:p>
    <w:p w14:paraId="7991F8DD" w14:textId="3FE5D1D6" w:rsidR="00E31F73" w:rsidRPr="00137CFF" w:rsidRDefault="00134172" w:rsidP="00134172">
      <w:pPr>
        <w:pStyle w:val="Textkrper"/>
        <w:spacing w:after="240" w:line="276" w:lineRule="auto"/>
        <w:ind w:left="0"/>
        <w:rPr>
          <w:rFonts w:ascii="Arial" w:eastAsiaTheme="minorHAnsi" w:hAnsi="Arial" w:cs="Arial"/>
          <w:b/>
          <w:sz w:val="22"/>
          <w:szCs w:val="22"/>
          <w:lang w:val="sk-SK"/>
        </w:rPr>
      </w:pPr>
      <w:r>
        <w:rPr>
          <w:rFonts w:ascii="Arial" w:eastAsiaTheme="minorHAnsi" w:hAnsi="Arial" w:cs="Arial"/>
          <w:b/>
          <w:sz w:val="22"/>
          <w:szCs w:val="22"/>
          <w:lang w:val="sk-SK"/>
        </w:rPr>
        <w:t xml:space="preserve">4. </w:t>
      </w:r>
      <w:r w:rsidR="00E31F73" w:rsidRPr="00137CFF">
        <w:rPr>
          <w:rFonts w:ascii="Arial" w:eastAsiaTheme="minorHAnsi" w:hAnsi="Arial" w:cs="Arial"/>
          <w:b/>
          <w:sz w:val="22"/>
          <w:szCs w:val="22"/>
          <w:lang w:val="sk-SK"/>
        </w:rPr>
        <w:t>Opravy chýb minulých období</w:t>
      </w:r>
      <w:r w:rsidR="00BD1331" w:rsidRPr="00137CFF">
        <w:rPr>
          <w:rFonts w:ascii="Arial" w:eastAsiaTheme="minorHAnsi" w:hAnsi="Arial" w:cs="Arial"/>
          <w:b/>
          <w:sz w:val="22"/>
          <w:szCs w:val="22"/>
          <w:lang w:val="sk-SK"/>
        </w:rPr>
        <w:t>:</w:t>
      </w:r>
    </w:p>
    <w:p w14:paraId="7C085A30" w14:textId="0D79394B" w:rsidR="00A16A5E" w:rsidRPr="00A16A5E" w:rsidRDefault="00BD1331" w:rsidP="00134172">
      <w:pPr>
        <w:pStyle w:val="Textkrper"/>
        <w:spacing w:after="360" w:line="276" w:lineRule="auto"/>
        <w:ind w:left="284"/>
      </w:pPr>
      <w:r w:rsidRPr="00137CFF">
        <w:rPr>
          <w:rFonts w:ascii="Arial" w:eastAsiaTheme="minorHAnsi" w:hAnsi="Arial" w:cs="Arial"/>
          <w:sz w:val="22"/>
          <w:szCs w:val="22"/>
          <w:lang w:val="sk-SK"/>
        </w:rPr>
        <w:t>Neboli vykonané žiadne opravy minulých období.</w:t>
      </w:r>
    </w:p>
    <w:p w14:paraId="44C23561" w14:textId="5161DB3A" w:rsidR="00C72E5C" w:rsidRPr="00137CFF" w:rsidRDefault="008B5784" w:rsidP="006D62D1">
      <w:pPr>
        <w:pStyle w:val="berschrift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137CFF">
        <w:rPr>
          <w:rFonts w:ascii="Arial" w:hAnsi="Arial" w:cs="Arial"/>
          <w:sz w:val="24"/>
        </w:rPr>
        <w:t xml:space="preserve">INFORMÁCIE O SKUTOČNOSTIACH, KTORÉ NASTALI PO DNI, KU </w:t>
      </w:r>
      <w:r w:rsidR="00EC62CE" w:rsidRPr="00137CFF">
        <w:rPr>
          <w:rFonts w:ascii="Arial" w:hAnsi="Arial" w:cs="Arial"/>
          <w:sz w:val="24"/>
        </w:rPr>
        <w:t xml:space="preserve">   </w:t>
      </w:r>
      <w:r w:rsidRPr="00137CFF">
        <w:rPr>
          <w:rFonts w:ascii="Arial" w:hAnsi="Arial" w:cs="Arial"/>
          <w:sz w:val="24"/>
        </w:rPr>
        <w:t xml:space="preserve">KTORÉMU SA ZOSTAVUJE </w:t>
      </w:r>
      <w:r w:rsidR="00307328">
        <w:rPr>
          <w:rFonts w:ascii="Arial" w:hAnsi="Arial" w:cs="Arial"/>
          <w:sz w:val="24"/>
        </w:rPr>
        <w:t xml:space="preserve">MIMORIADNA </w:t>
      </w:r>
      <w:r w:rsidRPr="00137CFF">
        <w:rPr>
          <w:rFonts w:ascii="Arial" w:hAnsi="Arial" w:cs="Arial"/>
          <w:sz w:val="24"/>
        </w:rPr>
        <w:t xml:space="preserve">ÚČTOVNÁ ZÁVIERKA, DO DŇA ZOSTAVENIA </w:t>
      </w:r>
      <w:r w:rsidR="00307328">
        <w:rPr>
          <w:rFonts w:ascii="Arial" w:hAnsi="Arial" w:cs="Arial"/>
          <w:sz w:val="24"/>
        </w:rPr>
        <w:t xml:space="preserve">MIMORIADNEJ </w:t>
      </w:r>
      <w:r w:rsidRPr="00137CFF">
        <w:rPr>
          <w:rFonts w:ascii="Arial" w:hAnsi="Arial" w:cs="Arial"/>
          <w:sz w:val="24"/>
        </w:rPr>
        <w:t>ÚČTOVNEJ ZÁVIERKY</w:t>
      </w:r>
    </w:p>
    <w:p w14:paraId="5F294FC0" w14:textId="1D278014" w:rsidR="00C0494E" w:rsidRDefault="00137CFF" w:rsidP="00137CFF">
      <w:pPr>
        <w:pStyle w:val="Listenabsatz"/>
        <w:spacing w:after="360" w:line="276" w:lineRule="auto"/>
        <w:ind w:left="360"/>
        <w:jc w:val="both"/>
        <w:rPr>
          <w:rFonts w:ascii="Arial" w:hAnsi="Arial" w:cs="Arial"/>
        </w:rPr>
      </w:pPr>
      <w:r w:rsidRPr="00C0494E">
        <w:rPr>
          <w:rFonts w:ascii="Arial" w:hAnsi="Arial" w:cs="Arial"/>
        </w:rPr>
        <w:t>Po dni</w:t>
      </w:r>
      <w:r w:rsidR="00B9315F" w:rsidRPr="00C0494E">
        <w:rPr>
          <w:rFonts w:ascii="Arial" w:hAnsi="Arial" w:cs="Arial"/>
        </w:rPr>
        <w:t xml:space="preserve">, ku ktorému sa zostavuje </w:t>
      </w:r>
      <w:r w:rsidR="00307328" w:rsidRPr="00C0494E">
        <w:rPr>
          <w:rFonts w:ascii="Arial" w:hAnsi="Arial" w:cs="Arial"/>
        </w:rPr>
        <w:t xml:space="preserve">mimoriadna </w:t>
      </w:r>
      <w:r w:rsidR="00B9315F" w:rsidRPr="00C0494E">
        <w:rPr>
          <w:rFonts w:ascii="Arial" w:hAnsi="Arial" w:cs="Arial"/>
        </w:rPr>
        <w:t>účtovná závierka</w:t>
      </w:r>
      <w:r w:rsidR="00A16A5E" w:rsidRPr="00C0494E">
        <w:rPr>
          <w:rFonts w:ascii="Arial" w:hAnsi="Arial" w:cs="Arial"/>
        </w:rPr>
        <w:t>,</w:t>
      </w:r>
      <w:r w:rsidR="00307328" w:rsidRPr="00C0494E">
        <w:rPr>
          <w:rFonts w:ascii="Arial" w:hAnsi="Arial" w:cs="Arial"/>
        </w:rPr>
        <w:t xml:space="preserve"> je spoločnosť v </w:t>
      </w:r>
      <w:r w:rsidR="00650B91" w:rsidRPr="00C0494E">
        <w:rPr>
          <w:rFonts w:ascii="Arial" w:hAnsi="Arial" w:cs="Arial"/>
        </w:rPr>
        <w:t>likvidáci</w:t>
      </w:r>
      <w:r w:rsidR="00307328" w:rsidRPr="00C0494E">
        <w:rPr>
          <w:rFonts w:ascii="Arial" w:hAnsi="Arial" w:cs="Arial"/>
        </w:rPr>
        <w:t>i a bude podaná žiadosť o výmaz v OR</w:t>
      </w:r>
      <w:r w:rsidR="00A16A5E" w:rsidRPr="00C0494E">
        <w:rPr>
          <w:rFonts w:ascii="Arial" w:hAnsi="Arial" w:cs="Arial"/>
        </w:rPr>
        <w:t>.</w:t>
      </w:r>
    </w:p>
    <w:p w14:paraId="280DFA9D" w14:textId="11162B1E" w:rsidR="008B5784" w:rsidRPr="00137CFF" w:rsidRDefault="00DD0232" w:rsidP="006D62D1">
      <w:pPr>
        <w:pStyle w:val="berschrift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 w:rsidRPr="00137CFF">
        <w:rPr>
          <w:rFonts w:ascii="Arial" w:hAnsi="Arial" w:cs="Arial"/>
          <w:sz w:val="24"/>
        </w:rPr>
        <w:t>OSTATNÉ INFORMÁCIE</w:t>
      </w:r>
    </w:p>
    <w:p w14:paraId="27EF8505" w14:textId="0E30C10B" w:rsidR="007F17D8" w:rsidRPr="00134172" w:rsidRDefault="00134172" w:rsidP="007F17D8">
      <w:pPr>
        <w:rPr>
          <w:rFonts w:ascii="Arial" w:hAnsi="Arial" w:cs="Arial"/>
          <w:b/>
          <w:bCs/>
        </w:rPr>
      </w:pPr>
      <w:r w:rsidRPr="00134172">
        <w:rPr>
          <w:rFonts w:ascii="Arial" w:hAnsi="Arial" w:cs="Arial"/>
          <w:b/>
          <w:bCs/>
        </w:rPr>
        <w:t xml:space="preserve">1. </w:t>
      </w:r>
      <w:r w:rsidR="007F17D8" w:rsidRPr="00134172">
        <w:rPr>
          <w:rFonts w:ascii="Arial" w:hAnsi="Arial" w:cs="Arial"/>
          <w:b/>
          <w:bCs/>
        </w:rPr>
        <w:t xml:space="preserve">Uznesenie valného zhromaždenia  V súlade s </w:t>
      </w:r>
      <w:proofErr w:type="spellStart"/>
      <w:r w:rsidR="007F17D8" w:rsidRPr="00134172">
        <w:rPr>
          <w:rFonts w:ascii="Arial" w:hAnsi="Arial" w:cs="Arial"/>
          <w:b/>
          <w:bCs/>
        </w:rPr>
        <w:t>parag</w:t>
      </w:r>
      <w:proofErr w:type="spellEnd"/>
      <w:r w:rsidR="007F17D8" w:rsidRPr="00134172">
        <w:rPr>
          <w:rFonts w:ascii="Arial" w:hAnsi="Arial" w:cs="Arial"/>
          <w:b/>
          <w:bCs/>
        </w:rPr>
        <w:t>. 125 ods.1 Obchodného zákonníka schválilo:</w:t>
      </w:r>
    </w:p>
    <w:p w14:paraId="3A6EF0C2" w14:textId="1D316DB4" w:rsidR="00307328" w:rsidRDefault="00134172" w:rsidP="00307328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</w:t>
      </w:r>
      <w:r w:rsidR="00307328">
        <w:rPr>
          <w:rFonts w:ascii="Arial" w:hAnsi="Arial" w:cs="Arial"/>
        </w:rPr>
        <w:t>ykázaný zisk vo výške 1.942,72 Eur za hospodársky rok od 01.12.2020 do 30.11.2021           použiť na prevod účtu nerozdeleného zisku .</w:t>
      </w:r>
    </w:p>
    <w:p w14:paraId="39C58EB5" w14:textId="77777777" w:rsidR="00C0494E" w:rsidRDefault="00C0494E" w:rsidP="00C0494E">
      <w:pPr>
        <w:rPr>
          <w:rFonts w:ascii="Arial" w:hAnsi="Arial" w:cs="Arial"/>
        </w:rPr>
      </w:pPr>
    </w:p>
    <w:p w14:paraId="37F88991" w14:textId="5C935B28" w:rsidR="0042611A" w:rsidRPr="00134172" w:rsidRDefault="00134172" w:rsidP="00C0494E">
      <w:pPr>
        <w:rPr>
          <w:rFonts w:ascii="Arial" w:hAnsi="Arial" w:cs="Arial"/>
          <w:b/>
          <w:bCs/>
        </w:rPr>
      </w:pPr>
      <w:r w:rsidRPr="00134172">
        <w:rPr>
          <w:rFonts w:ascii="Arial" w:hAnsi="Arial" w:cs="Arial"/>
          <w:b/>
          <w:bCs/>
        </w:rPr>
        <w:t xml:space="preserve">2. </w:t>
      </w:r>
      <w:r w:rsidR="00764134" w:rsidRPr="00134172">
        <w:rPr>
          <w:rFonts w:ascii="Arial" w:hAnsi="Arial" w:cs="Arial"/>
          <w:b/>
          <w:bCs/>
        </w:rPr>
        <w:t>Skončenie likvidácie:</w:t>
      </w:r>
    </w:p>
    <w:p w14:paraId="10ADAC06" w14:textId="1EFE557E" w:rsidR="00764134" w:rsidRDefault="00764134" w:rsidP="00764134">
      <w:pPr>
        <w:rPr>
          <w:rFonts w:ascii="Arial" w:hAnsi="Arial" w:cs="Arial"/>
        </w:rPr>
      </w:pPr>
      <w:r>
        <w:rPr>
          <w:rFonts w:ascii="Arial" w:hAnsi="Arial" w:cs="Arial"/>
        </w:rPr>
        <w:t>Počas doby likvidácie spoločnosť nevykonávala žiadnu podnikateľskú činnosť a vykonávali sa len úkony smerujúce k likvidácii spoločnosti.</w:t>
      </w:r>
    </w:p>
    <w:p w14:paraId="5ACE9D43" w14:textId="5DCC9E19" w:rsidR="00764134" w:rsidRPr="00764134" w:rsidRDefault="00764134" w:rsidP="00764134">
      <w:pPr>
        <w:rPr>
          <w:rFonts w:ascii="Arial" w:hAnsi="Arial" w:cs="Arial"/>
        </w:rPr>
      </w:pPr>
      <w:r>
        <w:rPr>
          <w:rFonts w:ascii="Arial" w:hAnsi="Arial" w:cs="Arial"/>
        </w:rPr>
        <w:t>Spoločnosť vyčíslila likvidačný zostatok 40.115,- Eur ,ktorý bude vyplatený jedinému spoločníkovi spoločnosti na základe schválenia valného zhromaždenia.</w:t>
      </w:r>
    </w:p>
    <w:sectPr w:rsidR="00764134" w:rsidRPr="00764134" w:rsidSect="00463600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C310D4" w14:textId="77777777" w:rsidR="007C69B1" w:rsidRDefault="007C69B1" w:rsidP="00964821">
      <w:pPr>
        <w:spacing w:after="0" w:line="240" w:lineRule="auto"/>
      </w:pPr>
      <w:r>
        <w:separator/>
      </w:r>
    </w:p>
  </w:endnote>
  <w:endnote w:type="continuationSeparator" w:id="0">
    <w:p w14:paraId="1CAC71CE" w14:textId="77777777" w:rsidR="007C69B1" w:rsidRDefault="007C69B1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13B487" w14:textId="5952A622" w:rsidR="00A82DCA" w:rsidRDefault="00A82DCA">
        <w:pPr>
          <w:pStyle w:val="Fuzeile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2611A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4A117C79" w14:textId="77777777" w:rsidR="00A82DCA" w:rsidRDefault="00A82DC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F292A0" w14:textId="77777777" w:rsidR="007C69B1" w:rsidRDefault="007C69B1" w:rsidP="00964821">
      <w:pPr>
        <w:spacing w:after="0" w:line="240" w:lineRule="auto"/>
      </w:pPr>
      <w:r>
        <w:separator/>
      </w:r>
    </w:p>
  </w:footnote>
  <w:footnote w:type="continuationSeparator" w:id="0">
    <w:p w14:paraId="128CF72A" w14:textId="77777777" w:rsidR="007C69B1" w:rsidRDefault="007C69B1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244E2A" w14:textId="76E6B459" w:rsidR="00A82DCA" w:rsidRDefault="00A82DCA" w:rsidP="00C64B07">
    <w:pPr>
      <w:pStyle w:val="Kopfzeile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  <w:b/>
      </w:rPr>
    </w:pPr>
    <w:r w:rsidRPr="00C64B07">
      <w:rPr>
        <w:rFonts w:ascii="Arial" w:hAnsi="Arial" w:cs="Arial"/>
        <w:sz w:val="20"/>
      </w:rPr>
      <w:t xml:space="preserve">Poznámky </w:t>
    </w:r>
    <w:proofErr w:type="spellStart"/>
    <w:r w:rsidRPr="00C64B07">
      <w:rPr>
        <w:rFonts w:ascii="Arial" w:hAnsi="Arial" w:cs="Arial"/>
        <w:sz w:val="20"/>
      </w:rPr>
      <w:t>Úč</w:t>
    </w:r>
    <w:proofErr w:type="spellEnd"/>
    <w:r w:rsidRPr="00C64B07">
      <w:rPr>
        <w:rFonts w:ascii="Arial" w:hAnsi="Arial" w:cs="Arial"/>
        <w:sz w:val="20"/>
      </w:rPr>
      <w:t xml:space="preserve">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\f 4 \r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Input!R622C4 \a \f 4 \r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\t \u \* MERGEFORMAT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31381294</w:t>
    </w:r>
    <w:r>
      <w:rPr>
        <w:rFonts w:ascii="Arial" w:hAnsi="Arial" w:cs="Arial"/>
        <w:b/>
      </w:rPr>
      <w:fldChar w:fldCharType="begin"/>
    </w:r>
    <w:r>
      <w:rPr>
        <w:rFonts w:ascii="Arial" w:hAnsi="Arial" w:cs="Arial"/>
        <w:b/>
      </w:rPr>
      <w:instrText xml:space="preserve"> LINK Excel.Sheet.12 C:\\Users\\vancova\\Desktop\\UZ\\BDO_Financne_vykazy_template.xlsx Input!R620C7 \a \f 4 \r </w:instrText>
    </w:r>
    <w:r>
      <w:rPr>
        <w:rFonts w:ascii="Arial" w:hAnsi="Arial" w:cs="Arial"/>
        <w:b/>
      </w:rPr>
      <w:fldChar w:fldCharType="end"/>
    </w:r>
  </w:p>
  <w:p w14:paraId="21FAE432" w14:textId="0BA1BCF0" w:rsidR="00A82DCA" w:rsidRPr="00FF6E50" w:rsidRDefault="00A82DCA" w:rsidP="00C64B07">
    <w:pPr>
      <w:pStyle w:val="Kopfzeile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Pr="00FF6E50">
      <w:rPr>
        <w:rFonts w:ascii="Arial" w:hAnsi="Arial" w:cs="Arial"/>
      </w:rPr>
      <w:t>DIČ:</w:t>
    </w:r>
    <w:r>
      <w:rPr>
        <w:rFonts w:ascii="Arial" w:hAnsi="Arial" w:cs="Arial"/>
      </w:rPr>
      <w:t xml:space="preserve"> 2020320489</w: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LINK Excel.Sheet.12 C:\\Users\\vancova\\Desktop\\UZ\\BDO_Financne_vykazy_template.xlsx Input!R621C7 \a \f 4 \r </w:instrText>
    </w:r>
    <w:r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03302E"/>
    <w:multiLevelType w:val="hybridMultilevel"/>
    <w:tmpl w:val="59E2BBDE"/>
    <w:lvl w:ilvl="0" w:tplc="AA284F6E">
      <w:start w:val="1"/>
      <w:numFmt w:val="lowerLetter"/>
      <w:lvlText w:val="%1)"/>
      <w:lvlJc w:val="left"/>
      <w:pPr>
        <w:ind w:left="720" w:hanging="360"/>
      </w:pPr>
      <w:rPr>
        <w:b w:val="0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44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4F01F4"/>
    <w:multiLevelType w:val="multilevel"/>
    <w:tmpl w:val="09D6D95E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1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1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9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82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2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1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55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38" w:hanging="1440"/>
      </w:pPr>
      <w:rPr>
        <w:rFonts w:hint="default"/>
      </w:rPr>
    </w:lvl>
  </w:abstractNum>
  <w:abstractNum w:abstractNumId="4" w15:restartNumberingAfterBreak="0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3F53DC"/>
    <w:multiLevelType w:val="hybridMultilevel"/>
    <w:tmpl w:val="D74295B4"/>
    <w:lvl w:ilvl="0" w:tplc="4A24CCA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2F25FC"/>
    <w:multiLevelType w:val="hybridMultilevel"/>
    <w:tmpl w:val="3830FD08"/>
    <w:lvl w:ilvl="0" w:tplc="7DCA539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B2159C"/>
    <w:multiLevelType w:val="hybridMultilevel"/>
    <w:tmpl w:val="2C9CB02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F17C56"/>
    <w:multiLevelType w:val="hybridMultilevel"/>
    <w:tmpl w:val="64349598"/>
    <w:lvl w:ilvl="0" w:tplc="63227062">
      <w:start w:val="2"/>
      <w:numFmt w:val="upperLetter"/>
      <w:pStyle w:val="berschrift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7ED03942"/>
    <w:multiLevelType w:val="hybridMultilevel"/>
    <w:tmpl w:val="CC1A79B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25975176">
    <w:abstractNumId w:val="9"/>
  </w:num>
  <w:num w:numId="2" w16cid:durableId="1630355982">
    <w:abstractNumId w:val="6"/>
  </w:num>
  <w:num w:numId="3" w16cid:durableId="299503117">
    <w:abstractNumId w:val="1"/>
  </w:num>
  <w:num w:numId="4" w16cid:durableId="1387485250">
    <w:abstractNumId w:val="0"/>
  </w:num>
  <w:num w:numId="5" w16cid:durableId="2135249129">
    <w:abstractNumId w:val="4"/>
  </w:num>
  <w:num w:numId="6" w16cid:durableId="808864819">
    <w:abstractNumId w:val="2"/>
  </w:num>
  <w:num w:numId="7" w16cid:durableId="1613130428">
    <w:abstractNumId w:val="8"/>
  </w:num>
  <w:num w:numId="8" w16cid:durableId="749622086">
    <w:abstractNumId w:val="10"/>
  </w:num>
  <w:num w:numId="9" w16cid:durableId="289894927">
    <w:abstractNumId w:val="3"/>
  </w:num>
  <w:num w:numId="10" w16cid:durableId="428085519">
    <w:abstractNumId w:val="5"/>
  </w:num>
  <w:num w:numId="11" w16cid:durableId="787550331">
    <w:abstractNumId w:val="7"/>
  </w:num>
  <w:num w:numId="12" w16cid:durableId="1972661534">
    <w:abstractNumId w:val="11"/>
  </w:num>
  <w:num w:numId="13" w16cid:durableId="1614047305">
    <w:abstractNumId w:val="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2B08"/>
    <w:rsid w:val="00000586"/>
    <w:rsid w:val="00003E09"/>
    <w:rsid w:val="0000655F"/>
    <w:rsid w:val="000151E1"/>
    <w:rsid w:val="000164A9"/>
    <w:rsid w:val="00026B46"/>
    <w:rsid w:val="00032AA6"/>
    <w:rsid w:val="00033E4A"/>
    <w:rsid w:val="000340C0"/>
    <w:rsid w:val="00042CD6"/>
    <w:rsid w:val="00042F55"/>
    <w:rsid w:val="00045E2D"/>
    <w:rsid w:val="00046CAC"/>
    <w:rsid w:val="00052A0C"/>
    <w:rsid w:val="000546C9"/>
    <w:rsid w:val="00062DBE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A291F"/>
    <w:rsid w:val="000A2A5D"/>
    <w:rsid w:val="000A31DB"/>
    <w:rsid w:val="000A3638"/>
    <w:rsid w:val="000A523E"/>
    <w:rsid w:val="000A5FA1"/>
    <w:rsid w:val="000A6803"/>
    <w:rsid w:val="000B14D3"/>
    <w:rsid w:val="000C01FA"/>
    <w:rsid w:val="000D0F25"/>
    <w:rsid w:val="000D172B"/>
    <w:rsid w:val="000D2610"/>
    <w:rsid w:val="000D49E6"/>
    <w:rsid w:val="000E1B2B"/>
    <w:rsid w:val="000F2FED"/>
    <w:rsid w:val="000F32AB"/>
    <w:rsid w:val="000F394E"/>
    <w:rsid w:val="000F39AA"/>
    <w:rsid w:val="000F7982"/>
    <w:rsid w:val="0010266C"/>
    <w:rsid w:val="0010776F"/>
    <w:rsid w:val="001112E8"/>
    <w:rsid w:val="00111ADB"/>
    <w:rsid w:val="00116490"/>
    <w:rsid w:val="001224D7"/>
    <w:rsid w:val="00134172"/>
    <w:rsid w:val="00135189"/>
    <w:rsid w:val="00137832"/>
    <w:rsid w:val="00137CFF"/>
    <w:rsid w:val="00144F09"/>
    <w:rsid w:val="00145B7C"/>
    <w:rsid w:val="001465C4"/>
    <w:rsid w:val="001534C8"/>
    <w:rsid w:val="001604E2"/>
    <w:rsid w:val="00161A71"/>
    <w:rsid w:val="0016221E"/>
    <w:rsid w:val="00165D00"/>
    <w:rsid w:val="00172326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D611D"/>
    <w:rsid w:val="001E163E"/>
    <w:rsid w:val="001E7A78"/>
    <w:rsid w:val="001F42E8"/>
    <w:rsid w:val="001F43AF"/>
    <w:rsid w:val="002003E8"/>
    <w:rsid w:val="00201481"/>
    <w:rsid w:val="00203BA6"/>
    <w:rsid w:val="002206F4"/>
    <w:rsid w:val="00224A74"/>
    <w:rsid w:val="00226DA2"/>
    <w:rsid w:val="00232A8C"/>
    <w:rsid w:val="00232E28"/>
    <w:rsid w:val="00235497"/>
    <w:rsid w:val="00237868"/>
    <w:rsid w:val="00240E54"/>
    <w:rsid w:val="00243DC2"/>
    <w:rsid w:val="002469DD"/>
    <w:rsid w:val="00246F39"/>
    <w:rsid w:val="00256813"/>
    <w:rsid w:val="00260931"/>
    <w:rsid w:val="0026307C"/>
    <w:rsid w:val="00264611"/>
    <w:rsid w:val="00275B43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B1CD3"/>
    <w:rsid w:val="002C134F"/>
    <w:rsid w:val="002C5BE0"/>
    <w:rsid w:val="002D5A3D"/>
    <w:rsid w:val="002F7601"/>
    <w:rsid w:val="003019EC"/>
    <w:rsid w:val="00302D6E"/>
    <w:rsid w:val="00307328"/>
    <w:rsid w:val="00320DB6"/>
    <w:rsid w:val="003218AE"/>
    <w:rsid w:val="00322103"/>
    <w:rsid w:val="003243C0"/>
    <w:rsid w:val="00324D71"/>
    <w:rsid w:val="00343847"/>
    <w:rsid w:val="0034670B"/>
    <w:rsid w:val="0035029C"/>
    <w:rsid w:val="00353CE1"/>
    <w:rsid w:val="00354598"/>
    <w:rsid w:val="00357E5D"/>
    <w:rsid w:val="0036079A"/>
    <w:rsid w:val="0036758B"/>
    <w:rsid w:val="00374418"/>
    <w:rsid w:val="003757EE"/>
    <w:rsid w:val="00380C9D"/>
    <w:rsid w:val="00381801"/>
    <w:rsid w:val="0038671A"/>
    <w:rsid w:val="00386E4E"/>
    <w:rsid w:val="00392D1C"/>
    <w:rsid w:val="003A1F7B"/>
    <w:rsid w:val="003A23D9"/>
    <w:rsid w:val="003A293A"/>
    <w:rsid w:val="003A5D57"/>
    <w:rsid w:val="003A6F84"/>
    <w:rsid w:val="003B1C4A"/>
    <w:rsid w:val="003B4F0A"/>
    <w:rsid w:val="003C0F5E"/>
    <w:rsid w:val="003C3924"/>
    <w:rsid w:val="003D2D38"/>
    <w:rsid w:val="003D5FC8"/>
    <w:rsid w:val="003E5C72"/>
    <w:rsid w:val="003E7D74"/>
    <w:rsid w:val="003F3302"/>
    <w:rsid w:val="00400A63"/>
    <w:rsid w:val="00400E81"/>
    <w:rsid w:val="004061AE"/>
    <w:rsid w:val="004073F4"/>
    <w:rsid w:val="00412ED6"/>
    <w:rsid w:val="00412FEA"/>
    <w:rsid w:val="00415F7A"/>
    <w:rsid w:val="004210DE"/>
    <w:rsid w:val="0042475A"/>
    <w:rsid w:val="0042611A"/>
    <w:rsid w:val="00427AC8"/>
    <w:rsid w:val="0043026E"/>
    <w:rsid w:val="004302BA"/>
    <w:rsid w:val="004311F2"/>
    <w:rsid w:val="004354F8"/>
    <w:rsid w:val="00437195"/>
    <w:rsid w:val="00443A31"/>
    <w:rsid w:val="00450F94"/>
    <w:rsid w:val="00461C12"/>
    <w:rsid w:val="00463600"/>
    <w:rsid w:val="004736B9"/>
    <w:rsid w:val="00473E59"/>
    <w:rsid w:val="00475E89"/>
    <w:rsid w:val="00476D5C"/>
    <w:rsid w:val="00477809"/>
    <w:rsid w:val="00481851"/>
    <w:rsid w:val="00491718"/>
    <w:rsid w:val="00491A08"/>
    <w:rsid w:val="00491F52"/>
    <w:rsid w:val="004960C3"/>
    <w:rsid w:val="004A1117"/>
    <w:rsid w:val="004A6299"/>
    <w:rsid w:val="004B2A86"/>
    <w:rsid w:val="004B3CA1"/>
    <w:rsid w:val="004B46A2"/>
    <w:rsid w:val="004B498C"/>
    <w:rsid w:val="004C28E9"/>
    <w:rsid w:val="004C2AD2"/>
    <w:rsid w:val="004C5FA9"/>
    <w:rsid w:val="004C693F"/>
    <w:rsid w:val="004D4AB8"/>
    <w:rsid w:val="004E162A"/>
    <w:rsid w:val="004E3798"/>
    <w:rsid w:val="004F13BB"/>
    <w:rsid w:val="004F7180"/>
    <w:rsid w:val="004F7581"/>
    <w:rsid w:val="005001C5"/>
    <w:rsid w:val="005141EF"/>
    <w:rsid w:val="005170EB"/>
    <w:rsid w:val="005178EC"/>
    <w:rsid w:val="00520A8E"/>
    <w:rsid w:val="00524671"/>
    <w:rsid w:val="00530171"/>
    <w:rsid w:val="005436FC"/>
    <w:rsid w:val="005442CD"/>
    <w:rsid w:val="00544CFE"/>
    <w:rsid w:val="00545E73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61D7"/>
    <w:rsid w:val="0057655F"/>
    <w:rsid w:val="005772B4"/>
    <w:rsid w:val="005818C1"/>
    <w:rsid w:val="005A1496"/>
    <w:rsid w:val="005A1910"/>
    <w:rsid w:val="005A422E"/>
    <w:rsid w:val="005B1FFC"/>
    <w:rsid w:val="005B6FA1"/>
    <w:rsid w:val="005B7131"/>
    <w:rsid w:val="005B7C27"/>
    <w:rsid w:val="005B7EB8"/>
    <w:rsid w:val="005C0E4C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6590"/>
    <w:rsid w:val="00607635"/>
    <w:rsid w:val="00607C11"/>
    <w:rsid w:val="00610C6C"/>
    <w:rsid w:val="006154BD"/>
    <w:rsid w:val="00615589"/>
    <w:rsid w:val="00616185"/>
    <w:rsid w:val="00616E87"/>
    <w:rsid w:val="006251D8"/>
    <w:rsid w:val="00630BBC"/>
    <w:rsid w:val="00636504"/>
    <w:rsid w:val="00636728"/>
    <w:rsid w:val="00644088"/>
    <w:rsid w:val="00647042"/>
    <w:rsid w:val="00650B91"/>
    <w:rsid w:val="00651B04"/>
    <w:rsid w:val="00653765"/>
    <w:rsid w:val="0065469D"/>
    <w:rsid w:val="00662096"/>
    <w:rsid w:val="00664229"/>
    <w:rsid w:val="00664EBA"/>
    <w:rsid w:val="00670DF5"/>
    <w:rsid w:val="00677DFC"/>
    <w:rsid w:val="006802FE"/>
    <w:rsid w:val="00684FA6"/>
    <w:rsid w:val="00694959"/>
    <w:rsid w:val="006A0A01"/>
    <w:rsid w:val="006A3EE8"/>
    <w:rsid w:val="006A43A1"/>
    <w:rsid w:val="006A4991"/>
    <w:rsid w:val="006A69D6"/>
    <w:rsid w:val="006B34EC"/>
    <w:rsid w:val="006B5164"/>
    <w:rsid w:val="006C206F"/>
    <w:rsid w:val="006C5638"/>
    <w:rsid w:val="006D2953"/>
    <w:rsid w:val="006D3557"/>
    <w:rsid w:val="006D4358"/>
    <w:rsid w:val="006D471F"/>
    <w:rsid w:val="006D472C"/>
    <w:rsid w:val="006D5ED5"/>
    <w:rsid w:val="006D62D1"/>
    <w:rsid w:val="006D7B99"/>
    <w:rsid w:val="006E7178"/>
    <w:rsid w:val="007076F6"/>
    <w:rsid w:val="00707B39"/>
    <w:rsid w:val="0071381F"/>
    <w:rsid w:val="00732CBC"/>
    <w:rsid w:val="00735B6D"/>
    <w:rsid w:val="007366FE"/>
    <w:rsid w:val="00736D40"/>
    <w:rsid w:val="00737ED7"/>
    <w:rsid w:val="007415CA"/>
    <w:rsid w:val="00741702"/>
    <w:rsid w:val="007431CC"/>
    <w:rsid w:val="00747B1B"/>
    <w:rsid w:val="007560A6"/>
    <w:rsid w:val="00760FED"/>
    <w:rsid w:val="00761247"/>
    <w:rsid w:val="0076345F"/>
    <w:rsid w:val="00764134"/>
    <w:rsid w:val="00765C0D"/>
    <w:rsid w:val="00775D57"/>
    <w:rsid w:val="00777F11"/>
    <w:rsid w:val="00777F80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A6B"/>
    <w:rsid w:val="007B7355"/>
    <w:rsid w:val="007C1000"/>
    <w:rsid w:val="007C1582"/>
    <w:rsid w:val="007C21A2"/>
    <w:rsid w:val="007C3C45"/>
    <w:rsid w:val="007C3F5C"/>
    <w:rsid w:val="007C6905"/>
    <w:rsid w:val="007C69B1"/>
    <w:rsid w:val="007D0F0F"/>
    <w:rsid w:val="007D540C"/>
    <w:rsid w:val="007D5B56"/>
    <w:rsid w:val="007D6A9B"/>
    <w:rsid w:val="007E6D78"/>
    <w:rsid w:val="007E7D86"/>
    <w:rsid w:val="007F03DE"/>
    <w:rsid w:val="007F17D8"/>
    <w:rsid w:val="00802D1D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57BC"/>
    <w:rsid w:val="00826AF7"/>
    <w:rsid w:val="00831F54"/>
    <w:rsid w:val="00833705"/>
    <w:rsid w:val="00837F2C"/>
    <w:rsid w:val="00841A59"/>
    <w:rsid w:val="00847B1C"/>
    <w:rsid w:val="00850C94"/>
    <w:rsid w:val="008520CE"/>
    <w:rsid w:val="00866935"/>
    <w:rsid w:val="00866ADF"/>
    <w:rsid w:val="00871A5C"/>
    <w:rsid w:val="0087208B"/>
    <w:rsid w:val="00874186"/>
    <w:rsid w:val="00875E50"/>
    <w:rsid w:val="00882351"/>
    <w:rsid w:val="008833C1"/>
    <w:rsid w:val="00896156"/>
    <w:rsid w:val="008965D9"/>
    <w:rsid w:val="008A3679"/>
    <w:rsid w:val="008A68DB"/>
    <w:rsid w:val="008B45C1"/>
    <w:rsid w:val="008B5784"/>
    <w:rsid w:val="008B5948"/>
    <w:rsid w:val="008B74F7"/>
    <w:rsid w:val="008C0A86"/>
    <w:rsid w:val="008C6F5D"/>
    <w:rsid w:val="008D2673"/>
    <w:rsid w:val="008D4BCF"/>
    <w:rsid w:val="008E24A7"/>
    <w:rsid w:val="008E25E7"/>
    <w:rsid w:val="008E3C47"/>
    <w:rsid w:val="008E6071"/>
    <w:rsid w:val="008E6D3B"/>
    <w:rsid w:val="008E7276"/>
    <w:rsid w:val="008F2493"/>
    <w:rsid w:val="008F2B08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50ADB"/>
    <w:rsid w:val="00956010"/>
    <w:rsid w:val="00960D1F"/>
    <w:rsid w:val="00964821"/>
    <w:rsid w:val="009653AC"/>
    <w:rsid w:val="00970340"/>
    <w:rsid w:val="0097336E"/>
    <w:rsid w:val="00974196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B0536"/>
    <w:rsid w:val="009C1802"/>
    <w:rsid w:val="009C512E"/>
    <w:rsid w:val="009C5EAF"/>
    <w:rsid w:val="009D0EBF"/>
    <w:rsid w:val="009D2394"/>
    <w:rsid w:val="009D6829"/>
    <w:rsid w:val="009E1CA7"/>
    <w:rsid w:val="009E2934"/>
    <w:rsid w:val="009E6833"/>
    <w:rsid w:val="009F0017"/>
    <w:rsid w:val="009F5AE2"/>
    <w:rsid w:val="009F78AD"/>
    <w:rsid w:val="00A007F3"/>
    <w:rsid w:val="00A00CBC"/>
    <w:rsid w:val="00A02929"/>
    <w:rsid w:val="00A0601F"/>
    <w:rsid w:val="00A1236F"/>
    <w:rsid w:val="00A1467A"/>
    <w:rsid w:val="00A16A5E"/>
    <w:rsid w:val="00A20CF4"/>
    <w:rsid w:val="00A21AEE"/>
    <w:rsid w:val="00A244EC"/>
    <w:rsid w:val="00A27E73"/>
    <w:rsid w:val="00A31A4C"/>
    <w:rsid w:val="00A37505"/>
    <w:rsid w:val="00A430EC"/>
    <w:rsid w:val="00A45479"/>
    <w:rsid w:val="00A462C0"/>
    <w:rsid w:val="00A52DBF"/>
    <w:rsid w:val="00A61BDE"/>
    <w:rsid w:val="00A66A15"/>
    <w:rsid w:val="00A810B4"/>
    <w:rsid w:val="00A81677"/>
    <w:rsid w:val="00A82DCA"/>
    <w:rsid w:val="00A85638"/>
    <w:rsid w:val="00A8668C"/>
    <w:rsid w:val="00A91F3B"/>
    <w:rsid w:val="00AA2BB7"/>
    <w:rsid w:val="00AA499A"/>
    <w:rsid w:val="00AA756E"/>
    <w:rsid w:val="00AB1250"/>
    <w:rsid w:val="00AB219E"/>
    <w:rsid w:val="00AB2223"/>
    <w:rsid w:val="00AB5435"/>
    <w:rsid w:val="00AB654B"/>
    <w:rsid w:val="00AB67CB"/>
    <w:rsid w:val="00AB752C"/>
    <w:rsid w:val="00AC01D2"/>
    <w:rsid w:val="00AC1222"/>
    <w:rsid w:val="00AC3972"/>
    <w:rsid w:val="00AC3AD3"/>
    <w:rsid w:val="00AC523F"/>
    <w:rsid w:val="00AC6DE5"/>
    <w:rsid w:val="00AD4474"/>
    <w:rsid w:val="00AD466A"/>
    <w:rsid w:val="00AF441E"/>
    <w:rsid w:val="00AF7219"/>
    <w:rsid w:val="00B0196A"/>
    <w:rsid w:val="00B01B00"/>
    <w:rsid w:val="00B02BF0"/>
    <w:rsid w:val="00B03965"/>
    <w:rsid w:val="00B04503"/>
    <w:rsid w:val="00B06619"/>
    <w:rsid w:val="00B11289"/>
    <w:rsid w:val="00B11BCD"/>
    <w:rsid w:val="00B1481D"/>
    <w:rsid w:val="00B1548B"/>
    <w:rsid w:val="00B26394"/>
    <w:rsid w:val="00B263DA"/>
    <w:rsid w:val="00B27E82"/>
    <w:rsid w:val="00B311A7"/>
    <w:rsid w:val="00B312D5"/>
    <w:rsid w:val="00B413C6"/>
    <w:rsid w:val="00B419F0"/>
    <w:rsid w:val="00B42145"/>
    <w:rsid w:val="00B46452"/>
    <w:rsid w:val="00B50440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918A5"/>
    <w:rsid w:val="00B9315F"/>
    <w:rsid w:val="00B97519"/>
    <w:rsid w:val="00BB3237"/>
    <w:rsid w:val="00BB3D1F"/>
    <w:rsid w:val="00BC7729"/>
    <w:rsid w:val="00BD1331"/>
    <w:rsid w:val="00BD573A"/>
    <w:rsid w:val="00BD60B5"/>
    <w:rsid w:val="00BD7EC2"/>
    <w:rsid w:val="00BE19C7"/>
    <w:rsid w:val="00BE3566"/>
    <w:rsid w:val="00BE54AD"/>
    <w:rsid w:val="00BE6010"/>
    <w:rsid w:val="00BF55D1"/>
    <w:rsid w:val="00BF6DAB"/>
    <w:rsid w:val="00C02C93"/>
    <w:rsid w:val="00C03B4D"/>
    <w:rsid w:val="00C0494E"/>
    <w:rsid w:val="00C04B0A"/>
    <w:rsid w:val="00C05474"/>
    <w:rsid w:val="00C14E8C"/>
    <w:rsid w:val="00C253BF"/>
    <w:rsid w:val="00C26DDA"/>
    <w:rsid w:val="00C27E24"/>
    <w:rsid w:val="00C3132A"/>
    <w:rsid w:val="00C378BB"/>
    <w:rsid w:val="00C43A2F"/>
    <w:rsid w:val="00C468E8"/>
    <w:rsid w:val="00C534F0"/>
    <w:rsid w:val="00C555F1"/>
    <w:rsid w:val="00C64B07"/>
    <w:rsid w:val="00C67BB4"/>
    <w:rsid w:val="00C70694"/>
    <w:rsid w:val="00C714C8"/>
    <w:rsid w:val="00C72E5C"/>
    <w:rsid w:val="00C7453B"/>
    <w:rsid w:val="00C827AA"/>
    <w:rsid w:val="00C854EC"/>
    <w:rsid w:val="00C87164"/>
    <w:rsid w:val="00C875EA"/>
    <w:rsid w:val="00C9141F"/>
    <w:rsid w:val="00C91C0C"/>
    <w:rsid w:val="00C97930"/>
    <w:rsid w:val="00CA342D"/>
    <w:rsid w:val="00CA5D8D"/>
    <w:rsid w:val="00CB03DA"/>
    <w:rsid w:val="00CC06C3"/>
    <w:rsid w:val="00CC5F5C"/>
    <w:rsid w:val="00CC7411"/>
    <w:rsid w:val="00CD3146"/>
    <w:rsid w:val="00CD3451"/>
    <w:rsid w:val="00CE0138"/>
    <w:rsid w:val="00CE5969"/>
    <w:rsid w:val="00CE5FFB"/>
    <w:rsid w:val="00CF2368"/>
    <w:rsid w:val="00D04B4F"/>
    <w:rsid w:val="00D04F7C"/>
    <w:rsid w:val="00D12DA5"/>
    <w:rsid w:val="00D204E6"/>
    <w:rsid w:val="00D23FF6"/>
    <w:rsid w:val="00D27F17"/>
    <w:rsid w:val="00D37529"/>
    <w:rsid w:val="00D4089D"/>
    <w:rsid w:val="00D44B5B"/>
    <w:rsid w:val="00D5062B"/>
    <w:rsid w:val="00D515AA"/>
    <w:rsid w:val="00D52899"/>
    <w:rsid w:val="00D5587B"/>
    <w:rsid w:val="00D60122"/>
    <w:rsid w:val="00D625A3"/>
    <w:rsid w:val="00D679AE"/>
    <w:rsid w:val="00D716B1"/>
    <w:rsid w:val="00D7265E"/>
    <w:rsid w:val="00D80499"/>
    <w:rsid w:val="00D843BF"/>
    <w:rsid w:val="00D85230"/>
    <w:rsid w:val="00D905C6"/>
    <w:rsid w:val="00D93358"/>
    <w:rsid w:val="00D93ED0"/>
    <w:rsid w:val="00DA1FEC"/>
    <w:rsid w:val="00DA2DA7"/>
    <w:rsid w:val="00DA5249"/>
    <w:rsid w:val="00DB02FC"/>
    <w:rsid w:val="00DC43B1"/>
    <w:rsid w:val="00DD0232"/>
    <w:rsid w:val="00DD0B7A"/>
    <w:rsid w:val="00DD15BA"/>
    <w:rsid w:val="00DD6F4A"/>
    <w:rsid w:val="00DE0E78"/>
    <w:rsid w:val="00DE43A9"/>
    <w:rsid w:val="00DE7AC4"/>
    <w:rsid w:val="00DF244D"/>
    <w:rsid w:val="00E000B1"/>
    <w:rsid w:val="00E04FC1"/>
    <w:rsid w:val="00E1448B"/>
    <w:rsid w:val="00E15298"/>
    <w:rsid w:val="00E16B6D"/>
    <w:rsid w:val="00E31F73"/>
    <w:rsid w:val="00E32FC7"/>
    <w:rsid w:val="00E43434"/>
    <w:rsid w:val="00E467E6"/>
    <w:rsid w:val="00E50608"/>
    <w:rsid w:val="00E52999"/>
    <w:rsid w:val="00E546D7"/>
    <w:rsid w:val="00E57CD5"/>
    <w:rsid w:val="00E608F3"/>
    <w:rsid w:val="00E64369"/>
    <w:rsid w:val="00E82331"/>
    <w:rsid w:val="00E82D96"/>
    <w:rsid w:val="00E83DFE"/>
    <w:rsid w:val="00EA0B2B"/>
    <w:rsid w:val="00EA0CE2"/>
    <w:rsid w:val="00EA606E"/>
    <w:rsid w:val="00EA71E3"/>
    <w:rsid w:val="00EC11B4"/>
    <w:rsid w:val="00EC619F"/>
    <w:rsid w:val="00EC62CE"/>
    <w:rsid w:val="00EC6539"/>
    <w:rsid w:val="00ED7F14"/>
    <w:rsid w:val="00EE06E8"/>
    <w:rsid w:val="00EE2463"/>
    <w:rsid w:val="00EE49E4"/>
    <w:rsid w:val="00EE5296"/>
    <w:rsid w:val="00EE7D12"/>
    <w:rsid w:val="00EF75CC"/>
    <w:rsid w:val="00F017F4"/>
    <w:rsid w:val="00F028A8"/>
    <w:rsid w:val="00F14324"/>
    <w:rsid w:val="00F1627B"/>
    <w:rsid w:val="00F16CE2"/>
    <w:rsid w:val="00F175F5"/>
    <w:rsid w:val="00F213BD"/>
    <w:rsid w:val="00F301DF"/>
    <w:rsid w:val="00F30395"/>
    <w:rsid w:val="00F3187A"/>
    <w:rsid w:val="00F325EA"/>
    <w:rsid w:val="00F3398C"/>
    <w:rsid w:val="00F36B0B"/>
    <w:rsid w:val="00F37617"/>
    <w:rsid w:val="00F4223E"/>
    <w:rsid w:val="00F43873"/>
    <w:rsid w:val="00F549AC"/>
    <w:rsid w:val="00F666B2"/>
    <w:rsid w:val="00F66DBC"/>
    <w:rsid w:val="00F83C27"/>
    <w:rsid w:val="00F871DA"/>
    <w:rsid w:val="00F949F1"/>
    <w:rsid w:val="00F9771E"/>
    <w:rsid w:val="00FA24D6"/>
    <w:rsid w:val="00FA25F9"/>
    <w:rsid w:val="00FB14B9"/>
    <w:rsid w:val="00FB660A"/>
    <w:rsid w:val="00FC173B"/>
    <w:rsid w:val="00FC1C8C"/>
    <w:rsid w:val="00FC3846"/>
    <w:rsid w:val="00FC5EDF"/>
    <w:rsid w:val="00FC6714"/>
    <w:rsid w:val="00FD0C38"/>
    <w:rsid w:val="00FD2736"/>
    <w:rsid w:val="00FD3982"/>
    <w:rsid w:val="00FE0113"/>
    <w:rsid w:val="00FE06EC"/>
    <w:rsid w:val="00FE1435"/>
    <w:rsid w:val="00FE4F3E"/>
    <w:rsid w:val="00FF4705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A79531C"/>
  <w15:docId w15:val="{12934E65-DA80-4685-9B75-BD71238B6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Listenabsatz"/>
    <w:next w:val="Standard"/>
    <w:link w:val="berschrift1Zchn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berschrift2">
    <w:name w:val="heading 2"/>
    <w:basedOn w:val="Listenabsatz"/>
    <w:next w:val="Standard"/>
    <w:link w:val="berschrift2Zchn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9"/>
    <w:rsid w:val="00707B39"/>
    <w:rPr>
      <w:rFonts w:ascii="Arial Narrow" w:hAnsi="Arial Narrow"/>
      <w:b/>
    </w:rPr>
  </w:style>
  <w:style w:type="character" w:customStyle="1" w:styleId="berschrift2Zchn">
    <w:name w:val="Überschrift 2 Zchn"/>
    <w:basedOn w:val="Absatz-Standardschriftart"/>
    <w:link w:val="berschrift2"/>
    <w:rsid w:val="00707B39"/>
    <w:rPr>
      <w:rFonts w:ascii="Arial Narrow" w:hAnsi="Arial Narrow"/>
      <w:b/>
    </w:rPr>
  </w:style>
  <w:style w:type="paragraph" w:styleId="Textkrper">
    <w:name w:val="Body Text"/>
    <w:basedOn w:val="Standard"/>
    <w:link w:val="TextkrperZchn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TextkrperZchn">
    <w:name w:val="Textkörper Zchn"/>
    <w:basedOn w:val="Absatz-Standardschriftart"/>
    <w:link w:val="Textkrper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Listenabsatz">
    <w:name w:val="List Paragraph"/>
    <w:basedOn w:val="Standard"/>
    <w:uiPriority w:val="34"/>
    <w:qFormat/>
    <w:rsid w:val="00BE54AD"/>
    <w:pPr>
      <w:ind w:left="720"/>
      <w:contextualSpacing/>
    </w:pPr>
  </w:style>
  <w:style w:type="character" w:customStyle="1" w:styleId="berschrift3Zchn">
    <w:name w:val="Überschrift 3 Zchn"/>
    <w:basedOn w:val="Absatz-Standardschriftart"/>
    <w:link w:val="berschrift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Beschriftung">
    <w:name w:val="caption"/>
    <w:basedOn w:val="Standard"/>
    <w:next w:val="Standard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berschrift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berschrift3Zchn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31F73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31F73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31F7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31F73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berschrift5Zchn">
    <w:name w:val="Überschrift 5 Zchn"/>
    <w:basedOn w:val="Absatz-Standardschriftart"/>
    <w:link w:val="berschrift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berarbeitung">
    <w:name w:val="Revision"/>
    <w:hidden/>
    <w:uiPriority w:val="99"/>
    <w:semiHidden/>
    <w:rsid w:val="007C1582"/>
    <w:pPr>
      <w:spacing w:after="0" w:line="240" w:lineRule="auto"/>
    </w:pPr>
  </w:style>
  <w:style w:type="paragraph" w:styleId="Kopfzeile">
    <w:name w:val="header"/>
    <w:basedOn w:val="Standard"/>
    <w:link w:val="KopfzeileZchn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64821"/>
  </w:style>
  <w:style w:type="paragraph" w:styleId="Fuzeile">
    <w:name w:val="footer"/>
    <w:basedOn w:val="Standard"/>
    <w:link w:val="FuzeileZchn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64821"/>
  </w:style>
  <w:style w:type="character" w:styleId="Hyperlink">
    <w:name w:val="Hyperlink"/>
    <w:basedOn w:val="Absatz-Standardschriftart"/>
    <w:uiPriority w:val="99"/>
    <w:unhideWhenUsed/>
    <w:rsid w:val="003B1C4A"/>
    <w:rPr>
      <w:color w:val="ED1A3B" w:themeColor="hyperlink"/>
      <w:u w:val="single"/>
    </w:rPr>
  </w:style>
  <w:style w:type="paragraph" w:customStyle="1" w:styleId="Value">
    <w:name w:val="Value"/>
    <w:basedOn w:val="Standard"/>
    <w:link w:val="ValueChar"/>
    <w:uiPriority w:val="99"/>
    <w:qFormat/>
    <w:rsid w:val="00476D5C"/>
    <w:pPr>
      <w:spacing w:after="0" w:line="240" w:lineRule="auto"/>
      <w:jc w:val="right"/>
    </w:pPr>
    <w:rPr>
      <w:rFonts w:ascii="Arial Narrow" w:eastAsia="Times New Roman" w:hAnsi="Arial Narrow" w:cs="Times New Roman"/>
      <w:szCs w:val="24"/>
      <w:lang w:val="x-none"/>
    </w:rPr>
  </w:style>
  <w:style w:type="character" w:customStyle="1" w:styleId="ValueChar">
    <w:name w:val="Value Char"/>
    <w:link w:val="Value"/>
    <w:uiPriority w:val="99"/>
    <w:locked/>
    <w:rsid w:val="00476D5C"/>
    <w:rPr>
      <w:rFonts w:ascii="Arial Narrow" w:eastAsia="Times New Roman" w:hAnsi="Arial Narrow" w:cs="Times New Roman"/>
      <w:szCs w:val="24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8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35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53AE87-891E-4219-B952-FAEDF8F6C6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822</Words>
  <Characters>5181</Characters>
  <Application>Microsoft Office Word</Application>
  <DocSecurity>0</DocSecurity>
  <Lines>43</Lines>
  <Paragraphs>11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5992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Zdeno Kupec</dc:creator>
  <cp:lastModifiedBy>Iveta Klasova</cp:lastModifiedBy>
  <cp:revision>4</cp:revision>
  <cp:lastPrinted>2022-10-07T07:21:00Z</cp:lastPrinted>
  <dcterms:created xsi:type="dcterms:W3CDTF">2022-10-06T15:54:00Z</dcterms:created>
  <dcterms:modified xsi:type="dcterms:W3CDTF">2022-10-07T08:44:00Z</dcterms:modified>
</cp:coreProperties>
</file>