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1551" w:rsidRPr="009F5EF6" w:rsidRDefault="00861551" w:rsidP="00861551">
      <w:pPr>
        <w:rPr>
          <w:b/>
          <w:sz w:val="56"/>
          <w:szCs w:val="56"/>
        </w:rPr>
      </w:pPr>
    </w:p>
    <w:p w:rsidR="00861551" w:rsidRPr="009F5EF6" w:rsidRDefault="004B04E5" w:rsidP="009F5EF6">
      <w:pPr>
        <w:jc w:val="center"/>
        <w:rPr>
          <w:b/>
          <w:sz w:val="56"/>
          <w:szCs w:val="56"/>
        </w:rPr>
      </w:pPr>
      <w:r>
        <w:rPr>
          <w:b/>
          <w:sz w:val="56"/>
          <w:szCs w:val="56"/>
        </w:rPr>
        <w:t>Individuálna v</w:t>
      </w:r>
      <w:r w:rsidR="009F5EF6" w:rsidRPr="009F5EF6">
        <w:rPr>
          <w:b/>
          <w:sz w:val="56"/>
          <w:szCs w:val="56"/>
        </w:rPr>
        <w:t>ýročná správa</w:t>
      </w:r>
    </w:p>
    <w:p w:rsidR="009F5EF6" w:rsidRDefault="009F5EF6" w:rsidP="009F5EF6">
      <w:pPr>
        <w:jc w:val="center"/>
        <w:rPr>
          <w:b/>
          <w:sz w:val="56"/>
          <w:szCs w:val="56"/>
        </w:rPr>
      </w:pPr>
    </w:p>
    <w:p w:rsidR="009F5EF6" w:rsidRPr="009F5EF6" w:rsidRDefault="009F5EF6" w:rsidP="009F5EF6">
      <w:pPr>
        <w:jc w:val="center"/>
        <w:rPr>
          <w:b/>
          <w:sz w:val="56"/>
          <w:szCs w:val="56"/>
        </w:rPr>
      </w:pPr>
      <w:r w:rsidRPr="009F5EF6">
        <w:rPr>
          <w:b/>
          <w:sz w:val="56"/>
          <w:szCs w:val="56"/>
        </w:rPr>
        <w:t>Obce Veľký Klíž</w:t>
      </w:r>
    </w:p>
    <w:p w:rsidR="009F5EF6" w:rsidRDefault="009F5EF6" w:rsidP="009F5EF6">
      <w:pPr>
        <w:jc w:val="center"/>
        <w:rPr>
          <w:b/>
          <w:sz w:val="56"/>
          <w:szCs w:val="56"/>
        </w:rPr>
      </w:pPr>
    </w:p>
    <w:p w:rsidR="009F5EF6" w:rsidRPr="009F5EF6" w:rsidRDefault="00D7248D" w:rsidP="009F5EF6">
      <w:pPr>
        <w:jc w:val="center"/>
        <w:rPr>
          <w:b/>
          <w:sz w:val="56"/>
          <w:szCs w:val="56"/>
        </w:rPr>
      </w:pPr>
      <w:r>
        <w:rPr>
          <w:b/>
          <w:sz w:val="56"/>
          <w:szCs w:val="56"/>
        </w:rPr>
        <w:t>za rok 2018</w:t>
      </w:r>
    </w:p>
    <w:p w:rsidR="00861551" w:rsidRDefault="00861551" w:rsidP="00861551"/>
    <w:p w:rsidR="00861551" w:rsidRDefault="00861551" w:rsidP="00861551"/>
    <w:p w:rsidR="00861551" w:rsidRDefault="00861551" w:rsidP="00861551"/>
    <w:p w:rsidR="00861551" w:rsidRDefault="00124110" w:rsidP="00861551">
      <w:r>
        <w:rPr>
          <w:noProof/>
          <w:lang w:eastAsia="sk-SK"/>
        </w:rPr>
        <w:drawing>
          <wp:inline distT="0" distB="0" distL="0" distR="0">
            <wp:extent cx="5715000" cy="4181475"/>
            <wp:effectExtent l="19050" t="0" r="0" b="0"/>
            <wp:docPr id="4" name="Obrázok 3" descr="kliz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iz7.jpg"/>
                    <pic:cNvPicPr/>
                  </pic:nvPicPr>
                  <pic:blipFill>
                    <a:blip r:embed="rId8" cstate="print"/>
                    <a:stretch>
                      <a:fillRect/>
                    </a:stretch>
                  </pic:blipFill>
                  <pic:spPr>
                    <a:xfrm>
                      <a:off x="0" y="0"/>
                      <a:ext cx="5715000" cy="4181475"/>
                    </a:xfrm>
                    <a:prstGeom prst="rect">
                      <a:avLst/>
                    </a:prstGeom>
                    <a:ln>
                      <a:noFill/>
                    </a:ln>
                    <a:effectLst>
                      <a:softEdge rad="635000"/>
                    </a:effectLst>
                  </pic:spPr>
                </pic:pic>
              </a:graphicData>
            </a:graphic>
          </wp:inline>
        </w:drawing>
      </w:r>
    </w:p>
    <w:p w:rsidR="00124110" w:rsidRDefault="00124110" w:rsidP="00861551"/>
    <w:p w:rsidR="00124110" w:rsidRDefault="00124110" w:rsidP="00861551"/>
    <w:p w:rsidR="00124110" w:rsidRDefault="00124110" w:rsidP="00861551">
      <w:pPr>
        <w:rPr>
          <w:sz w:val="28"/>
          <w:szCs w:val="28"/>
        </w:rPr>
      </w:pPr>
    </w:p>
    <w:p w:rsidR="00124110" w:rsidRPr="00124110" w:rsidRDefault="00124110" w:rsidP="00861551">
      <w:pPr>
        <w:rPr>
          <w:sz w:val="28"/>
          <w:szCs w:val="28"/>
        </w:rPr>
      </w:pPr>
      <w:r>
        <w:rPr>
          <w:sz w:val="28"/>
          <w:szCs w:val="28"/>
        </w:rPr>
        <w:t xml:space="preserve">                                                 </w:t>
      </w:r>
      <w:r w:rsidRPr="00124110">
        <w:rPr>
          <w:sz w:val="28"/>
          <w:szCs w:val="28"/>
        </w:rPr>
        <w:t xml:space="preserve">               </w:t>
      </w:r>
      <w:r w:rsidR="004B04E5">
        <w:rPr>
          <w:sz w:val="28"/>
          <w:szCs w:val="28"/>
        </w:rPr>
        <w:t xml:space="preserve">                              Ing.</w:t>
      </w:r>
      <w:r w:rsidR="00D7248D">
        <w:rPr>
          <w:sz w:val="28"/>
          <w:szCs w:val="28"/>
        </w:rPr>
        <w:t xml:space="preserve"> Anton Stanko</w:t>
      </w:r>
    </w:p>
    <w:p w:rsidR="00124110" w:rsidRPr="00124110" w:rsidRDefault="00124110" w:rsidP="00861551">
      <w:pPr>
        <w:rPr>
          <w:sz w:val="28"/>
          <w:szCs w:val="28"/>
        </w:rPr>
      </w:pPr>
      <w:r w:rsidRPr="00124110">
        <w:rPr>
          <w:sz w:val="28"/>
          <w:szCs w:val="28"/>
        </w:rPr>
        <w:t xml:space="preserve">  </w:t>
      </w:r>
      <w:r w:rsidR="004B04E5">
        <w:rPr>
          <w:sz w:val="28"/>
          <w:szCs w:val="28"/>
        </w:rPr>
        <w:t xml:space="preserve">                                                 </w:t>
      </w:r>
      <w:r w:rsidRPr="00124110">
        <w:rPr>
          <w:sz w:val="28"/>
          <w:szCs w:val="28"/>
        </w:rPr>
        <w:t xml:space="preserve">     </w:t>
      </w:r>
      <w:r>
        <w:rPr>
          <w:sz w:val="28"/>
          <w:szCs w:val="28"/>
        </w:rPr>
        <w:t xml:space="preserve">                                   </w:t>
      </w:r>
      <w:r w:rsidR="00D7248D">
        <w:rPr>
          <w:sz w:val="28"/>
          <w:szCs w:val="28"/>
        </w:rPr>
        <w:t xml:space="preserve"> </w:t>
      </w:r>
      <w:r>
        <w:rPr>
          <w:sz w:val="28"/>
          <w:szCs w:val="28"/>
        </w:rPr>
        <w:t xml:space="preserve">       starosta obce     </w:t>
      </w:r>
      <w:r w:rsidRPr="00124110">
        <w:rPr>
          <w:sz w:val="28"/>
          <w:szCs w:val="28"/>
        </w:rPr>
        <w:t xml:space="preserve">                                                                                                 </w:t>
      </w:r>
      <w:r>
        <w:rPr>
          <w:sz w:val="28"/>
          <w:szCs w:val="28"/>
        </w:rPr>
        <w:t xml:space="preserve">                                        </w:t>
      </w:r>
    </w:p>
    <w:p w:rsidR="00861551" w:rsidRDefault="00124110" w:rsidP="00861551">
      <w:r>
        <w:t xml:space="preserve">                                                                                                     </w:t>
      </w:r>
    </w:p>
    <w:p w:rsidR="004B04E5" w:rsidRDefault="004B04E5" w:rsidP="00861551"/>
    <w:p w:rsidR="004B04E5" w:rsidRDefault="004B04E5" w:rsidP="00861551"/>
    <w:p w:rsidR="004B04E5" w:rsidRDefault="004B04E5" w:rsidP="00861551"/>
    <w:p w:rsidR="004B04E5" w:rsidRDefault="004B04E5" w:rsidP="004B04E5">
      <w:pPr>
        <w:tabs>
          <w:tab w:val="right" w:pos="8820"/>
        </w:tabs>
        <w:spacing w:line="360" w:lineRule="auto"/>
        <w:jc w:val="both"/>
        <w:rPr>
          <w:b/>
        </w:rPr>
      </w:pPr>
      <w:r>
        <w:rPr>
          <w:b/>
        </w:rPr>
        <w:lastRenderedPageBreak/>
        <w:t>OBSAH</w:t>
      </w:r>
      <w:r>
        <w:rPr>
          <w:b/>
        </w:rPr>
        <w:tab/>
        <w:t>str.</w:t>
      </w:r>
    </w:p>
    <w:p w:rsidR="004B04E5" w:rsidRPr="003C41C4" w:rsidRDefault="004B04E5" w:rsidP="004B04E5">
      <w:pPr>
        <w:numPr>
          <w:ilvl w:val="0"/>
          <w:numId w:val="3"/>
        </w:numPr>
        <w:spacing w:line="360" w:lineRule="auto"/>
        <w:ind w:left="284" w:hanging="284"/>
      </w:pPr>
      <w:r w:rsidRPr="003C41C4">
        <w:t>Úvodn</w:t>
      </w:r>
      <w:r w:rsidR="00FC07A5">
        <w:t xml:space="preserve">é slovo starostu obce </w:t>
      </w:r>
      <w:r w:rsidR="00FC07A5">
        <w:tab/>
        <w:t xml:space="preserve"> </w:t>
      </w:r>
      <w:r w:rsidR="00FC07A5">
        <w:tab/>
      </w:r>
      <w:r w:rsidR="00FC07A5">
        <w:tab/>
      </w:r>
      <w:r w:rsidR="00FC07A5">
        <w:tab/>
      </w:r>
      <w:r w:rsidR="00FC07A5">
        <w:tab/>
      </w:r>
      <w:r w:rsidR="00FC07A5">
        <w:tab/>
      </w:r>
      <w:r w:rsidR="00FC07A5">
        <w:tab/>
      </w:r>
      <w:r w:rsidR="00FC07A5">
        <w:tab/>
        <w:t>4</w:t>
      </w:r>
    </w:p>
    <w:p w:rsidR="004B04E5" w:rsidRPr="003C41C4" w:rsidRDefault="004B04E5" w:rsidP="004B04E5">
      <w:pPr>
        <w:numPr>
          <w:ilvl w:val="0"/>
          <w:numId w:val="3"/>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r>
      <w:r w:rsidR="005C01AF">
        <w:t>6</w:t>
      </w:r>
    </w:p>
    <w:p w:rsidR="004B04E5" w:rsidRPr="003C41C4" w:rsidRDefault="004B04E5" w:rsidP="004B04E5">
      <w:pPr>
        <w:numPr>
          <w:ilvl w:val="0"/>
          <w:numId w:val="3"/>
        </w:numPr>
        <w:spacing w:line="360" w:lineRule="auto"/>
        <w:ind w:left="284" w:hanging="284"/>
      </w:pPr>
      <w:r w:rsidRPr="003C41C4">
        <w:t>Organizačná štruktúra obce a identifikácia vedúcich predstaviteľov</w:t>
      </w:r>
      <w:r w:rsidRPr="003C41C4">
        <w:tab/>
      </w:r>
      <w:r w:rsidRPr="003C41C4">
        <w:tab/>
      </w:r>
      <w:r w:rsidRPr="003C41C4">
        <w:tab/>
      </w:r>
      <w:r w:rsidR="005C01AF">
        <w:t>6</w:t>
      </w:r>
    </w:p>
    <w:p w:rsidR="004B04E5" w:rsidRPr="003C41C4" w:rsidRDefault="004B04E5" w:rsidP="004B04E5">
      <w:pPr>
        <w:numPr>
          <w:ilvl w:val="0"/>
          <w:numId w:val="3"/>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5C01AF">
        <w:t>7</w:t>
      </w:r>
    </w:p>
    <w:p w:rsidR="004B04E5" w:rsidRPr="003C41C4" w:rsidRDefault="004B04E5" w:rsidP="004B04E5">
      <w:pPr>
        <w:numPr>
          <w:ilvl w:val="0"/>
          <w:numId w:val="3"/>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5C01AF">
        <w:t>8</w:t>
      </w:r>
    </w:p>
    <w:p w:rsidR="004B04E5" w:rsidRDefault="004B04E5" w:rsidP="004B04E5">
      <w:pPr>
        <w:tabs>
          <w:tab w:val="right" w:pos="-5529"/>
        </w:tabs>
        <w:spacing w:line="360" w:lineRule="auto"/>
        <w:jc w:val="both"/>
      </w:pPr>
      <w:r>
        <w:t xml:space="preserve">    5.1.  Geografické údaje</w:t>
      </w:r>
      <w:r>
        <w:tab/>
      </w:r>
      <w:r>
        <w:tab/>
      </w:r>
      <w:r>
        <w:tab/>
      </w:r>
      <w:r>
        <w:tab/>
      </w:r>
      <w:r>
        <w:tab/>
      </w:r>
      <w:r>
        <w:tab/>
      </w:r>
      <w:r>
        <w:tab/>
      </w:r>
      <w:r>
        <w:tab/>
      </w:r>
      <w:r>
        <w:tab/>
      </w:r>
      <w:r w:rsidR="00FC07A5">
        <w:t>8</w:t>
      </w:r>
    </w:p>
    <w:p w:rsidR="004B04E5" w:rsidRDefault="004B04E5" w:rsidP="004B04E5">
      <w:pPr>
        <w:tabs>
          <w:tab w:val="right" w:pos="-5670"/>
        </w:tabs>
        <w:spacing w:line="360" w:lineRule="auto"/>
        <w:jc w:val="both"/>
      </w:pPr>
      <w:r>
        <w:t xml:space="preserve">    5.2.  Demografické údaje</w:t>
      </w:r>
      <w:r>
        <w:tab/>
      </w:r>
      <w:r>
        <w:tab/>
      </w:r>
      <w:r>
        <w:tab/>
      </w:r>
      <w:r>
        <w:tab/>
      </w:r>
      <w:r>
        <w:tab/>
      </w:r>
      <w:r>
        <w:tab/>
      </w:r>
      <w:r>
        <w:tab/>
      </w:r>
      <w:r>
        <w:tab/>
      </w:r>
      <w:r>
        <w:tab/>
      </w:r>
      <w:r w:rsidR="005C01AF">
        <w:t>9</w:t>
      </w:r>
    </w:p>
    <w:p w:rsidR="004B04E5" w:rsidRDefault="004B04E5" w:rsidP="004B04E5">
      <w:pPr>
        <w:tabs>
          <w:tab w:val="right" w:pos="-5670"/>
        </w:tabs>
        <w:spacing w:line="360" w:lineRule="auto"/>
        <w:jc w:val="both"/>
      </w:pPr>
      <w:r>
        <w:t xml:space="preserve">    5.3.  Ekonomické údaje</w:t>
      </w:r>
      <w:r>
        <w:tab/>
      </w:r>
      <w:r>
        <w:tab/>
      </w:r>
      <w:r>
        <w:tab/>
      </w:r>
      <w:r>
        <w:tab/>
      </w:r>
      <w:r>
        <w:tab/>
      </w:r>
      <w:r>
        <w:tab/>
      </w:r>
      <w:r>
        <w:tab/>
      </w:r>
      <w:r>
        <w:tab/>
      </w:r>
      <w:r>
        <w:tab/>
      </w:r>
      <w:r w:rsidR="00FC07A5">
        <w:t>9</w:t>
      </w:r>
    </w:p>
    <w:p w:rsidR="004B04E5" w:rsidRDefault="004B04E5" w:rsidP="004B04E5">
      <w:pPr>
        <w:spacing w:line="360" w:lineRule="auto"/>
        <w:jc w:val="both"/>
      </w:pPr>
      <w:r>
        <w:t xml:space="preserve">    5.4.  Symboly obce</w:t>
      </w:r>
      <w:r>
        <w:tab/>
      </w:r>
      <w:r>
        <w:tab/>
      </w:r>
      <w:r>
        <w:tab/>
      </w:r>
      <w:r>
        <w:tab/>
      </w:r>
      <w:r>
        <w:tab/>
      </w:r>
      <w:r>
        <w:tab/>
      </w:r>
      <w:r>
        <w:tab/>
      </w:r>
      <w:r>
        <w:tab/>
      </w:r>
      <w:r>
        <w:tab/>
      </w:r>
      <w:r>
        <w:tab/>
      </w:r>
      <w:r w:rsidR="00FC07A5">
        <w:t>9</w:t>
      </w:r>
    </w:p>
    <w:p w:rsidR="004B04E5" w:rsidRDefault="004B04E5" w:rsidP="004B04E5">
      <w:pPr>
        <w:tabs>
          <w:tab w:val="right" w:pos="-5529"/>
        </w:tabs>
        <w:spacing w:line="360" w:lineRule="auto"/>
        <w:jc w:val="both"/>
      </w:pPr>
      <w:r>
        <w:t xml:space="preserve">    5.5.  Logo obce</w:t>
      </w:r>
      <w:r>
        <w:tab/>
      </w:r>
      <w:r>
        <w:tab/>
      </w:r>
      <w:r>
        <w:tab/>
      </w:r>
      <w:r>
        <w:tab/>
      </w:r>
      <w:r>
        <w:tab/>
      </w:r>
      <w:r>
        <w:tab/>
      </w:r>
      <w:r>
        <w:tab/>
      </w:r>
      <w:r>
        <w:tab/>
      </w:r>
      <w:r>
        <w:tab/>
      </w:r>
      <w:r w:rsidR="005C01AF">
        <w:t xml:space="preserve">          10</w:t>
      </w:r>
    </w:p>
    <w:p w:rsidR="004B04E5" w:rsidRDefault="004B04E5" w:rsidP="004B04E5">
      <w:pPr>
        <w:tabs>
          <w:tab w:val="right" w:pos="-5670"/>
        </w:tabs>
        <w:spacing w:line="360" w:lineRule="auto"/>
        <w:jc w:val="both"/>
      </w:pPr>
      <w:r>
        <w:t xml:space="preserve">    5.6.  História obce</w:t>
      </w:r>
      <w:r>
        <w:tab/>
      </w:r>
      <w:r>
        <w:tab/>
      </w:r>
      <w:r>
        <w:tab/>
      </w:r>
      <w:r>
        <w:tab/>
      </w:r>
      <w:r>
        <w:tab/>
      </w:r>
      <w:r>
        <w:tab/>
      </w:r>
      <w:r>
        <w:tab/>
      </w:r>
      <w:r>
        <w:tab/>
      </w:r>
      <w:r>
        <w:tab/>
      </w:r>
      <w:r w:rsidR="005C01AF">
        <w:t xml:space="preserve">          10</w:t>
      </w:r>
    </w:p>
    <w:p w:rsidR="004B04E5" w:rsidRDefault="00FC07A5" w:rsidP="004B04E5">
      <w:pPr>
        <w:tabs>
          <w:tab w:val="right" w:pos="-5529"/>
        </w:tabs>
        <w:spacing w:line="360" w:lineRule="auto"/>
        <w:jc w:val="both"/>
      </w:pPr>
      <w:r>
        <w:t xml:space="preserve">    5.7.  Pamiatky</w:t>
      </w:r>
      <w:r>
        <w:tab/>
      </w:r>
      <w:r>
        <w:tab/>
      </w:r>
      <w:r>
        <w:tab/>
      </w:r>
      <w:r>
        <w:tab/>
      </w:r>
      <w:r>
        <w:tab/>
      </w:r>
      <w:r>
        <w:tab/>
      </w:r>
      <w:r>
        <w:tab/>
      </w:r>
      <w:r>
        <w:tab/>
      </w:r>
      <w:r>
        <w:tab/>
        <w:t xml:space="preserve">          11</w:t>
      </w:r>
    </w:p>
    <w:p w:rsidR="004B04E5" w:rsidRDefault="004B04E5" w:rsidP="004B04E5">
      <w:pPr>
        <w:spacing w:line="360" w:lineRule="auto"/>
        <w:jc w:val="both"/>
      </w:pPr>
      <w:r>
        <w:t xml:space="preserve">    5.8.  Významné osobnosti obce</w:t>
      </w:r>
      <w:r>
        <w:tab/>
      </w:r>
      <w:r>
        <w:tab/>
      </w:r>
      <w:r>
        <w:tab/>
      </w:r>
      <w:r>
        <w:tab/>
      </w:r>
      <w:r>
        <w:tab/>
      </w:r>
      <w:r>
        <w:tab/>
      </w:r>
      <w:r>
        <w:tab/>
      </w:r>
      <w:r w:rsidR="00EE76F3">
        <w:t xml:space="preserve">          </w:t>
      </w:r>
      <w:r w:rsidR="005C01AF">
        <w:t>14</w:t>
      </w:r>
    </w:p>
    <w:p w:rsidR="004B04E5" w:rsidRPr="003C41C4" w:rsidRDefault="004B04E5" w:rsidP="004B04E5">
      <w:pPr>
        <w:numPr>
          <w:ilvl w:val="0"/>
          <w:numId w:val="3"/>
        </w:numPr>
        <w:spacing w:line="360" w:lineRule="auto"/>
        <w:ind w:left="284" w:hanging="284"/>
      </w:pPr>
      <w:r w:rsidRPr="003C41C4">
        <w:t xml:space="preserve">Plnenie funkcií obce (prenesené kompetencie, originálne kompetencie) </w:t>
      </w:r>
      <w:r w:rsidR="00FC07A5">
        <w:t xml:space="preserve">                     </w:t>
      </w:r>
      <w:r w:rsidR="005C01AF">
        <w:t>19</w:t>
      </w:r>
    </w:p>
    <w:p w:rsidR="004B04E5" w:rsidRPr="003C41C4" w:rsidRDefault="004B04E5" w:rsidP="004B04E5">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00FC07A5">
        <w:t xml:space="preserve">           </w:t>
      </w:r>
      <w:r w:rsidR="005C01AF">
        <w:t>19</w:t>
      </w:r>
    </w:p>
    <w:p w:rsidR="004B04E5" w:rsidRPr="003C41C4" w:rsidRDefault="004B04E5" w:rsidP="004B04E5">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00EE76F3">
        <w:t xml:space="preserve">           </w:t>
      </w:r>
      <w:r w:rsidR="005C01AF">
        <w:t>19</w:t>
      </w:r>
    </w:p>
    <w:p w:rsidR="004B04E5" w:rsidRPr="003C41C4" w:rsidRDefault="004B04E5" w:rsidP="004B04E5">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00EE76F3">
        <w:t xml:space="preserve">           </w:t>
      </w:r>
      <w:r w:rsidR="005C01AF">
        <w:t>19</w:t>
      </w:r>
    </w:p>
    <w:p w:rsidR="004B04E5" w:rsidRPr="003C41C4" w:rsidRDefault="004B04E5" w:rsidP="004B04E5">
      <w:pPr>
        <w:tabs>
          <w:tab w:val="right" w:pos="-5670"/>
        </w:tabs>
        <w:spacing w:line="360" w:lineRule="auto"/>
        <w:jc w:val="both"/>
      </w:pPr>
      <w:r w:rsidRPr="003C41C4">
        <w:t xml:space="preserve">     6.4. Kultúra</w:t>
      </w:r>
      <w:r w:rsidR="002C5D79">
        <w:t xml:space="preserve"> a šport</w:t>
      </w:r>
      <w:r w:rsidRPr="003C41C4">
        <w:tab/>
      </w:r>
      <w:r w:rsidRPr="003C41C4">
        <w:tab/>
      </w:r>
      <w:r w:rsidRPr="003C41C4">
        <w:tab/>
      </w:r>
      <w:r w:rsidRPr="003C41C4">
        <w:tab/>
      </w:r>
      <w:r w:rsidRPr="003C41C4">
        <w:tab/>
      </w:r>
      <w:r w:rsidRPr="003C41C4">
        <w:tab/>
      </w:r>
      <w:r w:rsidRPr="003C41C4">
        <w:tab/>
      </w:r>
      <w:r w:rsidRPr="003C41C4">
        <w:tab/>
      </w:r>
      <w:r w:rsidR="00EE76F3">
        <w:t xml:space="preserve">           </w:t>
      </w:r>
      <w:r w:rsidR="005C01AF">
        <w:t>19</w:t>
      </w:r>
    </w:p>
    <w:p w:rsidR="004B04E5" w:rsidRPr="003C41C4" w:rsidRDefault="004B04E5" w:rsidP="004B04E5">
      <w:pPr>
        <w:tabs>
          <w:tab w:val="right" w:pos="-5529"/>
        </w:tabs>
        <w:spacing w:line="360" w:lineRule="auto"/>
        <w:jc w:val="both"/>
      </w:pPr>
      <w:r w:rsidRPr="003C41C4">
        <w:t xml:space="preserve">     6.5. Hospodárstvo</w:t>
      </w:r>
      <w:r w:rsidR="00EE76F3">
        <w:tab/>
      </w:r>
      <w:r w:rsidR="00EE76F3">
        <w:tab/>
      </w:r>
      <w:r w:rsidR="00EE76F3">
        <w:tab/>
      </w:r>
      <w:r w:rsidR="00EE76F3">
        <w:tab/>
      </w:r>
      <w:r w:rsidR="00EE76F3">
        <w:tab/>
      </w:r>
      <w:r w:rsidR="00EE76F3">
        <w:tab/>
      </w:r>
      <w:r w:rsidR="00EE76F3">
        <w:tab/>
      </w:r>
      <w:r w:rsidR="00EE76F3">
        <w:tab/>
        <w:t xml:space="preserve">           </w:t>
      </w:r>
      <w:r w:rsidR="00EE7BB4">
        <w:t xml:space="preserve">            </w:t>
      </w:r>
      <w:r w:rsidR="00DF0816">
        <w:t>20</w:t>
      </w:r>
    </w:p>
    <w:p w:rsidR="004B04E5" w:rsidRPr="003C41C4" w:rsidRDefault="004B04E5" w:rsidP="004B04E5">
      <w:pPr>
        <w:numPr>
          <w:ilvl w:val="0"/>
          <w:numId w:val="3"/>
        </w:numPr>
        <w:spacing w:line="360" w:lineRule="auto"/>
        <w:ind w:left="284" w:hanging="284"/>
      </w:pPr>
      <w:r w:rsidRPr="003C41C4">
        <w:t>Informácia o vývoji obce z pohľadu rozpočtovníctva</w:t>
      </w:r>
      <w:r w:rsidRPr="003C41C4">
        <w:tab/>
      </w:r>
      <w:r w:rsidRPr="003C41C4">
        <w:tab/>
      </w:r>
      <w:r w:rsidRPr="003C41C4">
        <w:tab/>
      </w:r>
      <w:r w:rsidRPr="003C41C4">
        <w:tab/>
      </w:r>
      <w:r w:rsidR="00EE7BB4">
        <w:t xml:space="preserve">           </w:t>
      </w:r>
      <w:r w:rsidR="00DF0816">
        <w:t>21</w:t>
      </w:r>
    </w:p>
    <w:p w:rsidR="004B04E5" w:rsidRPr="003C41C4" w:rsidRDefault="004B04E5" w:rsidP="004B04E5">
      <w:pPr>
        <w:spacing w:line="360" w:lineRule="auto"/>
        <w:jc w:val="both"/>
      </w:pPr>
      <w:r w:rsidRPr="003C41C4">
        <w:t xml:space="preserve">    7.1.  Plnenie príjmov a čerpanie výdavkov za rok </w:t>
      </w:r>
      <w:r w:rsidR="00433ABA">
        <w:t>2018</w:t>
      </w:r>
      <w:r w:rsidRPr="003C41C4">
        <w:tab/>
      </w:r>
      <w:r w:rsidRPr="003C41C4">
        <w:tab/>
      </w:r>
      <w:r w:rsidRPr="003C41C4">
        <w:tab/>
      </w:r>
      <w:r w:rsidRPr="003C41C4">
        <w:tab/>
      </w:r>
      <w:r w:rsidR="00EE7BB4">
        <w:t xml:space="preserve">           </w:t>
      </w:r>
      <w:r w:rsidR="00DF0816">
        <w:t>22</w:t>
      </w:r>
    </w:p>
    <w:p w:rsidR="004B04E5" w:rsidRPr="003C41C4" w:rsidRDefault="004B04E5" w:rsidP="004B04E5">
      <w:pPr>
        <w:tabs>
          <w:tab w:val="right" w:pos="-5529"/>
        </w:tabs>
        <w:spacing w:line="360" w:lineRule="auto"/>
        <w:jc w:val="both"/>
      </w:pPr>
      <w:r w:rsidRPr="003C41C4">
        <w:t xml:space="preserve">    7.2.  Prebytok/schodok rozpočtového hospodárenia za rok </w:t>
      </w:r>
      <w:r w:rsidR="00433ABA">
        <w:t xml:space="preserve">2018 </w:t>
      </w:r>
      <w:r w:rsidRPr="003C41C4">
        <w:tab/>
      </w:r>
      <w:r w:rsidRPr="003C41C4">
        <w:tab/>
      </w:r>
      <w:r w:rsidR="00EE7BB4">
        <w:t xml:space="preserve">           </w:t>
      </w:r>
      <w:r w:rsidR="00FC07A5">
        <w:t>2</w:t>
      </w:r>
      <w:r w:rsidR="00DF0816">
        <w:t>2</w:t>
      </w:r>
    </w:p>
    <w:p w:rsidR="004B04E5" w:rsidRPr="003C41C4" w:rsidRDefault="004B04E5" w:rsidP="004B04E5">
      <w:pPr>
        <w:tabs>
          <w:tab w:val="right" w:pos="-5529"/>
        </w:tabs>
        <w:spacing w:line="360" w:lineRule="auto"/>
        <w:jc w:val="both"/>
      </w:pPr>
      <w:r w:rsidRPr="003C41C4">
        <w:t xml:space="preserve">    7.3.  Rozpočet na roky </w:t>
      </w:r>
      <w:r w:rsidR="00433ABA">
        <w:t>2019</w:t>
      </w:r>
      <w:r w:rsidRPr="003C41C4">
        <w:t xml:space="preserve"> </w:t>
      </w:r>
      <w:r>
        <w:t>-</w:t>
      </w:r>
      <w:r w:rsidRPr="003C41C4">
        <w:t xml:space="preserve"> </w:t>
      </w:r>
      <w:r w:rsidR="00433ABA">
        <w:t>2021</w:t>
      </w:r>
      <w:r>
        <w:t xml:space="preserve"> </w:t>
      </w:r>
      <w:r>
        <w:tab/>
      </w:r>
      <w:r w:rsidRPr="003C41C4">
        <w:tab/>
      </w:r>
      <w:r w:rsidRPr="003C41C4">
        <w:tab/>
      </w:r>
      <w:r w:rsidRPr="003C41C4">
        <w:tab/>
      </w:r>
      <w:r w:rsidRPr="003C41C4">
        <w:tab/>
      </w:r>
      <w:r w:rsidRPr="003C41C4">
        <w:tab/>
      </w:r>
      <w:r w:rsidR="00EE7BB4">
        <w:t xml:space="preserve">           </w:t>
      </w:r>
      <w:r w:rsidR="005C01AF">
        <w:t>24</w:t>
      </w:r>
    </w:p>
    <w:p w:rsidR="004B04E5" w:rsidRPr="003C41C4" w:rsidRDefault="004B04E5" w:rsidP="004B04E5">
      <w:pPr>
        <w:numPr>
          <w:ilvl w:val="0"/>
          <w:numId w:val="3"/>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00EE7BB4">
        <w:t xml:space="preserve">           </w:t>
      </w:r>
      <w:r w:rsidR="00DF0816">
        <w:t>24</w:t>
      </w:r>
    </w:p>
    <w:p w:rsidR="004B04E5" w:rsidRPr="003C41C4" w:rsidRDefault="004B04E5" w:rsidP="004B04E5">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006519FF">
        <w:t xml:space="preserve">           </w:t>
      </w:r>
      <w:r w:rsidR="00DF0816">
        <w:t>24</w:t>
      </w:r>
    </w:p>
    <w:p w:rsidR="004B04E5" w:rsidRPr="003C41C4" w:rsidRDefault="004B04E5" w:rsidP="004B04E5">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00A01BAC">
        <w:t xml:space="preserve">           </w:t>
      </w:r>
      <w:r w:rsidR="005C01AF">
        <w:t>25</w:t>
      </w:r>
    </w:p>
    <w:p w:rsidR="004B04E5" w:rsidRPr="003C41C4" w:rsidRDefault="004B04E5" w:rsidP="004B04E5">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006519FF">
        <w:t xml:space="preserve">           </w:t>
      </w:r>
      <w:r w:rsidR="002829B5">
        <w:t>26</w:t>
      </w:r>
      <w:bookmarkStart w:id="0" w:name="_GoBack"/>
      <w:bookmarkEnd w:id="0"/>
    </w:p>
    <w:p w:rsidR="004B04E5" w:rsidRPr="003C41C4" w:rsidRDefault="004B04E5" w:rsidP="004B04E5">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006519FF">
        <w:t xml:space="preserve">           </w:t>
      </w:r>
      <w:r w:rsidR="005C01AF">
        <w:t>26</w:t>
      </w:r>
    </w:p>
    <w:p w:rsidR="004B04E5" w:rsidRPr="003C41C4" w:rsidRDefault="004B04E5" w:rsidP="004B04E5">
      <w:pPr>
        <w:numPr>
          <w:ilvl w:val="0"/>
          <w:numId w:val="3"/>
        </w:numPr>
        <w:spacing w:line="360" w:lineRule="auto"/>
        <w:ind w:left="284" w:hanging="284"/>
      </w:pPr>
      <w:r w:rsidRPr="003C41C4">
        <w:t xml:space="preserve">Hospodársky výsledok za rok </w:t>
      </w:r>
      <w:r w:rsidR="0046392B">
        <w:t>201</w:t>
      </w:r>
      <w:r w:rsidR="005656A0">
        <w:t>7</w:t>
      </w:r>
      <w:r w:rsidR="006519FF">
        <w:t xml:space="preserve"> - vývoj nákladov a výnosov</w:t>
      </w:r>
      <w:r w:rsidR="006519FF">
        <w:tab/>
      </w:r>
      <w:r w:rsidR="006519FF">
        <w:tab/>
        <w:t xml:space="preserve">           </w:t>
      </w:r>
      <w:r w:rsidR="00DF0816">
        <w:t>26</w:t>
      </w:r>
    </w:p>
    <w:p w:rsidR="004B04E5" w:rsidRDefault="004B04E5" w:rsidP="004B04E5">
      <w:pPr>
        <w:numPr>
          <w:ilvl w:val="0"/>
          <w:numId w:val="3"/>
        </w:numPr>
        <w:spacing w:line="360" w:lineRule="auto"/>
        <w:ind w:left="426" w:hanging="426"/>
      </w:pPr>
      <w:r>
        <w:t xml:space="preserve"> Ostatné dôležité informácie</w:t>
      </w:r>
      <w:r>
        <w:tab/>
      </w:r>
      <w:r>
        <w:tab/>
      </w:r>
      <w:r>
        <w:tab/>
      </w:r>
      <w:r>
        <w:tab/>
      </w:r>
      <w:r>
        <w:tab/>
      </w:r>
      <w:r>
        <w:tab/>
      </w:r>
      <w:r>
        <w:tab/>
      </w:r>
      <w:r w:rsidR="006519FF">
        <w:t xml:space="preserve">           </w:t>
      </w:r>
      <w:r w:rsidR="005C01AF">
        <w:t>28</w:t>
      </w:r>
    </w:p>
    <w:p w:rsidR="004B04E5" w:rsidRDefault="004B04E5" w:rsidP="004B04E5">
      <w:pPr>
        <w:tabs>
          <w:tab w:val="right" w:pos="-5529"/>
        </w:tabs>
        <w:spacing w:line="360" w:lineRule="auto"/>
        <w:jc w:val="both"/>
      </w:pPr>
      <w:r>
        <w:t xml:space="preserve">       10.1.  Prijaté granty a transfery</w:t>
      </w:r>
      <w:r>
        <w:tab/>
      </w:r>
      <w:r>
        <w:tab/>
      </w:r>
      <w:r>
        <w:tab/>
      </w:r>
      <w:r>
        <w:tab/>
      </w:r>
      <w:r>
        <w:tab/>
      </w:r>
      <w:r>
        <w:tab/>
      </w:r>
      <w:r>
        <w:tab/>
      </w:r>
      <w:r w:rsidR="006519FF">
        <w:t xml:space="preserve">           </w:t>
      </w:r>
      <w:r w:rsidR="005C01AF">
        <w:t>28</w:t>
      </w:r>
    </w:p>
    <w:p w:rsidR="004B04E5" w:rsidRDefault="004B04E5" w:rsidP="004B04E5">
      <w:pPr>
        <w:tabs>
          <w:tab w:val="right" w:pos="-5529"/>
        </w:tabs>
        <w:spacing w:line="360" w:lineRule="auto"/>
        <w:jc w:val="both"/>
      </w:pPr>
      <w:r>
        <w:t xml:space="preserve">       10.2.  Poskytnuté dotácie</w:t>
      </w:r>
      <w:r>
        <w:tab/>
      </w:r>
      <w:r>
        <w:tab/>
      </w:r>
      <w:r>
        <w:tab/>
      </w:r>
      <w:r>
        <w:tab/>
      </w:r>
      <w:r>
        <w:tab/>
      </w:r>
      <w:r>
        <w:tab/>
      </w:r>
      <w:r>
        <w:tab/>
      </w:r>
      <w:r w:rsidR="006519FF">
        <w:t xml:space="preserve">           </w:t>
      </w:r>
      <w:r w:rsidR="005C01AF">
        <w:t>29</w:t>
      </w:r>
    </w:p>
    <w:p w:rsidR="004B04E5" w:rsidRDefault="004B04E5" w:rsidP="004B04E5">
      <w:pPr>
        <w:tabs>
          <w:tab w:val="right" w:pos="-5529"/>
        </w:tabs>
        <w:spacing w:line="360" w:lineRule="auto"/>
        <w:jc w:val="both"/>
      </w:pPr>
      <w:r>
        <w:t xml:space="preserve">       10.3.  Významné investi</w:t>
      </w:r>
      <w:r w:rsidR="00433ABA">
        <w:t>čné akcie v roku 2018</w:t>
      </w:r>
      <w:r w:rsidR="006519FF">
        <w:tab/>
      </w:r>
      <w:r w:rsidR="006519FF">
        <w:tab/>
      </w:r>
      <w:r w:rsidR="006519FF">
        <w:tab/>
      </w:r>
      <w:r w:rsidR="006519FF">
        <w:tab/>
      </w:r>
      <w:r w:rsidR="006519FF">
        <w:tab/>
        <w:t xml:space="preserve">           </w:t>
      </w:r>
      <w:r w:rsidR="005C01AF">
        <w:t>29</w:t>
      </w:r>
    </w:p>
    <w:p w:rsidR="004B04E5" w:rsidRDefault="004B04E5" w:rsidP="004B04E5">
      <w:pPr>
        <w:tabs>
          <w:tab w:val="right" w:pos="-5670"/>
        </w:tabs>
        <w:spacing w:line="360" w:lineRule="auto"/>
        <w:jc w:val="both"/>
      </w:pPr>
      <w:r>
        <w:lastRenderedPageBreak/>
        <w:t xml:space="preserve">       10.4.  Predpokla</w:t>
      </w:r>
      <w:r w:rsidR="006519FF">
        <w:t>daný budúci vývoj činnosti</w:t>
      </w:r>
      <w:r w:rsidR="006519FF">
        <w:tab/>
      </w:r>
      <w:r w:rsidR="006519FF">
        <w:tab/>
      </w:r>
      <w:r w:rsidR="006519FF">
        <w:tab/>
      </w:r>
      <w:r w:rsidR="006519FF">
        <w:tab/>
      </w:r>
      <w:r w:rsidR="006519FF">
        <w:tab/>
        <w:t xml:space="preserve">           </w:t>
      </w:r>
      <w:r w:rsidR="005C01AF">
        <w:t>29</w:t>
      </w:r>
    </w:p>
    <w:p w:rsidR="004B04E5" w:rsidRDefault="004B04E5" w:rsidP="004B04E5">
      <w:pPr>
        <w:tabs>
          <w:tab w:val="right" w:pos="-5529"/>
        </w:tabs>
        <w:spacing w:line="360" w:lineRule="auto"/>
        <w:jc w:val="both"/>
      </w:pPr>
      <w:r>
        <w:t xml:space="preserve">       10.5   Udalosti osobitného významu </w:t>
      </w:r>
      <w:r w:rsidR="006519FF">
        <w:t>po skončení účtovného obdobia</w:t>
      </w:r>
      <w:r w:rsidR="006519FF">
        <w:tab/>
      </w:r>
      <w:r w:rsidR="006519FF">
        <w:tab/>
        <w:t xml:space="preserve">           </w:t>
      </w:r>
      <w:r w:rsidR="005C01AF">
        <w:t>30</w:t>
      </w:r>
    </w:p>
    <w:p w:rsidR="004B04E5" w:rsidRPr="003C41C4" w:rsidRDefault="004B04E5" w:rsidP="004B04E5">
      <w:pPr>
        <w:tabs>
          <w:tab w:val="right" w:pos="-5529"/>
        </w:tabs>
        <w:spacing w:line="360" w:lineRule="auto"/>
        <w:jc w:val="both"/>
      </w:pPr>
      <w:r w:rsidRPr="003C41C4">
        <w:t xml:space="preserve">       10.6. Významné riziká a neistoty, ktorým j</w:t>
      </w:r>
      <w:r w:rsidR="006519FF">
        <w:t xml:space="preserve">e účtovná jednotka vystavená </w:t>
      </w:r>
      <w:r w:rsidR="006519FF">
        <w:tab/>
        <w:t xml:space="preserve">           </w:t>
      </w:r>
      <w:r w:rsidR="005C01AF">
        <w:t>30</w:t>
      </w:r>
    </w:p>
    <w:p w:rsidR="00585C40" w:rsidRDefault="00585C40"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A63DAA" w:rsidRDefault="00A63DAA" w:rsidP="00585C40">
      <w:pPr>
        <w:tabs>
          <w:tab w:val="right" w:pos="8820"/>
        </w:tabs>
        <w:spacing w:line="360" w:lineRule="auto"/>
        <w:jc w:val="both"/>
      </w:pPr>
    </w:p>
    <w:p w:rsidR="00585C40" w:rsidRDefault="00585C40" w:rsidP="00585C40">
      <w:pPr>
        <w:numPr>
          <w:ilvl w:val="0"/>
          <w:numId w:val="4"/>
        </w:numPr>
        <w:spacing w:line="360" w:lineRule="auto"/>
        <w:ind w:left="284" w:hanging="284"/>
        <w:rPr>
          <w:b/>
          <w:sz w:val="28"/>
          <w:szCs w:val="28"/>
        </w:rPr>
      </w:pPr>
      <w:r w:rsidRPr="003C41C4">
        <w:rPr>
          <w:b/>
          <w:sz w:val="28"/>
          <w:szCs w:val="28"/>
        </w:rPr>
        <w:lastRenderedPageBreak/>
        <w:t xml:space="preserve">Úvodné slovo starostu obce </w:t>
      </w:r>
    </w:p>
    <w:p w:rsidR="003B3CF0" w:rsidRDefault="00A63DAA" w:rsidP="003B3CF0">
      <w:pPr>
        <w:spacing w:line="360" w:lineRule="auto"/>
        <w:ind w:left="360"/>
        <w:rPr>
          <w:szCs w:val="24"/>
        </w:rPr>
      </w:pPr>
      <w:r w:rsidRPr="00A63DAA">
        <w:rPr>
          <w:szCs w:val="24"/>
        </w:rPr>
        <w:t xml:space="preserve">   </w:t>
      </w:r>
      <w:r w:rsidR="003B3CF0" w:rsidRPr="00477FC1">
        <w:rPr>
          <w:szCs w:val="24"/>
        </w:rPr>
        <w:t>Vážení občania</w:t>
      </w:r>
      <w:r w:rsidR="003B3CF0">
        <w:rPr>
          <w:szCs w:val="24"/>
        </w:rPr>
        <w:t>,</w:t>
      </w:r>
    </w:p>
    <w:p w:rsidR="003B3CF0" w:rsidRDefault="003B3CF0" w:rsidP="003B3CF0">
      <w:pPr>
        <w:spacing w:line="360" w:lineRule="auto"/>
        <w:ind w:left="360"/>
        <w:jc w:val="both"/>
        <w:rPr>
          <w:szCs w:val="24"/>
        </w:rPr>
      </w:pPr>
      <w:r>
        <w:rPr>
          <w:szCs w:val="24"/>
        </w:rPr>
        <w:t>Záverečný účet obce Vám predkladá prierez o hospodárení a zabezpečovaní základných úloh obce za rok 2019. Toto slovo o gazdovaní obce za rok 2018 by malo zaznieť od hlavného hospodára, ktorým v uvedenom období bola starostka obce Ing. Tatiana Sasková. No komunálne voľby rozhodli o zmene, preto Vám v stručnosti predkladám tento komentár ja, so snahou o objektívne podanie.</w:t>
      </w:r>
    </w:p>
    <w:p w:rsidR="003B3CF0" w:rsidRDefault="003B3CF0" w:rsidP="003B3CF0">
      <w:pPr>
        <w:spacing w:line="360" w:lineRule="auto"/>
        <w:ind w:left="360"/>
        <w:jc w:val="both"/>
        <w:rPr>
          <w:szCs w:val="24"/>
        </w:rPr>
      </w:pPr>
      <w:r>
        <w:rPr>
          <w:szCs w:val="24"/>
        </w:rPr>
        <w:t>Obec v hodnotenom roku zabezpečovala a aj zabezpečila základnú úlohy. Nie je ich málo, ktoré musí obec, plynúce zo zákonných ustanovení zabezpečiť. Chod obce – obecného úradu ako takého, ktorý je výkonom uznesení poslancov obecného zastupiteľstva. Jeho zamestnanci na čele so starostom (starostkou) zabezpečovali:</w:t>
      </w:r>
    </w:p>
    <w:p w:rsidR="003B3CF0" w:rsidRDefault="003B3CF0" w:rsidP="003B3CF0">
      <w:pPr>
        <w:pStyle w:val="Odsekzoznamu"/>
        <w:numPr>
          <w:ilvl w:val="0"/>
          <w:numId w:val="18"/>
        </w:numPr>
        <w:spacing w:after="160" w:line="360" w:lineRule="auto"/>
        <w:jc w:val="both"/>
        <w:rPr>
          <w:szCs w:val="24"/>
        </w:rPr>
      </w:pPr>
      <w:r>
        <w:rPr>
          <w:szCs w:val="24"/>
        </w:rPr>
        <w:t>z kapitálových výdavkov – rekonštrukciu zasadačky obecného úradu, rekonštrukciu vykurovacieho systému na obecnom úrade a zavedenie kúrenia do prístavby úradu, do jeho pravej časti. V kultúrnom dome to bolo brúsenie parkiet v malej zasadačke a vo veľkej sále, rekonštrukcie povrchov miestnych komunikácií „Dolina“ a „Laukeje ulička“.</w:t>
      </w:r>
    </w:p>
    <w:p w:rsidR="003B3CF0" w:rsidRDefault="003B3CF0" w:rsidP="003B3CF0">
      <w:pPr>
        <w:pStyle w:val="Odsekzoznamu"/>
        <w:numPr>
          <w:ilvl w:val="0"/>
          <w:numId w:val="18"/>
        </w:numPr>
        <w:spacing w:after="160" w:line="360" w:lineRule="auto"/>
        <w:jc w:val="both"/>
        <w:rPr>
          <w:szCs w:val="24"/>
        </w:rPr>
      </w:pPr>
      <w:r>
        <w:rPr>
          <w:szCs w:val="24"/>
        </w:rPr>
        <w:t xml:space="preserve">udržiavanie zaužívaných štandardných kultúrnych podujatí – Silvestrovská zábava, fašiangy so zabíjačkovými špecialitami, stavanie mája, Deň matiek, cesta rozprávkovým lesom, stretnutie priaznivcov traktorov, kladenie vencov, Mesiac úcty k starším, Šarkaniáda, Mikuláš, divadlo, uvítanie detí do života, </w:t>
      </w:r>
    </w:p>
    <w:p w:rsidR="003B3CF0" w:rsidRDefault="003B3CF0" w:rsidP="003B3CF0">
      <w:pPr>
        <w:pStyle w:val="Odsekzoznamu"/>
        <w:numPr>
          <w:ilvl w:val="0"/>
          <w:numId w:val="18"/>
        </w:numPr>
        <w:spacing w:after="160" w:line="360" w:lineRule="auto"/>
        <w:jc w:val="both"/>
        <w:rPr>
          <w:szCs w:val="24"/>
        </w:rPr>
      </w:pPr>
      <w:r>
        <w:rPr>
          <w:szCs w:val="24"/>
        </w:rPr>
        <w:t xml:space="preserve">chod Základnej školy s družinou a Materskej školy spolu s kuchyňou, </w:t>
      </w:r>
    </w:p>
    <w:p w:rsidR="003B3CF0" w:rsidRDefault="003B3CF0" w:rsidP="003B3CF0">
      <w:pPr>
        <w:pStyle w:val="Odsekzoznamu"/>
        <w:numPr>
          <w:ilvl w:val="0"/>
          <w:numId w:val="18"/>
        </w:numPr>
        <w:spacing w:after="160" w:line="360" w:lineRule="auto"/>
        <w:jc w:val="both"/>
        <w:rPr>
          <w:szCs w:val="24"/>
        </w:rPr>
      </w:pPr>
      <w:r>
        <w:rPr>
          <w:szCs w:val="24"/>
        </w:rPr>
        <w:t>spolufinancovanie obecných organizácií formou dotácie (OŠK FO, OŠK AMK, OZ Tu žijeme), formou finančných príspevkov (Chor de Clus, Turisti, Klub jednoty dôchodcov),</w:t>
      </w:r>
    </w:p>
    <w:p w:rsidR="003B3CF0" w:rsidRDefault="003B3CF0" w:rsidP="003B3CF0">
      <w:pPr>
        <w:pStyle w:val="Odsekzoznamu"/>
        <w:numPr>
          <w:ilvl w:val="0"/>
          <w:numId w:val="18"/>
        </w:numPr>
        <w:spacing w:after="160" w:line="360" w:lineRule="auto"/>
        <w:jc w:val="both"/>
        <w:rPr>
          <w:szCs w:val="24"/>
        </w:rPr>
      </w:pPr>
      <w:r>
        <w:rPr>
          <w:szCs w:val="24"/>
        </w:rPr>
        <w:t xml:space="preserve">chod a činnosť Dobrovoľného hasičského zboru obce, </w:t>
      </w:r>
    </w:p>
    <w:p w:rsidR="003B3CF0" w:rsidRDefault="003B3CF0" w:rsidP="003B3CF0">
      <w:pPr>
        <w:pStyle w:val="Odsekzoznamu"/>
        <w:numPr>
          <w:ilvl w:val="0"/>
          <w:numId w:val="18"/>
        </w:numPr>
        <w:spacing w:after="160" w:line="360" w:lineRule="auto"/>
        <w:jc w:val="both"/>
        <w:rPr>
          <w:szCs w:val="24"/>
        </w:rPr>
      </w:pPr>
      <w:r>
        <w:rPr>
          <w:szCs w:val="24"/>
        </w:rPr>
        <w:t>zvoz a likvidáciu odpadov,</w:t>
      </w:r>
    </w:p>
    <w:p w:rsidR="003B3CF0" w:rsidRDefault="003B3CF0" w:rsidP="003B3CF0">
      <w:pPr>
        <w:pStyle w:val="Odsekzoznamu"/>
        <w:numPr>
          <w:ilvl w:val="0"/>
          <w:numId w:val="18"/>
        </w:numPr>
        <w:spacing w:after="160" w:line="360" w:lineRule="auto"/>
        <w:jc w:val="both"/>
        <w:rPr>
          <w:szCs w:val="24"/>
        </w:rPr>
      </w:pPr>
      <w:r>
        <w:rPr>
          <w:szCs w:val="24"/>
        </w:rPr>
        <w:t xml:space="preserve">prevádzkovanie a údržbu verejného osvetlenia, miestneho rozhlasu, údržbu verejnej zelene, správu cintorínov, </w:t>
      </w:r>
    </w:p>
    <w:p w:rsidR="003B3CF0" w:rsidRDefault="003B3CF0" w:rsidP="003B3CF0">
      <w:pPr>
        <w:pStyle w:val="Odsekzoznamu"/>
        <w:numPr>
          <w:ilvl w:val="0"/>
          <w:numId w:val="18"/>
        </w:numPr>
        <w:spacing w:after="160" w:line="360" w:lineRule="auto"/>
        <w:jc w:val="both"/>
        <w:rPr>
          <w:szCs w:val="24"/>
        </w:rPr>
      </w:pPr>
      <w:r>
        <w:rPr>
          <w:szCs w:val="24"/>
        </w:rPr>
        <w:t>chod knižnice, vydávanie mesačníka Nový Clus,</w:t>
      </w:r>
    </w:p>
    <w:p w:rsidR="003B3CF0" w:rsidRDefault="003B3CF0" w:rsidP="003B3CF0">
      <w:pPr>
        <w:pStyle w:val="Odsekzoznamu"/>
        <w:numPr>
          <w:ilvl w:val="0"/>
          <w:numId w:val="18"/>
        </w:numPr>
        <w:spacing w:after="160" w:line="360" w:lineRule="auto"/>
        <w:jc w:val="both"/>
        <w:rPr>
          <w:szCs w:val="24"/>
        </w:rPr>
      </w:pPr>
      <w:r>
        <w:rPr>
          <w:szCs w:val="24"/>
        </w:rPr>
        <w:t xml:space="preserve">ďalšie administratívne práce – matrika, register obyvateľov, stavebná agenda, projekty prostredníctvom Úradu práce sociálnych vecí a rodiny, </w:t>
      </w:r>
    </w:p>
    <w:p w:rsidR="003B3CF0" w:rsidRDefault="003B3CF0" w:rsidP="003B3CF0">
      <w:pPr>
        <w:spacing w:line="360" w:lineRule="auto"/>
        <w:jc w:val="both"/>
        <w:rPr>
          <w:szCs w:val="24"/>
        </w:rPr>
      </w:pPr>
      <w:r>
        <w:rPr>
          <w:szCs w:val="24"/>
        </w:rPr>
        <w:t xml:space="preserve">      Hospodárenie obce bolo vedené a organizované tak, že obec nie je v dlžobách a nie sú uzatvorené také zmluvy, ktoré by obec v ďalších rokoch zaťažovali finančne. Uzatvorené </w:t>
      </w:r>
      <w:r>
        <w:rPr>
          <w:szCs w:val="24"/>
        </w:rPr>
        <w:lastRenderedPageBreak/>
        <w:t>zmluvy sú reálne uskutočniteľné a sú finančne kryté. Za takéto hospodárenie si  vedenie obce zasluhuje uznanie.</w:t>
      </w:r>
    </w:p>
    <w:p w:rsidR="003B3CF0" w:rsidRDefault="003B3CF0" w:rsidP="003B3CF0">
      <w:pPr>
        <w:spacing w:line="360" w:lineRule="auto"/>
        <w:jc w:val="both"/>
        <w:rPr>
          <w:szCs w:val="24"/>
        </w:rPr>
      </w:pPr>
      <w:r>
        <w:rPr>
          <w:szCs w:val="24"/>
        </w:rPr>
        <w:tab/>
        <w:t>Tento záverečný účet dáva dobrý predpoklad pre udržiavanie a zveľaďovanie kultúrneho, spoločenského života obce a celkového napredovania pre jej obyvateľov i návštevníkov.</w:t>
      </w:r>
    </w:p>
    <w:p w:rsidR="003B3CF0" w:rsidRPr="00DF4398" w:rsidRDefault="003B3CF0" w:rsidP="003B3CF0">
      <w:pPr>
        <w:spacing w:line="360" w:lineRule="auto"/>
        <w:jc w:val="both"/>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p>
    <w:p w:rsidR="00786A19" w:rsidRDefault="00A63DAA" w:rsidP="003B3CF0">
      <w:pPr>
        <w:pStyle w:val="Odsekzoznamu"/>
        <w:spacing w:line="360" w:lineRule="auto"/>
        <w:jc w:val="both"/>
        <w:rPr>
          <w:szCs w:val="24"/>
        </w:rPr>
      </w:pPr>
      <w:r w:rsidRPr="00A63DAA">
        <w:rPr>
          <w:szCs w:val="24"/>
        </w:rPr>
        <w:t xml:space="preserve">                                                                          </w:t>
      </w:r>
    </w:p>
    <w:p w:rsidR="00786A19" w:rsidRDefault="00786A19" w:rsidP="00A63DAA">
      <w:pPr>
        <w:pStyle w:val="Odsekzoznamu"/>
        <w:spacing w:line="360" w:lineRule="auto"/>
        <w:jc w:val="both"/>
        <w:rPr>
          <w:szCs w:val="24"/>
        </w:rPr>
      </w:pPr>
    </w:p>
    <w:p w:rsidR="00A63DAA" w:rsidRPr="00A63DAA" w:rsidRDefault="00786A19" w:rsidP="00A63DAA">
      <w:pPr>
        <w:pStyle w:val="Odsekzoznamu"/>
        <w:spacing w:line="360" w:lineRule="auto"/>
        <w:jc w:val="both"/>
        <w:rPr>
          <w:szCs w:val="24"/>
        </w:rPr>
      </w:pPr>
      <w:r>
        <w:rPr>
          <w:szCs w:val="24"/>
        </w:rPr>
        <w:t xml:space="preserve">                                                                         </w:t>
      </w:r>
      <w:r w:rsidR="00E04CB5">
        <w:rPr>
          <w:szCs w:val="24"/>
        </w:rPr>
        <w:t xml:space="preserve"> </w:t>
      </w:r>
      <w:r>
        <w:rPr>
          <w:szCs w:val="24"/>
        </w:rPr>
        <w:t xml:space="preserve">     </w:t>
      </w:r>
      <w:r w:rsidR="00A63DAA" w:rsidRPr="00A63DAA">
        <w:rPr>
          <w:szCs w:val="24"/>
        </w:rPr>
        <w:t xml:space="preserve"> Ing. </w:t>
      </w:r>
      <w:r w:rsidR="00E04CB5">
        <w:rPr>
          <w:szCs w:val="24"/>
        </w:rPr>
        <w:t>Anton Stanko</w:t>
      </w:r>
    </w:p>
    <w:p w:rsidR="00585C40" w:rsidRDefault="00A63DAA" w:rsidP="003B3CF0">
      <w:pPr>
        <w:pStyle w:val="Odsekzoznamu"/>
        <w:spacing w:line="360" w:lineRule="auto"/>
        <w:jc w:val="both"/>
        <w:rPr>
          <w:szCs w:val="24"/>
        </w:rPr>
      </w:pPr>
      <w:r w:rsidRPr="00A63DAA">
        <w:rPr>
          <w:szCs w:val="24"/>
        </w:rPr>
        <w:tab/>
      </w:r>
      <w:r w:rsidRPr="00A63DAA">
        <w:rPr>
          <w:szCs w:val="24"/>
        </w:rPr>
        <w:tab/>
      </w:r>
      <w:r w:rsidRPr="00A63DAA">
        <w:rPr>
          <w:szCs w:val="24"/>
        </w:rPr>
        <w:tab/>
      </w:r>
      <w:r w:rsidRPr="00A63DAA">
        <w:rPr>
          <w:szCs w:val="24"/>
        </w:rPr>
        <w:tab/>
      </w:r>
      <w:r w:rsidRPr="00A63DAA">
        <w:rPr>
          <w:szCs w:val="24"/>
        </w:rPr>
        <w:tab/>
      </w:r>
      <w:r w:rsidRPr="00A63DAA">
        <w:rPr>
          <w:szCs w:val="24"/>
        </w:rPr>
        <w:tab/>
      </w:r>
      <w:r>
        <w:rPr>
          <w:szCs w:val="24"/>
        </w:rPr>
        <w:t xml:space="preserve">  </w:t>
      </w:r>
      <w:r w:rsidRPr="00A63DAA">
        <w:rPr>
          <w:szCs w:val="24"/>
        </w:rPr>
        <w:t xml:space="preserve">   starosta obce Veľký Klíž</w:t>
      </w: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Default="003B3CF0" w:rsidP="003B3CF0">
      <w:pPr>
        <w:pStyle w:val="Odsekzoznamu"/>
        <w:spacing w:line="360" w:lineRule="auto"/>
        <w:jc w:val="both"/>
        <w:rPr>
          <w:szCs w:val="24"/>
        </w:rPr>
      </w:pPr>
    </w:p>
    <w:p w:rsidR="003B3CF0" w:rsidRPr="003C41C4" w:rsidRDefault="003B3CF0" w:rsidP="003B3CF0">
      <w:pPr>
        <w:pStyle w:val="Odsekzoznamu"/>
        <w:spacing w:line="360" w:lineRule="auto"/>
        <w:jc w:val="both"/>
        <w:rPr>
          <w:b/>
          <w:sz w:val="28"/>
          <w:szCs w:val="28"/>
        </w:rPr>
      </w:pPr>
    </w:p>
    <w:p w:rsidR="00585C40" w:rsidRPr="003C41C4" w:rsidRDefault="00585C40" w:rsidP="007056B0">
      <w:pPr>
        <w:numPr>
          <w:ilvl w:val="0"/>
          <w:numId w:val="4"/>
        </w:numPr>
        <w:spacing w:line="360" w:lineRule="auto"/>
        <w:ind w:left="284" w:hanging="284"/>
        <w:rPr>
          <w:b/>
          <w:sz w:val="28"/>
          <w:szCs w:val="28"/>
        </w:rPr>
      </w:pPr>
      <w:r w:rsidRPr="003C41C4">
        <w:rPr>
          <w:b/>
          <w:sz w:val="28"/>
          <w:szCs w:val="28"/>
        </w:rPr>
        <w:lastRenderedPageBreak/>
        <w:t>Identifikačné údaje obce</w:t>
      </w:r>
    </w:p>
    <w:p w:rsidR="007056B0" w:rsidRDefault="007056B0" w:rsidP="007056B0">
      <w:pPr>
        <w:spacing w:line="360" w:lineRule="auto"/>
        <w:jc w:val="both"/>
      </w:pPr>
    </w:p>
    <w:p w:rsidR="00585C40" w:rsidRPr="003C41C4" w:rsidRDefault="00585C40" w:rsidP="007056B0">
      <w:pPr>
        <w:spacing w:line="360" w:lineRule="auto"/>
        <w:jc w:val="both"/>
      </w:pPr>
      <w:r w:rsidRPr="003C41C4">
        <w:t>Názov:</w:t>
      </w:r>
      <w:r w:rsidR="00522E76">
        <w:t xml:space="preserve"> Obec Veľký Klíž</w:t>
      </w:r>
    </w:p>
    <w:p w:rsidR="00585C40" w:rsidRPr="003C41C4" w:rsidRDefault="00585C40" w:rsidP="007056B0">
      <w:pPr>
        <w:spacing w:line="360" w:lineRule="auto"/>
        <w:jc w:val="both"/>
      </w:pPr>
      <w:r w:rsidRPr="003C41C4">
        <w:t>Sídlo:</w:t>
      </w:r>
      <w:r w:rsidR="00522E76">
        <w:t xml:space="preserve"> </w:t>
      </w:r>
      <w:r w:rsidR="00A30851">
        <w:t xml:space="preserve">Obecný úrad, </w:t>
      </w:r>
      <w:r w:rsidR="00522E76">
        <w:t>Klíž 156, 958 45 Veľký Klíž</w:t>
      </w:r>
    </w:p>
    <w:p w:rsidR="00585C40" w:rsidRPr="003C41C4" w:rsidRDefault="00585C40" w:rsidP="007056B0">
      <w:pPr>
        <w:spacing w:line="360" w:lineRule="auto"/>
        <w:jc w:val="both"/>
      </w:pPr>
      <w:r w:rsidRPr="003C41C4">
        <w:t>IČO:</w:t>
      </w:r>
      <w:r w:rsidR="00522E76">
        <w:t xml:space="preserve"> 00311308</w:t>
      </w:r>
    </w:p>
    <w:p w:rsidR="00585C40" w:rsidRPr="003C41C4" w:rsidRDefault="00585C40" w:rsidP="007056B0">
      <w:pPr>
        <w:spacing w:line="360" w:lineRule="auto"/>
        <w:jc w:val="both"/>
      </w:pPr>
      <w:r w:rsidRPr="003C41C4">
        <w:t>Štatutárny orgán obce:</w:t>
      </w:r>
      <w:r w:rsidR="00E04CB5">
        <w:t xml:space="preserve"> starost</w:t>
      </w:r>
      <w:r w:rsidR="00522E76">
        <w:t>a obce</w:t>
      </w:r>
    </w:p>
    <w:p w:rsidR="00585C40" w:rsidRPr="003C41C4" w:rsidRDefault="00585C40" w:rsidP="007056B0">
      <w:pPr>
        <w:spacing w:line="360" w:lineRule="auto"/>
        <w:jc w:val="both"/>
      </w:pPr>
      <w:r w:rsidRPr="003C41C4">
        <w:t>Telefón:</w:t>
      </w:r>
      <w:r w:rsidR="00522E76">
        <w:t xml:space="preserve"> 038/5429222</w:t>
      </w:r>
    </w:p>
    <w:p w:rsidR="00585C40" w:rsidRPr="003C41C4" w:rsidRDefault="00E04CB5" w:rsidP="007056B0">
      <w:pPr>
        <w:spacing w:line="360" w:lineRule="auto"/>
        <w:jc w:val="both"/>
      </w:pPr>
      <w:r>
        <w:t>E-m</w:t>
      </w:r>
      <w:r w:rsidR="00585C40" w:rsidRPr="003C41C4">
        <w:t>ail:</w:t>
      </w:r>
      <w:r w:rsidR="00C91E0B">
        <w:t xml:space="preserve"> ocu.velkykliz@wircom.sk</w:t>
      </w:r>
    </w:p>
    <w:p w:rsidR="00585C40" w:rsidRDefault="00585C40" w:rsidP="00585C40">
      <w:pPr>
        <w:spacing w:line="360" w:lineRule="auto"/>
        <w:jc w:val="both"/>
      </w:pPr>
      <w:r w:rsidRPr="003C41C4">
        <w:t xml:space="preserve">Webová stránka: </w:t>
      </w:r>
      <w:hyperlink r:id="rId9" w:history="1">
        <w:r w:rsidR="007056B0" w:rsidRPr="005B4A9A">
          <w:rPr>
            <w:rStyle w:val="Hypertextovprepojenie"/>
          </w:rPr>
          <w:t>www.velky-kliz.sk</w:t>
        </w:r>
      </w:hyperlink>
    </w:p>
    <w:p w:rsidR="007056B0" w:rsidRPr="003C41C4" w:rsidRDefault="007056B0" w:rsidP="00585C40">
      <w:pPr>
        <w:spacing w:line="360" w:lineRule="auto"/>
        <w:jc w:val="both"/>
      </w:pPr>
    </w:p>
    <w:p w:rsidR="00C91E0B" w:rsidRPr="003C41C4" w:rsidRDefault="00C91E0B" w:rsidP="00C91E0B">
      <w:pPr>
        <w:numPr>
          <w:ilvl w:val="0"/>
          <w:numId w:val="4"/>
        </w:numPr>
        <w:spacing w:line="360" w:lineRule="auto"/>
        <w:ind w:left="284" w:hanging="284"/>
        <w:rPr>
          <w:b/>
          <w:sz w:val="28"/>
          <w:szCs w:val="28"/>
        </w:rPr>
      </w:pPr>
      <w:r w:rsidRPr="003C41C4">
        <w:rPr>
          <w:b/>
          <w:sz w:val="28"/>
          <w:szCs w:val="28"/>
        </w:rPr>
        <w:t>Organizačná štruktúra obce a identifikácia vedúcich predstaviteľov</w:t>
      </w:r>
    </w:p>
    <w:p w:rsidR="00C91E0B" w:rsidRDefault="00F17186" w:rsidP="00C91E0B">
      <w:pPr>
        <w:spacing w:line="360" w:lineRule="auto"/>
        <w:jc w:val="both"/>
      </w:pPr>
      <w:r>
        <w:t xml:space="preserve">                                                                            </w:t>
      </w:r>
    </w:p>
    <w:p w:rsidR="00C91E0B" w:rsidRDefault="00DA58C5" w:rsidP="00C91E0B">
      <w:pPr>
        <w:spacing w:line="360" w:lineRule="auto"/>
        <w:jc w:val="both"/>
      </w:pPr>
      <w:r>
        <w:rPr>
          <w:noProof/>
          <w:lang w:eastAsia="sk-SK"/>
        </w:rPr>
        <w:drawing>
          <wp:anchor distT="0" distB="0" distL="114300" distR="114300" simplePos="0" relativeHeight="251650048" behindDoc="1" locked="0" layoutInCell="1" allowOverlap="1" wp14:anchorId="5D176744" wp14:editId="65E18846">
            <wp:simplePos x="0" y="0"/>
            <wp:positionH relativeFrom="margin">
              <wp:align>right</wp:align>
            </wp:positionH>
            <wp:positionV relativeFrom="margin">
              <wp:posOffset>3253105</wp:posOffset>
            </wp:positionV>
            <wp:extent cx="2886075" cy="1819275"/>
            <wp:effectExtent l="0" t="0" r="9525" b="9525"/>
            <wp:wrapSquare wrapText="bothSides"/>
            <wp:docPr id="10" name="Obrázok 9" descr="Oc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cU.jpg"/>
                    <pic:cNvPicPr/>
                  </pic:nvPicPr>
                  <pic:blipFill>
                    <a:blip r:embed="rId10" cstate="print"/>
                    <a:stretch>
                      <a:fillRect/>
                    </a:stretch>
                  </pic:blipFill>
                  <pic:spPr>
                    <a:xfrm>
                      <a:off x="0" y="0"/>
                      <a:ext cx="2886075" cy="1819275"/>
                    </a:xfrm>
                    <a:prstGeom prst="flowChartPunchedTape">
                      <a:avLst/>
                    </a:prstGeom>
                  </pic:spPr>
                </pic:pic>
              </a:graphicData>
            </a:graphic>
            <wp14:sizeRelH relativeFrom="margin">
              <wp14:pctWidth>0</wp14:pctWidth>
            </wp14:sizeRelH>
            <wp14:sizeRelV relativeFrom="margin">
              <wp14:pctHeight>0</wp14:pctHeight>
            </wp14:sizeRelV>
          </wp:anchor>
        </w:drawing>
      </w:r>
      <w:r w:rsidR="00C91E0B" w:rsidRPr="00F17186">
        <w:rPr>
          <w:u w:val="single"/>
        </w:rPr>
        <w:t>Starosta obce</w:t>
      </w:r>
      <w:r w:rsidR="00C91E0B" w:rsidRPr="00BE4754">
        <w:t>:</w:t>
      </w:r>
      <w:r w:rsidR="00C91E0B">
        <w:t xml:space="preserve"> Ing.</w:t>
      </w:r>
      <w:r w:rsidR="00E04CB5">
        <w:t>Anton Stanko</w:t>
      </w:r>
    </w:p>
    <w:p w:rsidR="00C91E0B" w:rsidRPr="000F2439" w:rsidRDefault="00C91E0B" w:rsidP="00C91E0B">
      <w:pPr>
        <w:spacing w:line="360" w:lineRule="auto"/>
        <w:jc w:val="both"/>
      </w:pPr>
      <w:r w:rsidRPr="000F2439">
        <w:t>Zástupca starostu obce:</w:t>
      </w:r>
      <w:r>
        <w:t xml:space="preserve"> </w:t>
      </w:r>
      <w:r w:rsidR="00E04CB5">
        <w:t>Bc.Rudolf Mihaleje</w:t>
      </w:r>
    </w:p>
    <w:p w:rsidR="00C91E0B" w:rsidRDefault="00C91E0B" w:rsidP="00C91E0B">
      <w:pPr>
        <w:spacing w:line="360" w:lineRule="auto"/>
        <w:jc w:val="both"/>
      </w:pPr>
      <w:r w:rsidRPr="00F17186">
        <w:rPr>
          <w:u w:val="single"/>
        </w:rPr>
        <w:t>Hlavný kontrolór obce</w:t>
      </w:r>
      <w:r>
        <w:t>: Mgr. Ivan Antal</w:t>
      </w:r>
    </w:p>
    <w:p w:rsidR="00F17186" w:rsidRDefault="00C91E0B" w:rsidP="00C91E0B">
      <w:pPr>
        <w:spacing w:line="360" w:lineRule="auto"/>
        <w:jc w:val="both"/>
      </w:pPr>
      <w:r w:rsidRPr="00F17186">
        <w:rPr>
          <w:u w:val="single"/>
        </w:rPr>
        <w:t>Obecné zastupiteľstvo</w:t>
      </w:r>
      <w:r>
        <w:t>:</w:t>
      </w:r>
      <w:r w:rsidR="00BA15F4">
        <w:t xml:space="preserve"> Ing.Michal Stanko, </w:t>
      </w:r>
    </w:p>
    <w:p w:rsidR="007A3295" w:rsidRDefault="00E04CB5" w:rsidP="00C91E0B">
      <w:pPr>
        <w:spacing w:line="360" w:lineRule="auto"/>
        <w:jc w:val="both"/>
      </w:pPr>
      <w:r>
        <w:t>Ing.Jozef Bielich</w:t>
      </w:r>
      <w:r w:rsidR="00BA15F4">
        <w:t xml:space="preserve">, Mgr. Zuzana </w:t>
      </w:r>
      <w:r>
        <w:t>Dolná</w:t>
      </w:r>
      <w:r w:rsidR="00BA15F4">
        <w:t>,</w:t>
      </w:r>
    </w:p>
    <w:p w:rsidR="007A3295" w:rsidRDefault="00E04CB5" w:rsidP="00C91E0B">
      <w:pPr>
        <w:spacing w:line="360" w:lineRule="auto"/>
        <w:jc w:val="both"/>
      </w:pPr>
      <w:r>
        <w:t>Dušan Hudok</w:t>
      </w:r>
      <w:r w:rsidR="00BA15F4">
        <w:t xml:space="preserve">, </w:t>
      </w:r>
      <w:r w:rsidR="00860A06">
        <w:t>Lukáš Valú</w:t>
      </w:r>
      <w:r>
        <w:t>ch</w:t>
      </w:r>
      <w:r w:rsidR="00BA15F4">
        <w:t xml:space="preserve">, </w:t>
      </w:r>
      <w:r w:rsidR="00860A06">
        <w:t>Pave</w:t>
      </w:r>
      <w:r>
        <w:t>l Bujna</w:t>
      </w:r>
    </w:p>
    <w:p w:rsidR="006C5642" w:rsidRDefault="00C91E0B" w:rsidP="00C91E0B">
      <w:pPr>
        <w:spacing w:line="360" w:lineRule="auto"/>
        <w:jc w:val="both"/>
      </w:pPr>
      <w:r w:rsidRPr="00F17186">
        <w:rPr>
          <w:u w:val="single"/>
        </w:rPr>
        <w:t>Komisie</w:t>
      </w:r>
      <w:r>
        <w:t>:</w:t>
      </w:r>
      <w:r w:rsidR="00BA15F4">
        <w:t xml:space="preserve"> </w:t>
      </w:r>
      <w:r w:rsidR="000C040B">
        <w:t xml:space="preserve">- </w:t>
      </w:r>
      <w:r w:rsidR="00535C67">
        <w:t>ekonomická a</w:t>
      </w:r>
      <w:r w:rsidR="000C040B">
        <w:t> </w:t>
      </w:r>
      <w:r w:rsidR="00535C67">
        <w:t>inventarizačná</w:t>
      </w:r>
    </w:p>
    <w:p w:rsidR="006C5642" w:rsidRDefault="000C040B" w:rsidP="000C040B">
      <w:pPr>
        <w:pStyle w:val="Odsekzoznamu"/>
        <w:spacing w:line="360" w:lineRule="auto"/>
        <w:jc w:val="both"/>
      </w:pPr>
      <w:r>
        <w:t xml:space="preserve">   -</w:t>
      </w:r>
      <w:r w:rsidR="006C5642">
        <w:t xml:space="preserve"> </w:t>
      </w:r>
      <w:r>
        <w:t xml:space="preserve"> </w:t>
      </w:r>
      <w:r w:rsidR="00535C67">
        <w:t>stavebná a životného prostredia</w:t>
      </w:r>
    </w:p>
    <w:p w:rsidR="006C5642" w:rsidRDefault="006C5642" w:rsidP="00C91E0B">
      <w:pPr>
        <w:spacing w:line="360" w:lineRule="auto"/>
        <w:jc w:val="both"/>
      </w:pPr>
      <w:r>
        <w:t xml:space="preserve">               </w:t>
      </w:r>
      <w:r w:rsidR="000C040B">
        <w:t>-</w:t>
      </w:r>
      <w:r>
        <w:t xml:space="preserve"> </w:t>
      </w:r>
      <w:r w:rsidR="000C040B">
        <w:t xml:space="preserve"> </w:t>
      </w:r>
      <w:r w:rsidR="00535C67">
        <w:t>kultúrna a</w:t>
      </w:r>
      <w:r>
        <w:t> </w:t>
      </w:r>
      <w:r w:rsidR="00535C67">
        <w:t>športová</w:t>
      </w:r>
    </w:p>
    <w:p w:rsidR="00C91E0B" w:rsidRDefault="006C5642" w:rsidP="00C91E0B">
      <w:pPr>
        <w:spacing w:line="360" w:lineRule="auto"/>
        <w:jc w:val="both"/>
      </w:pPr>
      <w:r>
        <w:t xml:space="preserve">                </w:t>
      </w:r>
      <w:r w:rsidR="000C040B">
        <w:t xml:space="preserve">- </w:t>
      </w:r>
      <w:r w:rsidR="00535C67">
        <w:t>ochrana verejného záujmu a verejného poriadku</w:t>
      </w:r>
    </w:p>
    <w:p w:rsidR="00C91E0B" w:rsidRDefault="00C91E0B" w:rsidP="00C91E0B">
      <w:pPr>
        <w:spacing w:line="360" w:lineRule="auto"/>
        <w:jc w:val="both"/>
      </w:pPr>
      <w:r w:rsidRPr="00F17186">
        <w:rPr>
          <w:u w:val="single"/>
        </w:rPr>
        <w:t>Obecný úrad</w:t>
      </w:r>
      <w:r>
        <w:t>:</w:t>
      </w:r>
      <w:r w:rsidR="00BA15F4">
        <w:t xml:space="preserve"> Jana Stančeková</w:t>
      </w:r>
      <w:r w:rsidR="001F1DE7">
        <w:t xml:space="preserve">, </w:t>
      </w:r>
      <w:r w:rsidR="00810802">
        <w:t>Martina Vaňová</w:t>
      </w:r>
    </w:p>
    <w:p w:rsidR="00C91E0B" w:rsidRDefault="006C5642" w:rsidP="00E04CB5">
      <w:pPr>
        <w:spacing w:line="360" w:lineRule="auto"/>
      </w:pPr>
      <w:r w:rsidRPr="00F17186">
        <w:rPr>
          <w:u w:val="single"/>
        </w:rPr>
        <w:t>Základná škola</w:t>
      </w:r>
      <w:r>
        <w:t xml:space="preserve">: Mgr.Andrea Barošová, </w:t>
      </w:r>
      <w:r w:rsidR="00810802">
        <w:t xml:space="preserve">Mgr.Marianna Antal Poliačiková, </w:t>
      </w:r>
      <w:r w:rsidR="001F1DE7">
        <w:t>Ema Moravčíková</w:t>
      </w:r>
      <w:r w:rsidR="00A9307D">
        <w:t xml:space="preserve">, </w:t>
      </w:r>
      <w:r w:rsidR="00E04CB5">
        <w:rPr>
          <w:szCs w:val="24"/>
        </w:rPr>
        <w:t>Alexandra Gregoríková</w:t>
      </w:r>
    </w:p>
    <w:p w:rsidR="001F1DE7" w:rsidRDefault="001F1DE7" w:rsidP="00E04CB5">
      <w:pPr>
        <w:spacing w:line="360" w:lineRule="auto"/>
        <w:jc w:val="both"/>
      </w:pPr>
      <w:r w:rsidRPr="00F17186">
        <w:rPr>
          <w:u w:val="single"/>
        </w:rPr>
        <w:t>Školský Klub detí</w:t>
      </w:r>
      <w:r>
        <w:t xml:space="preserve">: </w:t>
      </w:r>
      <w:r w:rsidR="005656A0">
        <w:t>Iveta Deviatková</w:t>
      </w:r>
    </w:p>
    <w:p w:rsidR="006C5642" w:rsidRDefault="006C5642" w:rsidP="00E04CB5">
      <w:pPr>
        <w:spacing w:line="360" w:lineRule="auto"/>
        <w:jc w:val="both"/>
      </w:pPr>
      <w:r w:rsidRPr="00F17186">
        <w:rPr>
          <w:u w:val="single"/>
        </w:rPr>
        <w:t>Materská škola</w:t>
      </w:r>
      <w:r>
        <w:t>: Darina Halmová, Jana Kristlová, Mariana Bielichová</w:t>
      </w:r>
      <w:r w:rsidR="00A9307D">
        <w:t>, Jana Stanková</w:t>
      </w:r>
    </w:p>
    <w:p w:rsidR="006C5642" w:rsidRDefault="006C5642" w:rsidP="00E04CB5">
      <w:pPr>
        <w:spacing w:line="360" w:lineRule="auto"/>
        <w:jc w:val="both"/>
      </w:pPr>
      <w:r w:rsidRPr="00F17186">
        <w:rPr>
          <w:u w:val="single"/>
        </w:rPr>
        <w:t>Školská jedáleň</w:t>
      </w:r>
      <w:r>
        <w:t xml:space="preserve">: Zuzana Maťašeje, </w:t>
      </w:r>
      <w:r w:rsidR="00E04CB5">
        <w:t>Darina Valuchová</w:t>
      </w:r>
      <w:r>
        <w:t>, Darina Halmová</w:t>
      </w:r>
    </w:p>
    <w:p w:rsidR="006C5642" w:rsidRDefault="006C5642" w:rsidP="006C5642">
      <w:pPr>
        <w:spacing w:line="360" w:lineRule="auto"/>
        <w:jc w:val="both"/>
      </w:pPr>
      <w:r w:rsidRPr="003C41C4">
        <w:rPr>
          <w:b/>
        </w:rPr>
        <w:t>Rozpočtové organizácie</w:t>
      </w:r>
      <w:r>
        <w:t xml:space="preserve"> </w:t>
      </w:r>
      <w:r w:rsidRPr="006C5642">
        <w:rPr>
          <w:b/>
        </w:rPr>
        <w:t>obce:</w:t>
      </w:r>
      <w:r>
        <w:t xml:space="preserve"> obec nemá zriadené</w:t>
      </w:r>
    </w:p>
    <w:p w:rsidR="006C5642" w:rsidRDefault="006C5642" w:rsidP="006C5642">
      <w:pPr>
        <w:spacing w:line="360" w:lineRule="auto"/>
        <w:jc w:val="both"/>
      </w:pPr>
      <w:r w:rsidRPr="003C41C4">
        <w:rPr>
          <w:b/>
        </w:rPr>
        <w:t>Príspevkové organizácie</w:t>
      </w:r>
      <w:r w:rsidRPr="003C41C4">
        <w:t xml:space="preserve"> </w:t>
      </w:r>
      <w:r w:rsidRPr="006C5642">
        <w:rPr>
          <w:b/>
        </w:rPr>
        <w:t>obce:</w:t>
      </w:r>
      <w:r w:rsidRPr="003C41C4">
        <w:t xml:space="preserve"> </w:t>
      </w:r>
      <w:r>
        <w:t>obec nemá zriadené</w:t>
      </w:r>
    </w:p>
    <w:p w:rsidR="006C5642" w:rsidRPr="00F2013A" w:rsidRDefault="006C5642" w:rsidP="006C5642">
      <w:pPr>
        <w:spacing w:line="360" w:lineRule="auto"/>
        <w:jc w:val="both"/>
        <w:rPr>
          <w:color w:val="0000FF"/>
        </w:rPr>
      </w:pPr>
      <w:r w:rsidRPr="003C41C4">
        <w:rPr>
          <w:b/>
        </w:rPr>
        <w:t>Neziskové organizácie</w:t>
      </w:r>
      <w:r w:rsidRPr="003C41C4">
        <w:t xml:space="preserve"> </w:t>
      </w:r>
      <w:r w:rsidRPr="00CB142E">
        <w:rPr>
          <w:b/>
        </w:rPr>
        <w:t>založené obcou</w:t>
      </w:r>
      <w:r w:rsidR="00CB142E" w:rsidRPr="00CB142E">
        <w:rPr>
          <w:b/>
        </w:rPr>
        <w:t>:</w:t>
      </w:r>
      <w:r w:rsidR="00CB142E">
        <w:t xml:space="preserve"> obec nemá založené</w:t>
      </w:r>
    </w:p>
    <w:p w:rsidR="006C5642" w:rsidRDefault="006C5642" w:rsidP="006C5642">
      <w:pPr>
        <w:spacing w:line="360" w:lineRule="auto"/>
        <w:jc w:val="both"/>
      </w:pPr>
      <w:r w:rsidRPr="003C41C4">
        <w:rPr>
          <w:b/>
        </w:rPr>
        <w:t>Obchodné spoločnosti</w:t>
      </w:r>
      <w:r w:rsidR="00CB142E">
        <w:rPr>
          <w:b/>
        </w:rPr>
        <w:t xml:space="preserve"> založené obcou:</w:t>
      </w:r>
      <w:r w:rsidR="00CB142E">
        <w:t xml:space="preserve"> obec nemá založené</w:t>
      </w:r>
    </w:p>
    <w:p w:rsidR="00CB142E" w:rsidRPr="00CB142E" w:rsidRDefault="00CB142E" w:rsidP="006C5642">
      <w:pPr>
        <w:spacing w:line="360" w:lineRule="auto"/>
        <w:jc w:val="both"/>
      </w:pPr>
    </w:p>
    <w:p w:rsidR="00535C67" w:rsidRPr="003C41C4" w:rsidRDefault="00535C67" w:rsidP="00535C67">
      <w:pPr>
        <w:numPr>
          <w:ilvl w:val="0"/>
          <w:numId w:val="4"/>
        </w:numPr>
        <w:spacing w:line="360" w:lineRule="auto"/>
        <w:ind w:left="284" w:hanging="284"/>
        <w:rPr>
          <w:b/>
          <w:sz w:val="28"/>
          <w:szCs w:val="28"/>
        </w:rPr>
      </w:pPr>
      <w:r w:rsidRPr="003C41C4">
        <w:rPr>
          <w:b/>
          <w:sz w:val="28"/>
          <w:szCs w:val="28"/>
        </w:rPr>
        <w:lastRenderedPageBreak/>
        <w:t xml:space="preserve">Poslanie, vízie, ciele </w:t>
      </w:r>
    </w:p>
    <w:p w:rsidR="00535C67" w:rsidRDefault="00535C67" w:rsidP="00535C67">
      <w:pPr>
        <w:spacing w:line="360" w:lineRule="auto"/>
      </w:pPr>
    </w:p>
    <w:p w:rsidR="00CB6DC3" w:rsidRDefault="00535C67" w:rsidP="007056B0">
      <w:pPr>
        <w:spacing w:line="360" w:lineRule="auto"/>
        <w:rPr>
          <w:sz w:val="23"/>
          <w:szCs w:val="23"/>
        </w:rPr>
      </w:pPr>
      <w:r w:rsidRPr="00D72221">
        <w:rPr>
          <w:b/>
        </w:rPr>
        <w:t>Poslanie obce:</w:t>
      </w:r>
      <w:r w:rsidRPr="00535C67">
        <w:rPr>
          <w:sz w:val="23"/>
          <w:szCs w:val="23"/>
        </w:rPr>
        <w:t xml:space="preserve"> </w:t>
      </w:r>
    </w:p>
    <w:p w:rsidR="006F17A1" w:rsidRPr="006F17A1" w:rsidRDefault="00535C67" w:rsidP="007056B0">
      <w:pPr>
        <w:spacing w:line="360" w:lineRule="auto"/>
        <w:rPr>
          <w:rFonts w:eastAsia="Times New Roman"/>
          <w:szCs w:val="24"/>
          <w:lang w:eastAsia="sk-SK"/>
        </w:rPr>
      </w:pPr>
      <w:r w:rsidRPr="007056B0">
        <w:rPr>
          <w:szCs w:val="24"/>
        </w:rPr>
        <w:t xml:space="preserve">Obec je samostatný správny celok Slovenskej republiky. Obec je právnickou osobou, ktorá samostatne hospodári s vlastným majetkom a s vlastnými príjmami. </w:t>
      </w:r>
      <w:r w:rsidR="006F17A1" w:rsidRPr="007056B0">
        <w:rPr>
          <w:rFonts w:eastAsia="Times New Roman"/>
          <w:szCs w:val="24"/>
          <w:lang w:eastAsia="sk-SK"/>
        </w:rPr>
        <w:t xml:space="preserve">Majetkom obce sú veci vo vlastníctve obce a majetkové práva obce. Majetok obce </w:t>
      </w:r>
      <w:r w:rsidR="006F17A1" w:rsidRPr="006F17A1">
        <w:rPr>
          <w:rFonts w:eastAsia="Times New Roman"/>
          <w:szCs w:val="24"/>
          <w:lang w:eastAsia="sk-SK"/>
        </w:rPr>
        <w:t xml:space="preserve">slúži na plnenie úloh obce, má sa zveľaďovať a zhodnocovať. Neprípustné je darovanie </w:t>
      </w:r>
      <w:r w:rsidR="006F17A1" w:rsidRPr="007056B0">
        <w:rPr>
          <w:rFonts w:eastAsia="Times New Roman"/>
          <w:szCs w:val="24"/>
          <w:lang w:eastAsia="sk-SK"/>
        </w:rPr>
        <w:t xml:space="preserve">nehnuteľného majetku </w:t>
      </w:r>
      <w:r w:rsidR="006F17A1" w:rsidRPr="006F17A1">
        <w:rPr>
          <w:rFonts w:eastAsia="Times New Roman"/>
          <w:szCs w:val="24"/>
          <w:lang w:eastAsia="sk-SK"/>
        </w:rPr>
        <w:t xml:space="preserve">obce. Majetok obce možno použiť na verejné účely, na podnikateľskú činnosť a na výkon samosprávy obce. Zásady hospodárenia s majetkom obce určuje obecné zastupiteľstvo. </w:t>
      </w:r>
    </w:p>
    <w:p w:rsidR="00224E3C" w:rsidRDefault="00535C67" w:rsidP="007056B0">
      <w:pPr>
        <w:spacing w:line="360" w:lineRule="auto"/>
        <w:rPr>
          <w:szCs w:val="24"/>
        </w:rPr>
      </w:pPr>
      <w:r w:rsidRPr="007056B0">
        <w:rPr>
          <w:szCs w:val="24"/>
        </w:rPr>
        <w:t>Základnou úlohou obce pri výkone samosprávy je starostlivosť o všestranný rozvoj jej územia a o potreby jej obyvateľov. 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 podnikateľom pôsobiacim na území obce, ako aj k obyvateľom žijúcim na území obce. Účtovníctvo obce sa vedie podľa zákona č. 431/2002 Z. z. o účtovníctve v znení neskorších predpisov a v zmysle</w:t>
      </w:r>
      <w:r w:rsidR="00CB6DC3" w:rsidRPr="007056B0">
        <w:rPr>
          <w:szCs w:val="24"/>
        </w:rPr>
        <w:t xml:space="preserve"> </w:t>
      </w:r>
    </w:p>
    <w:p w:rsidR="00535C67" w:rsidRPr="007056B0" w:rsidRDefault="00CB6DC3" w:rsidP="007056B0">
      <w:pPr>
        <w:spacing w:line="360" w:lineRule="auto"/>
        <w:rPr>
          <w:szCs w:val="24"/>
        </w:rPr>
      </w:pPr>
      <w:r w:rsidRPr="007056B0">
        <w:rPr>
          <w:szCs w:val="24"/>
        </w:rPr>
        <w:t xml:space="preserve">§ 20 zákona sa vyhotovuje táto </w:t>
      </w:r>
      <w:r w:rsidR="00535C67" w:rsidRPr="007056B0">
        <w:rPr>
          <w:szCs w:val="24"/>
        </w:rPr>
        <w:t>výročná správa.</w:t>
      </w:r>
      <w:r w:rsidRPr="007056B0">
        <w:rPr>
          <w:szCs w:val="24"/>
        </w:rPr>
        <w:t xml:space="preserve"> </w:t>
      </w:r>
    </w:p>
    <w:p w:rsidR="006C5642" w:rsidRDefault="006C5642" w:rsidP="007056B0">
      <w:pPr>
        <w:spacing w:line="360" w:lineRule="auto"/>
        <w:rPr>
          <w:b/>
          <w:szCs w:val="24"/>
        </w:rPr>
      </w:pPr>
    </w:p>
    <w:p w:rsidR="00CB6DC3" w:rsidRPr="007056B0" w:rsidRDefault="00535C67" w:rsidP="007056B0">
      <w:pPr>
        <w:spacing w:line="360" w:lineRule="auto"/>
        <w:rPr>
          <w:szCs w:val="24"/>
        </w:rPr>
      </w:pPr>
      <w:r w:rsidRPr="007056B0">
        <w:rPr>
          <w:b/>
          <w:szCs w:val="24"/>
        </w:rPr>
        <w:t>Vízie obce:</w:t>
      </w:r>
      <w:r w:rsidR="00CB6DC3" w:rsidRPr="007056B0">
        <w:rPr>
          <w:szCs w:val="24"/>
        </w:rPr>
        <w:t xml:space="preserve"> </w:t>
      </w:r>
    </w:p>
    <w:p w:rsidR="00CB6DC3" w:rsidRPr="007056B0" w:rsidRDefault="00CB6DC3" w:rsidP="007056B0">
      <w:pPr>
        <w:spacing w:line="360" w:lineRule="auto"/>
        <w:rPr>
          <w:rFonts w:eastAsia="Times New Roman"/>
          <w:szCs w:val="24"/>
          <w:lang w:eastAsia="sk-SK"/>
        </w:rPr>
      </w:pPr>
      <w:r w:rsidRPr="007056B0">
        <w:rPr>
          <w:szCs w:val="24"/>
        </w:rPr>
        <w:t>• F</w:t>
      </w:r>
      <w:r w:rsidRPr="007056B0">
        <w:rPr>
          <w:rFonts w:eastAsia="Times New Roman"/>
          <w:szCs w:val="24"/>
          <w:lang w:eastAsia="sk-SK"/>
        </w:rPr>
        <w:t xml:space="preserve">ormovať obec ako vidiecke centrum, ktoré využíva svoje ľudské, materiálne, prírodné a </w:t>
      </w:r>
    </w:p>
    <w:p w:rsidR="00CB6DC3" w:rsidRPr="00CB6DC3" w:rsidRDefault="00CB6DC3" w:rsidP="007056B0">
      <w:pPr>
        <w:spacing w:line="360" w:lineRule="auto"/>
        <w:rPr>
          <w:rFonts w:eastAsia="Times New Roman"/>
          <w:szCs w:val="24"/>
          <w:lang w:eastAsia="sk-SK"/>
        </w:rPr>
      </w:pPr>
      <w:r w:rsidRPr="00CB6DC3">
        <w:rPr>
          <w:rFonts w:eastAsia="Times New Roman"/>
          <w:szCs w:val="24"/>
          <w:lang w:eastAsia="sk-SK"/>
        </w:rPr>
        <w:t>ekonomické zdroje na zvýšen</w:t>
      </w:r>
      <w:r w:rsidRPr="007056B0">
        <w:rPr>
          <w:rFonts w:eastAsia="Times New Roman"/>
          <w:szCs w:val="24"/>
          <w:lang w:eastAsia="sk-SK"/>
        </w:rPr>
        <w:t>ie kvality života občanov obce</w:t>
      </w:r>
    </w:p>
    <w:p w:rsidR="00CB6DC3" w:rsidRPr="00CB6DC3" w:rsidRDefault="00CB6DC3" w:rsidP="007056B0">
      <w:pPr>
        <w:spacing w:line="360" w:lineRule="auto"/>
        <w:rPr>
          <w:rFonts w:eastAsia="Times New Roman"/>
          <w:szCs w:val="24"/>
          <w:lang w:eastAsia="sk-SK"/>
        </w:rPr>
      </w:pPr>
      <w:r w:rsidRPr="00CB6DC3">
        <w:rPr>
          <w:rFonts w:eastAsia="Times New Roman"/>
          <w:szCs w:val="24"/>
          <w:lang w:eastAsia="sk-SK"/>
        </w:rPr>
        <w:t>•</w:t>
      </w:r>
      <w:r w:rsidRPr="007056B0">
        <w:rPr>
          <w:rFonts w:eastAsia="Times New Roman"/>
          <w:szCs w:val="24"/>
          <w:lang w:eastAsia="sk-SK"/>
        </w:rPr>
        <w:t xml:space="preserve"> </w:t>
      </w:r>
      <w:r w:rsidRPr="00CB6DC3">
        <w:rPr>
          <w:rFonts w:eastAsia="Times New Roman"/>
          <w:szCs w:val="24"/>
          <w:lang w:eastAsia="sk-SK"/>
        </w:rPr>
        <w:t xml:space="preserve">Uplatňovať otvorenosť, individuálny a profesionálny prístup voči občanom, dodávateľom a </w:t>
      </w:r>
    </w:p>
    <w:p w:rsidR="00CB6DC3" w:rsidRPr="007056B0" w:rsidRDefault="00CB6DC3" w:rsidP="007056B0">
      <w:pPr>
        <w:spacing w:line="360" w:lineRule="auto"/>
        <w:rPr>
          <w:rFonts w:eastAsia="Times New Roman"/>
          <w:szCs w:val="24"/>
          <w:lang w:eastAsia="sk-SK"/>
        </w:rPr>
      </w:pPr>
      <w:r w:rsidRPr="00CB6DC3">
        <w:rPr>
          <w:rFonts w:eastAsia="Times New Roman"/>
          <w:szCs w:val="24"/>
          <w:lang w:eastAsia="sk-SK"/>
        </w:rPr>
        <w:t>ostatným subjektom</w:t>
      </w:r>
    </w:p>
    <w:p w:rsidR="00CB6DC3" w:rsidRPr="00CB6DC3" w:rsidRDefault="00CB6DC3" w:rsidP="007056B0">
      <w:pPr>
        <w:spacing w:line="360" w:lineRule="auto"/>
        <w:rPr>
          <w:rFonts w:eastAsia="Times New Roman"/>
          <w:szCs w:val="24"/>
          <w:lang w:eastAsia="sk-SK"/>
        </w:rPr>
      </w:pPr>
      <w:r w:rsidRPr="00CB6DC3">
        <w:rPr>
          <w:rFonts w:eastAsia="Times New Roman"/>
          <w:szCs w:val="24"/>
          <w:lang w:eastAsia="sk-SK"/>
        </w:rPr>
        <w:t>•</w:t>
      </w:r>
      <w:r w:rsidRPr="007056B0">
        <w:rPr>
          <w:rFonts w:eastAsia="Times New Roman"/>
          <w:szCs w:val="24"/>
          <w:lang w:eastAsia="sk-SK"/>
        </w:rPr>
        <w:t xml:space="preserve"> </w:t>
      </w:r>
      <w:r w:rsidRPr="00CB6DC3">
        <w:rPr>
          <w:rFonts w:eastAsia="Times New Roman"/>
          <w:szCs w:val="24"/>
          <w:lang w:eastAsia="sk-SK"/>
        </w:rPr>
        <w:t xml:space="preserve">Individuálnym prístupom starostu obce a poslancov OZ zvyšovať záujem a zapojenie občanov do riešenia vecí verejných </w:t>
      </w:r>
    </w:p>
    <w:p w:rsidR="00CB6DC3" w:rsidRPr="00CB6DC3" w:rsidRDefault="00CB6DC3" w:rsidP="007056B0">
      <w:pPr>
        <w:spacing w:line="360" w:lineRule="auto"/>
        <w:rPr>
          <w:rFonts w:eastAsia="Times New Roman"/>
          <w:szCs w:val="24"/>
          <w:lang w:eastAsia="sk-SK"/>
        </w:rPr>
      </w:pPr>
      <w:r w:rsidRPr="00CB6DC3">
        <w:rPr>
          <w:rFonts w:eastAsia="Times New Roman"/>
          <w:szCs w:val="24"/>
          <w:lang w:eastAsia="sk-SK"/>
        </w:rPr>
        <w:t>•</w:t>
      </w:r>
      <w:r w:rsidRPr="007056B0">
        <w:rPr>
          <w:rFonts w:eastAsia="Times New Roman"/>
          <w:szCs w:val="24"/>
          <w:lang w:eastAsia="sk-SK"/>
        </w:rPr>
        <w:t xml:space="preserve"> Vytvárať</w:t>
      </w:r>
      <w:r w:rsidRPr="00CB6DC3">
        <w:rPr>
          <w:rFonts w:eastAsia="Times New Roman"/>
          <w:szCs w:val="24"/>
          <w:lang w:eastAsia="sk-SK"/>
        </w:rPr>
        <w:t xml:space="preserve"> v obci podmienky pre </w:t>
      </w:r>
      <w:r w:rsidRPr="007056B0">
        <w:rPr>
          <w:rFonts w:eastAsia="Times New Roman"/>
          <w:szCs w:val="24"/>
          <w:lang w:eastAsia="sk-SK"/>
        </w:rPr>
        <w:t xml:space="preserve">podnikateľskú činnosť a </w:t>
      </w:r>
      <w:r w:rsidR="00B67764">
        <w:rPr>
          <w:rFonts w:eastAsia="Times New Roman"/>
          <w:szCs w:val="24"/>
          <w:lang w:eastAsia="sk-SK"/>
        </w:rPr>
        <w:t>zamestnanosť</w:t>
      </w:r>
      <w:r w:rsidRPr="00CB6DC3">
        <w:rPr>
          <w:rFonts w:eastAsia="Times New Roman"/>
          <w:szCs w:val="24"/>
          <w:lang w:eastAsia="sk-SK"/>
        </w:rPr>
        <w:t xml:space="preserve"> občanov obce. </w:t>
      </w:r>
    </w:p>
    <w:p w:rsidR="00CB6DC3" w:rsidRPr="00CB6DC3" w:rsidRDefault="00CB6DC3" w:rsidP="007056B0">
      <w:pPr>
        <w:spacing w:line="360" w:lineRule="auto"/>
        <w:rPr>
          <w:rFonts w:eastAsia="Times New Roman"/>
          <w:szCs w:val="24"/>
          <w:lang w:eastAsia="sk-SK"/>
        </w:rPr>
      </w:pPr>
      <w:r w:rsidRPr="00CB6DC3">
        <w:rPr>
          <w:rFonts w:eastAsia="Times New Roman"/>
          <w:szCs w:val="24"/>
          <w:lang w:eastAsia="sk-SK"/>
        </w:rPr>
        <w:t>•</w:t>
      </w:r>
      <w:r w:rsidRPr="007056B0">
        <w:rPr>
          <w:rFonts w:eastAsia="Times New Roman"/>
          <w:szCs w:val="24"/>
          <w:lang w:eastAsia="sk-SK"/>
        </w:rPr>
        <w:t xml:space="preserve"> Posilniť služby, </w:t>
      </w:r>
      <w:r w:rsidRPr="00CB6DC3">
        <w:rPr>
          <w:rFonts w:eastAsia="Times New Roman"/>
          <w:szCs w:val="24"/>
          <w:lang w:eastAsia="sk-SK"/>
        </w:rPr>
        <w:t xml:space="preserve"> podpo</w:t>
      </w:r>
      <w:r w:rsidRPr="007056B0">
        <w:rPr>
          <w:rFonts w:eastAsia="Times New Roman"/>
          <w:szCs w:val="24"/>
          <w:lang w:eastAsia="sk-SK"/>
        </w:rPr>
        <w:t>riť rozvoj hospodárskeho života</w:t>
      </w:r>
      <w:r w:rsidRPr="00CB6DC3">
        <w:rPr>
          <w:rFonts w:eastAsia="Times New Roman"/>
          <w:szCs w:val="24"/>
          <w:lang w:eastAsia="sk-SK"/>
        </w:rPr>
        <w:t>, poľnohospodárskej výroby</w:t>
      </w:r>
    </w:p>
    <w:p w:rsidR="006C5642" w:rsidRDefault="006C5642" w:rsidP="007056B0">
      <w:pPr>
        <w:spacing w:line="360" w:lineRule="auto"/>
        <w:rPr>
          <w:b/>
          <w:szCs w:val="24"/>
        </w:rPr>
      </w:pPr>
    </w:p>
    <w:p w:rsidR="007056B0" w:rsidRPr="00A0695D" w:rsidRDefault="00535C67" w:rsidP="007056B0">
      <w:pPr>
        <w:spacing w:line="360" w:lineRule="auto"/>
        <w:rPr>
          <w:b/>
          <w:szCs w:val="24"/>
        </w:rPr>
      </w:pPr>
      <w:r w:rsidRPr="007056B0">
        <w:rPr>
          <w:b/>
          <w:szCs w:val="24"/>
        </w:rPr>
        <w:t>Ciele obce:</w:t>
      </w:r>
    </w:p>
    <w:p w:rsidR="007056B0" w:rsidRDefault="007056B0" w:rsidP="00535C67">
      <w:pPr>
        <w:spacing w:line="360" w:lineRule="auto"/>
      </w:pPr>
      <w:r>
        <w:rPr>
          <w:b/>
        </w:rPr>
        <w:t>•</w:t>
      </w:r>
      <w:r>
        <w:t xml:space="preserve"> Udržateľný sociálno-ekonomický rozvoj obce</w:t>
      </w:r>
      <w:r w:rsidR="00993439">
        <w:t xml:space="preserve"> maxi</w:t>
      </w:r>
      <w:r w:rsidR="00B67764">
        <w:t>málne využívajúci prednosti obce</w:t>
      </w:r>
      <w:r w:rsidR="00993439">
        <w:t xml:space="preserve"> na jej ďa</w:t>
      </w:r>
      <w:r w:rsidR="00B67764">
        <w:t xml:space="preserve">lší rozvoj pri zachovaní </w:t>
      </w:r>
      <w:r w:rsidR="00993439">
        <w:t>kvality životného prostredia pre ďalšie generácie.</w:t>
      </w:r>
    </w:p>
    <w:p w:rsidR="00993439" w:rsidRDefault="00993439" w:rsidP="00535C67">
      <w:pPr>
        <w:spacing w:line="360" w:lineRule="auto"/>
      </w:pPr>
      <w:r>
        <w:t xml:space="preserve">• Vytvorenie základných podmienok pre zvyšovanie </w:t>
      </w:r>
      <w:r w:rsidR="00B67764">
        <w:t>životnej úrovne</w:t>
      </w:r>
      <w:r>
        <w:t xml:space="preserve"> obyvateľov, dobudovanie a obnova základnej infraštruktúry, udržanie a rozvoj služieb obč</w:t>
      </w:r>
      <w:r w:rsidR="00B67764">
        <w:t>anom.</w:t>
      </w:r>
    </w:p>
    <w:p w:rsidR="00993439" w:rsidRDefault="00993439" w:rsidP="00535C67">
      <w:pPr>
        <w:spacing w:line="360" w:lineRule="auto"/>
      </w:pPr>
      <w:r>
        <w:lastRenderedPageBreak/>
        <w:t xml:space="preserve">• </w:t>
      </w:r>
      <w:r w:rsidR="00B67764">
        <w:t>Ochrana</w:t>
      </w:r>
      <w:r>
        <w:t xml:space="preserve"> životného prostredia s dôrazom na zachovanie prírodného </w:t>
      </w:r>
      <w:r w:rsidR="00B67764">
        <w:t xml:space="preserve">a kultúrneho </w:t>
      </w:r>
      <w:r>
        <w:t>dedičstva a jeho intenzívnejšie využitie v prospech rozvoja obce.</w:t>
      </w:r>
    </w:p>
    <w:p w:rsidR="00C91E0B" w:rsidRDefault="00993439" w:rsidP="00F17186">
      <w:pPr>
        <w:spacing w:line="360" w:lineRule="auto"/>
      </w:pPr>
      <w:r>
        <w:t>• Využitie vnútorných zdrojov ob</w:t>
      </w:r>
      <w:r w:rsidR="00441ACA">
        <w:t>ce, podpora podnikania, cestovného</w:t>
      </w:r>
      <w:r>
        <w:t xml:space="preserve"> ruch</w:t>
      </w:r>
      <w:r w:rsidR="00441ACA">
        <w:t>u, agroturistiky</w:t>
      </w:r>
      <w:r>
        <w:t xml:space="preserve"> a zlepšenie propagácie obce.</w:t>
      </w:r>
    </w:p>
    <w:p w:rsidR="00E524EC" w:rsidRPr="00F17186" w:rsidRDefault="00E524EC" w:rsidP="00F17186">
      <w:pPr>
        <w:spacing w:line="360" w:lineRule="auto"/>
      </w:pPr>
    </w:p>
    <w:p w:rsidR="00993439" w:rsidRPr="003C41C4" w:rsidRDefault="00993439" w:rsidP="00993439">
      <w:pPr>
        <w:numPr>
          <w:ilvl w:val="0"/>
          <w:numId w:val="4"/>
        </w:numPr>
        <w:spacing w:line="360" w:lineRule="auto"/>
        <w:ind w:left="284" w:hanging="284"/>
        <w:rPr>
          <w:sz w:val="28"/>
          <w:szCs w:val="28"/>
        </w:rPr>
      </w:pPr>
      <w:r w:rsidRPr="003C41C4">
        <w:rPr>
          <w:b/>
          <w:sz w:val="28"/>
          <w:szCs w:val="28"/>
        </w:rPr>
        <w:t xml:space="preserve">Základná charakteristika obce </w:t>
      </w:r>
    </w:p>
    <w:p w:rsidR="00993439" w:rsidRDefault="00993439" w:rsidP="00993439">
      <w:pPr>
        <w:spacing w:line="360" w:lineRule="auto"/>
        <w:jc w:val="both"/>
      </w:pPr>
    </w:p>
    <w:p w:rsidR="00993439" w:rsidRDefault="00993439" w:rsidP="00993439">
      <w:pPr>
        <w:spacing w:line="360" w:lineRule="auto"/>
        <w:jc w:val="both"/>
      </w:pPr>
      <w:r>
        <w:t xml:space="preserve">     Obec je samostatný územný samosprávny a spr</w:t>
      </w:r>
      <w:r w:rsidR="00441ACA">
        <w:t xml:space="preserve">ávny celok Slovenskej republiky, </w:t>
      </w:r>
      <w:r w:rsidRPr="00F7439F">
        <w:t>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754A53" w:rsidRDefault="00754A53" w:rsidP="00C933B2">
      <w:pPr>
        <w:pStyle w:val="Default"/>
        <w:jc w:val="both"/>
      </w:pPr>
    </w:p>
    <w:p w:rsidR="00754A53" w:rsidRDefault="00754A53" w:rsidP="00C933B2">
      <w:pPr>
        <w:pStyle w:val="Default"/>
        <w:jc w:val="both"/>
      </w:pPr>
      <w:r>
        <w:rPr>
          <w:noProof/>
          <w:lang w:eastAsia="sk-SK"/>
        </w:rPr>
        <w:drawing>
          <wp:inline distT="0" distB="0" distL="0" distR="0">
            <wp:extent cx="5754688" cy="2571750"/>
            <wp:effectExtent l="19050" t="0" r="0" b="0"/>
            <wp:docPr id="5" name="Obrázok 4" descr="kjlí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jlíž.jpg"/>
                    <pic:cNvPicPr/>
                  </pic:nvPicPr>
                  <pic:blipFill>
                    <a:blip r:embed="rId11" cstate="print"/>
                    <a:stretch>
                      <a:fillRect/>
                    </a:stretch>
                  </pic:blipFill>
                  <pic:spPr>
                    <a:xfrm>
                      <a:off x="0" y="0"/>
                      <a:ext cx="5760720" cy="2574446"/>
                    </a:xfrm>
                    <a:prstGeom prst="cube">
                      <a:avLst/>
                    </a:prstGeom>
                    <a:effectLst>
                      <a:softEdge rad="63500"/>
                    </a:effectLst>
                  </pic:spPr>
                </pic:pic>
              </a:graphicData>
            </a:graphic>
          </wp:inline>
        </w:drawing>
      </w:r>
    </w:p>
    <w:p w:rsidR="00754A53" w:rsidRDefault="00754A53" w:rsidP="00C933B2">
      <w:pPr>
        <w:pStyle w:val="Default"/>
        <w:jc w:val="both"/>
      </w:pPr>
    </w:p>
    <w:p w:rsidR="00960B4D" w:rsidRDefault="00960B4D" w:rsidP="00C933B2">
      <w:pPr>
        <w:pStyle w:val="Default"/>
        <w:jc w:val="both"/>
      </w:pPr>
    </w:p>
    <w:p w:rsidR="00D21E83" w:rsidRPr="00960B4D" w:rsidRDefault="00D21E83" w:rsidP="00C933B2">
      <w:pPr>
        <w:pStyle w:val="Default"/>
        <w:jc w:val="both"/>
      </w:pPr>
    </w:p>
    <w:p w:rsidR="003D74E5" w:rsidRDefault="003D74E5" w:rsidP="003D74E5">
      <w:pPr>
        <w:numPr>
          <w:ilvl w:val="1"/>
          <w:numId w:val="4"/>
        </w:numPr>
        <w:spacing w:line="360" w:lineRule="auto"/>
        <w:ind w:left="426" w:hanging="426"/>
        <w:jc w:val="both"/>
        <w:rPr>
          <w:b/>
        </w:rPr>
      </w:pPr>
      <w:r>
        <w:rPr>
          <w:b/>
        </w:rPr>
        <w:t>Geografické údaje</w:t>
      </w:r>
    </w:p>
    <w:p w:rsidR="00960B4D" w:rsidRDefault="00960B4D" w:rsidP="003D74E5">
      <w:pPr>
        <w:pStyle w:val="Default"/>
        <w:ind w:left="360"/>
        <w:jc w:val="both"/>
        <w:rPr>
          <w:b/>
          <w:bCs/>
          <w:sz w:val="28"/>
          <w:szCs w:val="28"/>
        </w:rPr>
      </w:pPr>
    </w:p>
    <w:p w:rsidR="00960B4D" w:rsidRPr="000F40D7" w:rsidRDefault="00960B4D" w:rsidP="003D74E5">
      <w:pPr>
        <w:pStyle w:val="Default"/>
        <w:spacing w:line="360" w:lineRule="auto"/>
        <w:jc w:val="both"/>
      </w:pPr>
      <w:r w:rsidRPr="00960B4D">
        <w:t xml:space="preserve">Geografická poloha obce : súradnice: </w:t>
      </w:r>
      <w:r w:rsidR="000F40D7" w:rsidRPr="000F40D7">
        <w:rPr>
          <w:bCs/>
        </w:rPr>
        <w:t>48°33′3.96″ </w:t>
      </w:r>
      <w:r w:rsidR="000F40D7">
        <w:rPr>
          <w:bCs/>
        </w:rPr>
        <w:t>N</w:t>
      </w:r>
      <w:r w:rsidR="000F40D7" w:rsidRPr="000F40D7">
        <w:rPr>
          <w:bCs/>
        </w:rPr>
        <w:t>, 18°21′59.76″ </w:t>
      </w:r>
      <w:r w:rsidR="000F40D7">
        <w:rPr>
          <w:bCs/>
        </w:rPr>
        <w:t>E</w:t>
      </w:r>
      <w:r w:rsidR="000F40D7" w:rsidRPr="000F40D7">
        <w:t xml:space="preserve"> </w:t>
      </w:r>
    </w:p>
    <w:p w:rsidR="00960B4D" w:rsidRPr="00960B4D" w:rsidRDefault="00960B4D" w:rsidP="003D74E5">
      <w:pPr>
        <w:pStyle w:val="Default"/>
        <w:spacing w:line="360" w:lineRule="auto"/>
        <w:jc w:val="both"/>
      </w:pPr>
      <w:r w:rsidRPr="00960B4D">
        <w:t xml:space="preserve">Susedné mestá a obce : </w:t>
      </w:r>
      <w:r w:rsidR="00A048F2">
        <w:t xml:space="preserve">Partizánske, </w:t>
      </w:r>
      <w:r w:rsidR="00702C07">
        <w:t>Ješkova Ves, Klátova Nová</w:t>
      </w:r>
      <w:r w:rsidR="00A048F2">
        <w:t xml:space="preserve"> Ves</w:t>
      </w:r>
      <w:r w:rsidRPr="00960B4D">
        <w:t xml:space="preserve"> </w:t>
      </w:r>
    </w:p>
    <w:p w:rsidR="00960B4D" w:rsidRPr="00960B4D" w:rsidRDefault="00960B4D" w:rsidP="003D74E5">
      <w:pPr>
        <w:pStyle w:val="Default"/>
        <w:spacing w:line="360" w:lineRule="auto"/>
        <w:jc w:val="both"/>
      </w:pPr>
      <w:r w:rsidRPr="00960B4D">
        <w:t xml:space="preserve">Celková rozloha obce : </w:t>
      </w:r>
      <w:r w:rsidR="00A048F2">
        <w:t>4 241 ha</w:t>
      </w:r>
    </w:p>
    <w:p w:rsidR="00861551" w:rsidRDefault="00960B4D" w:rsidP="003D74E5">
      <w:pPr>
        <w:spacing w:line="360" w:lineRule="auto"/>
        <w:jc w:val="both"/>
        <w:rPr>
          <w:szCs w:val="24"/>
        </w:rPr>
      </w:pPr>
      <w:r w:rsidRPr="00960B4D">
        <w:rPr>
          <w:szCs w:val="24"/>
        </w:rPr>
        <w:t xml:space="preserve">Nadmorská výška : </w:t>
      </w:r>
      <w:r w:rsidR="00A048F2">
        <w:rPr>
          <w:szCs w:val="24"/>
        </w:rPr>
        <w:t>250</w:t>
      </w:r>
      <w:r w:rsidRPr="00960B4D">
        <w:rPr>
          <w:szCs w:val="24"/>
        </w:rPr>
        <w:t xml:space="preserve"> m nm</w:t>
      </w:r>
    </w:p>
    <w:p w:rsidR="00A61C4E" w:rsidRDefault="00A61C4E" w:rsidP="003D74E5">
      <w:pPr>
        <w:spacing w:line="360" w:lineRule="auto"/>
        <w:jc w:val="both"/>
      </w:pPr>
      <w:r>
        <w:t>Katastrálne územie : Klíž a Klížske Hradište</w:t>
      </w:r>
    </w:p>
    <w:p w:rsidR="00A61C4E" w:rsidRDefault="00A61C4E" w:rsidP="003D74E5">
      <w:pPr>
        <w:spacing w:line="360" w:lineRule="auto"/>
        <w:jc w:val="both"/>
      </w:pPr>
      <w:r>
        <w:t>Región: Stredné Ponitrie MAS Stredné Ponitrie</w:t>
      </w:r>
    </w:p>
    <w:p w:rsidR="00A61C4E" w:rsidRPr="00960B4D" w:rsidRDefault="00A61C4E" w:rsidP="003D74E5">
      <w:pPr>
        <w:spacing w:line="360" w:lineRule="auto"/>
        <w:rPr>
          <w:szCs w:val="24"/>
        </w:rPr>
      </w:pPr>
      <w:r>
        <w:t>VÚC:</w:t>
      </w:r>
      <w:r w:rsidR="00C933B2">
        <w:t xml:space="preserve"> </w:t>
      </w:r>
      <w:r>
        <w:t xml:space="preserve"> Trenčiansky</w:t>
      </w:r>
      <w:r>
        <w:br/>
        <w:t>Okres: Partizánske</w:t>
      </w:r>
    </w:p>
    <w:p w:rsidR="00861551" w:rsidRDefault="00861551" w:rsidP="003D74E5">
      <w:pPr>
        <w:spacing w:line="360" w:lineRule="auto"/>
        <w:jc w:val="both"/>
      </w:pPr>
    </w:p>
    <w:p w:rsidR="00861551" w:rsidRDefault="00A048F2" w:rsidP="003D74E5">
      <w:pPr>
        <w:spacing w:line="360" w:lineRule="auto"/>
        <w:contextualSpacing/>
        <w:jc w:val="both"/>
      </w:pPr>
      <w:r>
        <w:t>Obec Veľký Klíž s dvom</w:t>
      </w:r>
      <w:r w:rsidR="0097066C">
        <w:t>i</w:t>
      </w:r>
      <w:r>
        <w:t xml:space="preserve"> miestnymi časťami leží uprostred lesov severného úpätia pohoria Tribeč v uzatvorenej kotline spojenej s údolím rieky Nitry.</w:t>
      </w:r>
      <w:r w:rsidR="00B87063">
        <w:t xml:space="preserve"> Obec vznikla v r. 1964 zlúčením Klíža, Klížskeho Hradišťa a Je</w:t>
      </w:r>
      <w:r w:rsidR="003D74E5">
        <w:t>škovej Vsi. V r. 1990 sa Ješkova</w:t>
      </w:r>
      <w:r w:rsidR="00B87063">
        <w:t xml:space="preserve"> Ves osamostatnila.</w:t>
      </w:r>
    </w:p>
    <w:p w:rsidR="00861551" w:rsidRDefault="00861551" w:rsidP="00C933B2">
      <w:pPr>
        <w:contextualSpacing/>
        <w:jc w:val="both"/>
      </w:pPr>
    </w:p>
    <w:p w:rsidR="00786A19" w:rsidRDefault="00786A19" w:rsidP="00C933B2">
      <w:pPr>
        <w:contextualSpacing/>
        <w:jc w:val="both"/>
      </w:pPr>
    </w:p>
    <w:p w:rsidR="003D74E5" w:rsidRDefault="003D74E5" w:rsidP="003D74E5">
      <w:pPr>
        <w:numPr>
          <w:ilvl w:val="1"/>
          <w:numId w:val="4"/>
        </w:numPr>
        <w:spacing w:line="360" w:lineRule="auto"/>
        <w:ind w:left="426" w:hanging="426"/>
        <w:contextualSpacing/>
        <w:jc w:val="both"/>
        <w:rPr>
          <w:b/>
        </w:rPr>
      </w:pPr>
      <w:r w:rsidRPr="00915579">
        <w:rPr>
          <w:b/>
        </w:rPr>
        <w:t xml:space="preserve">Demografické údaje </w:t>
      </w:r>
    </w:p>
    <w:p w:rsidR="0035273E" w:rsidRPr="0035273E" w:rsidRDefault="0035273E" w:rsidP="00C933B2">
      <w:pPr>
        <w:pStyle w:val="Default"/>
        <w:ind w:left="810"/>
        <w:contextualSpacing/>
        <w:jc w:val="both"/>
        <w:rPr>
          <w:sz w:val="28"/>
          <w:szCs w:val="28"/>
        </w:rPr>
      </w:pPr>
    </w:p>
    <w:p w:rsidR="0035273E" w:rsidRPr="00C974E3" w:rsidRDefault="0035273E" w:rsidP="003A6F52">
      <w:pPr>
        <w:pStyle w:val="Default"/>
        <w:spacing w:line="360" w:lineRule="auto"/>
        <w:contextualSpacing/>
        <w:jc w:val="both"/>
        <w:rPr>
          <w:color w:val="auto"/>
          <w:sz w:val="21"/>
          <w:szCs w:val="21"/>
        </w:rPr>
      </w:pPr>
      <w:r w:rsidRPr="00C974E3">
        <w:rPr>
          <w:color w:val="auto"/>
          <w:sz w:val="23"/>
          <w:szCs w:val="23"/>
        </w:rPr>
        <w:t>Hustota a počet obyvateľov</w:t>
      </w:r>
      <w:r w:rsidR="0097066C" w:rsidRPr="00C974E3">
        <w:rPr>
          <w:color w:val="auto"/>
          <w:sz w:val="23"/>
          <w:szCs w:val="23"/>
        </w:rPr>
        <w:t xml:space="preserve"> </w:t>
      </w:r>
      <w:r w:rsidRPr="00C974E3">
        <w:rPr>
          <w:color w:val="auto"/>
          <w:sz w:val="23"/>
          <w:szCs w:val="23"/>
        </w:rPr>
        <w:t xml:space="preserve">: </w:t>
      </w:r>
      <w:r w:rsidR="00860A06">
        <w:rPr>
          <w:color w:val="auto"/>
          <w:sz w:val="23"/>
          <w:szCs w:val="23"/>
        </w:rPr>
        <w:t>21,20</w:t>
      </w:r>
      <w:r w:rsidRPr="00C974E3">
        <w:rPr>
          <w:color w:val="auto"/>
          <w:sz w:val="21"/>
          <w:szCs w:val="21"/>
        </w:rPr>
        <w:t xml:space="preserve"> obyv./km² a počet obyvateľov: </w:t>
      </w:r>
      <w:r w:rsidR="00C974E3" w:rsidRPr="00C974E3">
        <w:rPr>
          <w:color w:val="auto"/>
          <w:sz w:val="21"/>
          <w:szCs w:val="21"/>
        </w:rPr>
        <w:t>8</w:t>
      </w:r>
      <w:r w:rsidR="00860A06">
        <w:rPr>
          <w:color w:val="auto"/>
          <w:sz w:val="21"/>
          <w:szCs w:val="21"/>
        </w:rPr>
        <w:t>99</w:t>
      </w:r>
      <w:r w:rsidRPr="00C974E3">
        <w:rPr>
          <w:color w:val="auto"/>
          <w:sz w:val="21"/>
          <w:szCs w:val="21"/>
        </w:rPr>
        <w:t xml:space="preserve"> </w:t>
      </w:r>
    </w:p>
    <w:p w:rsidR="0035273E" w:rsidRDefault="0035273E" w:rsidP="003A6F52">
      <w:pPr>
        <w:pStyle w:val="Default"/>
        <w:spacing w:line="360" w:lineRule="auto"/>
        <w:contextualSpacing/>
        <w:jc w:val="both"/>
        <w:rPr>
          <w:sz w:val="23"/>
          <w:szCs w:val="23"/>
        </w:rPr>
      </w:pPr>
      <w:r>
        <w:rPr>
          <w:sz w:val="23"/>
          <w:szCs w:val="23"/>
        </w:rPr>
        <w:t xml:space="preserve">Národnostná štruktúra : slovenská </w:t>
      </w:r>
    </w:p>
    <w:p w:rsidR="00861551" w:rsidRDefault="0035273E" w:rsidP="003A6F52">
      <w:pPr>
        <w:pStyle w:val="Default"/>
        <w:spacing w:line="360" w:lineRule="auto"/>
        <w:contextualSpacing/>
        <w:jc w:val="both"/>
        <w:rPr>
          <w:sz w:val="23"/>
          <w:szCs w:val="23"/>
        </w:rPr>
      </w:pPr>
      <w:r>
        <w:rPr>
          <w:sz w:val="23"/>
          <w:szCs w:val="23"/>
        </w:rPr>
        <w:t>Štruktúra obyvateľstva podľa náboženského významu :  rímsko-katolícka,  evanjelická</w:t>
      </w:r>
    </w:p>
    <w:p w:rsidR="003A6F52" w:rsidRPr="00C974E3" w:rsidRDefault="003A6F52" w:rsidP="003A6F52">
      <w:pPr>
        <w:spacing w:line="360" w:lineRule="auto"/>
        <w:contextualSpacing/>
        <w:jc w:val="both"/>
      </w:pPr>
      <w:r w:rsidRPr="00C974E3">
        <w:t>Vývoj počtu obyvateľov :</w:t>
      </w:r>
      <w:r w:rsidR="00860A06">
        <w:t xml:space="preserve"> v roku 2018</w:t>
      </w:r>
      <w:r w:rsidR="00C974E3" w:rsidRPr="00C974E3">
        <w:t xml:space="preserve"> </w:t>
      </w:r>
      <w:r w:rsidR="00860A06">
        <w:t>nárast o 17 obyvateľov</w:t>
      </w:r>
    </w:p>
    <w:p w:rsidR="00B1589D" w:rsidRDefault="00B1589D" w:rsidP="003A6F52">
      <w:pPr>
        <w:pStyle w:val="Default"/>
        <w:spacing w:line="360" w:lineRule="auto"/>
        <w:contextualSpacing/>
        <w:jc w:val="both"/>
        <w:rPr>
          <w:sz w:val="23"/>
          <w:szCs w:val="23"/>
        </w:rPr>
      </w:pPr>
    </w:p>
    <w:p w:rsidR="0000138A" w:rsidRDefault="0000138A" w:rsidP="0000138A">
      <w:pPr>
        <w:numPr>
          <w:ilvl w:val="1"/>
          <w:numId w:val="4"/>
        </w:numPr>
        <w:spacing w:line="360" w:lineRule="auto"/>
        <w:ind w:left="426" w:hanging="426"/>
        <w:contextualSpacing/>
        <w:jc w:val="both"/>
        <w:rPr>
          <w:b/>
        </w:rPr>
      </w:pPr>
      <w:r w:rsidRPr="005A0DDA">
        <w:rPr>
          <w:b/>
        </w:rPr>
        <w:t xml:space="preserve">Ekonomické údaje </w:t>
      </w:r>
    </w:p>
    <w:p w:rsidR="00B1589D" w:rsidRPr="00B1589D" w:rsidRDefault="00B1589D" w:rsidP="0000138A">
      <w:pPr>
        <w:pStyle w:val="Default"/>
        <w:contextualSpacing/>
        <w:jc w:val="both"/>
        <w:rPr>
          <w:sz w:val="28"/>
          <w:szCs w:val="28"/>
        </w:rPr>
      </w:pPr>
    </w:p>
    <w:p w:rsidR="00861551" w:rsidRDefault="00B1589D" w:rsidP="0000138A">
      <w:pPr>
        <w:spacing w:line="360" w:lineRule="auto"/>
        <w:contextualSpacing/>
        <w:jc w:val="both"/>
      </w:pPr>
      <w:r>
        <w:rPr>
          <w:sz w:val="23"/>
          <w:szCs w:val="23"/>
        </w:rPr>
        <w:t xml:space="preserve">Nezamestnanosť v okrese : v okrese Partizánske bola </w:t>
      </w:r>
      <w:r w:rsidR="00213965">
        <w:rPr>
          <w:sz w:val="23"/>
          <w:szCs w:val="23"/>
        </w:rPr>
        <w:t>k 31.12.201</w:t>
      </w:r>
      <w:r w:rsidR="0068789F">
        <w:rPr>
          <w:sz w:val="23"/>
          <w:szCs w:val="23"/>
        </w:rPr>
        <w:t>8</w:t>
      </w:r>
      <w:r w:rsidR="00551960">
        <w:rPr>
          <w:sz w:val="23"/>
          <w:szCs w:val="23"/>
        </w:rPr>
        <w:t xml:space="preserve"> </w:t>
      </w:r>
      <w:r w:rsidR="00D825DA">
        <w:rPr>
          <w:sz w:val="23"/>
          <w:szCs w:val="23"/>
        </w:rPr>
        <w:t xml:space="preserve">nezamestnanosť </w:t>
      </w:r>
      <w:r w:rsidR="0068789F">
        <w:rPr>
          <w:sz w:val="23"/>
          <w:szCs w:val="23"/>
        </w:rPr>
        <w:t>2,96</w:t>
      </w:r>
      <w:r>
        <w:rPr>
          <w:sz w:val="23"/>
          <w:szCs w:val="23"/>
        </w:rPr>
        <w:t xml:space="preserve"> %</w:t>
      </w:r>
    </w:p>
    <w:p w:rsidR="0000138A" w:rsidRPr="005A0DDA" w:rsidRDefault="0000138A" w:rsidP="0000138A">
      <w:pPr>
        <w:spacing w:line="360" w:lineRule="auto"/>
        <w:contextualSpacing/>
        <w:jc w:val="both"/>
      </w:pPr>
      <w:r>
        <w:t>Vývoj nezamestnanosti : klesajúci trend</w:t>
      </w:r>
    </w:p>
    <w:p w:rsidR="00861551" w:rsidRDefault="00861551" w:rsidP="00C933B2">
      <w:pPr>
        <w:contextualSpacing/>
        <w:jc w:val="both"/>
      </w:pPr>
    </w:p>
    <w:p w:rsidR="0000138A" w:rsidRDefault="0000138A" w:rsidP="0000138A">
      <w:pPr>
        <w:numPr>
          <w:ilvl w:val="1"/>
          <w:numId w:val="4"/>
        </w:numPr>
        <w:spacing w:line="360" w:lineRule="auto"/>
        <w:ind w:left="426" w:hanging="426"/>
        <w:contextualSpacing/>
        <w:jc w:val="both"/>
        <w:rPr>
          <w:b/>
        </w:rPr>
      </w:pPr>
      <w:r>
        <w:rPr>
          <w:b/>
        </w:rPr>
        <w:t>Symboly obce</w:t>
      </w:r>
    </w:p>
    <w:p w:rsidR="003D30FC" w:rsidRPr="003D30FC" w:rsidRDefault="00B1589D" w:rsidP="0000138A">
      <w:pPr>
        <w:pStyle w:val="Nadpis5"/>
        <w:spacing w:line="360" w:lineRule="auto"/>
        <w:jc w:val="both"/>
        <w:rPr>
          <w:b w:val="0"/>
          <w:sz w:val="24"/>
          <w:szCs w:val="24"/>
        </w:rPr>
      </w:pPr>
      <w:r>
        <w:rPr>
          <w:sz w:val="23"/>
          <w:szCs w:val="23"/>
        </w:rPr>
        <w:t xml:space="preserve">Erb obce: </w:t>
      </w:r>
      <w:r w:rsidR="003D30FC" w:rsidRPr="003D30FC">
        <w:rPr>
          <w:b w:val="0"/>
          <w:sz w:val="24"/>
          <w:szCs w:val="24"/>
        </w:rPr>
        <w:t>V zelenom štíte strieborný zlatostrechý kostolík s rovnako zastrešenou vežou, sprevádzaný vľavo hore striebornou zlatostredou a zlatokališnou ružou so zavinutými lupeňmi na zlatej listnatej stopke. Erb sa inšpiruje historickou pečaťou obce z r. 1780, doplnený je o motív kostola, evokujúci miestny kostolík</w:t>
      </w:r>
      <w:r w:rsidR="003D30FC">
        <w:rPr>
          <w:b w:val="0"/>
          <w:sz w:val="24"/>
          <w:szCs w:val="24"/>
        </w:rPr>
        <w:t xml:space="preserve"> sv. Michala</w:t>
      </w:r>
      <w:r w:rsidR="003D30FC" w:rsidRPr="003D30FC">
        <w:rPr>
          <w:b w:val="0"/>
          <w:sz w:val="24"/>
          <w:szCs w:val="24"/>
        </w:rPr>
        <w:t xml:space="preserve"> z 12. stor.</w:t>
      </w:r>
    </w:p>
    <w:p w:rsidR="00B1589D" w:rsidRDefault="00B1589D" w:rsidP="00C933B2">
      <w:pPr>
        <w:pStyle w:val="Default"/>
        <w:jc w:val="center"/>
        <w:rPr>
          <w:sz w:val="23"/>
          <w:szCs w:val="23"/>
        </w:rPr>
      </w:pPr>
    </w:p>
    <w:p w:rsidR="00A14EA5" w:rsidRDefault="00621757" w:rsidP="00C933B2">
      <w:pPr>
        <w:pStyle w:val="Default"/>
        <w:jc w:val="center"/>
        <w:rPr>
          <w:sz w:val="23"/>
          <w:szCs w:val="23"/>
        </w:rPr>
      </w:pPr>
      <w:r>
        <w:rPr>
          <w:noProof/>
          <w:sz w:val="23"/>
          <w:szCs w:val="23"/>
          <w:lang w:eastAsia="sk-SK"/>
        </w:rPr>
        <w:drawing>
          <wp:inline distT="0" distB="0" distL="0" distR="0">
            <wp:extent cx="762000" cy="876300"/>
            <wp:effectExtent l="19050" t="0" r="0" b="0"/>
            <wp:docPr id="8" name="Obrázok 7" descr="25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83.gif"/>
                    <pic:cNvPicPr/>
                  </pic:nvPicPr>
                  <pic:blipFill>
                    <a:blip r:embed="rId12" cstate="print"/>
                    <a:stretch>
                      <a:fillRect/>
                    </a:stretch>
                  </pic:blipFill>
                  <pic:spPr>
                    <a:xfrm>
                      <a:off x="0" y="0"/>
                      <a:ext cx="762000" cy="876300"/>
                    </a:xfrm>
                    <a:prstGeom prst="rect">
                      <a:avLst/>
                    </a:prstGeom>
                  </pic:spPr>
                </pic:pic>
              </a:graphicData>
            </a:graphic>
          </wp:inline>
        </w:drawing>
      </w:r>
    </w:p>
    <w:p w:rsidR="00621757" w:rsidRDefault="00621757" w:rsidP="00C933B2">
      <w:pPr>
        <w:pStyle w:val="Default"/>
        <w:jc w:val="center"/>
        <w:rPr>
          <w:sz w:val="23"/>
          <w:szCs w:val="23"/>
        </w:rPr>
      </w:pPr>
    </w:p>
    <w:p w:rsidR="00B1589D" w:rsidRDefault="00B1589D" w:rsidP="0097066C">
      <w:pPr>
        <w:pStyle w:val="Default"/>
        <w:spacing w:line="360" w:lineRule="auto"/>
        <w:jc w:val="both"/>
      </w:pPr>
      <w:r w:rsidRPr="003D30FC">
        <w:rPr>
          <w:b/>
          <w:sz w:val="23"/>
          <w:szCs w:val="23"/>
        </w:rPr>
        <w:t>Vlajka obce:</w:t>
      </w:r>
      <w:r>
        <w:rPr>
          <w:sz w:val="23"/>
          <w:szCs w:val="23"/>
        </w:rPr>
        <w:t xml:space="preserve"> vlajka ob</w:t>
      </w:r>
      <w:r>
        <w:t xml:space="preserve">ce Veľký Klíž pozostáva </w:t>
      </w:r>
      <w:r w:rsidR="00441ACA">
        <w:t>z </w:t>
      </w:r>
      <w:r w:rsidR="00E524EC">
        <w:t>biely</w:t>
      </w:r>
      <w:r w:rsidR="0025612C">
        <w:t>ch</w:t>
      </w:r>
      <w:r w:rsidR="00441ACA">
        <w:t>, žltých</w:t>
      </w:r>
      <w:r>
        <w:t xml:space="preserve"> a zelených pozdĺžnych pruhov. Pomer jej strán je 2</w:t>
      </w:r>
      <w:r w:rsidR="00E524EC">
        <w:t>:3. Vlajka je ukončená zástrihmi</w:t>
      </w:r>
      <w:r>
        <w:t xml:space="preserve"> siahajúcimi do tretiny jej listu.</w:t>
      </w:r>
    </w:p>
    <w:p w:rsidR="0025612C" w:rsidRDefault="0025612C" w:rsidP="0097066C">
      <w:pPr>
        <w:pStyle w:val="Default"/>
        <w:spacing w:line="360" w:lineRule="auto"/>
        <w:jc w:val="both"/>
      </w:pPr>
    </w:p>
    <w:p w:rsidR="00B1589D" w:rsidRDefault="0025612C" w:rsidP="0025612C">
      <w:pPr>
        <w:pStyle w:val="Default"/>
        <w:jc w:val="center"/>
      </w:pPr>
      <w:r>
        <w:rPr>
          <w:noProof/>
          <w:lang w:eastAsia="sk-SK"/>
        </w:rPr>
        <w:lastRenderedPageBreak/>
        <w:drawing>
          <wp:inline distT="0" distB="0" distL="0" distR="0">
            <wp:extent cx="1181100" cy="981075"/>
            <wp:effectExtent l="19050" t="0" r="0" b="0"/>
            <wp:docPr id="9" name="Obrázok 8" descr="velky kliz_945_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ky kliz_945_812.jpg"/>
                    <pic:cNvPicPr/>
                  </pic:nvPicPr>
                  <pic:blipFill>
                    <a:blip r:embed="rId13" cstate="print"/>
                    <a:stretch>
                      <a:fillRect/>
                    </a:stretch>
                  </pic:blipFill>
                  <pic:spPr>
                    <a:xfrm>
                      <a:off x="0" y="0"/>
                      <a:ext cx="1181100" cy="981075"/>
                    </a:xfrm>
                    <a:prstGeom prst="rect">
                      <a:avLst/>
                    </a:prstGeom>
                  </pic:spPr>
                </pic:pic>
              </a:graphicData>
            </a:graphic>
          </wp:inline>
        </w:drawing>
      </w:r>
    </w:p>
    <w:p w:rsidR="00621757" w:rsidRDefault="00621757" w:rsidP="00C933B2">
      <w:pPr>
        <w:pStyle w:val="Default"/>
        <w:jc w:val="both"/>
      </w:pPr>
    </w:p>
    <w:p w:rsidR="008466C4" w:rsidRDefault="008466C4" w:rsidP="00C933B2">
      <w:pPr>
        <w:pStyle w:val="Default"/>
        <w:jc w:val="both"/>
      </w:pPr>
    </w:p>
    <w:p w:rsidR="0025612C" w:rsidRDefault="0025612C" w:rsidP="00C933B2">
      <w:pPr>
        <w:pStyle w:val="Default"/>
        <w:jc w:val="both"/>
      </w:pPr>
      <w:r>
        <w:t>Symboly  obce Veľký Klíž sú evidované v Heraldickom registri Slovenskej republiky.</w:t>
      </w:r>
    </w:p>
    <w:p w:rsidR="0097066C" w:rsidRDefault="0097066C" w:rsidP="00C933B2">
      <w:pPr>
        <w:pStyle w:val="Default"/>
        <w:jc w:val="both"/>
      </w:pPr>
    </w:p>
    <w:p w:rsidR="0025612C" w:rsidRDefault="0025612C" w:rsidP="00C933B2">
      <w:pPr>
        <w:pStyle w:val="Default"/>
        <w:jc w:val="both"/>
      </w:pPr>
    </w:p>
    <w:p w:rsidR="00D21E83" w:rsidRPr="00D21E83" w:rsidRDefault="0097066C" w:rsidP="00D21E83">
      <w:pPr>
        <w:numPr>
          <w:ilvl w:val="1"/>
          <w:numId w:val="4"/>
        </w:numPr>
        <w:spacing w:line="360" w:lineRule="auto"/>
        <w:ind w:left="426" w:hanging="426"/>
        <w:jc w:val="both"/>
        <w:rPr>
          <w:b/>
        </w:rPr>
      </w:pPr>
      <w:r>
        <w:rPr>
          <w:b/>
        </w:rPr>
        <w:t>Logo obce</w:t>
      </w:r>
    </w:p>
    <w:p w:rsidR="00B1589D" w:rsidRDefault="00B1589D" w:rsidP="00D21E83">
      <w:pPr>
        <w:pStyle w:val="Default"/>
        <w:spacing w:line="360" w:lineRule="auto"/>
        <w:jc w:val="both"/>
        <w:rPr>
          <w:bCs/>
        </w:rPr>
      </w:pPr>
      <w:r w:rsidRPr="00B1589D">
        <w:rPr>
          <w:bCs/>
        </w:rPr>
        <w:t>obec nemá</w:t>
      </w:r>
    </w:p>
    <w:p w:rsidR="00621757" w:rsidRDefault="00621757" w:rsidP="00D21E83">
      <w:pPr>
        <w:pStyle w:val="Default"/>
        <w:spacing w:line="360" w:lineRule="auto"/>
        <w:jc w:val="both"/>
      </w:pPr>
    </w:p>
    <w:p w:rsidR="0097066C" w:rsidRDefault="0097066C" w:rsidP="00D21E83">
      <w:pPr>
        <w:numPr>
          <w:ilvl w:val="1"/>
          <w:numId w:val="4"/>
        </w:numPr>
        <w:spacing w:line="360" w:lineRule="auto"/>
        <w:ind w:left="426" w:hanging="426"/>
        <w:jc w:val="both"/>
        <w:rPr>
          <w:b/>
        </w:rPr>
      </w:pPr>
      <w:r>
        <w:rPr>
          <w:b/>
        </w:rPr>
        <w:t xml:space="preserve">História obce </w:t>
      </w:r>
    </w:p>
    <w:p w:rsidR="00C933B2" w:rsidRDefault="00C933B2" w:rsidP="00C933B2">
      <w:pPr>
        <w:pStyle w:val="Default"/>
        <w:rPr>
          <w:b/>
          <w:bCs/>
          <w:sz w:val="28"/>
          <w:szCs w:val="28"/>
        </w:rPr>
      </w:pPr>
    </w:p>
    <w:p w:rsidR="00C933B2" w:rsidRDefault="00C933B2" w:rsidP="00441ACA">
      <w:pPr>
        <w:pStyle w:val="Default"/>
        <w:spacing w:line="360" w:lineRule="auto"/>
      </w:pPr>
      <w:r>
        <w:t>Obec vznikla v roku 1964 zlúčením Ješkovej Vsi, Klíža a Klížskeho Hradišťa.</w:t>
      </w:r>
      <w:r w:rsidR="00DA4F2D">
        <w:t xml:space="preserve"> </w:t>
      </w:r>
      <w:r>
        <w:t>V r. 1990 sa Ješkova Ves osamostatnila.</w:t>
      </w:r>
      <w:r>
        <w:br/>
      </w:r>
      <w:r>
        <w:br/>
      </w:r>
      <w:r>
        <w:rPr>
          <w:rStyle w:val="Siln"/>
        </w:rPr>
        <w:t xml:space="preserve">Klíž </w:t>
      </w:r>
      <w:r>
        <w:t xml:space="preserve">je doložený z roku 1244 ako Clus, z roku 1295 ako Kolos, z roku 1327 ako Colos, Clus, z roku 1773 ako Kliže, z roku 1920 ako Klíže, maďarsky Kolos, Apátkolos. Obec patrila benediktínskemu </w:t>
      </w:r>
      <w:r w:rsidR="00A30851">
        <w:t>opátstvu</w:t>
      </w:r>
      <w:r>
        <w:t xml:space="preserve">, ktoré tu </w:t>
      </w:r>
      <w:r w:rsidR="00A30851">
        <w:t xml:space="preserve">(ako sa v niektorých prameňoch uvádza) </w:t>
      </w:r>
      <w:r>
        <w:t xml:space="preserve">v rokoch 1074-1077 založil Ladislav I. Kláštor mal trhové právo a stal sa strediskom panstva, ktorému patrili obce Klížske Hradište, Ješkova Ves a Klíž. Ročný dôchodok v rokoch 1332-1337 mal 10 hrivien. V rokoch 1541-1558 sa panstva zmocnil lúpežný rytier Podmanický. Kláštor opevnil a </w:t>
      </w:r>
      <w:r w:rsidR="00A30851">
        <w:t>prepadával</w:t>
      </w:r>
      <w:r>
        <w:t xml:space="preserve"> okolitých zemanov a</w:t>
      </w:r>
      <w:r w:rsidR="00441ACA">
        <w:t> </w:t>
      </w:r>
      <w:r>
        <w:t>pod</w:t>
      </w:r>
      <w:r w:rsidR="00441ACA">
        <w:t>-</w:t>
      </w:r>
      <w:r>
        <w:t>daných. Od roku 1572 patril dominikáno</w:t>
      </w:r>
      <w:r w:rsidR="00441ACA">
        <w:t>m v Trnave, v roku 1615 klariská</w:t>
      </w:r>
      <w:r>
        <w:t xml:space="preserve">m v Bratislave, v roku 1787 náboženskému fondu, od roku 1907 panstvu Topoľčianky. V roku 1553 mala obec 3 porty, v roku 1715 mala 54 domácností, v roku 1755 mala 455 obyvateľov, v roku 1818 mala 62 domov a 434 obyvateľov. V 19. storočí </w:t>
      </w:r>
      <w:r w:rsidR="00441ACA">
        <w:t>stála v obci dielňa na koče. V</w:t>
      </w:r>
      <w:r>
        <w:t xml:space="preserve">yrábali </w:t>
      </w:r>
      <w:r w:rsidR="00441ACA">
        <w:t xml:space="preserve">sa tu </w:t>
      </w:r>
      <w:r>
        <w:t>truhlice na múku</w:t>
      </w:r>
      <w:r w:rsidR="00441ACA">
        <w:t>, tzv. súseky</w:t>
      </w:r>
      <w:r>
        <w:t xml:space="preserve"> a metly. Kamenári využívali zásoby čierneho a sivého mramoru. Okrem nich tu boli obuvníci a krajčíri. V roku 1905 </w:t>
      </w:r>
      <w:r w:rsidR="00441ACA">
        <w:t xml:space="preserve">v obci </w:t>
      </w:r>
      <w:r>
        <w:t>založili potravné družstvo. V polovici 20. rokov bola založená silná komunistická organizácia, dve rodiny z obce odišli s družstvom Interhelpo do ZSSR. Počas SNP v okolitých horách pôsobila partizánska skupina majora Zoriča a Putilova,</w:t>
      </w:r>
      <w:r w:rsidR="00441ACA">
        <w:t xml:space="preserve"> </w:t>
      </w:r>
      <w:r>
        <w:t>ktorých obyvatelia podporovali.</w:t>
      </w:r>
      <w:r>
        <w:br/>
      </w:r>
      <w:r>
        <w:br/>
      </w:r>
      <w:r>
        <w:rPr>
          <w:rStyle w:val="Siln"/>
        </w:rPr>
        <w:t xml:space="preserve">Klížske Hradište </w:t>
      </w:r>
      <w:r>
        <w:t xml:space="preserve">sa vyvinulo pri slovenskom obrannom hradisku v 11. storočí. Spomína sa od roku 1293 ako Haradische, v roku 1808 ako Klížske Hradište, maďarsky Koloshradistye, </w:t>
      </w:r>
      <w:r>
        <w:lastRenderedPageBreak/>
        <w:t>Nagykolos. Obec patrila panstvu v Klíži. V roku 1553 mala 5 a pol porty, v roku 1775 mala 384 obyvateľov, v roku 1828 mala 56 domov a 388 obyvateľov. Koncom 18. storočia ju dosídlilo 50 rodín. Obyvatelia boli roľníci, vinohradníci, debnári. Po roku 1850 sa tu usadili osadníci z Moravy. Za I. ČSR väčšina obyvateľov pracovala v poľnohospodárstve. V obci bol štáb partizánskej skupiny majora Zoriča a kapitána Putilova. Počas SNP obyvatelia podporovali partizánske jednotky na okolí.</w:t>
      </w:r>
    </w:p>
    <w:p w:rsidR="00DA4F2D" w:rsidRDefault="00DA4F2D" w:rsidP="003D30FC">
      <w:pPr>
        <w:pStyle w:val="Default"/>
      </w:pPr>
    </w:p>
    <w:p w:rsidR="00786A19" w:rsidRDefault="00786A19" w:rsidP="003D30FC">
      <w:pPr>
        <w:pStyle w:val="Default"/>
      </w:pPr>
    </w:p>
    <w:p w:rsidR="00930202" w:rsidRDefault="00930202" w:rsidP="00930202">
      <w:pPr>
        <w:numPr>
          <w:ilvl w:val="1"/>
          <w:numId w:val="4"/>
        </w:numPr>
        <w:spacing w:line="360" w:lineRule="auto"/>
        <w:ind w:left="426" w:hanging="426"/>
        <w:jc w:val="both"/>
        <w:rPr>
          <w:b/>
        </w:rPr>
      </w:pPr>
      <w:r>
        <w:rPr>
          <w:b/>
        </w:rPr>
        <w:t xml:space="preserve">Pamiatky </w:t>
      </w:r>
    </w:p>
    <w:p w:rsidR="00F06764" w:rsidRPr="000F460E" w:rsidRDefault="00F06764" w:rsidP="00F06764">
      <w:pPr>
        <w:pStyle w:val="Default"/>
        <w:jc w:val="both"/>
        <w:rPr>
          <w:b/>
          <w:sz w:val="28"/>
          <w:szCs w:val="28"/>
        </w:rPr>
      </w:pPr>
    </w:p>
    <w:p w:rsidR="00930202" w:rsidRPr="00BF556B" w:rsidRDefault="00F37040" w:rsidP="00BF556B">
      <w:pPr>
        <w:pStyle w:val="Default"/>
        <w:spacing w:line="360" w:lineRule="auto"/>
        <w:jc w:val="both"/>
        <w:rPr>
          <w:b/>
          <w:bCs/>
          <w:sz w:val="28"/>
          <w:szCs w:val="28"/>
        </w:rPr>
      </w:pPr>
      <w:r>
        <w:rPr>
          <w:b/>
          <w:bCs/>
          <w:noProof/>
          <w:sz w:val="28"/>
          <w:szCs w:val="28"/>
          <w:lang w:eastAsia="sk-SK"/>
        </w:rPr>
        <w:drawing>
          <wp:anchor distT="0" distB="0" distL="114300" distR="114300" simplePos="0" relativeHeight="251644928" behindDoc="1" locked="0" layoutInCell="1" allowOverlap="1" wp14:anchorId="37FABAE1" wp14:editId="28E01498">
            <wp:simplePos x="0" y="0"/>
            <wp:positionH relativeFrom="column">
              <wp:posOffset>-42545</wp:posOffset>
            </wp:positionH>
            <wp:positionV relativeFrom="paragraph">
              <wp:posOffset>-39370</wp:posOffset>
            </wp:positionV>
            <wp:extent cx="2857500" cy="3981450"/>
            <wp:effectExtent l="152400" t="152400" r="361950" b="361950"/>
            <wp:wrapTight wrapText="bothSides">
              <wp:wrapPolygon edited="0">
                <wp:start x="576" y="-827"/>
                <wp:lineTo x="-1152" y="-620"/>
                <wp:lineTo x="-1152" y="22013"/>
                <wp:lineTo x="-720" y="22633"/>
                <wp:lineTo x="864" y="23254"/>
                <wp:lineTo x="1008" y="23460"/>
                <wp:lineTo x="22032" y="23460"/>
                <wp:lineTo x="22176" y="23254"/>
                <wp:lineTo x="23760" y="22530"/>
                <wp:lineTo x="24192" y="20877"/>
                <wp:lineTo x="24192" y="1033"/>
                <wp:lineTo x="22464" y="-517"/>
                <wp:lineTo x="22320" y="-827"/>
                <wp:lineTo x="576" y="-827"/>
              </wp:wrapPolygon>
            </wp:wrapTight>
            <wp:docPr id="1" name="Obrázok 0" descr="kli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iz2.jpg"/>
                    <pic:cNvPicPr/>
                  </pic:nvPicPr>
                  <pic:blipFill>
                    <a:blip r:embed="rId14" cstate="print"/>
                    <a:stretch>
                      <a:fillRect/>
                    </a:stretch>
                  </pic:blipFill>
                  <pic:spPr>
                    <a:xfrm>
                      <a:off x="0" y="0"/>
                      <a:ext cx="2857500" cy="3981450"/>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r w:rsidR="00AE7712">
        <w:rPr>
          <w:noProof/>
          <w:lang w:eastAsia="sk-SK"/>
        </w:rPr>
        <mc:AlternateContent>
          <mc:Choice Requires="wps">
            <w:drawing>
              <wp:anchor distT="0" distB="0" distL="114300" distR="114300" simplePos="0" relativeHeight="251660288" behindDoc="0" locked="0" layoutInCell="1" allowOverlap="1" wp14:anchorId="243D8288" wp14:editId="66C54EA8">
                <wp:simplePos x="0" y="0"/>
                <wp:positionH relativeFrom="column">
                  <wp:posOffset>14605</wp:posOffset>
                </wp:positionH>
                <wp:positionV relativeFrom="paragraph">
                  <wp:posOffset>4126230</wp:posOffset>
                </wp:positionV>
                <wp:extent cx="2857500" cy="302260"/>
                <wp:effectExtent l="0" t="0" r="0" b="0"/>
                <wp:wrapTight wrapText="bothSides">
                  <wp:wrapPolygon edited="0">
                    <wp:start x="-72" y="0"/>
                    <wp:lineTo x="-72" y="20783"/>
                    <wp:lineTo x="21600" y="20783"/>
                    <wp:lineTo x="21600" y="0"/>
                    <wp:lineTo x="-72" y="0"/>
                  </wp:wrapPolygon>
                </wp:wrapTight>
                <wp:docPr id="3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Pr="00460597" w:rsidRDefault="003C46C7" w:rsidP="00460597">
                            <w:pPr>
                              <w:pStyle w:val="Popis"/>
                              <w:rPr>
                                <w:noProof/>
                                <w:color w:val="000000" w:themeColor="text1"/>
                                <w:sz w:val="24"/>
                                <w:szCs w:val="24"/>
                              </w:rPr>
                            </w:pPr>
                            <w:r w:rsidRPr="00460597">
                              <w:rPr>
                                <w:color w:val="000000" w:themeColor="text1"/>
                                <w:sz w:val="24"/>
                                <w:szCs w:val="24"/>
                              </w:rPr>
                              <w:t xml:space="preserve">Kostol sv.Michala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43D8288" id="_x0000_t202" coordsize="21600,21600" o:spt="202" path="m,l,21600r21600,l21600,xe">
                <v:stroke joinstyle="miter"/>
                <v:path gradientshapeok="t" o:connecttype="rect"/>
              </v:shapetype>
              <v:shape id="Text Box 4" o:spid="_x0000_s1026" type="#_x0000_t202" style="position:absolute;left:0;text-align:left;margin-left:1.15pt;margin-top:324.9pt;width:225pt;height:2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" stroked="f">
                <v:textbox style="mso-fit-shape-to-text:t" inset="0,0,0,0">
                  <w:txbxContent>
                    <w:p w:rsidR="003C46C7" w:rsidRPr="00460597" w:rsidRDefault="003C46C7" w:rsidP="00460597">
                      <w:pPr>
                        <w:pStyle w:val="Popis"/>
                        <w:rPr>
                          <w:noProof/>
                          <w:color w:val="000000" w:themeColor="text1"/>
                          <w:sz w:val="24"/>
                          <w:szCs w:val="24"/>
                        </w:rPr>
                      </w:pPr>
                      <w:r w:rsidRPr="00460597">
                        <w:rPr>
                          <w:color w:val="000000" w:themeColor="text1"/>
                          <w:sz w:val="24"/>
                          <w:szCs w:val="24"/>
                        </w:rPr>
                        <w:t xml:space="preserve">Kostol sv.Michala </w:t>
                      </w:r>
                    </w:p>
                  </w:txbxContent>
                </v:textbox>
                <w10:wrap type="tight"/>
              </v:shape>
            </w:pict>
          </mc:Fallback>
        </mc:AlternateContent>
      </w:r>
      <w:r w:rsidR="00AE7712">
        <w:rPr>
          <w:noProof/>
          <w:lang w:eastAsia="sk-SK"/>
        </w:rPr>
        <mc:AlternateContent>
          <mc:Choice Requires="wps">
            <w:drawing>
              <wp:anchor distT="0" distB="0" distL="114300" distR="114300" simplePos="0" relativeHeight="251665408" behindDoc="0" locked="0" layoutInCell="1" allowOverlap="1" wp14:anchorId="3A676629" wp14:editId="2BC718A6">
                <wp:simplePos x="0" y="0"/>
                <wp:positionH relativeFrom="column">
                  <wp:posOffset>14605</wp:posOffset>
                </wp:positionH>
                <wp:positionV relativeFrom="paragraph">
                  <wp:posOffset>4126230</wp:posOffset>
                </wp:positionV>
                <wp:extent cx="2857500" cy="302260"/>
                <wp:effectExtent l="0" t="0" r="0" b="0"/>
                <wp:wrapTight wrapText="bothSides">
                  <wp:wrapPolygon edited="0">
                    <wp:start x="-72" y="0"/>
                    <wp:lineTo x="-72" y="20420"/>
                    <wp:lineTo x="21600" y="20420"/>
                    <wp:lineTo x="21600" y="0"/>
                    <wp:lineTo x="-72" y="0"/>
                  </wp:wrapPolygon>
                </wp:wrapTight>
                <wp:docPr id="2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Pr="00814BA0" w:rsidRDefault="003C46C7" w:rsidP="00814BA0">
                            <w:pPr>
                              <w:pStyle w:val="Popis"/>
                              <w:rPr>
                                <w:noProof/>
                                <w:color w:val="000000"/>
                                <w:sz w:val="24"/>
                                <w:szCs w:val="24"/>
                              </w:rPr>
                            </w:pPr>
                            <w:r w:rsidRPr="00814BA0">
                              <w:rPr>
                                <w:sz w:val="24"/>
                                <w:szCs w:val="24"/>
                              </w:rPr>
                              <w:t xml:space="preserve">Kostol sv.Michala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A676629" id="Text Box 14" o:spid="_x0000_s1027" type="#_x0000_t202" style="position:absolute;left:0;text-align:left;margin-left:1.15pt;margin-top:324.9pt;width:225pt;height:23.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" stroked="f">
                <v:textbox style="mso-fit-shape-to-text:t" inset="0,0,0,0">
                  <w:txbxContent>
                    <w:p w:rsidR="003C46C7" w:rsidRPr="00814BA0" w:rsidRDefault="003C46C7" w:rsidP="00814BA0">
                      <w:pPr>
                        <w:pStyle w:val="Popis"/>
                        <w:rPr>
                          <w:noProof/>
                          <w:color w:val="000000"/>
                          <w:sz w:val="24"/>
                          <w:szCs w:val="24"/>
                        </w:rPr>
                      </w:pPr>
                      <w:r w:rsidRPr="00814BA0">
                        <w:rPr>
                          <w:sz w:val="24"/>
                          <w:szCs w:val="24"/>
                        </w:rPr>
                        <w:t xml:space="preserve">Kostol sv.Michala </w:t>
                      </w:r>
                    </w:p>
                  </w:txbxContent>
                </v:textbox>
                <w10:wrap type="tight"/>
              </v:shape>
            </w:pict>
          </mc:Fallback>
        </mc:AlternateContent>
      </w:r>
      <w:r w:rsidR="00BF556B">
        <w:rPr>
          <w:b/>
        </w:rPr>
        <w:t xml:space="preserve">  </w:t>
      </w:r>
      <w:r w:rsidR="00F06764" w:rsidRPr="00760018">
        <w:rPr>
          <w:b/>
        </w:rPr>
        <w:t>Kostol sv. Michala</w:t>
      </w:r>
      <w:r w:rsidR="00E64492">
        <w:t xml:space="preserve"> A</w:t>
      </w:r>
      <w:r w:rsidR="00BF556B">
        <w:t xml:space="preserve">rchanjela </w:t>
      </w:r>
      <w:r w:rsidR="00F06764">
        <w:t xml:space="preserve">predstavuje skvost románskej architektúry tohto regiónu, vznikol </w:t>
      </w:r>
      <w:r w:rsidR="00A30851">
        <w:t>okolo</w:t>
      </w:r>
      <w:r w:rsidR="00F06764">
        <w:t xml:space="preserve"> r. 1130, používal sa do r. 1828, potom spustol. Obnovili ho v roku 1936. Je typickou p</w:t>
      </w:r>
      <w:r w:rsidR="00A30851">
        <w:t>amiatkou Veľkého Klíža,</w:t>
      </w:r>
      <w:r w:rsidR="00F06764">
        <w:t xml:space="preserve"> dostal aj do znaku</w:t>
      </w:r>
      <w:r w:rsidR="00A30851">
        <w:t xml:space="preserve"> obce a</w:t>
      </w:r>
      <w:r w:rsidR="00F06764">
        <w:t xml:space="preserve"> v</w:t>
      </w:r>
      <w:r w:rsidR="00656EA6">
        <w:t xml:space="preserve"> r. </w:t>
      </w:r>
      <w:r w:rsidR="00F06764">
        <w:t>2002 i na poštovú známku.</w:t>
      </w:r>
      <w:r w:rsidR="00F06764" w:rsidRPr="00C7139C">
        <w:t xml:space="preserve"> </w:t>
      </w:r>
      <w:r w:rsidR="00F06764">
        <w:t>Stavba bola ešte v roku 1828 v dobrom stave, v nasledujúcich desaťročiach však začala postupne chátrať, zrejme aj v</w:t>
      </w:r>
      <w:r w:rsidR="00A30851">
        <w:t xml:space="preserve"> súvislosti  s tým, že v obci </w:t>
      </w:r>
      <w:r w:rsidR="00F06764">
        <w:t xml:space="preserve"> postavili v roku 1801 nový</w:t>
      </w:r>
      <w:r w:rsidR="00532061">
        <w:t>,</w:t>
      </w:r>
      <w:r w:rsidR="00F06764">
        <w:t xml:space="preserve"> väčší kostol. V 30. rokoch minulého storočia už stál bez strechy. Obnovy sa ujal historik umenia a pamiatk</w:t>
      </w:r>
      <w:r w:rsidR="00B67D11">
        <w:t>a</w:t>
      </w:r>
      <w:r w:rsidR="00F06764">
        <w:t xml:space="preserve">r Václav Mencl v roku 1936, </w:t>
      </w:r>
      <w:r w:rsidR="00930202">
        <w:t xml:space="preserve">      </w:t>
      </w:r>
      <w:r w:rsidR="00F06764">
        <w:t xml:space="preserve">vďaka nemu bol kostolík komplexne obnovený a dostal novú strechu, plochý strop i drevenú emporu. K novej výzdobe interiéru, ktorú mal realizovať </w:t>
      </w:r>
      <w:r w:rsidR="00B67D11">
        <w:t>ak.mal</w:t>
      </w:r>
      <w:r w:rsidR="005B72BB">
        <w:t xml:space="preserve">iar </w:t>
      </w:r>
      <w:r w:rsidR="00F06764">
        <w:t xml:space="preserve">Ľudovít Fulla, však už nedošlo kvôli udalostiam </w:t>
      </w:r>
      <w:r w:rsidR="00B67D11">
        <w:t xml:space="preserve">v </w:t>
      </w:r>
      <w:r w:rsidR="00F06764">
        <w:t>r</w:t>
      </w:r>
      <w:r w:rsidR="00B67D11">
        <w:t>.</w:t>
      </w:r>
      <w:r w:rsidR="00F06764">
        <w:t>1938-</w:t>
      </w:r>
      <w:r w:rsidR="005B72BB">
        <w:t>19</w:t>
      </w:r>
      <w:r w:rsidR="00F06764">
        <w:t>39</w:t>
      </w:r>
      <w:r w:rsidR="00786A19">
        <w:t>.</w:t>
      </w:r>
      <w:r w:rsidR="00460597">
        <w:t xml:space="preserve">   </w:t>
      </w:r>
    </w:p>
    <w:p w:rsidR="00BF556B" w:rsidRDefault="00460597" w:rsidP="00BF556B">
      <w:pPr>
        <w:pStyle w:val="Default"/>
        <w:spacing w:line="360" w:lineRule="auto"/>
        <w:jc w:val="both"/>
        <w:rPr>
          <w:b/>
        </w:rPr>
      </w:pPr>
      <w:r>
        <w:t xml:space="preserve">                                                                                                                 </w:t>
      </w:r>
      <w:r w:rsidR="00E96766" w:rsidRPr="00930202">
        <w:rPr>
          <w:b/>
        </w:rPr>
        <w:t xml:space="preserve">  </w:t>
      </w:r>
    </w:p>
    <w:p w:rsidR="00415D54" w:rsidRPr="00415D54" w:rsidRDefault="00806A91" w:rsidP="00415D54">
      <w:pPr>
        <w:pStyle w:val="Default"/>
        <w:spacing w:line="360" w:lineRule="auto"/>
        <w:jc w:val="both"/>
      </w:pPr>
      <w:r w:rsidRPr="00806A91">
        <w:rPr>
          <w:bCs/>
          <w:noProof/>
          <w:color w:val="4F81BD" w:themeColor="accent1"/>
          <w:sz w:val="18"/>
          <w:szCs w:val="18"/>
          <w:lang w:eastAsia="sk-SK"/>
        </w:rPr>
        <w:lastRenderedPageBreak/>
        <mc:AlternateContent>
          <mc:Choice Requires="wps">
            <w:drawing>
              <wp:anchor distT="0" distB="0" distL="114300" distR="114300" simplePos="0" relativeHeight="251664384" behindDoc="0" locked="0" layoutInCell="1" allowOverlap="1" wp14:anchorId="28B84F75" wp14:editId="41CCFFFD">
                <wp:simplePos x="0" y="0"/>
                <wp:positionH relativeFrom="margin">
                  <wp:posOffset>-61595</wp:posOffset>
                </wp:positionH>
                <wp:positionV relativeFrom="paragraph">
                  <wp:posOffset>2788285</wp:posOffset>
                </wp:positionV>
                <wp:extent cx="3476625" cy="228600"/>
                <wp:effectExtent l="0" t="0" r="9525" b="0"/>
                <wp:wrapSquare wrapText="bothSides"/>
                <wp:docPr id="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6625"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Pr="00814BA0" w:rsidRDefault="003C46C7" w:rsidP="00814BA0">
                            <w:pPr>
                              <w:pStyle w:val="Popis"/>
                              <w:rPr>
                                <w:color w:val="000000"/>
                                <w:sz w:val="24"/>
                                <w:szCs w:val="24"/>
                              </w:rPr>
                            </w:pPr>
                            <w:r w:rsidRPr="00814BA0">
                              <w:rPr>
                                <w:sz w:val="24"/>
                                <w:szCs w:val="24"/>
                              </w:rPr>
                              <w:t xml:space="preserve">zrúcanina renesančného kostola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84F75" id="Text Box 13" o:spid="_x0000_s1028" type="#_x0000_t202" style="position:absolute;left:0;text-align:left;margin-left:-4.85pt;margin-top:219.55pt;width:273.75pt;height:18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" stroked="f">
                <v:textbox inset="0,0,0,0">
                  <w:txbxContent>
                    <w:p w:rsidR="003C46C7" w:rsidRPr="00814BA0" w:rsidRDefault="003C46C7" w:rsidP="00814BA0">
                      <w:pPr>
                        <w:pStyle w:val="Popis"/>
                        <w:rPr>
                          <w:color w:val="000000"/>
                          <w:sz w:val="24"/>
                          <w:szCs w:val="24"/>
                        </w:rPr>
                      </w:pPr>
                      <w:r w:rsidRPr="00814BA0">
                        <w:rPr>
                          <w:sz w:val="24"/>
                          <w:szCs w:val="24"/>
                        </w:rPr>
                        <w:t xml:space="preserve">zrúcanina renesančného kostola </w:t>
                      </w:r>
                    </w:p>
                  </w:txbxContent>
                </v:textbox>
                <w10:wrap type="square" anchorx="margin"/>
              </v:shape>
            </w:pict>
          </mc:Fallback>
        </mc:AlternateContent>
      </w:r>
      <w:r w:rsidR="00BF556B">
        <w:rPr>
          <w:b/>
          <w:noProof/>
          <w:lang w:eastAsia="sk-SK"/>
        </w:rPr>
        <w:drawing>
          <wp:anchor distT="0" distB="0" distL="114300" distR="114300" simplePos="0" relativeHeight="251645952" behindDoc="1" locked="0" layoutInCell="1" allowOverlap="1" wp14:anchorId="1FC83DBB" wp14:editId="5FF4E7BA">
            <wp:simplePos x="0" y="0"/>
            <wp:positionH relativeFrom="column">
              <wp:posOffset>-80645</wp:posOffset>
            </wp:positionH>
            <wp:positionV relativeFrom="paragraph">
              <wp:posOffset>157480</wp:posOffset>
            </wp:positionV>
            <wp:extent cx="3352800" cy="2419350"/>
            <wp:effectExtent l="152400" t="152400" r="361950" b="361950"/>
            <wp:wrapSquare wrapText="bothSides"/>
            <wp:docPr id="3" name="Obrázok 1" descr="kliz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iz5.jpg"/>
                    <pic:cNvPicPr/>
                  </pic:nvPicPr>
                  <pic:blipFill>
                    <a:blip r:embed="rId15" cstate="print"/>
                    <a:stretch>
                      <a:fillRect/>
                    </a:stretch>
                  </pic:blipFill>
                  <pic:spPr>
                    <a:xfrm>
                      <a:off x="0" y="0"/>
                      <a:ext cx="3352800" cy="2419350"/>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r w:rsidR="00930202" w:rsidRPr="00930202">
        <w:rPr>
          <w:b/>
          <w:color w:val="000000" w:themeColor="text1"/>
        </w:rPr>
        <w:t>Vrchhora - pútnické miesto</w:t>
      </w:r>
      <w:r w:rsidR="00930202" w:rsidRPr="00760018">
        <w:rPr>
          <w:b/>
          <w:color w:val="000000" w:themeColor="text1"/>
        </w:rPr>
        <w:t xml:space="preserve"> </w:t>
      </w:r>
      <w:r w:rsidR="00930202" w:rsidRPr="00930202">
        <w:rPr>
          <w:color w:val="000000" w:themeColor="text1"/>
        </w:rPr>
        <w:t>(489 m n. m.). O</w:t>
      </w:r>
      <w:r w:rsidR="00A07C1E">
        <w:rPr>
          <w:color w:val="000000" w:themeColor="text1"/>
        </w:rPr>
        <w:t> </w:t>
      </w:r>
      <w:r w:rsidR="00930202" w:rsidRPr="00930202">
        <w:rPr>
          <w:color w:val="000000" w:themeColor="text1"/>
        </w:rPr>
        <w:t>bohatej histórii tohto miesta svedčia archeologické nálezy, podľa ktorých možno vystopovať zvyšky stredove</w:t>
      </w:r>
      <w:r w:rsidR="00930202">
        <w:rPr>
          <w:color w:val="000000" w:themeColor="text1"/>
        </w:rPr>
        <w:t>k</w:t>
      </w:r>
      <w:r w:rsidR="00930202" w:rsidRPr="00930202">
        <w:rPr>
          <w:color w:val="000000" w:themeColor="text1"/>
        </w:rPr>
        <w:t xml:space="preserve">ého osídlenia. Nachádza sa tu zrúcanina väčšieho kostola. </w:t>
      </w:r>
      <w:r w:rsidR="00E524EC">
        <w:rPr>
          <w:color w:val="000000" w:themeColor="text1"/>
        </w:rPr>
        <w:t>Zatiaľ čo kostolík vo Veľkom Klí</w:t>
      </w:r>
      <w:r w:rsidR="00930202" w:rsidRPr="00930202">
        <w:rPr>
          <w:color w:val="000000" w:themeColor="text1"/>
        </w:rPr>
        <w:t xml:space="preserve">ži, časti </w:t>
      </w:r>
      <w:r w:rsidR="00E96766" w:rsidRPr="00930202">
        <w:t xml:space="preserve"> </w:t>
      </w:r>
      <w:r w:rsidR="00415D54">
        <w:t xml:space="preserve">Klížske </w:t>
      </w:r>
      <w:r>
        <w:t xml:space="preserve">Hradište reprezentuje raný stredovek, pôvodne </w:t>
      </w:r>
      <w:r w:rsidR="00415D54">
        <w:t>r</w:t>
      </w:r>
      <w:r>
        <w:t>en</w:t>
      </w:r>
      <w:r w:rsidR="00415D54">
        <w:t xml:space="preserve">e-    </w:t>
      </w:r>
      <w:r w:rsidR="00E96766" w:rsidRPr="00930202">
        <w:rPr>
          <w:bCs/>
          <w:noProof/>
          <w:color w:val="4F81BD" w:themeColor="accent1"/>
          <w:sz w:val="18"/>
          <w:szCs w:val="18"/>
        </w:rPr>
        <w:t xml:space="preserve">   </w:t>
      </w:r>
    </w:p>
    <w:p w:rsidR="00AA2908" w:rsidRPr="00DC6ACE" w:rsidRDefault="00415D54" w:rsidP="00806A91">
      <w:pPr>
        <w:pStyle w:val="Default"/>
        <w:spacing w:line="360" w:lineRule="auto"/>
        <w:jc w:val="both"/>
        <w:rPr>
          <w:bCs/>
          <w:noProof/>
          <w:color w:val="4F81BD" w:themeColor="accent1"/>
          <w:sz w:val="18"/>
          <w:szCs w:val="18"/>
        </w:rPr>
      </w:pPr>
      <w:r>
        <w:rPr>
          <w:color w:val="000000" w:themeColor="text1"/>
        </w:rPr>
        <w:t xml:space="preserve">sančný </w:t>
      </w:r>
      <w:r w:rsidR="00760018" w:rsidRPr="00806A91">
        <w:rPr>
          <w:color w:val="000000" w:themeColor="text1"/>
        </w:rPr>
        <w:t>kostol predstavuje už</w:t>
      </w:r>
      <w:r w:rsidR="00760018" w:rsidRPr="00760018">
        <w:rPr>
          <w:b/>
          <w:color w:val="000000" w:themeColor="text1"/>
        </w:rPr>
        <w:t xml:space="preserve"> </w:t>
      </w:r>
      <w:r w:rsidR="00760018" w:rsidRPr="00806A91">
        <w:rPr>
          <w:color w:val="000000" w:themeColor="text1"/>
        </w:rPr>
        <w:t>iné</w:t>
      </w:r>
      <w:r w:rsidR="00760018" w:rsidRPr="00760018">
        <w:rPr>
          <w:b/>
          <w:color w:val="000000" w:themeColor="text1"/>
        </w:rPr>
        <w:t xml:space="preserve"> </w:t>
      </w:r>
      <w:r w:rsidR="00760018" w:rsidRPr="00806A91">
        <w:rPr>
          <w:color w:val="000000" w:themeColor="text1"/>
        </w:rPr>
        <w:t>obdobie stredoveku. Túto sakrálnu stavbu dal postaviť gróf Štefan Koháry v roku 1640. Z tohto obdobia sa zachovali dve okná a časť spodných konštrukcií muriva v presbytériu.</w:t>
      </w:r>
      <w:r>
        <w:rPr>
          <w:color w:val="000000" w:themeColor="text1"/>
        </w:rPr>
        <w:t xml:space="preserve"> V</w:t>
      </w:r>
      <w:r w:rsidR="00760018" w:rsidRPr="00806A91">
        <w:rPr>
          <w:color w:val="000000" w:themeColor="text1"/>
        </w:rPr>
        <w:t xml:space="preserve"> priebehu 18. storočia sa prestavbou a zväčšením mení na barokový. Je pozoruhodné, že vstup do kostola bol možný vchodom na severnej i západnej strane. Kostol pozostáva z lode a z presbytéria tvaru predĺženej podkovy. Loď osvetľovali zo severnej i južnej strany po dve okná s polkruhovými tehlovými záklenkami. Barokové okno v presbytériu je elipsovité. V západnej časti kostola sa nachádzal drevený chór.</w:t>
      </w:r>
      <w:r w:rsidR="006239F7" w:rsidRPr="00806A91">
        <w:rPr>
          <w:color w:val="000000" w:themeColor="text1"/>
        </w:rPr>
        <w:t xml:space="preserve"> </w:t>
      </w:r>
      <w:r w:rsidR="00760018" w:rsidRPr="00806A91">
        <w:rPr>
          <w:color w:val="000000" w:themeColor="text1"/>
        </w:rPr>
        <w:t>Kostol bol postavený zo zmiešaného muriva, ktoré tvorili kamene šedého kremenca a tehly. Navzájom boli pospájané maltou z riečneho piesku a vápna. Stavba bola omietnutá bielou vápennou omietkou, ktorá sa zachovala hlavne v západnej fasáde. V tejto časti možno nájsť malé elipsovité okno a nad ním výklenok</w:t>
      </w:r>
      <w:r w:rsidR="00D02C03" w:rsidRPr="00806A91">
        <w:rPr>
          <w:color w:val="000000" w:themeColor="text1"/>
        </w:rPr>
        <w:t>,</w:t>
      </w:r>
      <w:r w:rsidR="00760018" w:rsidRPr="00806A91">
        <w:rPr>
          <w:color w:val="000000" w:themeColor="text1"/>
        </w:rPr>
        <w:t xml:space="preserve"> pravdepodobne pre sochu patróna (ochrancu) kostola. Z kostola sa zachovali iba ruiny obvodových múrov bez strechy. Neľútostný čas a náletová zeleň sú nepriateľmi tejto pamiatky, ktorá viditeľne chátra.</w:t>
      </w:r>
    </w:p>
    <w:p w:rsidR="00B37B82" w:rsidRPr="00B37B82" w:rsidRDefault="00B37B82" w:rsidP="00B37B82"/>
    <w:p w:rsidR="00AA2908" w:rsidRPr="008466C4" w:rsidRDefault="00AA2908" w:rsidP="00AA2908">
      <w:pPr>
        <w:pStyle w:val="Default"/>
        <w:jc w:val="both"/>
        <w:rPr>
          <w:color w:val="000000" w:themeColor="text1"/>
        </w:rPr>
      </w:pPr>
    </w:p>
    <w:p w:rsidR="002B09AC" w:rsidRPr="00B37B82" w:rsidRDefault="00B37B82" w:rsidP="00B37B82">
      <w:pPr>
        <w:pStyle w:val="Default"/>
        <w:keepNext/>
        <w:spacing w:line="360" w:lineRule="auto"/>
        <w:jc w:val="both"/>
      </w:pPr>
      <w:r>
        <w:rPr>
          <w:noProof/>
          <w:lang w:eastAsia="sk-SK"/>
        </w:rPr>
        <w:lastRenderedPageBreak/>
        <w:drawing>
          <wp:anchor distT="0" distB="0" distL="114300" distR="114300" simplePos="0" relativeHeight="251646976" behindDoc="0" locked="0" layoutInCell="1" allowOverlap="1">
            <wp:simplePos x="0" y="0"/>
            <wp:positionH relativeFrom="column">
              <wp:posOffset>-175895</wp:posOffset>
            </wp:positionH>
            <wp:positionV relativeFrom="paragraph">
              <wp:posOffset>44450</wp:posOffset>
            </wp:positionV>
            <wp:extent cx="2914650" cy="4295775"/>
            <wp:effectExtent l="171450" t="133350" r="361950" b="314325"/>
            <wp:wrapSquare wrapText="bothSides"/>
            <wp:docPr id="11" name="Obrázok 10" descr="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33.jpg"/>
                    <pic:cNvPicPr/>
                  </pic:nvPicPr>
                  <pic:blipFill>
                    <a:blip r:embed="rId16" cstate="print"/>
                    <a:stretch>
                      <a:fillRect/>
                    </a:stretch>
                  </pic:blipFill>
                  <pic:spPr>
                    <a:xfrm>
                      <a:off x="0" y="0"/>
                      <a:ext cx="2914650" cy="4295775"/>
                    </a:xfrm>
                    <a:prstGeom prst="rect">
                      <a:avLst/>
                    </a:prstGeom>
                    <a:ln>
                      <a:noFill/>
                    </a:ln>
                    <a:effectLst>
                      <a:outerShdw blurRad="292100" dist="139700" dir="2700000" algn="tl" rotWithShape="0">
                        <a:srgbClr val="333333">
                          <a:alpha val="65000"/>
                        </a:srgbClr>
                      </a:outerShdw>
                    </a:effectLst>
                  </pic:spPr>
                </pic:pic>
              </a:graphicData>
            </a:graphic>
          </wp:anchor>
        </w:drawing>
      </w:r>
      <w:r w:rsidRPr="00B37B82">
        <w:rPr>
          <w:color w:val="auto"/>
        </w:rPr>
        <w:t>V novoveku bola táto poloha známa ako pútnické miesto, čoho dôkazom je aj malá, o sto rokov mladšia prícestná kaplnka sv. Jána Nepomuckého. Ide o jednoduchú stavbu, vo vnútri ktorej možno nájsť ľudovú polychromovanú plastiku Piety z 18. storočia. J</w:t>
      </w:r>
      <w:r w:rsidR="00786A19">
        <w:rPr>
          <w:color w:val="auto"/>
        </w:rPr>
        <w:t>e chráneným objektom, naposledy sa o jej obnovu zaslúžilo občianske združenie Tu žijeme v roku 2016 – výmena šindľa, oprava strechy, zamedzenie vlhnutia odvetraním stien.</w:t>
      </w:r>
    </w:p>
    <w:p w:rsidR="002B09AC" w:rsidRDefault="00415D54" w:rsidP="002B09AC">
      <w:pPr>
        <w:pStyle w:val="Popis"/>
        <w:jc w:val="both"/>
        <w:rPr>
          <w:color w:val="000000" w:themeColor="text1"/>
        </w:rPr>
      </w:pPr>
      <w:r>
        <w:rPr>
          <w:noProof/>
          <w:lang w:eastAsia="sk-SK"/>
        </w:rPr>
        <w:drawing>
          <wp:anchor distT="0" distB="0" distL="114300" distR="114300" simplePos="0" relativeHeight="251649024" behindDoc="0" locked="0" layoutInCell="1" allowOverlap="1" wp14:anchorId="02FB3B76" wp14:editId="7B24DF0D">
            <wp:simplePos x="0" y="0"/>
            <wp:positionH relativeFrom="column">
              <wp:posOffset>3262630</wp:posOffset>
            </wp:positionH>
            <wp:positionV relativeFrom="paragraph">
              <wp:posOffset>95250</wp:posOffset>
            </wp:positionV>
            <wp:extent cx="2657475" cy="1647825"/>
            <wp:effectExtent l="152400" t="152400" r="371475" b="371475"/>
            <wp:wrapNone/>
            <wp:docPr id="7" name="Obrázok 5" descr="PICT7722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7722_resize.JPG"/>
                    <pic:cNvPicPr/>
                  </pic:nvPicPr>
                  <pic:blipFill>
                    <a:blip r:embed="rId17" cstate="print"/>
                    <a:stretch>
                      <a:fillRect/>
                    </a:stretch>
                  </pic:blipFill>
                  <pic:spPr>
                    <a:xfrm>
                      <a:off x="0" y="0"/>
                      <a:ext cx="2657475" cy="1647825"/>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p>
    <w:p w:rsidR="002B09AC" w:rsidRDefault="002B09AC" w:rsidP="002B09AC">
      <w:pPr>
        <w:pStyle w:val="Popis"/>
        <w:jc w:val="both"/>
        <w:rPr>
          <w:color w:val="000000" w:themeColor="text1"/>
        </w:rPr>
      </w:pPr>
    </w:p>
    <w:p w:rsidR="002B09AC" w:rsidRDefault="002B09AC" w:rsidP="002B09AC">
      <w:pPr>
        <w:pStyle w:val="Popis"/>
        <w:jc w:val="both"/>
        <w:rPr>
          <w:color w:val="000000" w:themeColor="text1"/>
        </w:rPr>
      </w:pPr>
    </w:p>
    <w:p w:rsidR="002B09AC" w:rsidRDefault="002B09AC" w:rsidP="002B09AC">
      <w:pPr>
        <w:pStyle w:val="Popis"/>
        <w:jc w:val="both"/>
        <w:rPr>
          <w:color w:val="000000" w:themeColor="text1"/>
        </w:rPr>
      </w:pPr>
    </w:p>
    <w:p w:rsidR="00B37B82" w:rsidRDefault="00B37B82" w:rsidP="00B37B82"/>
    <w:p w:rsidR="00B37B82" w:rsidRPr="00B37B82" w:rsidRDefault="00B37B82" w:rsidP="00B37B82"/>
    <w:p w:rsidR="002B09AC" w:rsidRDefault="00786A19" w:rsidP="002B09AC">
      <w:pPr>
        <w:pStyle w:val="Popis"/>
        <w:jc w:val="both"/>
        <w:rPr>
          <w:color w:val="000000" w:themeColor="text1"/>
        </w:rPr>
      </w:pPr>
      <w:r>
        <w:rPr>
          <w:noProof/>
          <w:lang w:eastAsia="sk-SK"/>
        </w:rPr>
        <mc:AlternateContent>
          <mc:Choice Requires="wps">
            <w:drawing>
              <wp:anchor distT="0" distB="0" distL="114300" distR="114300" simplePos="0" relativeHeight="251668480" behindDoc="0" locked="0" layoutInCell="1" allowOverlap="1" wp14:anchorId="2BFC4718" wp14:editId="08403612">
                <wp:simplePos x="0" y="0"/>
                <wp:positionH relativeFrom="column">
                  <wp:posOffset>-147320</wp:posOffset>
                </wp:positionH>
                <wp:positionV relativeFrom="paragraph">
                  <wp:posOffset>143510</wp:posOffset>
                </wp:positionV>
                <wp:extent cx="2152650" cy="247650"/>
                <wp:effectExtent l="0" t="0" r="0" b="0"/>
                <wp:wrapSquare wrapText="bothSides"/>
                <wp:docPr id="2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0"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Pr="00B37B82" w:rsidRDefault="003C46C7" w:rsidP="00B37B82">
                            <w:pPr>
                              <w:pStyle w:val="Popis"/>
                              <w:rPr>
                                <w:noProof/>
                                <w:color w:val="000000"/>
                                <w:sz w:val="24"/>
                                <w:szCs w:val="24"/>
                              </w:rPr>
                            </w:pPr>
                            <w:r w:rsidRPr="00B37B82">
                              <w:rPr>
                                <w:sz w:val="24"/>
                                <w:szCs w:val="24"/>
                              </w:rPr>
                              <w:t xml:space="preserve">Kaplnka sv.Jána Nepomuckého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FC4718" id="Text Box 22" o:spid="_x0000_s1029" type="#_x0000_t202" style="position:absolute;left:0;text-align:left;margin-left:-11.6pt;margin-top:11.3pt;width:169.5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m7UfAIAAAg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" stroked="f">
                <v:textbox inset="0,0,0,0">
                  <w:txbxContent>
                    <w:p w:rsidR="003C46C7" w:rsidRPr="00B37B82" w:rsidRDefault="003C46C7" w:rsidP="00B37B82">
                      <w:pPr>
                        <w:pStyle w:val="Popis"/>
                        <w:rPr>
                          <w:noProof/>
                          <w:color w:val="000000"/>
                          <w:sz w:val="24"/>
                          <w:szCs w:val="24"/>
                        </w:rPr>
                      </w:pPr>
                      <w:r w:rsidRPr="00B37B82">
                        <w:rPr>
                          <w:sz w:val="24"/>
                          <w:szCs w:val="24"/>
                        </w:rPr>
                        <w:t xml:space="preserve">Kaplnka sv.Jána Nepomuckého </w:t>
                      </w:r>
                    </w:p>
                  </w:txbxContent>
                </v:textbox>
                <w10:wrap type="square"/>
              </v:shape>
            </w:pict>
          </mc:Fallback>
        </mc:AlternateContent>
      </w:r>
    </w:p>
    <w:p w:rsidR="002B09AC" w:rsidRDefault="00B61C79" w:rsidP="002B09AC">
      <w:pPr>
        <w:pStyle w:val="Popis"/>
        <w:jc w:val="both"/>
        <w:rPr>
          <w:color w:val="000000" w:themeColor="text1"/>
        </w:rPr>
      </w:pPr>
      <w:r>
        <w:rPr>
          <w:noProof/>
          <w:lang w:eastAsia="sk-SK"/>
        </w:rPr>
        <mc:AlternateContent>
          <mc:Choice Requires="wps">
            <w:drawing>
              <wp:anchor distT="0" distB="0" distL="114300" distR="114300" simplePos="0" relativeHeight="251669504" behindDoc="0" locked="0" layoutInCell="1" allowOverlap="1" wp14:anchorId="0DAFCA9D" wp14:editId="2BFCA5F4">
                <wp:simplePos x="0" y="0"/>
                <wp:positionH relativeFrom="margin">
                  <wp:align>right</wp:align>
                </wp:positionH>
                <wp:positionV relativeFrom="paragraph">
                  <wp:posOffset>372110</wp:posOffset>
                </wp:positionV>
                <wp:extent cx="2486025" cy="219075"/>
                <wp:effectExtent l="0" t="0" r="9525" b="9525"/>
                <wp:wrapNone/>
                <wp:docPr id="25"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025"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Pr="00B37B82" w:rsidRDefault="003C46C7" w:rsidP="00B37B82">
                            <w:pPr>
                              <w:pStyle w:val="Popis"/>
                              <w:rPr>
                                <w:noProof/>
                                <w:color w:val="000000" w:themeColor="text1"/>
                                <w:sz w:val="24"/>
                                <w:szCs w:val="24"/>
                              </w:rPr>
                            </w:pPr>
                            <w:r w:rsidRPr="00B37B82">
                              <w:rPr>
                                <w:sz w:val="24"/>
                                <w:szCs w:val="24"/>
                              </w:rPr>
                              <w:t xml:space="preserve">jej interiér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AFCA9D" id="Text Box 23" o:spid="_x0000_s1030" type="#_x0000_t202" style="position:absolute;left:0;text-align:left;margin-left:144.55pt;margin-top:29.3pt;width:195.75pt;height:17.2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" stroked="f">
                <v:textbox inset="0,0,0,0">
                  <w:txbxContent>
                    <w:p w:rsidR="003C46C7" w:rsidRPr="00B37B82" w:rsidRDefault="003C46C7" w:rsidP="00B37B82">
                      <w:pPr>
                        <w:pStyle w:val="Popis"/>
                        <w:rPr>
                          <w:noProof/>
                          <w:color w:val="000000" w:themeColor="text1"/>
                          <w:sz w:val="24"/>
                          <w:szCs w:val="24"/>
                        </w:rPr>
                      </w:pPr>
                      <w:r w:rsidRPr="00B37B82">
                        <w:rPr>
                          <w:sz w:val="24"/>
                          <w:szCs w:val="24"/>
                        </w:rPr>
                        <w:t xml:space="preserve">jej interiér </w:t>
                      </w:r>
                    </w:p>
                  </w:txbxContent>
                </v:textbox>
                <w10:wrap anchorx="margin"/>
              </v:shape>
            </w:pict>
          </mc:Fallback>
        </mc:AlternateContent>
      </w:r>
      <w:r>
        <w:rPr>
          <w:noProof/>
          <w:color w:val="auto"/>
          <w:sz w:val="24"/>
          <w:szCs w:val="24"/>
          <w:lang w:eastAsia="sk-SK"/>
        </w:rPr>
        <mc:AlternateContent>
          <mc:Choice Requires="wps">
            <w:drawing>
              <wp:anchor distT="0" distB="0" distL="114300" distR="114300" simplePos="0" relativeHeight="251666432" behindDoc="0" locked="0" layoutInCell="1" allowOverlap="1" wp14:anchorId="5DE97CFC" wp14:editId="616CBBD1">
                <wp:simplePos x="0" y="0"/>
                <wp:positionH relativeFrom="margin">
                  <wp:align>right</wp:align>
                </wp:positionH>
                <wp:positionV relativeFrom="paragraph">
                  <wp:posOffset>256540</wp:posOffset>
                </wp:positionV>
                <wp:extent cx="2914650" cy="152400"/>
                <wp:effectExtent l="0" t="0" r="0" b="0"/>
                <wp:wrapSquare wrapText="bothSides"/>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650" cy="152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Pr="008466C4" w:rsidRDefault="003C46C7" w:rsidP="008466C4">
                            <w:pPr>
                              <w:pStyle w:val="Popis"/>
                              <w:rPr>
                                <w:noProof/>
                                <w:color w:val="000000" w:themeColor="text1"/>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E97CFC" id="Text Box 19" o:spid="_x0000_s1031" type="#_x0000_t202" style="position:absolute;left:0;text-align:left;margin-left:178.3pt;margin-top:20.2pt;width:229.5pt;height:12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" stroked="f">
                <v:textbox inset="0,0,0,0">
                  <w:txbxContent>
                    <w:p w:rsidR="003C46C7" w:rsidRPr="008466C4" w:rsidRDefault="003C46C7" w:rsidP="008466C4">
                      <w:pPr>
                        <w:pStyle w:val="Popis"/>
                        <w:rPr>
                          <w:noProof/>
                          <w:color w:val="000000" w:themeColor="text1"/>
                          <w:sz w:val="24"/>
                          <w:szCs w:val="24"/>
                        </w:rPr>
                      </w:pPr>
                    </w:p>
                  </w:txbxContent>
                </v:textbox>
                <w10:wrap type="square" anchorx="margin"/>
              </v:shape>
            </w:pict>
          </mc:Fallback>
        </mc:AlternateContent>
      </w:r>
    </w:p>
    <w:p w:rsidR="00B61C79" w:rsidRDefault="00B61C79" w:rsidP="00B1309E">
      <w:pPr>
        <w:pStyle w:val="Popis"/>
        <w:jc w:val="both"/>
        <w:rPr>
          <w:color w:val="auto"/>
          <w:sz w:val="24"/>
          <w:szCs w:val="24"/>
        </w:rPr>
      </w:pPr>
      <w:r>
        <w:rPr>
          <w:noProof/>
          <w:color w:val="auto"/>
          <w:sz w:val="24"/>
          <w:szCs w:val="24"/>
          <w:lang w:eastAsia="sk-SK"/>
        </w:rPr>
        <mc:AlternateContent>
          <mc:Choice Requires="wps">
            <w:drawing>
              <wp:anchor distT="0" distB="0" distL="114300" distR="114300" simplePos="0" relativeHeight="251667456" behindDoc="1" locked="0" layoutInCell="1" allowOverlap="1" wp14:anchorId="0FDE598C" wp14:editId="601DFB9E">
                <wp:simplePos x="0" y="0"/>
                <wp:positionH relativeFrom="page">
                  <wp:posOffset>704850</wp:posOffset>
                </wp:positionH>
                <wp:positionV relativeFrom="paragraph">
                  <wp:posOffset>161925</wp:posOffset>
                </wp:positionV>
                <wp:extent cx="2238375" cy="304800"/>
                <wp:effectExtent l="0" t="0" r="9525" b="0"/>
                <wp:wrapTight wrapText="bothSides">
                  <wp:wrapPolygon edited="0">
                    <wp:start x="0" y="0"/>
                    <wp:lineTo x="0" y="20250"/>
                    <wp:lineTo x="21508" y="20250"/>
                    <wp:lineTo x="21508" y="0"/>
                    <wp:lineTo x="0" y="0"/>
                  </wp:wrapPolygon>
                </wp:wrapTight>
                <wp:docPr id="22"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Default="003C46C7" w:rsidP="002B09AC">
                            <w:pPr>
                              <w:pStyle w:val="Popis"/>
                              <w:spacing w:line="276" w:lineRule="auto"/>
                              <w:rPr>
                                <w:sz w:val="24"/>
                                <w:szCs w:val="24"/>
                              </w:rPr>
                            </w:pPr>
                            <w:r w:rsidRPr="00AA2908">
                              <w:rPr>
                                <w:sz w:val="24"/>
                                <w:szCs w:val="24"/>
                              </w:rPr>
                              <w:t xml:space="preserve"> </w:t>
                            </w:r>
                          </w:p>
                          <w:p w:rsidR="003C46C7" w:rsidRPr="002B09AC" w:rsidRDefault="003C46C7" w:rsidP="002B09AC"/>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E598C" id="Text Box 20" o:spid="_x0000_s1032" type="#_x0000_t202" style="position:absolute;left:0;text-align:left;margin-left:55.5pt;margin-top:12.75pt;width:176.25pt;height:24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" stroked="f">
                <v:textbox inset="0,0,0,0">
                  <w:txbxContent>
                    <w:p w:rsidR="003C46C7" w:rsidRDefault="003C46C7" w:rsidP="002B09AC">
                      <w:pPr>
                        <w:pStyle w:val="Popis"/>
                        <w:spacing w:line="276" w:lineRule="auto"/>
                        <w:rPr>
                          <w:sz w:val="24"/>
                          <w:szCs w:val="24"/>
                        </w:rPr>
                      </w:pPr>
                      <w:r w:rsidRPr="00AA2908">
                        <w:rPr>
                          <w:sz w:val="24"/>
                          <w:szCs w:val="24"/>
                        </w:rPr>
                        <w:t xml:space="preserve"> </w:t>
                      </w:r>
                    </w:p>
                    <w:p w:rsidR="003C46C7" w:rsidRPr="002B09AC" w:rsidRDefault="003C46C7" w:rsidP="002B09AC"/>
                  </w:txbxContent>
                </v:textbox>
                <w10:wrap type="tight" anchorx="page"/>
              </v:shape>
            </w:pict>
          </mc:Fallback>
        </mc:AlternateContent>
      </w:r>
    </w:p>
    <w:p w:rsidR="0072355A" w:rsidRPr="00B1309E" w:rsidRDefault="00B61C79" w:rsidP="00B1309E">
      <w:pPr>
        <w:pStyle w:val="Popis"/>
        <w:jc w:val="both"/>
        <w:rPr>
          <w:color w:val="auto"/>
          <w:sz w:val="24"/>
          <w:szCs w:val="24"/>
        </w:rPr>
      </w:pPr>
      <w:r>
        <w:rPr>
          <w:noProof/>
          <w:lang w:eastAsia="sk-SK"/>
        </w:rPr>
        <w:drawing>
          <wp:anchor distT="0" distB="0" distL="114300" distR="114300" simplePos="0" relativeHeight="251648000" behindDoc="0" locked="0" layoutInCell="1" allowOverlap="1" wp14:anchorId="7DFA2836" wp14:editId="00E58EBD">
            <wp:simplePos x="0" y="0"/>
            <wp:positionH relativeFrom="column">
              <wp:posOffset>-137795</wp:posOffset>
            </wp:positionH>
            <wp:positionV relativeFrom="paragraph">
              <wp:posOffset>276860</wp:posOffset>
            </wp:positionV>
            <wp:extent cx="2571750" cy="2809875"/>
            <wp:effectExtent l="152400" t="152400" r="361950" b="371475"/>
            <wp:wrapSquare wrapText="bothSides"/>
            <wp:docPr id="14" name="Obrázok 11" descr="kliz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iz6.jpg"/>
                    <pic:cNvPicPr/>
                  </pic:nvPicPr>
                  <pic:blipFill>
                    <a:blip r:embed="rId18" cstate="print"/>
                    <a:stretch>
                      <a:fillRect/>
                    </a:stretch>
                  </pic:blipFill>
                  <pic:spPr>
                    <a:xfrm>
                      <a:off x="0" y="0"/>
                      <a:ext cx="2571750" cy="2809875"/>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r>
        <w:rPr>
          <w:color w:val="auto"/>
          <w:sz w:val="24"/>
          <w:szCs w:val="24"/>
        </w:rPr>
        <w:t xml:space="preserve">                                                                            </w:t>
      </w:r>
      <w:r w:rsidR="0072355A" w:rsidRPr="00B1309E">
        <w:rPr>
          <w:color w:val="auto"/>
          <w:sz w:val="24"/>
          <w:szCs w:val="24"/>
        </w:rPr>
        <w:t>Hrad na Michalovom vrchu</w:t>
      </w:r>
    </w:p>
    <w:p w:rsidR="006A78D1" w:rsidRDefault="00AE7712" w:rsidP="006A78D1">
      <w:pPr>
        <w:pStyle w:val="Normlnywebov"/>
        <w:spacing w:line="360" w:lineRule="auto"/>
        <w:jc w:val="both"/>
      </w:pPr>
      <w:r>
        <w:rPr>
          <w:noProof/>
        </w:rPr>
        <mc:AlternateContent>
          <mc:Choice Requires="wps">
            <w:drawing>
              <wp:anchor distT="0" distB="0" distL="114300" distR="114300" simplePos="0" relativeHeight="251670528" behindDoc="0" locked="0" layoutInCell="1" allowOverlap="1">
                <wp:simplePos x="0" y="0"/>
                <wp:positionH relativeFrom="column">
                  <wp:posOffset>-128270</wp:posOffset>
                </wp:positionH>
                <wp:positionV relativeFrom="paragraph">
                  <wp:posOffset>2821940</wp:posOffset>
                </wp:positionV>
                <wp:extent cx="2876550" cy="219075"/>
                <wp:effectExtent l="0" t="0" r="0" b="9525"/>
                <wp:wrapSquare wrapText="bothSides"/>
                <wp:docPr id="12"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6C7" w:rsidRPr="00B1309E" w:rsidRDefault="003C46C7" w:rsidP="00B1309E">
                            <w:pPr>
                              <w:pStyle w:val="Popis"/>
                              <w:rPr>
                                <w:noProof/>
                                <w:sz w:val="24"/>
                                <w:szCs w:val="24"/>
                              </w:rPr>
                            </w:pPr>
                            <w:r>
                              <w:rPr>
                                <w:sz w:val="24"/>
                                <w:szCs w:val="24"/>
                              </w:rPr>
                              <w:t xml:space="preserve">  </w:t>
                            </w:r>
                            <w:r w:rsidRPr="00B1309E">
                              <w:rPr>
                                <w:sz w:val="24"/>
                                <w:szCs w:val="24"/>
                              </w:rPr>
                              <w:t xml:space="preserve">Michalov vrch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33" type="#_x0000_t202" style="position:absolute;left:0;text-align:left;margin-left:-10.1pt;margin-top:222.2pt;width:226.5pt;height:1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" stroked="f">
                <v:textbox inset="0,0,0,0">
                  <w:txbxContent>
                    <w:p w:rsidR="003C46C7" w:rsidRPr="00B1309E" w:rsidRDefault="003C46C7" w:rsidP="00B1309E">
                      <w:pPr>
                        <w:pStyle w:val="Popis"/>
                        <w:rPr>
                          <w:noProof/>
                          <w:sz w:val="24"/>
                          <w:szCs w:val="24"/>
                        </w:rPr>
                      </w:pPr>
                      <w:r>
                        <w:rPr>
                          <w:sz w:val="24"/>
                          <w:szCs w:val="24"/>
                        </w:rPr>
                        <w:t xml:space="preserve">  </w:t>
                      </w:r>
                      <w:r w:rsidRPr="00B1309E">
                        <w:rPr>
                          <w:sz w:val="24"/>
                          <w:szCs w:val="24"/>
                        </w:rPr>
                        <w:t xml:space="preserve">Michalov vrch </w:t>
                      </w:r>
                    </w:p>
                  </w:txbxContent>
                </v:textbox>
                <w10:wrap type="square"/>
              </v:shape>
            </w:pict>
          </mc:Fallback>
        </mc:AlternateContent>
      </w:r>
      <w:r w:rsidR="00E64492">
        <w:t xml:space="preserve">V lesoch nad obcou, </w:t>
      </w:r>
      <w:r w:rsidR="00627033">
        <w:t>v nadmorskej výške 541 m</w:t>
      </w:r>
      <w:r w:rsidR="008272BB">
        <w:t>,</w:t>
      </w:r>
      <w:r w:rsidR="00627033">
        <w:t xml:space="preserve"> </w:t>
      </w:r>
      <w:r w:rsidR="008272BB">
        <w:t xml:space="preserve">sa </w:t>
      </w:r>
      <w:r w:rsidR="00E64492">
        <w:t xml:space="preserve">kedysi rozprestieral </w:t>
      </w:r>
      <w:r w:rsidR="00627033">
        <w:t>hrad. Strategicky výhodná poloha nad rozhraním Nitrianskej a Tekovskej župy umožňovala kontrolu horského prechodu z údolia Žitavy na Hornú Nitru. Postavili ho v 11. storočí na mieste pravekého hradiska. Bol jednoduchý, stavebným materiálom bol kameň kladený bez použitia malty, nasucho. Tento hrad, nazývaný aj hrad Uherce,</w:t>
      </w:r>
      <w:r w:rsidR="008272BB">
        <w:t xml:space="preserve"> si</w:t>
      </w:r>
      <w:r w:rsidR="00627033">
        <w:t xml:space="preserve"> udržal  významné postavenie aj v 12. storočí, kedy sa nanovo opevnil. Na </w:t>
      </w:r>
      <w:r w:rsidR="00B61C79">
        <w:t xml:space="preserve">    </w:t>
      </w:r>
      <w:r w:rsidR="00627033">
        <w:lastRenderedPageBreak/>
        <w:t>rozhraní 12. a 13. stor. hradisko prebudovali postavením elipsovitej kamennej hradby (120 × 26 m) a dvoch vnútorných bášt (severn</w:t>
      </w:r>
      <w:r w:rsidR="008272BB">
        <w:t>ej a južnej</w:t>
      </w:r>
      <w:r w:rsidR="00627033">
        <w:t>).</w:t>
      </w:r>
      <w:r w:rsidR="0072355A">
        <w:t xml:space="preserve"> </w:t>
      </w:r>
      <w:r w:rsidR="00627033">
        <w:t>Na rozhraní 13. a 14. storočia hrad vyhorel a opevnenie bolo obnovené iba okolo severne</w:t>
      </w:r>
      <w:r w:rsidR="008272BB">
        <w:t>j bašty (oddelenej</w:t>
      </w:r>
      <w:r w:rsidR="00627033">
        <w:t xml:space="preserve"> od ostatného areálu hradu novšou hlbokou priekopou). Pravdepodobne už v priebehu 14. storočia Michalov hrad zanik</w:t>
      </w:r>
      <w:r w:rsidR="008272BB">
        <w:t>ol</w:t>
      </w:r>
      <w:r w:rsidR="00627033">
        <w:t xml:space="preserve">. Nezostalo po ňom prakticky nič, len v najvyššom bode v skale vytesaná vnútorná stena a miestami málo zreteľné stopy valu. </w:t>
      </w:r>
      <w:r w:rsidR="008272BB">
        <w:t>N</w:t>
      </w:r>
      <w:r w:rsidR="00627033">
        <w:t>iekdajšie vynikajúce výhľady</w:t>
      </w:r>
      <w:r w:rsidR="008272BB">
        <w:t xml:space="preserve"> dnes</w:t>
      </w:r>
      <w:r w:rsidR="00627033">
        <w:t xml:space="preserve"> čiastočne zakrýva rastúca stromová vegetácia.</w:t>
      </w:r>
    </w:p>
    <w:p w:rsidR="00C97E62" w:rsidRPr="006A78D1" w:rsidRDefault="00B1309E" w:rsidP="00C97E62">
      <w:pPr>
        <w:numPr>
          <w:ilvl w:val="1"/>
          <w:numId w:val="4"/>
        </w:numPr>
        <w:spacing w:before="100" w:beforeAutospacing="1" w:after="100" w:afterAutospacing="1" w:line="360" w:lineRule="auto"/>
        <w:ind w:left="425" w:hanging="425"/>
        <w:jc w:val="both"/>
        <w:rPr>
          <w:b/>
        </w:rPr>
      </w:pPr>
      <w:r>
        <w:rPr>
          <w:b/>
        </w:rPr>
        <w:t>Významné osobnosti obce</w:t>
      </w:r>
    </w:p>
    <w:p w:rsidR="00C97E62" w:rsidRDefault="00C97E62" w:rsidP="00C97E62">
      <w:pPr>
        <w:spacing w:line="360" w:lineRule="auto"/>
        <w:jc w:val="both"/>
      </w:pPr>
      <w:r w:rsidRPr="00BF556B">
        <w:rPr>
          <w:rFonts w:ascii="Monotype Corsiva" w:hAnsi="Monotype Corsiva"/>
          <w:b/>
          <w:u w:val="single"/>
        </w:rPr>
        <w:t xml:space="preserve">Florián </w:t>
      </w:r>
      <w:r w:rsidR="008272BB" w:rsidRPr="00BF556B">
        <w:rPr>
          <w:rFonts w:ascii="Monotype Corsiva" w:hAnsi="Monotype Corsiva"/>
          <w:b/>
          <w:u w:val="single"/>
        </w:rPr>
        <w:t>Sabo</w:t>
      </w:r>
      <w:r w:rsidR="00931CF4" w:rsidRPr="00BF556B">
        <w:rPr>
          <w:rFonts w:ascii="Monotype Corsiva" w:hAnsi="Monotype Corsiva"/>
          <w:b/>
        </w:rPr>
        <w:t>– kazateľ, náboženský publicista</w:t>
      </w:r>
      <w:r w:rsidR="00931CF4" w:rsidRPr="00BF556B">
        <w:rPr>
          <w:rFonts w:ascii="ITC Zapf Chancery" w:hAnsi="ITC Zapf Chancery"/>
          <w:b/>
        </w:rPr>
        <w:t xml:space="preserve"> </w:t>
      </w:r>
      <w:r w:rsidR="00BF556B">
        <w:rPr>
          <w:rFonts w:ascii="ITC Zapf Chancery" w:hAnsi="ITC Zapf Chancery"/>
          <w:b/>
        </w:rPr>
        <w:t xml:space="preserve"> </w:t>
      </w:r>
      <w:r w:rsidR="00931CF4" w:rsidRPr="00931CF4">
        <w:t>(♥</w:t>
      </w:r>
      <w:r w:rsidR="00931CF4">
        <w:t xml:space="preserve"> </w:t>
      </w:r>
      <w:r w:rsidR="00931CF4" w:rsidRPr="00931CF4">
        <w:t>31.3.1913</w:t>
      </w:r>
      <w:r w:rsidR="00931CF4">
        <w:t xml:space="preserve"> </w:t>
      </w:r>
      <w:r w:rsidR="00931CF4" w:rsidRPr="00931CF4">
        <w:t>-</w:t>
      </w:r>
      <w:r w:rsidR="00931CF4">
        <w:t xml:space="preserve"> </w:t>
      </w:r>
      <w:r w:rsidR="00931CF4" w:rsidRPr="00931CF4">
        <w:t>† 29.4.1984)</w:t>
      </w:r>
      <w:r w:rsidR="00931CF4">
        <w:t xml:space="preserve"> p</w:t>
      </w:r>
      <w:r>
        <w:t>ochádzal z obce Valašúr, miestna časť obce  Šúrovce, okres Trnava. Rodičia boli roľníci, hlboko veriaci. Základnú školu navštevoval v Šúrovciach, dvanásťročku študoval v Trnave. Teologické štúdiá absolvoval  v seminári v Nitre.  Kňazskú  vysviacku  prijal 8. mája 1938. Jeho  prvým  kaplánskym  miestom  bola Považská  Bystrica, potom  bol šesť rokov kaplánom v Nitre - Dolnom Meste.</w:t>
      </w:r>
    </w:p>
    <w:p w:rsidR="00786A19" w:rsidRDefault="00C97E62" w:rsidP="00786A19">
      <w:pPr>
        <w:spacing w:line="360" w:lineRule="auto"/>
        <w:jc w:val="both"/>
      </w:pPr>
      <w:r>
        <w:t>V roku 1947 ho vymenovali za správcu farnosti v Kovarciach. Od r. 1953 až do 28. apríla 1984 pôsobil ako farár vo Veľkom Klíži. Bol obľúbeným kňazom. Okrem kazateľských schopností vynikal aj hudobným nadaním, vedel hrať na husle a harmónium. Už ako bohoslovec prispieval do časopisu Kráľovná ruženca. Svoje krátke príspevky informatívneho a náboženského rázu posielal do nitrianskeho týždenníka Svornosť v období rokov 1937 – 1940. Prispieval aj do farského časopisu Naša nedeľa, ktorý vychádzal po zániku Svornosti.</w:t>
      </w:r>
      <w:r w:rsidR="006A78D1">
        <w:t xml:space="preserve"> </w:t>
      </w:r>
      <w:r>
        <w:t>V Našej nedeli mu uverejnili vyše 70 krátkych nedeľných príhovorov. Pravidelne prispieval aj do Katolíckych novín, ktoré uverejnili niekoľko jeho kázní. Zbierku kázní pod názvom Siedmy deň pánov vydal Spolok Sv. Vojtecha v r. 1945. Bol dobrým kazateľom, náboženským publicistom a jeho publikačná činnosť je zhrnutá v knižných vydaniach a v periodikách a zborníkoch. V roku 1973 bol Biskupským úradom menovaný správcom dekanátu. Najväčším jeho darom za jeho kňazskú službu bola sviatosť kňazstva, ktorú  v roku 1980 prijal jeho žiak  Peter Paliatka. Z</w:t>
      </w:r>
      <w:r w:rsidR="00D861F7">
        <w:t> Veľkého Klíža</w:t>
      </w:r>
      <w:r>
        <w:t xml:space="preserve"> vskutku nikdy neodišiel, len do večnosti  dňa 29. apríla 1984. </w:t>
      </w:r>
    </w:p>
    <w:p w:rsidR="00786A19" w:rsidRDefault="00786A19" w:rsidP="00786A19">
      <w:pPr>
        <w:spacing w:line="360" w:lineRule="auto"/>
        <w:jc w:val="both"/>
      </w:pPr>
    </w:p>
    <w:p w:rsidR="00786A19" w:rsidRDefault="00786A19" w:rsidP="00786A19">
      <w:pPr>
        <w:spacing w:line="360" w:lineRule="auto"/>
        <w:jc w:val="both"/>
      </w:pPr>
    </w:p>
    <w:p w:rsidR="00786A19" w:rsidRDefault="00786A19" w:rsidP="00786A19">
      <w:pPr>
        <w:spacing w:line="360" w:lineRule="auto"/>
        <w:jc w:val="both"/>
      </w:pPr>
    </w:p>
    <w:p w:rsidR="00786A19" w:rsidRDefault="00786A19" w:rsidP="00786A19">
      <w:pPr>
        <w:spacing w:line="360" w:lineRule="auto"/>
        <w:jc w:val="both"/>
      </w:pPr>
    </w:p>
    <w:p w:rsidR="00786A19" w:rsidRPr="00786A19" w:rsidRDefault="00786A19" w:rsidP="00786A19">
      <w:pPr>
        <w:spacing w:line="360" w:lineRule="auto"/>
        <w:jc w:val="both"/>
      </w:pPr>
    </w:p>
    <w:p w:rsidR="00786A19" w:rsidRDefault="00931CF4" w:rsidP="00233653">
      <w:pPr>
        <w:pStyle w:val="Normlnywebov"/>
        <w:spacing w:line="360" w:lineRule="auto"/>
        <w:contextualSpacing/>
        <w:jc w:val="both"/>
      </w:pPr>
      <w:r w:rsidRPr="00457F74">
        <w:rPr>
          <w:rFonts w:ascii="Monotype Corsiva" w:hAnsi="Monotype Corsiva"/>
          <w:b/>
          <w:u w:val="single"/>
        </w:rPr>
        <w:lastRenderedPageBreak/>
        <w:t>Ladislav Ťažký</w:t>
      </w:r>
      <w:r w:rsidRPr="00457F74">
        <w:rPr>
          <w:rFonts w:ascii="Monotype Corsiva" w:hAnsi="Monotype Corsiva"/>
          <w:b/>
        </w:rPr>
        <w:t xml:space="preserve"> - slovenský prozaik, publicista, dramatik, scénarista</w:t>
      </w:r>
      <w:r w:rsidR="00C763E2" w:rsidRPr="00457F74">
        <w:rPr>
          <w:rFonts w:ascii="Monotype Corsiva" w:hAnsi="Monotype Corsiva"/>
          <w:b/>
        </w:rPr>
        <w:t xml:space="preserve"> </w:t>
      </w:r>
      <w:r>
        <w:rPr>
          <w:b/>
        </w:rPr>
        <w:t xml:space="preserve"> </w:t>
      </w:r>
      <w:r w:rsidR="00233653" w:rsidRPr="00931CF4">
        <w:t xml:space="preserve"> </w:t>
      </w:r>
      <w:r w:rsidR="00233653">
        <w:t>(♥1</w:t>
      </w:r>
      <w:r w:rsidRPr="00931CF4">
        <w:t xml:space="preserve">9.9.1924 Čierny Balog- </w:t>
      </w:r>
    </w:p>
    <w:p w:rsidR="00931CF4" w:rsidRDefault="00786A19" w:rsidP="00233653">
      <w:pPr>
        <w:pStyle w:val="Normlnywebov"/>
        <w:spacing w:line="360" w:lineRule="auto"/>
        <w:jc w:val="both"/>
      </w:pPr>
      <w:r w:rsidRPr="00457F74">
        <w:rPr>
          <w:rFonts w:ascii="Monotype Corsiva" w:hAnsi="Monotype Corsiva"/>
          <w:b/>
          <w:noProof/>
          <w:u w:val="single"/>
        </w:rPr>
        <w:drawing>
          <wp:anchor distT="0" distB="0" distL="114300" distR="114300" simplePos="0" relativeHeight="251652096" behindDoc="0" locked="0" layoutInCell="1" allowOverlap="1">
            <wp:simplePos x="0" y="0"/>
            <wp:positionH relativeFrom="column">
              <wp:posOffset>-13970</wp:posOffset>
            </wp:positionH>
            <wp:positionV relativeFrom="paragraph">
              <wp:posOffset>45085</wp:posOffset>
            </wp:positionV>
            <wp:extent cx="1276350" cy="1409700"/>
            <wp:effectExtent l="38100" t="38100" r="38100" b="38100"/>
            <wp:wrapSquare wrapText="bothSides"/>
            <wp:docPr id="6" name="Obrázok 5" descr="Ladislav Ťažk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dislav Ťažký.jpg"/>
                    <pic:cNvPicPr/>
                  </pic:nvPicPr>
                  <pic:blipFill>
                    <a:blip r:embed="rId19" cstate="print"/>
                    <a:stretch>
                      <a:fillRect/>
                    </a:stretch>
                  </pic:blipFill>
                  <pic:spPr>
                    <a:xfrm>
                      <a:off x="0" y="0"/>
                      <a:ext cx="1276350" cy="1409700"/>
                    </a:xfrm>
                    <a:prstGeom prst="rect">
                      <a:avLst/>
                    </a:prstGeom>
                    <a:scene3d>
                      <a:camera prst="orthographicFront"/>
                      <a:lightRig rig="threePt" dir="t"/>
                    </a:scene3d>
                    <a:sp3d>
                      <a:bevelT/>
                    </a:sp3d>
                  </pic:spPr>
                </pic:pic>
              </a:graphicData>
            </a:graphic>
            <wp14:sizeRelV relativeFrom="margin">
              <wp14:pctHeight>0</wp14:pctHeight>
            </wp14:sizeRelV>
          </wp:anchor>
        </w:drawing>
      </w:r>
      <w:r w:rsidR="00931CF4" w:rsidRPr="00931CF4">
        <w:t>†20.1.2011 Bratislava)</w:t>
      </w:r>
      <w:r w:rsidR="00931CF4">
        <w:rPr>
          <w:b/>
        </w:rPr>
        <w:t xml:space="preserve"> </w:t>
      </w:r>
      <w:r w:rsidR="00931CF4">
        <w:t>Narodil sa v rodine lesného robotníka.</w:t>
      </w:r>
      <w:r w:rsidR="00233653">
        <w:t xml:space="preserve"> </w:t>
      </w:r>
      <w:r w:rsidR="00931CF4">
        <w:t>Ľudovú školu vychodil v rodnej obci. V rokoch 1938-1940 pracoval ako príležitostný lesný robotník. Potom začal študovať na Vojenskom zemepisnom ústave v Bratislave, kde získal odborné vzdelanie kartografa. Bol účastníkom SNP.</w:t>
      </w:r>
      <w:r w:rsidR="00C763E2">
        <w:t xml:space="preserve"> </w:t>
      </w:r>
      <w:r w:rsidR="00931CF4">
        <w:t>V rokoch 1946-1948 bol sociálnym referentom na Okresnom národnom výbore v Brezne, potom štyri roky študoval v Prahe na Vysokej škole politických a hospodárskych vied. Po skončení štúdia sa usadil v Bratislave. V rokoch 1952-1957 pracoval ako referent na oddelení kultúry ÚV KSS, potom bol tri roky vedeckým ašpirantom Inštitútu spoločenských vied v Prahe. Po zavŕšení štúdia sa niekoľko rokov venoval len literárnej tvorbe.</w:t>
      </w:r>
      <w:r w:rsidR="00233653">
        <w:t xml:space="preserve"> </w:t>
      </w:r>
      <w:r w:rsidR="00931CF4">
        <w:t>V rokoch 1967-1969 pracoval v redakcii denníka Smena, ktorý sa stal najčastejším priestorom na jeho politické vyjadrenia k udalostiam roka 1968. Pre tieto postoje a názory ho vylúčili z</w:t>
      </w:r>
      <w:r w:rsidR="00D861F7">
        <w:t> </w:t>
      </w:r>
      <w:r w:rsidR="00931CF4">
        <w:t>KSS</w:t>
      </w:r>
      <w:r w:rsidR="00D861F7">
        <w:t>,</w:t>
      </w:r>
      <w:r w:rsidR="00931CF4">
        <w:t xml:space="preserve"> bol diskriminovaný aj s rodinou. Nesmel publikovať a nemohol získať ani primerané zamestnanie. Zamestnať sa mu podarilo až roku 1973, keď sa stal pracovníkom Ústredia ľudovej umeleckej výroby, kde zostal až do roku 1979.</w:t>
      </w:r>
      <w:r w:rsidR="00233653">
        <w:rPr>
          <w:b/>
        </w:rPr>
        <w:t xml:space="preserve"> </w:t>
      </w:r>
      <w:r w:rsidR="00931CF4">
        <w:t>Odvtedy sa venoval výlučne literárnej a publicistickej tvorbe. Po novembri 1989 sa stal čestným predsedom Spolku slovenských spisovateľov a členom Predsedníctva Matice slovenskej. Vykonáv</w:t>
      </w:r>
      <w:r w:rsidR="00D861F7">
        <w:t>al čestnú funkciu predsedu p</w:t>
      </w:r>
      <w:r w:rsidR="00931CF4">
        <w:t>rezídia Matice slovenskej. Jeho dielo našlo ohlas i v zahraničí, viaceré prózy boli preložené do cudzích jazykov a ocenené najvyššími cenami.</w:t>
      </w:r>
      <w:r w:rsidR="00233653">
        <w:rPr>
          <w:b/>
        </w:rPr>
        <w:t xml:space="preserve"> </w:t>
      </w:r>
      <w:r w:rsidR="00931CF4">
        <w:t xml:space="preserve">Má za sebou aj bohatú divadelnú, filmovú a úspešnú rozhlasovú tvorbu. Dvakrát bol kandidátom na prezidenta Slovenskej republiky. Žil v Bratislave. Veľmi blízky vzťah mal k obci Veľký Klíž, </w:t>
      </w:r>
      <w:r w:rsidR="00CE2D63">
        <w:t>odkiaľ pochádza jeho</w:t>
      </w:r>
      <w:r w:rsidR="00931CF4">
        <w:t xml:space="preserve"> manželk</w:t>
      </w:r>
      <w:r w:rsidR="00CE2D63">
        <w:t>a. P</w:t>
      </w:r>
      <w:r w:rsidR="00931CF4">
        <w:t xml:space="preserve">re svoju literárnu tvorbu tu nachádzal inšpirácie, čo sa odzrkadlilo </w:t>
      </w:r>
      <w:r w:rsidR="00CE2D63">
        <w:t xml:space="preserve">napr. </w:t>
      </w:r>
      <w:r w:rsidR="00931CF4">
        <w:t>v románe „Pivnica plná vlkov</w:t>
      </w:r>
      <w:r w:rsidR="00E64492">
        <w:t>“, alebo v novele „Slzy neplačú</w:t>
      </w:r>
      <w:r w:rsidR="00233653">
        <w:t>.“</w:t>
      </w:r>
      <w:r w:rsidR="00233653">
        <w:rPr>
          <w:b/>
        </w:rPr>
        <w:t xml:space="preserve"> </w:t>
      </w:r>
      <w:r w:rsidR="00931CF4">
        <w:t>V roku 2005 bol ocenený čestným titulom „doctor honoric causa, ktorý mu udelila Univerzita Konštantína filozofa v Nitre.  </w:t>
      </w:r>
      <w:r w:rsidR="00BD2376">
        <w:t>Pochovaný je na cintoríne v Klížskom Hradišti.</w:t>
      </w:r>
    </w:p>
    <w:p w:rsidR="00E943A4" w:rsidRDefault="00E943A4" w:rsidP="0088797A">
      <w:pPr>
        <w:pStyle w:val="Normlnywebov"/>
        <w:spacing w:line="360" w:lineRule="auto"/>
        <w:jc w:val="both"/>
      </w:pPr>
      <w:r w:rsidRPr="00457F74">
        <w:rPr>
          <w:rFonts w:ascii="Monotype Corsiva" w:hAnsi="Monotype Corsiva"/>
          <w:b/>
          <w:noProof/>
          <w:u w:val="single"/>
        </w:rPr>
        <w:drawing>
          <wp:anchor distT="0" distB="0" distL="114300" distR="114300" simplePos="0" relativeHeight="251653120" behindDoc="0" locked="0" layoutInCell="1" allowOverlap="1">
            <wp:simplePos x="0" y="0"/>
            <wp:positionH relativeFrom="column">
              <wp:posOffset>14605</wp:posOffset>
            </wp:positionH>
            <wp:positionV relativeFrom="paragraph">
              <wp:posOffset>410210</wp:posOffset>
            </wp:positionV>
            <wp:extent cx="1428750" cy="1628775"/>
            <wp:effectExtent l="57150" t="19050" r="19050" b="0"/>
            <wp:wrapSquare wrapText="bothSides"/>
            <wp:docPr id="16" name="lbImage" descr="http://nemocnica.zlatemoravce.info/wp-content/uploads/2011/03/prof-Rudolf-Korec-DrS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bImage" descr="http://nemocnica.zlatemoravce.info/wp-content/uploads/2011/03/prof-Rudolf-Korec-DrSc.jpg"/>
                    <pic:cNvPicPr>
                      <a:picLocks noChangeAspect="1" noChangeArrowheads="1"/>
                    </pic:cNvPicPr>
                  </pic:nvPicPr>
                  <pic:blipFill>
                    <a:blip r:embed="rId20" cstate="print"/>
                    <a:srcRect/>
                    <a:stretch>
                      <a:fillRect/>
                    </a:stretch>
                  </pic:blipFill>
                  <pic:spPr bwMode="auto">
                    <a:xfrm>
                      <a:off x="0" y="0"/>
                      <a:ext cx="1428750" cy="1628775"/>
                    </a:xfrm>
                    <a:prstGeom prst="rect">
                      <a:avLst/>
                    </a:prstGeom>
                    <a:noFill/>
                    <a:ln w="9525">
                      <a:noFill/>
                      <a:miter lim="800000"/>
                      <a:headEnd/>
                      <a:tailEnd/>
                    </a:ln>
                    <a:scene3d>
                      <a:camera prst="orthographicFront"/>
                      <a:lightRig rig="threePt" dir="t"/>
                    </a:scene3d>
                    <a:sp3d>
                      <a:bevelT/>
                    </a:sp3d>
                  </pic:spPr>
                </pic:pic>
              </a:graphicData>
            </a:graphic>
          </wp:anchor>
        </w:drawing>
      </w:r>
      <w:r w:rsidRPr="00457F74">
        <w:rPr>
          <w:rFonts w:ascii="Monotype Corsiva" w:hAnsi="Monotype Corsiva"/>
          <w:b/>
          <w:u w:val="single"/>
        </w:rPr>
        <w:t xml:space="preserve">Prof. MUDr. Rudolf Korec DrSc  </w:t>
      </w:r>
      <w:r w:rsidRPr="00457F74">
        <w:rPr>
          <w:rFonts w:ascii="Monotype Corsiva" w:hAnsi="Monotype Corsiva"/>
          <w:b/>
        </w:rPr>
        <w:t xml:space="preserve">- </w:t>
      </w:r>
      <w:r w:rsidR="00430A0C" w:rsidRPr="00457F74">
        <w:rPr>
          <w:rFonts w:ascii="Monotype Corsiva" w:hAnsi="Monotype Corsiva"/>
          <w:b/>
        </w:rPr>
        <w:t>rektor, diabetológ</w:t>
      </w:r>
      <w:r w:rsidR="00430A0C">
        <w:t xml:space="preserve">  </w:t>
      </w:r>
      <w:r w:rsidR="00471E99">
        <w:t xml:space="preserve">(♥13.2.1921 Veľký Klíž </w:t>
      </w:r>
      <w:r w:rsidR="00430A0C">
        <w:t xml:space="preserve">- </w:t>
      </w:r>
      <w:r w:rsidR="00471E99">
        <w:t xml:space="preserve">† 22.2.2003) </w:t>
      </w:r>
      <w:r w:rsidR="0088797A">
        <w:t xml:space="preserve">prvý </w:t>
      </w:r>
      <w:r>
        <w:t>porevolučný rektor Univerzity Pavla Jozefa Šafárika v</w:t>
      </w:r>
      <w:r w:rsidR="0088797A">
        <w:t> </w:t>
      </w:r>
      <w:r>
        <w:t>Košiciach</w:t>
      </w:r>
      <w:r w:rsidR="0088797A">
        <w:t>.</w:t>
      </w:r>
      <w:r>
        <w:t xml:space="preserve"> Prof. MUDr. Rudolf Korec, DrSc., </w:t>
      </w:r>
      <w:r w:rsidR="0088797A">
        <w:t>r</w:t>
      </w:r>
      <w:r>
        <w:t xml:space="preserve">odák z obce </w:t>
      </w:r>
      <w:r w:rsidR="00166289">
        <w:t xml:space="preserve">Veľký </w:t>
      </w:r>
      <w:r w:rsidR="00E524EC">
        <w:t>Klí</w:t>
      </w:r>
      <w:r>
        <w:t xml:space="preserve">ž zmaturoval na gymnáziu v Zlatých Moravciach, vysokoškolské vzdelanie získal na Lekárskej fakulte Slovenskej univerzity v Bratislave. Neskôr absolvoval na tej istej univerzite (Univerzite Komenského) prírodovedeckú fakultu. Rudolf Korec bol v bývalom Československu zakladateľom vedného odboru experimentálna </w:t>
      </w:r>
      <w:r>
        <w:lastRenderedPageBreak/>
        <w:t>diabetológia, založil Slovenskú diabetologickú spoločnosť, Ústav biochémie na Lekárskej fakulte UK a Ústav experimentálnej patológie na Univerzite P. J. Šafárika v Košiciach. Neskôr ho premenovali na Ústav patofyziológie, pričom bol hodnotený expertami ministerstva školstva ako najlepší v ČSSR. Napriek zákazu svojich troch medicínskych kníh a publikácii z politických dôvodov v rokoch 1970-1989 je R. Korec prvým alebo jediným autorom viac ako dvoch stoviek vedeckých publikácii v domácich i zahraničných odborných časopisoch. Na základe vlastných pokusov napísal prvú anglickú monografiu Experimental Diabetes mellitus in the Rat a prvú slovenskú učebnicu Patologická fyziológia. Pre svoje vedecké prínosy sa stal čestným členom viacerých vedeckých spoločností doma i v zahraničí. V rokoch 1968-69 pracoval Rudolf Korec ako prorektor pre vedu a výskum na UPJŠ Košice a v roku 1990 sa stal prvým demokraticky zvoleným rektorom tejto univerzity v histórii. Na Univerzite Pavla Jozefa Šafárika pracoval dokonca aj vo veku 82 rokov. Venoval sa výskumu diabetu, posledných sedem rokov bez nároku na finančnú odmenu. Za svoju neoceniteľnú prácu získal v januári tohto roka ako vôbec prvý čestný titul Profesor emeritus LF UPJŠ.</w:t>
      </w:r>
      <w:r w:rsidR="00430A0C">
        <w:t xml:space="preserve"> Pochovaný je v</w:t>
      </w:r>
      <w:r w:rsidR="00471E99">
        <w:t xml:space="preserve"> rodinnej hrobke v </w:t>
      </w:r>
      <w:r w:rsidR="00430A0C">
        <w:t>Zlatých Moravc</w:t>
      </w:r>
      <w:r w:rsidR="00E524EC">
        <w:t>i</w:t>
      </w:r>
      <w:r w:rsidR="00430A0C">
        <w:t>ach.</w:t>
      </w:r>
    </w:p>
    <w:p w:rsidR="00166289" w:rsidRPr="00972954" w:rsidRDefault="00866E61" w:rsidP="00972954">
      <w:pPr>
        <w:spacing w:line="360" w:lineRule="auto"/>
        <w:jc w:val="both"/>
        <w:rPr>
          <w:rFonts w:ascii="ITC Zapf Chancery" w:eastAsia="Calibri" w:hAnsi="ITC Zapf Chancery"/>
          <w:b/>
          <w:szCs w:val="24"/>
        </w:rPr>
      </w:pPr>
      <w:r w:rsidRPr="00457F74">
        <w:rPr>
          <w:rFonts w:ascii="Monotype Corsiva" w:eastAsia="Calibri" w:hAnsi="Monotype Corsiva"/>
          <w:b/>
          <w:szCs w:val="24"/>
          <w:u w:val="single"/>
        </w:rPr>
        <w:t xml:space="preserve">Profesor MUDr. Alojz Sasko, kandidát vied </w:t>
      </w:r>
      <w:r>
        <w:rPr>
          <w:rFonts w:ascii="ITC Zapf Chancery" w:hAnsi="ITC Zapf Chancery"/>
          <w:b/>
          <w:szCs w:val="24"/>
        </w:rPr>
        <w:t xml:space="preserve"> -</w:t>
      </w:r>
      <w:r w:rsidR="0088797A">
        <w:t>(♥3.9.1931 Veľký Klíž - † 25.7.1996)</w:t>
      </w:r>
      <w:r>
        <w:rPr>
          <w:rFonts w:ascii="ITC Zapf Chancery" w:hAnsi="ITC Zapf Chancery"/>
          <w:b/>
          <w:szCs w:val="24"/>
        </w:rPr>
        <w:t xml:space="preserve"> </w:t>
      </w:r>
      <w:r>
        <w:t>b</w:t>
      </w:r>
      <w:r>
        <w:rPr>
          <w:rFonts w:eastAsia="Calibri"/>
        </w:rPr>
        <w:t>ývalý prednosta I. gynokologicko - pôrodníckej kliniky Lekárskej fakulty UK a Fakultnej nemocnice sa  narodil  v Klížsk</w:t>
      </w:r>
      <w:r w:rsidR="00B67D11">
        <w:rPr>
          <w:rFonts w:eastAsia="Calibri"/>
        </w:rPr>
        <w:t>om</w:t>
      </w:r>
      <w:r>
        <w:rPr>
          <w:rFonts w:eastAsia="Calibri"/>
        </w:rPr>
        <w:t xml:space="preserve">  Hradišt</w:t>
      </w:r>
      <w:r w:rsidR="00B67D11">
        <w:rPr>
          <w:rFonts w:eastAsia="Calibri"/>
        </w:rPr>
        <w:t>i</w:t>
      </w:r>
      <w:r>
        <w:rPr>
          <w:rFonts w:eastAsia="Calibri"/>
        </w:rPr>
        <w:t xml:space="preserve"> 3. septembra 1931. Tu prežil aj svoje detstvo a absolvoval základnú školskú dochádzku. Stredoškolské vzdelanie získal na Gymnáziu v Komárne, kde v r. 1951 zmaturoval a rozhodol sa pre štúdium medicíny na Lekárskej fakulte Univerzity Komenského v Bratislave. Vysokoškolské štúdium skončil v roku 1957 a bol mu udelený titul „medicinae universae doctor</w:t>
      </w:r>
      <w:r w:rsidRPr="000E34AD">
        <w:rPr>
          <w:rFonts w:eastAsia="Calibri"/>
        </w:rPr>
        <w:t>“ (doktor všeobecného lekárstva). Už</w:t>
      </w:r>
      <w:r>
        <w:rPr>
          <w:rFonts w:eastAsia="Calibri"/>
        </w:rPr>
        <w:t xml:space="preserve"> ako vysokoškolský študent sa prejavoval nevšednou manuálnou zručnosťou a sklonom k chirurgickým a medicínskym odborom, čo predurčilo jeho ďalší odborný vývoj. Po skončení vysokej školy nastúpil do martinskej nemocnice v odbore gynekológia-pôrodníctvo, kde sa formoval  aj jeho odborný rast. Po zriadení pobočky lekárskej fakulty UK prešiel pracovať do školských služieb ako odborný asistent a v roku 1963 nastúpil v rovnakom pracovnom zaradení na I. gynekologicko-pôrodníckej klinike LF UK v Bratislave. V r. 1973 obhájil kandidátsku dizertačnú prácu a v r. 1977 bol habilitovaný za docenta z gynekológie a pôrodníctva. Niekoľko rokov bol vedúcim katedry a od r. 1989 prednostom I. gynekologicko – pôrodníckej kliniky. V roku 1992 bol vymenovaný za profesora z odboru gynekológia a pôrodníctvo. Počas jeho 40-ročnej praxe sa z neho vyprofiloval špičkový odborník – lekár, učiteľ a vedec.Jeho pedagogická činnosť zahŕňa vyše 120 odborných prác a viac ako 160 prednášok na poli domácom a zahraničnom. Odbornú </w:t>
      </w:r>
      <w:r>
        <w:rPr>
          <w:rFonts w:eastAsia="Calibri"/>
        </w:rPr>
        <w:lastRenderedPageBreak/>
        <w:t xml:space="preserve">vyspelosť a skúsenosť potvrdzuje aj „Certificate of Temporary </w:t>
      </w:r>
      <w:r w:rsidRPr="000E34AD">
        <w:rPr>
          <w:rFonts w:eastAsia="Calibri"/>
        </w:rPr>
        <w:t>Registration (certifikát dočasnej registrácie,)</w:t>
      </w:r>
      <w:r>
        <w:rPr>
          <w:rFonts w:eastAsia="Calibri"/>
        </w:rPr>
        <w:t xml:space="preserve"> ktorý mu v r. 1974 vydala General Medical  Council </w:t>
      </w:r>
      <w:r w:rsidRPr="000E34AD">
        <w:rPr>
          <w:rFonts w:eastAsia="Calibri"/>
        </w:rPr>
        <w:t>(registrácia lekárov)</w:t>
      </w:r>
      <w:r w:rsidR="00D02C03">
        <w:rPr>
          <w:rFonts w:eastAsia="Calibri"/>
        </w:rPr>
        <w:t xml:space="preserve"> </w:t>
      </w:r>
      <w:r w:rsidRPr="000E34AD">
        <w:rPr>
          <w:rFonts w:eastAsia="Calibri"/>
        </w:rPr>
        <w:t xml:space="preserve">v </w:t>
      </w:r>
      <w:r>
        <w:rPr>
          <w:rFonts w:eastAsia="Calibri"/>
        </w:rPr>
        <w:t> Londýne, ktorý ho oprávňoval vykonávať medicínsku prax, vrátane operačnej liečby v Londýnskej kráľovskej univerzitnej nemocnici. Absolvoval niekoľko študijných pobytov v zahraničí, vo Varšave, v Onkologickom ústave v Glivnici, v Mníchove, Oxforde a v Cambridge. Bol členom výboru Slovenskej gynekologicko-pôrodníckej spoločnosti, členom Vedeckej rady a Akademického senátu lekárskej fakulty a členom redakčnej rady časopisu Slovenská gynekológia a pôrodníctvo. Najvýraznejšia však bola vynikajúca manuálna zručnosť v operačnej technike,  liečebno -preventívna činnosť,  exaktné diagnostické závery a praktické využitie najmodernejších terapeutických postupov.</w:t>
      </w:r>
      <w:r w:rsidR="00166289">
        <w:rPr>
          <w:rFonts w:eastAsia="Calibri"/>
        </w:rPr>
        <w:t xml:space="preserve"> </w:t>
      </w:r>
      <w:r>
        <w:rPr>
          <w:rFonts w:eastAsia="Calibri"/>
        </w:rPr>
        <w:t>Svoju všestrannú životnú púť skončil  25. júla  1996.</w:t>
      </w:r>
    </w:p>
    <w:p w:rsidR="00A37F79" w:rsidRDefault="004D32A4" w:rsidP="00A37F79">
      <w:pPr>
        <w:keepNext/>
        <w:spacing w:before="100" w:beforeAutospacing="1" w:after="100" w:afterAutospacing="1" w:line="360" w:lineRule="auto"/>
        <w:jc w:val="both"/>
        <w:rPr>
          <w:rFonts w:eastAsia="Calibri"/>
        </w:rPr>
      </w:pPr>
      <w:r w:rsidRPr="00457F74">
        <w:rPr>
          <w:rFonts w:ascii="Monotype Corsiva" w:hAnsi="Monotype Corsiva"/>
          <w:b/>
          <w:noProof/>
          <w:u w:val="single"/>
          <w:lang w:eastAsia="sk-SK"/>
        </w:rPr>
        <w:drawing>
          <wp:anchor distT="0" distB="0" distL="114300" distR="114300" simplePos="0" relativeHeight="251654144" behindDoc="0" locked="0" layoutInCell="1" allowOverlap="1">
            <wp:simplePos x="0" y="0"/>
            <wp:positionH relativeFrom="column">
              <wp:posOffset>81280</wp:posOffset>
            </wp:positionH>
            <wp:positionV relativeFrom="paragraph">
              <wp:posOffset>484505</wp:posOffset>
            </wp:positionV>
            <wp:extent cx="1266825" cy="1790700"/>
            <wp:effectExtent l="38100" t="57150" r="47625" b="38100"/>
            <wp:wrapSquare wrapText="bothSides"/>
            <wp:docPr id="18" name="Obrázok 17" descr="jozef-mlad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zef-mladon.jpg"/>
                    <pic:cNvPicPr/>
                  </pic:nvPicPr>
                  <pic:blipFill>
                    <a:blip r:embed="rId21" cstate="print"/>
                    <a:srcRect l="22645" t="38588" r="31405"/>
                    <a:stretch>
                      <a:fillRect/>
                    </a:stretch>
                  </pic:blipFill>
                  <pic:spPr>
                    <a:xfrm>
                      <a:off x="0" y="0"/>
                      <a:ext cx="1266825" cy="1790700"/>
                    </a:xfrm>
                    <a:prstGeom prst="rect">
                      <a:avLst/>
                    </a:prstGeom>
                    <a:scene3d>
                      <a:camera prst="orthographicFront"/>
                      <a:lightRig rig="threePt" dir="t"/>
                    </a:scene3d>
                    <a:sp3d>
                      <a:bevelT/>
                    </a:sp3d>
                  </pic:spPr>
                </pic:pic>
              </a:graphicData>
            </a:graphic>
            <wp14:sizeRelV relativeFrom="margin">
              <wp14:pctHeight>0</wp14:pctHeight>
            </wp14:sizeRelV>
          </wp:anchor>
        </w:drawing>
      </w:r>
      <w:r w:rsidR="00866E61" w:rsidRPr="00457F74">
        <w:rPr>
          <w:rFonts w:ascii="Monotype Corsiva" w:hAnsi="Monotype Corsiva"/>
          <w:b/>
          <w:u w:val="single"/>
        </w:rPr>
        <w:t>Jozef Mladoň</w:t>
      </w:r>
      <w:r w:rsidR="00866E61" w:rsidRPr="00457F74">
        <w:rPr>
          <w:rFonts w:ascii="Monotype Corsiva" w:hAnsi="Monotype Corsiva"/>
          <w:b/>
        </w:rPr>
        <w:t>- učiteľ, recitátor</w:t>
      </w:r>
      <w:r w:rsidR="00866E61">
        <w:t xml:space="preserve"> - </w:t>
      </w:r>
      <w:r w:rsidR="0088797A">
        <w:t xml:space="preserve">(♥25.4.1916 - † </w:t>
      </w:r>
      <w:r w:rsidR="000D1FF0">
        <w:t>15</w:t>
      </w:r>
      <w:r w:rsidR="0088797A">
        <w:t>.</w:t>
      </w:r>
      <w:r w:rsidR="000D1FF0">
        <w:t>5.1988</w:t>
      </w:r>
      <w:r w:rsidR="0088797A">
        <w:t>)</w:t>
      </w:r>
      <w:r w:rsidR="000D1FF0">
        <w:t xml:space="preserve">, </w:t>
      </w:r>
      <w:r w:rsidR="00471E99">
        <w:rPr>
          <w:rFonts w:eastAsia="Calibri"/>
        </w:rPr>
        <w:t>n</w:t>
      </w:r>
      <w:r w:rsidR="00866E61">
        <w:rPr>
          <w:rFonts w:eastAsia="Calibri"/>
        </w:rPr>
        <w:t>arodil sa  ako syn obuvníka. Meštianku, gymnázium a učiteľský ústav vyštudoval v Banskej Bystrici.  Jeho prvé učiteľské miesto bolo v Sáse od  r. 1937. Po 12-tich rokoch pôsobenia v Sáse pôsobil ako učiteľ v n</w:t>
      </w:r>
      <w:r w:rsidR="00866E61">
        <w:t>ašom regióne, v Klížskom Hradišt</w:t>
      </w:r>
      <w:r w:rsidR="00866E61">
        <w:rPr>
          <w:rFonts w:eastAsia="Calibri"/>
        </w:rPr>
        <w:t>i.  Tu zotrval ďalších 12 rokov. Potom ako učiteľ pôsobil v Partizánskom, a v r. 1963 odchádza do  Ždiaru, rodiska svojej manželky. Bol významným učiteľom, organistom, spevákom, hercom, režisérom, recitátorom.</w:t>
      </w:r>
      <w:r>
        <w:rPr>
          <w:rFonts w:eastAsia="Calibri"/>
        </w:rPr>
        <w:t xml:space="preserve"> </w:t>
      </w:r>
      <w:r w:rsidR="00866E61">
        <w:rPr>
          <w:rFonts w:eastAsia="Calibri"/>
        </w:rPr>
        <w:t>Bol členom špičkového súboru Detvan vo Zvolene. V celoslovenskom meradle ho preslávili viacnásobné úspechy na najvýznamnejšej slovenskej recitačnej prehliadke – Hviezdoslavov Kubín. V oblasti umeleckého prednesu patril medzi recitátorské osobnosti. Mnohí jeho žiaci, pokračovatelia jeho interpretačného umenia žali úspechy v umeleckom prednese. Dostal viacero ponúk ako herec, z martinského ale aj bratislavského SND. Jeho publikačná činnosť bola zameraná na metodiku prípravy detského recitátora, problematiku umeleckého prednesu a recitačného umenia. Bard slovenského recitačného umenia zomrel 15. mája 1988. Žil tak ako</w:t>
      </w:r>
      <w:r w:rsidR="00523F90">
        <w:rPr>
          <w:rFonts w:eastAsia="Calibri"/>
        </w:rPr>
        <w:t xml:space="preserve"> </w:t>
      </w:r>
      <w:r w:rsidR="00523F90">
        <w:rPr>
          <w:rFonts w:eastAsia="Calibri"/>
        </w:rPr>
        <w:lastRenderedPageBreak/>
        <w:t xml:space="preserve">napísal : „Veľké a krásne veci sa robia veľkoryso, nestrpia ani len štipku trochárstva a naviac, </w:t>
      </w:r>
      <w:r w:rsidR="00866E61">
        <w:rPr>
          <w:rFonts w:eastAsia="Calibri"/>
        </w:rPr>
        <w:t xml:space="preserve">rodia sa z nevšedného záujmu a nadšenia“. </w:t>
      </w:r>
    </w:p>
    <w:p w:rsidR="008F367E" w:rsidRPr="00A37F79" w:rsidRDefault="00A37F79" w:rsidP="00DF268A">
      <w:pPr>
        <w:keepNext/>
        <w:spacing w:before="100" w:beforeAutospacing="1" w:after="100" w:afterAutospacing="1" w:line="360" w:lineRule="auto"/>
        <w:jc w:val="both"/>
        <w:rPr>
          <w:rFonts w:eastAsia="Calibri"/>
        </w:rPr>
      </w:pPr>
      <w:r>
        <w:rPr>
          <w:noProof/>
          <w:lang w:eastAsia="sk-SK"/>
        </w:rPr>
        <w:drawing>
          <wp:anchor distT="0" distB="0" distL="114300" distR="114300" simplePos="0" relativeHeight="251655168" behindDoc="1" locked="0" layoutInCell="1" allowOverlap="1" wp14:anchorId="7E29ACB5" wp14:editId="1FD3A21A">
            <wp:simplePos x="0" y="0"/>
            <wp:positionH relativeFrom="margin">
              <wp:posOffset>52705</wp:posOffset>
            </wp:positionH>
            <wp:positionV relativeFrom="paragraph">
              <wp:posOffset>444500</wp:posOffset>
            </wp:positionV>
            <wp:extent cx="1238250" cy="1752600"/>
            <wp:effectExtent l="38100" t="38100" r="38100" b="38100"/>
            <wp:wrapTight wrapText="bothSides">
              <wp:wrapPolygon edited="0">
                <wp:start x="-665" y="-470"/>
                <wp:lineTo x="-665" y="21835"/>
                <wp:lineTo x="21932" y="21835"/>
                <wp:lineTo x="21932" y="-470"/>
                <wp:lineTo x="-665" y="-470"/>
              </wp:wrapPolygon>
            </wp:wrapTight>
            <wp:docPr id="20" name="Obrázok 11" descr="Milan KRAJČO, Ak. mali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ilan KRAJČO, Ak. maliar"/>
                    <pic:cNvPicPr>
                      <a:picLocks noChangeAspect="1" noChangeArrowheads="1"/>
                    </pic:cNvPicPr>
                  </pic:nvPicPr>
                  <pic:blipFill>
                    <a:blip r:embed="rId22" cstate="print"/>
                    <a:srcRect/>
                    <a:stretch>
                      <a:fillRect/>
                    </a:stretch>
                  </pic:blipFill>
                  <pic:spPr bwMode="auto">
                    <a:xfrm>
                      <a:off x="0" y="0"/>
                      <a:ext cx="1238250" cy="1752600"/>
                    </a:xfrm>
                    <a:prstGeom prst="rect">
                      <a:avLst/>
                    </a:prstGeom>
                    <a:noFill/>
                    <a:ln w="9525">
                      <a:noFill/>
                      <a:miter lim="800000"/>
                      <a:headEnd/>
                      <a:tailEnd/>
                    </a:ln>
                    <a:scene3d>
                      <a:camera prst="orthographicFront"/>
                      <a:lightRig rig="threePt" dir="t"/>
                    </a:scene3d>
                    <a:sp3d>
                      <a:bevelT/>
                    </a:sp3d>
                  </pic:spPr>
                </pic:pic>
              </a:graphicData>
            </a:graphic>
            <wp14:sizeRelV relativeFrom="margin">
              <wp14:pctHeight>0</wp14:pctHeight>
            </wp14:sizeRelV>
          </wp:anchor>
        </w:drawing>
      </w:r>
      <w:r w:rsidR="008F367E" w:rsidRPr="00457F74">
        <w:rPr>
          <w:rFonts w:ascii="Monotype Corsiva" w:eastAsia="Calibri" w:hAnsi="Monotype Corsiva"/>
          <w:b/>
          <w:szCs w:val="24"/>
          <w:u w:val="single"/>
        </w:rPr>
        <w:t xml:space="preserve">Milan Krajčo </w:t>
      </w:r>
      <w:r w:rsidR="008F367E" w:rsidRPr="00457F74">
        <w:rPr>
          <w:rFonts w:ascii="Monotype Corsiva" w:eastAsia="Calibri" w:hAnsi="Monotype Corsiva"/>
          <w:b/>
          <w:szCs w:val="24"/>
        </w:rPr>
        <w:t>– akademický maliar</w:t>
      </w:r>
      <w:r w:rsidR="008F367E">
        <w:rPr>
          <w:rFonts w:eastAsia="Calibri"/>
          <w:b/>
          <w:szCs w:val="24"/>
        </w:rPr>
        <w:t xml:space="preserve"> </w:t>
      </w:r>
      <w:r w:rsidR="00457F74">
        <w:rPr>
          <w:rFonts w:eastAsia="Calibri"/>
          <w:b/>
          <w:szCs w:val="24"/>
        </w:rPr>
        <w:t xml:space="preserve"> </w:t>
      </w:r>
      <w:r w:rsidR="008F367E" w:rsidRPr="008F367E">
        <w:rPr>
          <w:rFonts w:eastAsia="Calibri"/>
          <w:szCs w:val="24"/>
        </w:rPr>
        <w:t>(♥ 12.2.1956 Handlová)</w:t>
      </w:r>
      <w:r w:rsidR="00DF268A">
        <w:rPr>
          <w:rFonts w:eastAsia="Calibri"/>
        </w:rPr>
        <w:t xml:space="preserve"> </w:t>
      </w:r>
      <w:r w:rsidR="008F367E">
        <w:t xml:space="preserve">tvorba </w:t>
      </w:r>
      <w:r w:rsidR="008F367E" w:rsidRPr="008F367E">
        <w:rPr>
          <w:rStyle w:val="Siln"/>
          <w:b w:val="0"/>
        </w:rPr>
        <w:t>ak. mal.</w:t>
      </w:r>
      <w:r w:rsidR="008F367E">
        <w:rPr>
          <w:rStyle w:val="Siln"/>
        </w:rPr>
        <w:t xml:space="preserve"> </w:t>
      </w:r>
      <w:r w:rsidR="008F367E" w:rsidRPr="008F367E">
        <w:rPr>
          <w:rStyle w:val="Siln"/>
          <w:b w:val="0"/>
        </w:rPr>
        <w:t>Milana Krajču</w:t>
      </w:r>
      <w:r w:rsidR="008F367E" w:rsidRPr="008F367E">
        <w:rPr>
          <w:b/>
        </w:rPr>
        <w:t xml:space="preserve"> </w:t>
      </w:r>
      <w:r w:rsidR="000D1FF0" w:rsidRPr="00972954">
        <w:t>sa</w:t>
      </w:r>
      <w:r w:rsidR="000D1FF0">
        <w:rPr>
          <w:b/>
        </w:rPr>
        <w:t xml:space="preserve"> </w:t>
      </w:r>
      <w:r w:rsidR="008F367E" w:rsidRPr="008F367E">
        <w:t xml:space="preserve">naplno začala rozvíjať v 90. rokoch uplynulého storočia. </w:t>
      </w:r>
      <w:r w:rsidR="008F367E" w:rsidRPr="008F367E">
        <w:rPr>
          <w:rStyle w:val="Siln"/>
          <w:b w:val="0"/>
        </w:rPr>
        <w:t>Maľba, tvorba objektov a inštalácií</w:t>
      </w:r>
      <w:r w:rsidR="008F367E" w:rsidRPr="008F367E">
        <w:rPr>
          <w:b/>
        </w:rPr>
        <w:t xml:space="preserve">. </w:t>
      </w:r>
      <w:r w:rsidR="008F367E" w:rsidRPr="008F367E">
        <w:rPr>
          <w:rStyle w:val="Siln"/>
          <w:b w:val="0"/>
        </w:rPr>
        <w:t>Na týchto troch pilieroch postavil svoj odvážnejší, expresívnejší, bezprostredný a uvo</w:t>
      </w:r>
      <w:r w:rsidR="008F367E">
        <w:rPr>
          <w:rStyle w:val="Siln"/>
          <w:b w:val="0"/>
        </w:rPr>
        <w:t>ľ</w:t>
      </w:r>
      <w:r w:rsidR="008F367E" w:rsidRPr="008F367E">
        <w:rPr>
          <w:rStyle w:val="Siln"/>
          <w:b w:val="0"/>
        </w:rPr>
        <w:t>nený umelecký program</w:t>
      </w:r>
      <w:r w:rsidR="008F367E" w:rsidRPr="008F367E">
        <w:rPr>
          <w:b/>
        </w:rPr>
        <w:t xml:space="preserve">. </w:t>
      </w:r>
      <w:r w:rsidR="008F367E">
        <w:t>Svet, ktorý nám Milan Krajčo prostredníctvom svojich obrazov približuje, je príťažlivý a jedinečný najmä v ta</w:t>
      </w:r>
      <w:r w:rsidR="00DF268A">
        <w:t xml:space="preserve">jomnom zašifrovaní svojich </w:t>
      </w:r>
      <w:r w:rsidR="008F367E">
        <w:t>vnútorných</w:t>
      </w:r>
      <w:r w:rsidR="00DF268A">
        <w:t xml:space="preserve"> posolstiev. </w:t>
      </w:r>
      <w:r w:rsidR="008F367E">
        <w:rPr>
          <w:rStyle w:val="Siln"/>
          <w:b w:val="0"/>
        </w:rPr>
        <w:t>Krajčova</w:t>
      </w:r>
      <w:r w:rsidR="008F367E" w:rsidRPr="008F367E">
        <w:rPr>
          <w:rStyle w:val="Siln"/>
          <w:b w:val="0"/>
        </w:rPr>
        <w:t xml:space="preserve"> tvorba devä</w:t>
      </w:r>
      <w:r w:rsidR="008F367E">
        <w:rPr>
          <w:rStyle w:val="Siln"/>
          <w:b w:val="0"/>
        </w:rPr>
        <w:t>ť</w:t>
      </w:r>
      <w:r w:rsidR="008F367E" w:rsidRPr="008F367E">
        <w:rPr>
          <w:rStyle w:val="Siln"/>
          <w:b w:val="0"/>
        </w:rPr>
        <w:t>desiatych rokov sa nesie v intenciách expresívnej, či l</w:t>
      </w:r>
      <w:r w:rsidR="008F367E">
        <w:rPr>
          <w:rStyle w:val="Siln"/>
          <w:b w:val="0"/>
        </w:rPr>
        <w:t>y</w:t>
      </w:r>
      <w:r w:rsidR="008F367E" w:rsidRPr="008F367E">
        <w:rPr>
          <w:rStyle w:val="Siln"/>
          <w:b w:val="0"/>
        </w:rPr>
        <w:t>rickej maľby</w:t>
      </w:r>
      <w:r w:rsidR="008F367E">
        <w:t xml:space="preserve">, vládne v nej uvoľnený impozantný rytmus farebných plôch, línií, znakov a symbolov, nevšedných asociácií a sugestívnych intuícií. Diela tvorené v tomto období akoby vznikali jedným dychom, naplno, exponovane, s neskrývaným, jemu vlastným temperamentom a odvahou. </w:t>
      </w:r>
      <w:r w:rsidR="008F367E" w:rsidRPr="008F367E">
        <w:rPr>
          <w:rStyle w:val="Siln"/>
          <w:b w:val="0"/>
        </w:rPr>
        <w:t>Objekty</w:t>
      </w:r>
      <w:r w:rsidR="008F367E" w:rsidRPr="008F367E">
        <w:rPr>
          <w:b/>
        </w:rPr>
        <w:t xml:space="preserve"> </w:t>
      </w:r>
      <w:r w:rsidR="008F367E" w:rsidRPr="008F367E">
        <w:t>s</w:t>
      </w:r>
      <w:r w:rsidR="008F367E">
        <w:t>ú meditatívnym prienikom do vnútra autorovej duše,</w:t>
      </w:r>
      <w:r w:rsidR="00956443">
        <w:t xml:space="preserve"> </w:t>
      </w:r>
      <w:r w:rsidR="008F367E" w:rsidRPr="008F367E">
        <w:rPr>
          <w:rStyle w:val="Siln"/>
          <w:b w:val="0"/>
        </w:rPr>
        <w:t>nesú silný intelektuálny náboj a skromnú vecnosť posolstiev kresťanského odkazu</w:t>
      </w:r>
      <w:r w:rsidR="008F367E" w:rsidRPr="008F367E">
        <w:rPr>
          <w:b/>
        </w:rPr>
        <w:t xml:space="preserve">. </w:t>
      </w:r>
      <w:r w:rsidR="008F367E" w:rsidRPr="008F367E">
        <w:rPr>
          <w:rStyle w:val="Siln"/>
          <w:b w:val="0"/>
        </w:rPr>
        <w:t>Pri tvorbe inštalácií autor zásadne vychádza z postkonceptuálnych postupov</w:t>
      </w:r>
      <w:r w:rsidR="008F367E">
        <w:t xml:space="preserve"> zasahovaním a dotváraním materiálov a ready-made predmetov v osobitej modelácii vlastnej výtvarnej predstavy, </w:t>
      </w:r>
      <w:r w:rsidR="00972954">
        <w:t xml:space="preserve"> </w:t>
      </w:r>
      <w:r w:rsidR="008F367E">
        <w:t>v ktorej sa odohráva jeho veľké zápolenie o sebavyjadrenie. Najvýraznejšie sú inštalácie vytvorené v konkrétnych podmienkach a priestoroch. Pre autora nie sú záležitosťou módnej vlny, ale inštalácie pociťuje ako jeden z najadekvátnejších výrazových prostriedk</w:t>
      </w:r>
      <w:r w:rsidR="000D1FF0">
        <w:t>ov v súčasnej politickej E</w:t>
      </w:r>
      <w:r w:rsidR="00956443">
        <w:t xml:space="preserve">urópe. </w:t>
      </w:r>
      <w:r w:rsidR="008F367E" w:rsidRPr="00956443">
        <w:rPr>
          <w:rStyle w:val="Siln"/>
          <w:b w:val="0"/>
        </w:rPr>
        <w:t>V rokoch 1975-1981 študoval na Vysokej škole výtvarných umení v Bratislave na oddelení k</w:t>
      </w:r>
      <w:r w:rsidR="00956443">
        <w:rPr>
          <w:rStyle w:val="Siln"/>
          <w:b w:val="0"/>
        </w:rPr>
        <w:t>ra</w:t>
      </w:r>
      <w:r w:rsidR="008F367E" w:rsidRPr="00956443">
        <w:rPr>
          <w:rStyle w:val="Siln"/>
          <w:b w:val="0"/>
        </w:rPr>
        <w:t>jinárskej a figurálnej tvorby u prof. J. Želibského.</w:t>
      </w:r>
    </w:p>
    <w:p w:rsidR="000E34AD" w:rsidRPr="006D48DB" w:rsidRDefault="006D48DB" w:rsidP="00972954">
      <w:pPr>
        <w:pStyle w:val="Normlnywebov"/>
        <w:spacing w:line="360" w:lineRule="auto"/>
        <w:jc w:val="both"/>
      </w:pPr>
      <w:r w:rsidRPr="00457F74">
        <w:rPr>
          <w:rFonts w:ascii="Monotype Corsiva" w:hAnsi="Monotype Corsiva"/>
          <w:b/>
          <w:noProof/>
          <w:u w:val="single"/>
        </w:rPr>
        <w:drawing>
          <wp:anchor distT="0" distB="0" distL="114300" distR="114300" simplePos="0" relativeHeight="251656192" behindDoc="0" locked="0" layoutInCell="1" allowOverlap="1" wp14:anchorId="2A165817" wp14:editId="363E2BEB">
            <wp:simplePos x="0" y="0"/>
            <wp:positionH relativeFrom="column">
              <wp:posOffset>-23495</wp:posOffset>
            </wp:positionH>
            <wp:positionV relativeFrom="paragraph">
              <wp:posOffset>328930</wp:posOffset>
            </wp:positionV>
            <wp:extent cx="1657350" cy="1809750"/>
            <wp:effectExtent l="38100" t="38100" r="19050" b="19050"/>
            <wp:wrapSquare wrapText="bothSides"/>
            <wp:docPr id="24" name="Obrázok 24" descr="E:\2013 Peter Paliat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2013 Peter Paliatka.JPG"/>
                    <pic:cNvPicPr>
                      <a:picLocks noChangeAspect="1" noChangeArrowheads="1"/>
                    </pic:cNvPicPr>
                  </pic:nvPicPr>
                  <pic:blipFill>
                    <a:blip r:embed="rId23" cstate="print"/>
                    <a:srcRect l="9210" r="7895"/>
                    <a:stretch>
                      <a:fillRect/>
                    </a:stretch>
                  </pic:blipFill>
                  <pic:spPr bwMode="auto">
                    <a:xfrm>
                      <a:off x="0" y="0"/>
                      <a:ext cx="1657350" cy="1809750"/>
                    </a:xfrm>
                    <a:prstGeom prst="rect">
                      <a:avLst/>
                    </a:prstGeom>
                    <a:noFill/>
                    <a:ln w="9525">
                      <a:noFill/>
                      <a:miter lim="800000"/>
                      <a:headEnd/>
                      <a:tailEnd/>
                    </a:ln>
                    <a:scene3d>
                      <a:camera prst="orthographicFront"/>
                      <a:lightRig rig="threePt" dir="t"/>
                    </a:scene3d>
                    <a:sp3d>
                      <a:bevelT/>
                    </a:sp3d>
                  </pic:spPr>
                </pic:pic>
              </a:graphicData>
            </a:graphic>
            <wp14:sizeRelV relativeFrom="margin">
              <wp14:pctHeight>0</wp14:pctHeight>
            </wp14:sizeRelV>
          </wp:anchor>
        </w:drawing>
      </w:r>
      <w:r w:rsidR="000E34AD" w:rsidRPr="00457F74">
        <w:rPr>
          <w:rFonts w:ascii="Monotype Corsiva" w:hAnsi="Monotype Corsiva"/>
          <w:b/>
          <w:u w:val="single"/>
        </w:rPr>
        <w:t xml:space="preserve">Mons. </w:t>
      </w:r>
      <w:r w:rsidR="000D1FF0" w:rsidRPr="00457F74">
        <w:rPr>
          <w:rFonts w:ascii="Monotype Corsiva" w:hAnsi="Monotype Corsiva"/>
          <w:b/>
          <w:u w:val="single"/>
        </w:rPr>
        <w:t>P</w:t>
      </w:r>
      <w:r w:rsidR="00E64492">
        <w:rPr>
          <w:rFonts w:ascii="Monotype Corsiva" w:hAnsi="Monotype Corsiva"/>
          <w:b/>
          <w:u w:val="single"/>
        </w:rPr>
        <w:t>e</w:t>
      </w:r>
      <w:r w:rsidR="000D1FF0" w:rsidRPr="00457F74">
        <w:rPr>
          <w:rFonts w:ascii="Monotype Corsiva" w:hAnsi="Monotype Corsiva"/>
          <w:b/>
          <w:u w:val="single"/>
        </w:rPr>
        <w:t xml:space="preserve">ter </w:t>
      </w:r>
      <w:r w:rsidR="000E34AD" w:rsidRPr="00457F74">
        <w:rPr>
          <w:rFonts w:ascii="Monotype Corsiva" w:hAnsi="Monotype Corsiva"/>
          <w:b/>
          <w:u w:val="single"/>
        </w:rPr>
        <w:t xml:space="preserve">Paliatka </w:t>
      </w:r>
      <w:r w:rsidRPr="00457F74">
        <w:rPr>
          <w:rFonts w:ascii="Monotype Corsiva" w:hAnsi="Monotype Corsiva"/>
          <w:b/>
        </w:rPr>
        <w:t>– kňaz</w:t>
      </w:r>
      <w:r>
        <w:t xml:space="preserve">  - pochádza z obce Veľký Klíž. Bol žiakom dekana Floriána Sabu, ktorý ho doučoval latinčinu a pripravoval na prijímacie skúšky do seminára. </w:t>
      </w:r>
      <w:r w:rsidR="000274A2">
        <w:t>Možno povedať, že do seminára nastúpil za čias najtvrdšej normalizácie v roku 1975, kedy bolo prijatých na</w:t>
      </w:r>
      <w:r w:rsidR="00E524EC">
        <w:t>j</w:t>
      </w:r>
      <w:r w:rsidR="000274A2">
        <w:t xml:space="preserve">menej bohoslovcov pre celé Slovensko. Po vysviacke v roku 1980 pôsobil tri mesiace v Bánovciach nad Bebravou. Potom v októbri nastúpil ako kaplán do Varína, kde pôsobil dva roky. Neskôr pôsobil ako kaplán v Kysuckom Novom Meste. V januári 1987 bol ustanovený za farára do Trenčianskej Teplej, po </w:t>
      </w:r>
      <w:r w:rsidR="00E64492">
        <w:t>štyri a pol</w:t>
      </w:r>
      <w:r w:rsidR="000D1FF0">
        <w:t xml:space="preserve"> </w:t>
      </w:r>
      <w:r w:rsidR="00E64492">
        <w:lastRenderedPageBreak/>
        <w:t>roku</w:t>
      </w:r>
      <w:r w:rsidR="000274A2">
        <w:t xml:space="preserve"> </w:t>
      </w:r>
      <w:r w:rsidR="00E64492">
        <w:t xml:space="preserve">pôsobenia </w:t>
      </w:r>
      <w:r w:rsidR="000274A2">
        <w:t xml:space="preserve">bol preložený do Trenčína, tam </w:t>
      </w:r>
      <w:r w:rsidR="00E64492">
        <w:t>pracoval</w:t>
      </w:r>
      <w:r w:rsidR="000274A2">
        <w:t xml:space="preserve"> ako farár aj ako dekan 13 rokov. Štyri roky pôsobil v Dolnej Tižine </w:t>
      </w:r>
      <w:r w:rsidR="000D1FF0">
        <w:t xml:space="preserve">ako farár a od júla 2008 pôsobí </w:t>
      </w:r>
      <w:r w:rsidR="000274A2">
        <w:t>v Bojnej.</w:t>
      </w:r>
    </w:p>
    <w:p w:rsidR="00E524EC" w:rsidRDefault="00E524EC" w:rsidP="005D2577">
      <w:pPr>
        <w:spacing w:line="360" w:lineRule="auto"/>
        <w:rPr>
          <w:rFonts w:eastAsia="Times New Roman"/>
          <w:szCs w:val="24"/>
          <w:lang w:eastAsia="sk-SK"/>
        </w:rPr>
      </w:pPr>
    </w:p>
    <w:p w:rsidR="001F1DE7" w:rsidRDefault="003424D7" w:rsidP="005D2577">
      <w:pPr>
        <w:spacing w:line="360" w:lineRule="auto"/>
        <w:rPr>
          <w:b/>
          <w:sz w:val="28"/>
          <w:szCs w:val="28"/>
        </w:rPr>
      </w:pPr>
      <w:r w:rsidRPr="003424D7">
        <w:rPr>
          <w:rFonts w:eastAsia="Times New Roman"/>
          <w:b/>
          <w:sz w:val="28"/>
          <w:szCs w:val="28"/>
          <w:lang w:eastAsia="sk-SK"/>
        </w:rPr>
        <w:t>6.</w:t>
      </w:r>
      <w:r>
        <w:rPr>
          <w:rFonts w:eastAsia="Times New Roman"/>
          <w:b/>
          <w:szCs w:val="24"/>
          <w:lang w:eastAsia="sk-SK"/>
        </w:rPr>
        <w:t xml:space="preserve"> </w:t>
      </w:r>
      <w:r w:rsidR="001F1DE7" w:rsidRPr="003C41C4">
        <w:rPr>
          <w:b/>
          <w:sz w:val="28"/>
          <w:szCs w:val="28"/>
        </w:rPr>
        <w:t xml:space="preserve">Plnenie funkcií  obce (prenesené kompetencie, originálne kompetencie) </w:t>
      </w:r>
    </w:p>
    <w:p w:rsidR="003424D7" w:rsidRDefault="003424D7" w:rsidP="005D2577">
      <w:pPr>
        <w:spacing w:line="360" w:lineRule="auto"/>
        <w:rPr>
          <w:b/>
          <w:sz w:val="28"/>
          <w:szCs w:val="28"/>
        </w:rPr>
      </w:pPr>
    </w:p>
    <w:p w:rsidR="001F1DE7" w:rsidRPr="003424D7" w:rsidRDefault="003424D7" w:rsidP="003424D7">
      <w:pPr>
        <w:spacing w:line="360" w:lineRule="auto"/>
        <w:jc w:val="both"/>
        <w:rPr>
          <w:b/>
        </w:rPr>
      </w:pPr>
      <w:r>
        <w:rPr>
          <w:b/>
        </w:rPr>
        <w:t xml:space="preserve">6.1. </w:t>
      </w:r>
      <w:r w:rsidR="001F1DE7">
        <w:rPr>
          <w:b/>
        </w:rPr>
        <w:t xml:space="preserve">Výchova a vzdelávanie </w:t>
      </w:r>
    </w:p>
    <w:p w:rsidR="001F1DE7" w:rsidRDefault="001F1DE7" w:rsidP="006C78A8">
      <w:pPr>
        <w:spacing w:line="360" w:lineRule="auto"/>
        <w:jc w:val="both"/>
      </w:pPr>
      <w:r>
        <w:t>V súčasnosti výchovu a vzdelávanie detí v obci poskytuje:</w:t>
      </w:r>
    </w:p>
    <w:p w:rsidR="001F1DE7" w:rsidRDefault="006C78A8" w:rsidP="006C78A8">
      <w:pPr>
        <w:spacing w:line="360" w:lineRule="auto"/>
        <w:jc w:val="both"/>
      </w:pPr>
      <w:r>
        <w:t xml:space="preserve">-     </w:t>
      </w:r>
      <w:r w:rsidR="001F1DE7">
        <w:t>Základná škola vo Veľkom Klíži</w:t>
      </w:r>
      <w:r w:rsidR="000D1FF0">
        <w:t xml:space="preserve"> - 1.stupeň</w:t>
      </w:r>
    </w:p>
    <w:p w:rsidR="001F1DE7" w:rsidRDefault="006C78A8" w:rsidP="006C78A8">
      <w:pPr>
        <w:spacing w:line="360" w:lineRule="auto"/>
        <w:jc w:val="both"/>
      </w:pPr>
      <w:r>
        <w:t xml:space="preserve">-     </w:t>
      </w:r>
      <w:r w:rsidR="001F1DE7">
        <w:t>Materská škola vo Veľkom Klíži</w:t>
      </w:r>
    </w:p>
    <w:p w:rsidR="001F1DE7" w:rsidRDefault="001F1DE7" w:rsidP="006C78A8">
      <w:pPr>
        <w:spacing w:line="360" w:lineRule="auto"/>
        <w:jc w:val="both"/>
      </w:pPr>
      <w:r>
        <w:t>Na mimoškolské aktivity je zriadený:</w:t>
      </w:r>
    </w:p>
    <w:p w:rsidR="001F1DE7" w:rsidRDefault="006C78A8" w:rsidP="006C78A8">
      <w:pPr>
        <w:spacing w:line="360" w:lineRule="auto"/>
        <w:jc w:val="both"/>
      </w:pPr>
      <w:r>
        <w:rPr>
          <w:sz w:val="23"/>
          <w:szCs w:val="23"/>
        </w:rPr>
        <w:t xml:space="preserve">-     </w:t>
      </w:r>
      <w:r w:rsidR="001F1DE7">
        <w:rPr>
          <w:sz w:val="23"/>
          <w:szCs w:val="23"/>
        </w:rPr>
        <w:t>Školský klub detí ako súčasť Základnej školy</w:t>
      </w:r>
    </w:p>
    <w:p w:rsidR="007A1EC4" w:rsidRDefault="007A1EC4" w:rsidP="00602E4E">
      <w:pPr>
        <w:spacing w:line="360" w:lineRule="auto"/>
        <w:jc w:val="both"/>
      </w:pPr>
    </w:p>
    <w:p w:rsidR="001F1DE7" w:rsidRPr="0036623C" w:rsidRDefault="003424D7" w:rsidP="00602E4E">
      <w:pPr>
        <w:spacing w:line="360" w:lineRule="auto"/>
        <w:jc w:val="both"/>
      </w:pPr>
      <w:r>
        <w:rPr>
          <w:b/>
        </w:rPr>
        <w:t xml:space="preserve">6.2. </w:t>
      </w:r>
      <w:r w:rsidR="001F1DE7">
        <w:rPr>
          <w:b/>
        </w:rPr>
        <w:t>Zdravotníctvo</w:t>
      </w:r>
    </w:p>
    <w:p w:rsidR="001F1DE7" w:rsidRDefault="001F1DE7" w:rsidP="001F1DE7">
      <w:pPr>
        <w:pStyle w:val="Default"/>
        <w:rPr>
          <w:b/>
          <w:bCs/>
          <w:sz w:val="28"/>
          <w:szCs w:val="28"/>
        </w:rPr>
      </w:pPr>
    </w:p>
    <w:p w:rsidR="00827EA2" w:rsidRDefault="00EA3B13" w:rsidP="006C78A8">
      <w:pPr>
        <w:pStyle w:val="Default"/>
        <w:spacing w:line="360" w:lineRule="auto"/>
        <w:jc w:val="both"/>
        <w:rPr>
          <w:sz w:val="23"/>
          <w:szCs w:val="23"/>
        </w:rPr>
      </w:pPr>
      <w:r>
        <w:rPr>
          <w:sz w:val="23"/>
          <w:szCs w:val="23"/>
        </w:rPr>
        <w:t>Zdravotná</w:t>
      </w:r>
      <w:r w:rsidR="009B6976">
        <w:rPr>
          <w:sz w:val="23"/>
          <w:szCs w:val="23"/>
        </w:rPr>
        <w:t xml:space="preserve"> starostlivosť v</w:t>
      </w:r>
      <w:r>
        <w:rPr>
          <w:sz w:val="23"/>
          <w:szCs w:val="23"/>
        </w:rPr>
        <w:t> obci zabezpečená nie je. Najbližšie zdravotné stredisko je</w:t>
      </w:r>
      <w:r w:rsidR="001F1DE7">
        <w:rPr>
          <w:sz w:val="23"/>
          <w:szCs w:val="23"/>
        </w:rPr>
        <w:t xml:space="preserve"> </w:t>
      </w:r>
      <w:r>
        <w:rPr>
          <w:sz w:val="23"/>
          <w:szCs w:val="23"/>
        </w:rPr>
        <w:t>v Klátovej Novej Vsi.</w:t>
      </w:r>
    </w:p>
    <w:p w:rsidR="00602E4E" w:rsidRDefault="00602E4E" w:rsidP="003424D7">
      <w:pPr>
        <w:spacing w:line="360" w:lineRule="auto"/>
        <w:jc w:val="both"/>
        <w:rPr>
          <w:color w:val="000000"/>
          <w:szCs w:val="24"/>
        </w:rPr>
      </w:pPr>
    </w:p>
    <w:p w:rsidR="006C78A8" w:rsidRPr="0036623C" w:rsidRDefault="003424D7" w:rsidP="003424D7">
      <w:pPr>
        <w:spacing w:line="360" w:lineRule="auto"/>
        <w:jc w:val="both"/>
      </w:pPr>
      <w:r>
        <w:rPr>
          <w:b/>
        </w:rPr>
        <w:t xml:space="preserve">6.3. </w:t>
      </w:r>
      <w:r w:rsidR="006C78A8">
        <w:rPr>
          <w:b/>
        </w:rPr>
        <w:t>Sociálne zabezpečenie</w:t>
      </w:r>
    </w:p>
    <w:p w:rsidR="00827EA2" w:rsidRDefault="00827EA2" w:rsidP="00827EA2">
      <w:pPr>
        <w:pStyle w:val="Default"/>
        <w:ind w:left="810"/>
        <w:rPr>
          <w:sz w:val="23"/>
          <w:szCs w:val="23"/>
        </w:rPr>
      </w:pPr>
    </w:p>
    <w:p w:rsidR="00827EA2" w:rsidRDefault="006C78A8" w:rsidP="00827EA2">
      <w:pPr>
        <w:pStyle w:val="Default"/>
        <w:rPr>
          <w:sz w:val="23"/>
          <w:szCs w:val="23"/>
        </w:rPr>
      </w:pPr>
      <w:r>
        <w:rPr>
          <w:sz w:val="23"/>
          <w:szCs w:val="23"/>
        </w:rPr>
        <w:t>V obci Veľký Klíž sa nenachádza zariadenie sociálnych služieb.</w:t>
      </w:r>
    </w:p>
    <w:p w:rsidR="00AA2908" w:rsidRDefault="00AA2908" w:rsidP="00827EA2">
      <w:pPr>
        <w:pStyle w:val="Default"/>
        <w:rPr>
          <w:sz w:val="23"/>
          <w:szCs w:val="23"/>
        </w:rPr>
      </w:pPr>
    </w:p>
    <w:p w:rsidR="00AA2908" w:rsidRDefault="00AA2908" w:rsidP="00827EA2">
      <w:pPr>
        <w:pStyle w:val="Default"/>
        <w:rPr>
          <w:sz w:val="23"/>
          <w:szCs w:val="23"/>
        </w:rPr>
      </w:pPr>
    </w:p>
    <w:p w:rsidR="006C78A8" w:rsidRDefault="00602E4E" w:rsidP="00602E4E">
      <w:pPr>
        <w:spacing w:line="360" w:lineRule="auto"/>
        <w:jc w:val="both"/>
        <w:rPr>
          <w:b/>
        </w:rPr>
      </w:pPr>
      <w:r>
        <w:rPr>
          <w:b/>
        </w:rPr>
        <w:t>6.4</w:t>
      </w:r>
      <w:r w:rsidR="003424D7">
        <w:rPr>
          <w:b/>
        </w:rPr>
        <w:t xml:space="preserve">. </w:t>
      </w:r>
      <w:r w:rsidR="006C78A8">
        <w:rPr>
          <w:b/>
        </w:rPr>
        <w:t>Kultúra</w:t>
      </w:r>
      <w:r w:rsidR="002C5D79">
        <w:rPr>
          <w:b/>
        </w:rPr>
        <w:t xml:space="preserve"> a šport</w:t>
      </w:r>
    </w:p>
    <w:p w:rsidR="00827EA2" w:rsidRDefault="00827EA2" w:rsidP="00827EA2">
      <w:pPr>
        <w:pStyle w:val="Default"/>
        <w:rPr>
          <w:sz w:val="23"/>
          <w:szCs w:val="23"/>
        </w:rPr>
      </w:pPr>
    </w:p>
    <w:p w:rsidR="00AA66E9" w:rsidRPr="00756C3D" w:rsidRDefault="00B732E3" w:rsidP="00E50A79">
      <w:pPr>
        <w:pStyle w:val="Default"/>
        <w:spacing w:line="360" w:lineRule="auto"/>
        <w:jc w:val="both"/>
        <w:rPr>
          <w:color w:val="FF0000"/>
        </w:rPr>
      </w:pPr>
      <w:r w:rsidRPr="00B732E3">
        <w:t>Spoločenský, kultúrny a športový život v obci tvoria najmä dobrovoľníci zoskupení do spoločenských a športových organizácií. Obec podporuje činnosť týchto združení, ktoré sa sústreďujú na činnosť v rámci svojich aktivít. Podpora sa organizáciám dostáva ako vo finančnej forme, tak aj v materiálnej. V roku 201</w:t>
      </w:r>
      <w:r w:rsidR="00756C3D">
        <w:t>8</w:t>
      </w:r>
      <w:r w:rsidRPr="00B732E3">
        <w:t xml:space="preserve"> obec finančne podporovala OŠK FO Veľký Klíž, OŠK AMK Veľký Klíž, </w:t>
      </w:r>
      <w:r w:rsidR="00756C3D">
        <w:t xml:space="preserve">OZ Tu žijeme, </w:t>
      </w:r>
      <w:r w:rsidRPr="00B732E3">
        <w:t>folklórny súbor Chor d</w:t>
      </w:r>
      <w:r w:rsidR="003742EA">
        <w:t>e Clus, mužský spevácky zbor Kližania,</w:t>
      </w:r>
      <w:r w:rsidRPr="00B732E3">
        <w:t xml:space="preserve"> Jednotu</w:t>
      </w:r>
      <w:r w:rsidR="003742EA">
        <w:t xml:space="preserve"> dôchodcov Slovenska Veľký Klíž a tiež </w:t>
      </w:r>
      <w:r w:rsidR="00AF5614">
        <w:t xml:space="preserve">Klub </w:t>
      </w:r>
      <w:r w:rsidR="003742EA">
        <w:t>turistov Veľký Klíž.</w:t>
      </w:r>
      <w:r w:rsidRPr="00B732E3">
        <w:t xml:space="preserve"> V športovej oblasti je naša obec zameraná hlavne na futbal a motokros. </w:t>
      </w:r>
    </w:p>
    <w:p w:rsidR="00510C27" w:rsidRPr="00510C27" w:rsidRDefault="00B732E3" w:rsidP="00510C27">
      <w:pPr>
        <w:spacing w:line="360" w:lineRule="auto"/>
        <w:ind w:right="-166"/>
        <w:jc w:val="both"/>
        <w:rPr>
          <w:rFonts w:eastAsia="Times New Roman"/>
          <w:szCs w:val="24"/>
          <w:lang w:eastAsia="cs-CZ"/>
        </w:rPr>
      </w:pPr>
      <w:r w:rsidRPr="00B732E3">
        <w:t xml:space="preserve">Motokros patrí k obľúbeným a tradičným športovým podujatiam organizovaným miestnym oddielom AMK. </w:t>
      </w:r>
      <w:r w:rsidR="00510C27" w:rsidRPr="00510C27">
        <w:rPr>
          <w:rFonts w:eastAsia="Times New Roman"/>
          <w:color w:val="000000"/>
          <w:szCs w:val="24"/>
          <w:shd w:val="clear" w:color="auto" w:fill="FFFFFF"/>
          <w:lang w:eastAsia="cs-CZ"/>
        </w:rPr>
        <w:t>V roku</w:t>
      </w:r>
      <w:r w:rsidR="00510C27">
        <w:rPr>
          <w:rFonts w:eastAsia="Times New Roman"/>
          <w:color w:val="000000"/>
          <w:szCs w:val="24"/>
          <w:shd w:val="clear" w:color="auto" w:fill="FFFFFF"/>
          <w:lang w:eastAsia="cs-CZ"/>
        </w:rPr>
        <w:t xml:space="preserve"> 2018 sa konali na trati Ješkova</w:t>
      </w:r>
      <w:r w:rsidR="00510C27" w:rsidRPr="00510C27">
        <w:rPr>
          <w:rFonts w:eastAsia="Times New Roman"/>
          <w:color w:val="000000"/>
          <w:szCs w:val="24"/>
          <w:shd w:val="clear" w:color="auto" w:fill="FFFFFF"/>
          <w:lang w:eastAsia="cs-CZ"/>
        </w:rPr>
        <w:t xml:space="preserve"> Ves Brody dva preteky –</w:t>
      </w:r>
      <w:r w:rsidR="00510C27" w:rsidRPr="00510C27">
        <w:rPr>
          <w:rFonts w:eastAsia="Times New Roman"/>
          <w:szCs w:val="24"/>
          <w:lang w:eastAsia="cs-CZ"/>
        </w:rPr>
        <w:t xml:space="preserve">13.05.2018 Slovenský pohár spojené s Regionálnym pohárom západ SCRUB cup. Na tomto závode nás </w:t>
      </w:r>
      <w:r w:rsidR="00510C27" w:rsidRPr="00510C27">
        <w:rPr>
          <w:rFonts w:eastAsia="Times New Roman"/>
          <w:szCs w:val="24"/>
          <w:lang w:eastAsia="cs-CZ"/>
        </w:rPr>
        <w:lastRenderedPageBreak/>
        <w:t xml:space="preserve">reprezentovali naši domáci jazdci Bc. MIHALEJE Rudolf, HUDOKOVÁ Simona, LADICKÝ Marek, HÚDOK Dávid, ako i naši najmenší jazdci NAJMAN Marek ml. a DEVIATKA Matúš. </w:t>
      </w:r>
    </w:p>
    <w:p w:rsidR="00510C27" w:rsidRPr="00510C27" w:rsidRDefault="00510C27" w:rsidP="00510C27">
      <w:pPr>
        <w:spacing w:line="360" w:lineRule="auto"/>
        <w:rPr>
          <w:rFonts w:eastAsia="Times New Roman"/>
          <w:szCs w:val="24"/>
          <w:lang w:eastAsia="cs-CZ"/>
        </w:rPr>
      </w:pPr>
      <w:r w:rsidRPr="00510C27">
        <w:rPr>
          <w:rFonts w:eastAsia="Times New Roman"/>
          <w:szCs w:val="24"/>
          <w:lang w:eastAsia="cs-CZ"/>
        </w:rPr>
        <w:t>Ďalej sme usporiadali dňa 19.08.2018 v motokrosovom areáli Medzinárodné majstrovstvá SR mládeže MX 50, MX 65, MX Ladies a MX Hobby. Uvedeného závodu sa zúčastnili naši jazdci HUDOK Dušan, STANKO Andrej, LADICKÝ Marek, DEVIATKA Matúš, NAJMAN Marek ml., kde DEVIATKA Matúš obsadil pekné 4</w:t>
      </w:r>
      <w:r>
        <w:rPr>
          <w:rFonts w:eastAsia="Times New Roman"/>
          <w:szCs w:val="24"/>
          <w:lang w:eastAsia="cs-CZ"/>
        </w:rPr>
        <w:t>.</w:t>
      </w:r>
      <w:r w:rsidRPr="00510C27">
        <w:rPr>
          <w:rFonts w:eastAsia="Times New Roman"/>
          <w:szCs w:val="24"/>
          <w:lang w:eastAsia="cs-CZ"/>
        </w:rPr>
        <w:t xml:space="preserve"> miesto a NAJMAN Marek ml.  obe rozjazdy vyhral a obsadil tak prvé miesto. </w:t>
      </w:r>
      <w:r w:rsidRPr="00510C27">
        <w:rPr>
          <w:rFonts w:eastAsia="Times New Roman"/>
          <w:color w:val="000000"/>
          <w:szCs w:val="24"/>
          <w:shd w:val="clear" w:color="auto" w:fill="FFFFFF"/>
          <w:lang w:eastAsia="cs-CZ"/>
        </w:rPr>
        <w:t xml:space="preserve"> NAJMAN Marek sa zároveň stal Med</w:t>
      </w:r>
      <w:r>
        <w:rPr>
          <w:rFonts w:eastAsia="Times New Roman"/>
          <w:color w:val="000000"/>
          <w:szCs w:val="24"/>
          <w:shd w:val="clear" w:color="auto" w:fill="FFFFFF"/>
          <w:lang w:eastAsia="cs-CZ"/>
        </w:rPr>
        <w:t>zinárodným majstrom SR v kubatúr</w:t>
      </w:r>
      <w:r w:rsidRPr="00510C27">
        <w:rPr>
          <w:rFonts w:eastAsia="Times New Roman"/>
          <w:color w:val="000000"/>
          <w:szCs w:val="24"/>
          <w:shd w:val="clear" w:color="auto" w:fill="FFFFFF"/>
          <w:lang w:eastAsia="cs-CZ"/>
        </w:rPr>
        <w:t>e MX 50. Počas sezóny 2018 náš klub OŠK –AMK Veľký Klíž reprezentovali nasledovní jazdci a to LADICKÝ Marek v triede MX junior 125, HÚDOK Dávid v triede MX open  GUOTH Róbert v triede MX Open,  HUDOK Pavol v triede MX 4, HUDOK Dušan ml.  v triede MX 1 hobby, MIHALEJE Richard v triede MX 2 hobby, DOLNÝ Dominik v triede MX 1 hobby, Bc. MIHALEJE Rudolf v triede MX4+, HUDOKOVÁ Simona v triede MX Ladies. Naši najmladší jazdci NAJMAN Marek a DEVIATKA Matúš v triede MX 50.</w:t>
      </w:r>
    </w:p>
    <w:p w:rsidR="00B732E3" w:rsidRPr="00B732E3" w:rsidRDefault="00B732E3" w:rsidP="00B732E3">
      <w:pPr>
        <w:pStyle w:val="Default"/>
        <w:spacing w:line="360" w:lineRule="auto"/>
        <w:jc w:val="both"/>
      </w:pPr>
      <w:r w:rsidRPr="00B732E3">
        <w:t xml:space="preserve">Kultúrny život v obci zastrešujú najmä dve spevácke skupiny – ženský </w:t>
      </w:r>
      <w:r w:rsidR="00F12E19">
        <w:t xml:space="preserve">folklórny súbor </w:t>
      </w:r>
      <w:r w:rsidRPr="00B732E3">
        <w:t>Chor de Clus a mužská</w:t>
      </w:r>
      <w:r w:rsidR="00F12E19">
        <w:t xml:space="preserve"> spevác</w:t>
      </w:r>
      <w:r w:rsidR="005B7DD2">
        <w:t>ka skupina Kližania. V roku 201</w:t>
      </w:r>
      <w:r w:rsidR="00756C3D">
        <w:t>8</w:t>
      </w:r>
      <w:r w:rsidRPr="00B732E3">
        <w:t xml:space="preserve"> </w:t>
      </w:r>
      <w:r w:rsidR="00F12E19">
        <w:t>ich o</w:t>
      </w:r>
      <w:r w:rsidR="00756C3D">
        <w:t xml:space="preserve">bec podporila zakúpením nových klobúkov, zakúpením materiálu na ušitie odevov, </w:t>
      </w:r>
      <w:r w:rsidR="00F12E19">
        <w:t>v ktorých reprezentujú našu obec.</w:t>
      </w:r>
      <w:r w:rsidRPr="00B732E3">
        <w:t xml:space="preserve"> </w:t>
      </w:r>
    </w:p>
    <w:p w:rsidR="00B732E3" w:rsidRDefault="00B732E3" w:rsidP="00B732E3">
      <w:pPr>
        <w:pStyle w:val="Default"/>
        <w:spacing w:line="360" w:lineRule="auto"/>
        <w:jc w:val="both"/>
      </w:pPr>
      <w:r w:rsidRPr="00B732E3">
        <w:t>Jednota dôchodcov Slovenska zastrešuje aktívnych seniorov ochotných stretávať sa počas roka na spoločných športových a kultúrnych podujatiach vo svojich obciach ako aj v rámci okresov.</w:t>
      </w:r>
    </w:p>
    <w:p w:rsidR="00AF5614" w:rsidRDefault="00AF5614" w:rsidP="00B732E3">
      <w:pPr>
        <w:pStyle w:val="Default"/>
        <w:spacing w:line="360" w:lineRule="auto"/>
        <w:jc w:val="both"/>
      </w:pPr>
      <w:r>
        <w:t>Klub turistov Veľký Klíž reprezentuje našu obec v rámci Slovenska pri rôznych príležitostiach. Pre lepšiu prezentáciu im boli zakúpené reklamné predmety.</w:t>
      </w:r>
    </w:p>
    <w:p w:rsidR="001A0783" w:rsidRPr="00B732E3" w:rsidRDefault="001A0783" w:rsidP="00B732E3">
      <w:pPr>
        <w:pStyle w:val="Default"/>
        <w:spacing w:line="360" w:lineRule="auto"/>
        <w:jc w:val="both"/>
      </w:pPr>
      <w:r>
        <w:t>OZ Tu žijeme bola v roku 2018 poskytnutá dotácia na sanáciu kaplnky na Vrch Hore Veľký Klíž.</w:t>
      </w:r>
    </w:p>
    <w:p w:rsidR="00142B88" w:rsidRDefault="00142B88" w:rsidP="00602E4E">
      <w:pPr>
        <w:spacing w:line="360" w:lineRule="auto"/>
        <w:jc w:val="both"/>
        <w:rPr>
          <w:b/>
        </w:rPr>
      </w:pPr>
    </w:p>
    <w:p w:rsidR="00F17186" w:rsidRDefault="006345CF" w:rsidP="00602E4E">
      <w:pPr>
        <w:spacing w:line="360" w:lineRule="auto"/>
        <w:jc w:val="both"/>
        <w:rPr>
          <w:b/>
        </w:rPr>
      </w:pPr>
      <w:r>
        <w:rPr>
          <w:b/>
        </w:rPr>
        <w:t xml:space="preserve">6.5. </w:t>
      </w:r>
      <w:r w:rsidR="00F17186">
        <w:rPr>
          <w:b/>
        </w:rPr>
        <w:t xml:space="preserve">Hospodárstvo </w:t>
      </w:r>
    </w:p>
    <w:p w:rsidR="0011797E" w:rsidRPr="00827EA2" w:rsidRDefault="0011797E" w:rsidP="007C7AF9">
      <w:pPr>
        <w:pStyle w:val="Default"/>
        <w:tabs>
          <w:tab w:val="left" w:pos="426"/>
        </w:tabs>
        <w:spacing w:line="360" w:lineRule="auto"/>
        <w:rPr>
          <w:sz w:val="28"/>
          <w:szCs w:val="28"/>
        </w:rPr>
      </w:pPr>
      <w:r>
        <w:rPr>
          <w:sz w:val="23"/>
          <w:szCs w:val="23"/>
        </w:rPr>
        <w:t>V obci sú pre obyvateľov k dispozíci</w:t>
      </w:r>
      <w:r w:rsidR="00A146A6">
        <w:rPr>
          <w:sz w:val="23"/>
          <w:szCs w:val="23"/>
        </w:rPr>
        <w:t xml:space="preserve">i služby v oblasti maloobchodu, </w:t>
      </w:r>
      <w:r>
        <w:rPr>
          <w:sz w:val="23"/>
          <w:szCs w:val="23"/>
        </w:rPr>
        <w:t xml:space="preserve"> pohostinskej </w:t>
      </w:r>
      <w:r w:rsidR="00A146A6">
        <w:rPr>
          <w:sz w:val="23"/>
          <w:szCs w:val="23"/>
        </w:rPr>
        <w:t xml:space="preserve">a stolárskej </w:t>
      </w:r>
      <w:r>
        <w:rPr>
          <w:sz w:val="23"/>
          <w:szCs w:val="23"/>
        </w:rPr>
        <w:t>činnosti. Ponúkaný sortiment je zameraný hlavne na potraviny, drogistický a textilný tovar.</w:t>
      </w:r>
    </w:p>
    <w:p w:rsidR="0011797E" w:rsidRDefault="0011797E" w:rsidP="00F17186">
      <w:pPr>
        <w:spacing w:line="360" w:lineRule="auto"/>
        <w:ind w:left="435"/>
        <w:jc w:val="both"/>
      </w:pPr>
    </w:p>
    <w:p w:rsidR="00F17186" w:rsidRDefault="00F17186" w:rsidP="00F17186">
      <w:pPr>
        <w:spacing w:line="360" w:lineRule="auto"/>
        <w:ind w:left="435"/>
        <w:jc w:val="both"/>
      </w:pPr>
      <w:r>
        <w:t>Najvýznamnejší poskytovatelia služieb v obci :</w:t>
      </w:r>
    </w:p>
    <w:p w:rsidR="00F17186" w:rsidRDefault="0011797E" w:rsidP="00F17186">
      <w:pPr>
        <w:numPr>
          <w:ilvl w:val="0"/>
          <w:numId w:val="5"/>
        </w:numPr>
        <w:spacing w:line="360" w:lineRule="auto"/>
        <w:jc w:val="both"/>
      </w:pPr>
      <w:r>
        <w:t>Potraviny Vojtech Šelmeci</w:t>
      </w:r>
    </w:p>
    <w:p w:rsidR="0011797E" w:rsidRDefault="0011797E" w:rsidP="00F17186">
      <w:pPr>
        <w:numPr>
          <w:ilvl w:val="0"/>
          <w:numId w:val="5"/>
        </w:numPr>
        <w:spacing w:line="360" w:lineRule="auto"/>
        <w:jc w:val="both"/>
      </w:pPr>
      <w:r>
        <w:t>Potraviny Coop Jednota</w:t>
      </w:r>
    </w:p>
    <w:p w:rsidR="0011797E" w:rsidRDefault="0011797E" w:rsidP="00F17186">
      <w:pPr>
        <w:numPr>
          <w:ilvl w:val="0"/>
          <w:numId w:val="5"/>
        </w:numPr>
        <w:spacing w:line="360" w:lineRule="auto"/>
        <w:jc w:val="both"/>
      </w:pPr>
      <w:r>
        <w:t>Hostinec Mária Šusterová</w:t>
      </w:r>
    </w:p>
    <w:p w:rsidR="0011797E" w:rsidRDefault="00060D95" w:rsidP="00F17186">
      <w:pPr>
        <w:numPr>
          <w:ilvl w:val="0"/>
          <w:numId w:val="5"/>
        </w:numPr>
        <w:spacing w:line="360" w:lineRule="auto"/>
        <w:jc w:val="both"/>
      </w:pPr>
      <w:r>
        <w:t xml:space="preserve">Butik </w:t>
      </w:r>
      <w:r w:rsidR="0011797E">
        <w:t xml:space="preserve">Mária </w:t>
      </w:r>
      <w:r>
        <w:t xml:space="preserve">– </w:t>
      </w:r>
      <w:r w:rsidR="00A146A6">
        <w:t>Eva Gálová</w:t>
      </w:r>
    </w:p>
    <w:p w:rsidR="0011797E" w:rsidRDefault="003B682C" w:rsidP="00F17186">
      <w:pPr>
        <w:numPr>
          <w:ilvl w:val="0"/>
          <w:numId w:val="5"/>
        </w:numPr>
        <w:spacing w:line="360" w:lineRule="auto"/>
        <w:jc w:val="both"/>
      </w:pPr>
      <w:r>
        <w:t>Masérsky salón – Lukáš Hudok</w:t>
      </w:r>
    </w:p>
    <w:p w:rsidR="00A146A6" w:rsidRDefault="00A146A6" w:rsidP="00F17186">
      <w:pPr>
        <w:numPr>
          <w:ilvl w:val="0"/>
          <w:numId w:val="5"/>
        </w:numPr>
        <w:spacing w:line="360" w:lineRule="auto"/>
        <w:jc w:val="both"/>
      </w:pPr>
      <w:r>
        <w:lastRenderedPageBreak/>
        <w:t>Stolárstvo Zdenko Beliansky</w:t>
      </w:r>
    </w:p>
    <w:p w:rsidR="002E0A2A" w:rsidRDefault="002E0A2A" w:rsidP="003872E2">
      <w:pPr>
        <w:spacing w:line="360" w:lineRule="auto"/>
        <w:jc w:val="both"/>
      </w:pPr>
    </w:p>
    <w:p w:rsidR="002E0A2A" w:rsidRDefault="002E0A2A" w:rsidP="003872E2">
      <w:pPr>
        <w:spacing w:line="360" w:lineRule="auto"/>
        <w:jc w:val="both"/>
      </w:pPr>
    </w:p>
    <w:p w:rsidR="0022358F" w:rsidRPr="00BD5F58" w:rsidRDefault="006345CF" w:rsidP="00602E4E">
      <w:pPr>
        <w:spacing w:line="360" w:lineRule="auto"/>
        <w:rPr>
          <w:b/>
          <w:sz w:val="28"/>
          <w:szCs w:val="28"/>
        </w:rPr>
      </w:pPr>
      <w:r>
        <w:rPr>
          <w:b/>
          <w:sz w:val="28"/>
          <w:szCs w:val="28"/>
        </w:rPr>
        <w:t xml:space="preserve">7. </w:t>
      </w:r>
      <w:r w:rsidR="0022358F" w:rsidRPr="00BD5F58">
        <w:rPr>
          <w:b/>
          <w:sz w:val="28"/>
          <w:szCs w:val="28"/>
        </w:rPr>
        <w:t>Informácia o vývoji obce z pohľadu rozpočtovníctva</w:t>
      </w:r>
    </w:p>
    <w:p w:rsidR="0022358F" w:rsidRDefault="0022358F" w:rsidP="0022358F">
      <w:pPr>
        <w:spacing w:line="360" w:lineRule="auto"/>
        <w:jc w:val="both"/>
      </w:pPr>
      <w:r>
        <w:rPr>
          <w:noProof/>
          <w:lang w:eastAsia="sk-SK"/>
        </w:rPr>
        <w:drawing>
          <wp:anchor distT="0" distB="0" distL="114300" distR="114300" simplePos="0" relativeHeight="251651072" behindDoc="0" locked="0" layoutInCell="1" allowOverlap="1">
            <wp:simplePos x="0" y="0"/>
            <wp:positionH relativeFrom="column">
              <wp:posOffset>-118745</wp:posOffset>
            </wp:positionH>
            <wp:positionV relativeFrom="paragraph">
              <wp:posOffset>374650</wp:posOffset>
            </wp:positionV>
            <wp:extent cx="1304925" cy="1152525"/>
            <wp:effectExtent l="95250" t="76200" r="123825" b="85725"/>
            <wp:wrapSquare wrapText="bothSides"/>
            <wp:docPr id="1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1304925" cy="11525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5F1C6E" w:rsidRDefault="0022358F" w:rsidP="0022358F">
      <w:pPr>
        <w:spacing w:line="360"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E34580">
        <w:t>2018</w:t>
      </w:r>
      <w:r w:rsidRPr="000252F9">
        <w:t>.</w:t>
      </w:r>
      <w:r>
        <w:t xml:space="preserve"> </w:t>
      </w:r>
      <w:r w:rsidRPr="000252F9">
        <w:t xml:space="preserve">Obec v roku </w:t>
      </w:r>
      <w:r>
        <w:t>201</w:t>
      </w:r>
      <w:r w:rsidR="00E34580">
        <w:t>8</w:t>
      </w:r>
      <w:r w:rsidRPr="000252F9">
        <w:t xml:space="preserve"> zostavila rozpočet podľa ustanovenia § 10 odsek 7) zákona č.583/2004 Z.z. o</w:t>
      </w:r>
      <w:r w:rsidR="005F1C6E">
        <w:t> </w:t>
      </w:r>
      <w:r w:rsidRPr="000252F9">
        <w:t>rozpočtových</w:t>
      </w:r>
      <w:r w:rsidR="005F1C6E">
        <w:t xml:space="preserve"> </w:t>
      </w:r>
    </w:p>
    <w:p w:rsidR="0022358F" w:rsidRDefault="0022358F" w:rsidP="0022358F">
      <w:pPr>
        <w:spacing w:line="360" w:lineRule="auto"/>
        <w:jc w:val="both"/>
      </w:pPr>
      <w:r w:rsidRPr="000252F9">
        <w:t xml:space="preserve">pravidlách územnej samosprávy a o zmene a doplnení niektorých zákonov v znení neskorších predpisov. </w:t>
      </w:r>
    </w:p>
    <w:p w:rsidR="0022358F" w:rsidRPr="00BD5F58" w:rsidRDefault="0022358F" w:rsidP="0022358F">
      <w:pPr>
        <w:spacing w:line="360" w:lineRule="auto"/>
        <w:jc w:val="both"/>
      </w:pPr>
      <w:r w:rsidRPr="00BD5F58">
        <w:rPr>
          <w:b/>
        </w:rPr>
        <w:t>Rozpočet obce</w:t>
      </w:r>
      <w:r w:rsidRPr="00BD5F58">
        <w:t xml:space="preserve"> na rok </w:t>
      </w:r>
      <w:r w:rsidR="000B1CE7">
        <w:t>201</w:t>
      </w:r>
      <w:r w:rsidR="00E34580">
        <w:t>8</w:t>
      </w:r>
      <w:r w:rsidRPr="00BD5F58">
        <w:t xml:space="preserve"> bol zostavený ako vyrovnaný. </w:t>
      </w:r>
    </w:p>
    <w:p w:rsidR="0022358F" w:rsidRPr="00BD5F58" w:rsidRDefault="0022358F" w:rsidP="0022358F">
      <w:pPr>
        <w:spacing w:line="360" w:lineRule="auto"/>
        <w:jc w:val="both"/>
      </w:pPr>
      <w:r w:rsidRPr="00BD5F58">
        <w:rPr>
          <w:b/>
        </w:rPr>
        <w:t>Bežný   rozpočet</w:t>
      </w:r>
      <w:r w:rsidRPr="00BD5F58">
        <w:t xml:space="preserve">   bol   zostavený   ako  </w:t>
      </w:r>
      <w:r w:rsidR="00CB5536">
        <w:t xml:space="preserve">prebytkový </w:t>
      </w:r>
      <w:r w:rsidRPr="00BD5F58">
        <w:t xml:space="preserve">a  </w:t>
      </w:r>
      <w:r w:rsidRPr="00BD5F58">
        <w:rPr>
          <w:b/>
        </w:rPr>
        <w:t xml:space="preserve">kapitálový  </w:t>
      </w:r>
      <w:r w:rsidRPr="00BD5F58">
        <w:t xml:space="preserve"> rozpočet ako </w:t>
      </w:r>
      <w:r w:rsidR="00CB5536">
        <w:t>schodkový</w:t>
      </w:r>
      <w:r w:rsidRPr="00BD5F58">
        <w:t>.</w:t>
      </w:r>
    </w:p>
    <w:p w:rsidR="0022358F" w:rsidRDefault="0022358F" w:rsidP="0022358F">
      <w:pPr>
        <w:spacing w:line="360" w:lineRule="auto"/>
        <w:jc w:val="both"/>
      </w:pPr>
      <w:r w:rsidRPr="000252F9">
        <w:t xml:space="preserve">Hospodárenie obce sa riadilo podľa schváleného rozpočtu na rok </w:t>
      </w:r>
      <w:r w:rsidR="00E34580">
        <w:t>2018</w:t>
      </w:r>
      <w:r w:rsidRPr="000252F9">
        <w:t xml:space="preserve">. </w:t>
      </w:r>
    </w:p>
    <w:p w:rsidR="0022358F" w:rsidRPr="008F61E8" w:rsidRDefault="0022358F" w:rsidP="0022358F">
      <w:pPr>
        <w:spacing w:line="360" w:lineRule="auto"/>
        <w:jc w:val="both"/>
      </w:pPr>
      <w:r w:rsidRPr="008F61E8">
        <w:t xml:space="preserve">Rozpočet obce bol schválený obecným zastupiteľstvom dňa </w:t>
      </w:r>
      <w:r w:rsidR="00FD40F8">
        <w:t>14</w:t>
      </w:r>
      <w:r>
        <w:t>.</w:t>
      </w:r>
      <w:r w:rsidR="0085545C">
        <w:t>12</w:t>
      </w:r>
      <w:r w:rsidR="00FD40F8">
        <w:t>.2017</w:t>
      </w:r>
      <w:r>
        <w:t xml:space="preserve"> </w:t>
      </w:r>
      <w:r w:rsidRPr="008F61E8">
        <w:t>uznesením č.</w:t>
      </w:r>
      <w:r w:rsidR="00FD40F8">
        <w:t>7</w:t>
      </w:r>
      <w:r>
        <w:t>/</w:t>
      </w:r>
      <w:r w:rsidR="00FD40F8">
        <w:t>18/</w:t>
      </w:r>
      <w:r>
        <w:t>201</w:t>
      </w:r>
      <w:r w:rsidR="00FD40F8">
        <w:t>7</w:t>
      </w:r>
      <w:r w:rsidRPr="008F61E8">
        <w:t>.</w:t>
      </w:r>
    </w:p>
    <w:p w:rsidR="0022358F" w:rsidRDefault="0022358F" w:rsidP="0022358F">
      <w:pPr>
        <w:spacing w:line="360" w:lineRule="auto"/>
        <w:jc w:val="both"/>
      </w:pPr>
      <w:r>
        <w:t>Rozpočet b</w:t>
      </w:r>
      <w:r w:rsidRPr="002646CD">
        <w:t xml:space="preserve">ol </w:t>
      </w:r>
      <w:r w:rsidR="00FD40F8">
        <w:t>zmenený pät</w:t>
      </w:r>
      <w:r w:rsidR="0085545C">
        <w:t>n</w:t>
      </w:r>
      <w:r w:rsidR="00E77422">
        <w:t>ásť</w:t>
      </w:r>
      <w:r w:rsidRPr="002646CD">
        <w:t>krát</w:t>
      </w:r>
      <w:r>
        <w:t>:</w:t>
      </w:r>
    </w:p>
    <w:p w:rsidR="00FD40F8" w:rsidRDefault="00FD40F8" w:rsidP="00FD40F8">
      <w:pPr>
        <w:numPr>
          <w:ilvl w:val="0"/>
          <w:numId w:val="17"/>
        </w:numPr>
        <w:spacing w:line="360" w:lineRule="auto"/>
        <w:jc w:val="both"/>
      </w:pPr>
      <w:r>
        <w:t xml:space="preserve">1. </w:t>
      </w:r>
      <w:r w:rsidRPr="00CE5477">
        <w:t xml:space="preserve">zmena  schválená dňa </w:t>
      </w:r>
      <w:r>
        <w:t>08.01.2018</w:t>
      </w:r>
      <w:r w:rsidRPr="00CE5477">
        <w:t xml:space="preserve"> uznesením č. </w:t>
      </w:r>
      <w:r>
        <w:t>14/18/2017-právomoc starostu</w:t>
      </w:r>
    </w:p>
    <w:p w:rsidR="00FD40F8" w:rsidRPr="00CE5477" w:rsidRDefault="00FD40F8" w:rsidP="00FD40F8">
      <w:pPr>
        <w:spacing w:line="360" w:lineRule="auto"/>
        <w:ind w:left="720"/>
        <w:jc w:val="both"/>
      </w:pPr>
      <w:r>
        <w:t xml:space="preserve">                                                           uznesením č. 6/18/2017</w:t>
      </w:r>
    </w:p>
    <w:p w:rsidR="00FD40F8" w:rsidRDefault="00FD40F8" w:rsidP="00FD40F8">
      <w:pPr>
        <w:numPr>
          <w:ilvl w:val="0"/>
          <w:numId w:val="17"/>
        </w:numPr>
        <w:spacing w:line="360" w:lineRule="auto"/>
        <w:jc w:val="both"/>
      </w:pPr>
      <w:r w:rsidRPr="00593489">
        <w:t>2. zmena schválená dňa 20.03.201</w:t>
      </w:r>
      <w:r>
        <w:t>8</w:t>
      </w:r>
      <w:r w:rsidRPr="00593489">
        <w:t xml:space="preserve"> uznesením č. 4/19/2018</w:t>
      </w:r>
    </w:p>
    <w:p w:rsidR="00FD40F8" w:rsidRPr="00593489" w:rsidRDefault="00FD40F8" w:rsidP="00FD40F8">
      <w:pPr>
        <w:numPr>
          <w:ilvl w:val="0"/>
          <w:numId w:val="17"/>
        </w:numPr>
        <w:spacing w:line="360" w:lineRule="auto"/>
        <w:jc w:val="both"/>
      </w:pPr>
      <w:r>
        <w:t xml:space="preserve">3. </w:t>
      </w:r>
      <w:r w:rsidRPr="00593489">
        <w:t xml:space="preserve">zmena schválená dňa </w:t>
      </w:r>
      <w:r>
        <w:t xml:space="preserve"> 20</w:t>
      </w:r>
      <w:r w:rsidRPr="00593489">
        <w:t>.0</w:t>
      </w:r>
      <w:r>
        <w:t>3</w:t>
      </w:r>
      <w:r w:rsidRPr="00593489">
        <w:t>.201</w:t>
      </w:r>
      <w:r>
        <w:t>8</w:t>
      </w:r>
      <w:r w:rsidRPr="00593489">
        <w:t xml:space="preserve"> uznesením č. </w:t>
      </w:r>
      <w:r>
        <w:t>5/192018</w:t>
      </w:r>
      <w:r w:rsidRPr="00593489">
        <w:t xml:space="preserve"> </w:t>
      </w:r>
    </w:p>
    <w:p w:rsidR="00FD40F8" w:rsidRDefault="00FD40F8" w:rsidP="00FD40F8">
      <w:pPr>
        <w:numPr>
          <w:ilvl w:val="0"/>
          <w:numId w:val="17"/>
        </w:numPr>
        <w:spacing w:line="360" w:lineRule="auto"/>
        <w:jc w:val="both"/>
      </w:pPr>
      <w:r>
        <w:t xml:space="preserve">4. </w:t>
      </w:r>
      <w:r w:rsidRPr="002E34D7">
        <w:t>zmena</w:t>
      </w:r>
      <w:r>
        <w:t xml:space="preserve"> schválená dňa 21</w:t>
      </w:r>
      <w:r w:rsidRPr="002E34D7">
        <w:t>.</w:t>
      </w:r>
      <w:r>
        <w:t>03</w:t>
      </w:r>
      <w:r w:rsidRPr="002E34D7">
        <w:t>.201</w:t>
      </w:r>
      <w:r>
        <w:t>8</w:t>
      </w:r>
      <w:r w:rsidRPr="002E34D7">
        <w:t xml:space="preserve"> uznesením č. </w:t>
      </w:r>
      <w:r>
        <w:t>14/18/2017-právomoc starostu</w:t>
      </w:r>
    </w:p>
    <w:p w:rsidR="00FD40F8" w:rsidRPr="00135818" w:rsidRDefault="00FD40F8" w:rsidP="00FD40F8">
      <w:pPr>
        <w:numPr>
          <w:ilvl w:val="0"/>
          <w:numId w:val="17"/>
        </w:numPr>
        <w:spacing w:line="360" w:lineRule="auto"/>
        <w:jc w:val="both"/>
      </w:pPr>
      <w:r>
        <w:t>5.</w:t>
      </w:r>
      <w:r w:rsidRPr="00135818">
        <w:t xml:space="preserve"> zmena schválená dňa  01.0</w:t>
      </w:r>
      <w:r>
        <w:t>4.2018</w:t>
      </w:r>
      <w:r w:rsidRPr="00135818">
        <w:t xml:space="preserve"> uznesením č. </w:t>
      </w:r>
      <w:r>
        <w:t>14/18/2017-</w:t>
      </w:r>
      <w:r w:rsidRPr="00D413A4">
        <w:t xml:space="preserve"> </w:t>
      </w:r>
      <w:r>
        <w:t>právomoc starostu</w:t>
      </w:r>
    </w:p>
    <w:p w:rsidR="00FD40F8" w:rsidRPr="00135818" w:rsidRDefault="00FD40F8" w:rsidP="00FD40F8">
      <w:pPr>
        <w:numPr>
          <w:ilvl w:val="0"/>
          <w:numId w:val="17"/>
        </w:numPr>
        <w:spacing w:line="360" w:lineRule="auto"/>
        <w:jc w:val="both"/>
      </w:pPr>
      <w:r>
        <w:t xml:space="preserve">6. </w:t>
      </w:r>
      <w:r w:rsidRPr="00135818">
        <w:t>zmena schválená dňa 0</w:t>
      </w:r>
      <w:r>
        <w:t>1</w:t>
      </w:r>
      <w:r w:rsidRPr="00135818">
        <w:t>.</w:t>
      </w:r>
      <w:r>
        <w:t>05</w:t>
      </w:r>
      <w:r w:rsidRPr="00135818">
        <w:t>.201</w:t>
      </w:r>
      <w:r>
        <w:t>8</w:t>
      </w:r>
      <w:r w:rsidRPr="00135818">
        <w:t xml:space="preserve"> uznesením č. </w:t>
      </w:r>
      <w:r>
        <w:t>14/18/2017-</w:t>
      </w:r>
      <w:r w:rsidRPr="00D413A4">
        <w:t xml:space="preserve"> </w:t>
      </w:r>
      <w:r>
        <w:t>právomoc starostu</w:t>
      </w:r>
    </w:p>
    <w:p w:rsidR="00FD40F8" w:rsidRDefault="00FD40F8" w:rsidP="00FD40F8">
      <w:pPr>
        <w:numPr>
          <w:ilvl w:val="0"/>
          <w:numId w:val="17"/>
        </w:numPr>
        <w:spacing w:line="360" w:lineRule="auto"/>
        <w:jc w:val="both"/>
      </w:pPr>
      <w:r>
        <w:t xml:space="preserve">7. </w:t>
      </w:r>
      <w:r w:rsidRPr="002E34D7">
        <w:t>zmena</w:t>
      </w:r>
      <w:r>
        <w:t xml:space="preserve"> schválená dňa 01</w:t>
      </w:r>
      <w:r w:rsidRPr="002E34D7">
        <w:t>.</w:t>
      </w:r>
      <w:r>
        <w:t>06.2018</w:t>
      </w:r>
      <w:r w:rsidRPr="002E34D7">
        <w:t xml:space="preserve"> uznesením č. </w:t>
      </w:r>
      <w:r>
        <w:t>14/18/2017-právomoc starostu</w:t>
      </w:r>
    </w:p>
    <w:p w:rsidR="00FD40F8" w:rsidRDefault="00FD40F8" w:rsidP="00FD40F8">
      <w:pPr>
        <w:numPr>
          <w:ilvl w:val="0"/>
          <w:numId w:val="17"/>
        </w:numPr>
        <w:spacing w:line="360" w:lineRule="auto"/>
        <w:jc w:val="both"/>
      </w:pPr>
      <w:r>
        <w:t>8. zmena schválená dňa 01.07.2018 uznesením č. 14/18/2017-právomoc starostu</w:t>
      </w:r>
    </w:p>
    <w:p w:rsidR="00FD40F8" w:rsidRDefault="00FD40F8" w:rsidP="00FD40F8">
      <w:pPr>
        <w:numPr>
          <w:ilvl w:val="0"/>
          <w:numId w:val="17"/>
        </w:numPr>
        <w:spacing w:line="360" w:lineRule="auto"/>
        <w:jc w:val="both"/>
      </w:pPr>
      <w:r>
        <w:t>9. zmena schválená dňa 11.07.2018 uznesením č. 8/21/2018</w:t>
      </w:r>
    </w:p>
    <w:p w:rsidR="00FD40F8" w:rsidRDefault="00FD40F8" w:rsidP="00FD40F8">
      <w:pPr>
        <w:numPr>
          <w:ilvl w:val="0"/>
          <w:numId w:val="17"/>
        </w:numPr>
        <w:spacing w:line="360" w:lineRule="auto"/>
        <w:jc w:val="both"/>
      </w:pPr>
      <w:r>
        <w:t>10. zmena schválená dňa 01.08.2018 uznesením č. 14/18/2017-právomoc starostu</w:t>
      </w:r>
    </w:p>
    <w:p w:rsidR="00FD40F8" w:rsidRDefault="00FD40F8" w:rsidP="00FD40F8">
      <w:pPr>
        <w:numPr>
          <w:ilvl w:val="0"/>
          <w:numId w:val="17"/>
        </w:numPr>
        <w:spacing w:line="360" w:lineRule="auto"/>
        <w:jc w:val="both"/>
      </w:pPr>
      <w:r>
        <w:t>11. zmena schválená dňa 03.09.2018 uznesením č. 14/18/2017-právomoc starostu</w:t>
      </w:r>
    </w:p>
    <w:p w:rsidR="00FD40F8" w:rsidRDefault="00FD40F8" w:rsidP="00FD40F8">
      <w:pPr>
        <w:numPr>
          <w:ilvl w:val="0"/>
          <w:numId w:val="17"/>
        </w:numPr>
        <w:spacing w:line="360" w:lineRule="auto"/>
        <w:jc w:val="both"/>
      </w:pPr>
      <w:r>
        <w:t>12. zmena schválená dňa 01.10.2018 uznesením č. 14/18/2017-právomoc starostu</w:t>
      </w:r>
    </w:p>
    <w:p w:rsidR="00FD40F8" w:rsidRDefault="00FD40F8" w:rsidP="00FD40F8">
      <w:pPr>
        <w:numPr>
          <w:ilvl w:val="0"/>
          <w:numId w:val="17"/>
        </w:numPr>
        <w:spacing w:line="360" w:lineRule="auto"/>
        <w:jc w:val="both"/>
      </w:pPr>
      <w:r>
        <w:t>13. zmena schválená dňa 01.11.2018 uznesením č. 14/18/2017-právomoc starostu</w:t>
      </w:r>
    </w:p>
    <w:p w:rsidR="00FD40F8" w:rsidRPr="0003291F" w:rsidRDefault="00FD40F8" w:rsidP="00FD40F8">
      <w:pPr>
        <w:numPr>
          <w:ilvl w:val="0"/>
          <w:numId w:val="17"/>
        </w:numPr>
        <w:spacing w:line="360" w:lineRule="auto"/>
        <w:jc w:val="both"/>
        <w:rPr>
          <w:b/>
        </w:rPr>
      </w:pPr>
      <w:r>
        <w:t>14.</w:t>
      </w:r>
      <w:r w:rsidRPr="0089678D">
        <w:t xml:space="preserve"> zmena sch</w:t>
      </w:r>
      <w:r>
        <w:t>válená dňa 30</w:t>
      </w:r>
      <w:r w:rsidRPr="0089678D">
        <w:t>.1</w:t>
      </w:r>
      <w:r>
        <w:t>1.2018</w:t>
      </w:r>
      <w:r w:rsidRPr="0089678D">
        <w:t xml:space="preserve"> uznesením  č.</w:t>
      </w:r>
      <w:r>
        <w:t xml:space="preserve"> 7/2018</w:t>
      </w:r>
    </w:p>
    <w:p w:rsidR="00FD40F8" w:rsidRPr="00400E3E" w:rsidRDefault="00FD40F8" w:rsidP="00FD40F8">
      <w:pPr>
        <w:numPr>
          <w:ilvl w:val="0"/>
          <w:numId w:val="17"/>
        </w:numPr>
        <w:spacing w:line="360" w:lineRule="auto"/>
        <w:jc w:val="both"/>
        <w:rPr>
          <w:b/>
        </w:rPr>
      </w:pPr>
      <w:r w:rsidRPr="00400E3E">
        <w:t>15. zmena schválená dňa 01.12.2018 uznesením  č. 14/18/2017</w:t>
      </w:r>
      <w:r>
        <w:t>-právomoc starostu</w:t>
      </w:r>
    </w:p>
    <w:p w:rsidR="0085545C" w:rsidRDefault="0085545C" w:rsidP="00FD40F8">
      <w:pPr>
        <w:pStyle w:val="Default"/>
        <w:tabs>
          <w:tab w:val="left" w:pos="426"/>
        </w:tabs>
        <w:spacing w:line="360" w:lineRule="auto"/>
        <w:rPr>
          <w:b/>
        </w:rPr>
      </w:pPr>
    </w:p>
    <w:p w:rsidR="00F563D8" w:rsidRDefault="001F49F1" w:rsidP="00827EA2">
      <w:pPr>
        <w:pStyle w:val="Default"/>
        <w:tabs>
          <w:tab w:val="left" w:pos="426"/>
        </w:tabs>
        <w:rPr>
          <w:b/>
        </w:rPr>
      </w:pPr>
      <w:r>
        <w:rPr>
          <w:b/>
        </w:rPr>
        <w:lastRenderedPageBreak/>
        <w:t xml:space="preserve">7.1. </w:t>
      </w:r>
      <w:r w:rsidR="00F563D8" w:rsidRPr="003C41C4">
        <w:rPr>
          <w:b/>
        </w:rPr>
        <w:t xml:space="preserve">Plnenie príjmov a čerpanie výdavkov za rok </w:t>
      </w:r>
      <w:r w:rsidR="004A2237">
        <w:rPr>
          <w:b/>
        </w:rPr>
        <w:t>201</w:t>
      </w:r>
      <w:r w:rsidR="00DB0898">
        <w:rPr>
          <w:b/>
        </w:rPr>
        <w:t>8</w:t>
      </w:r>
      <w:r w:rsidR="00F563D8" w:rsidRPr="003C41C4">
        <w:rPr>
          <w:b/>
        </w:rPr>
        <w:tab/>
      </w:r>
    </w:p>
    <w:p w:rsidR="00667B7F" w:rsidRDefault="00667B7F" w:rsidP="00827EA2">
      <w:pPr>
        <w:pStyle w:val="Default"/>
        <w:tabs>
          <w:tab w:val="left" w:pos="426"/>
        </w:tabs>
        <w:rPr>
          <w:b/>
        </w:rPr>
      </w:pPr>
    </w:p>
    <w:p w:rsidR="00667B7F" w:rsidRDefault="00667B7F" w:rsidP="00827EA2">
      <w:pPr>
        <w:pStyle w:val="Default"/>
        <w:tabs>
          <w:tab w:val="left" w:pos="426"/>
        </w:tabs>
        <w:rPr>
          <w:b/>
        </w:rPr>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667B7F" w:rsidRPr="00327A39" w:rsidTr="00667B7F">
        <w:tc>
          <w:tcPr>
            <w:tcW w:w="2410" w:type="dxa"/>
            <w:shd w:val="clear" w:color="auto" w:fill="DDD9C3"/>
          </w:tcPr>
          <w:p w:rsidR="00667B7F" w:rsidRPr="00B70817" w:rsidRDefault="00667B7F" w:rsidP="00667B7F">
            <w:pPr>
              <w:tabs>
                <w:tab w:val="right" w:pos="8460"/>
              </w:tabs>
              <w:jc w:val="both"/>
              <w:rPr>
                <w:b/>
              </w:rPr>
            </w:pPr>
          </w:p>
        </w:tc>
        <w:tc>
          <w:tcPr>
            <w:tcW w:w="1843" w:type="dxa"/>
            <w:shd w:val="clear" w:color="auto" w:fill="DDD9C3"/>
          </w:tcPr>
          <w:p w:rsidR="00667B7F" w:rsidRDefault="00667B7F" w:rsidP="00667B7F">
            <w:pPr>
              <w:tabs>
                <w:tab w:val="right" w:pos="8460"/>
              </w:tabs>
              <w:jc w:val="center"/>
              <w:rPr>
                <w:b/>
                <w:sz w:val="20"/>
                <w:szCs w:val="20"/>
              </w:rPr>
            </w:pPr>
          </w:p>
          <w:p w:rsidR="00667B7F" w:rsidRPr="00327A39" w:rsidRDefault="00907DB9" w:rsidP="00907DB9">
            <w:pPr>
              <w:tabs>
                <w:tab w:val="right" w:pos="8460"/>
              </w:tabs>
              <w:jc w:val="center"/>
              <w:rPr>
                <w:b/>
                <w:sz w:val="20"/>
                <w:szCs w:val="20"/>
              </w:rPr>
            </w:pPr>
            <w:r>
              <w:rPr>
                <w:b/>
                <w:sz w:val="20"/>
                <w:szCs w:val="20"/>
              </w:rPr>
              <w:t>Schválený r</w:t>
            </w:r>
            <w:r w:rsidR="00667B7F" w:rsidRPr="00327A39">
              <w:rPr>
                <w:b/>
                <w:sz w:val="20"/>
                <w:szCs w:val="20"/>
              </w:rPr>
              <w:t xml:space="preserve">ozpočet </w:t>
            </w:r>
          </w:p>
        </w:tc>
        <w:tc>
          <w:tcPr>
            <w:tcW w:w="1984" w:type="dxa"/>
            <w:shd w:val="clear" w:color="auto" w:fill="DDD9C3"/>
          </w:tcPr>
          <w:p w:rsidR="00667B7F" w:rsidRDefault="00667B7F" w:rsidP="00667B7F">
            <w:pPr>
              <w:tabs>
                <w:tab w:val="right" w:pos="8820"/>
              </w:tabs>
              <w:jc w:val="center"/>
              <w:rPr>
                <w:b/>
                <w:sz w:val="20"/>
                <w:szCs w:val="20"/>
              </w:rPr>
            </w:pPr>
          </w:p>
          <w:p w:rsidR="00667B7F" w:rsidRPr="00327A39" w:rsidRDefault="00667B7F" w:rsidP="00667B7F">
            <w:pPr>
              <w:tabs>
                <w:tab w:val="right" w:pos="8820"/>
              </w:tabs>
              <w:jc w:val="center"/>
              <w:rPr>
                <w:b/>
                <w:sz w:val="20"/>
                <w:szCs w:val="20"/>
              </w:rPr>
            </w:pPr>
            <w:r w:rsidRPr="00327A39">
              <w:rPr>
                <w:b/>
                <w:sz w:val="20"/>
                <w:szCs w:val="20"/>
              </w:rPr>
              <w:t xml:space="preserve">Rozpočet </w:t>
            </w:r>
          </w:p>
          <w:p w:rsidR="00667B7F" w:rsidRPr="00327A39" w:rsidRDefault="00667B7F" w:rsidP="00667B7F">
            <w:pPr>
              <w:tabs>
                <w:tab w:val="right" w:pos="8820"/>
              </w:tabs>
              <w:jc w:val="center"/>
              <w:rPr>
                <w:b/>
                <w:sz w:val="20"/>
                <w:szCs w:val="20"/>
              </w:rPr>
            </w:pPr>
            <w:r w:rsidRPr="00327A39">
              <w:rPr>
                <w:b/>
                <w:sz w:val="20"/>
                <w:szCs w:val="20"/>
              </w:rPr>
              <w:t xml:space="preserve">po zmenách </w:t>
            </w:r>
          </w:p>
        </w:tc>
        <w:tc>
          <w:tcPr>
            <w:tcW w:w="1843" w:type="dxa"/>
            <w:shd w:val="clear" w:color="auto" w:fill="DDD9C3"/>
          </w:tcPr>
          <w:p w:rsidR="00667B7F" w:rsidRPr="00327A39" w:rsidRDefault="00667B7F" w:rsidP="00667B7F">
            <w:pPr>
              <w:tabs>
                <w:tab w:val="right" w:pos="8820"/>
              </w:tabs>
              <w:jc w:val="center"/>
              <w:rPr>
                <w:b/>
                <w:sz w:val="20"/>
                <w:szCs w:val="20"/>
              </w:rPr>
            </w:pPr>
            <w:r w:rsidRPr="00327A39">
              <w:rPr>
                <w:b/>
                <w:sz w:val="20"/>
                <w:szCs w:val="20"/>
              </w:rPr>
              <w:t xml:space="preserve">Skutočné </w:t>
            </w:r>
          </w:p>
          <w:p w:rsidR="00667B7F" w:rsidRDefault="00667B7F" w:rsidP="00667B7F">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667B7F" w:rsidRPr="00327A39" w:rsidRDefault="00DB0898" w:rsidP="00667B7F">
            <w:pPr>
              <w:tabs>
                <w:tab w:val="right" w:pos="8820"/>
              </w:tabs>
              <w:jc w:val="center"/>
              <w:rPr>
                <w:b/>
                <w:sz w:val="20"/>
                <w:szCs w:val="20"/>
              </w:rPr>
            </w:pPr>
            <w:r>
              <w:rPr>
                <w:b/>
                <w:sz w:val="20"/>
                <w:szCs w:val="20"/>
              </w:rPr>
              <w:t>k 31.12.2018</w:t>
            </w:r>
          </w:p>
        </w:tc>
        <w:tc>
          <w:tcPr>
            <w:tcW w:w="1231" w:type="dxa"/>
            <w:shd w:val="clear" w:color="auto" w:fill="DDD9C3"/>
          </w:tcPr>
          <w:p w:rsidR="00667B7F" w:rsidRPr="00327A39" w:rsidRDefault="00667B7F" w:rsidP="00667B7F">
            <w:pPr>
              <w:tabs>
                <w:tab w:val="right" w:pos="8820"/>
              </w:tabs>
              <w:jc w:val="center"/>
              <w:rPr>
                <w:b/>
                <w:sz w:val="20"/>
                <w:szCs w:val="20"/>
              </w:rPr>
            </w:pPr>
            <w:r w:rsidRPr="00327A39">
              <w:rPr>
                <w:b/>
                <w:sz w:val="20"/>
                <w:szCs w:val="20"/>
              </w:rPr>
              <w:t>% plnenia príjmov/</w:t>
            </w:r>
          </w:p>
          <w:p w:rsidR="00667B7F" w:rsidRPr="00327A39" w:rsidRDefault="00667B7F" w:rsidP="00667B7F">
            <w:pPr>
              <w:tabs>
                <w:tab w:val="right" w:pos="8820"/>
              </w:tabs>
              <w:jc w:val="center"/>
              <w:rPr>
                <w:b/>
                <w:sz w:val="20"/>
                <w:szCs w:val="20"/>
              </w:rPr>
            </w:pPr>
            <w:r w:rsidRPr="00327A39">
              <w:rPr>
                <w:b/>
                <w:sz w:val="20"/>
                <w:szCs w:val="20"/>
              </w:rPr>
              <w:t xml:space="preserve">% čerpania výdavkov </w:t>
            </w:r>
          </w:p>
        </w:tc>
      </w:tr>
      <w:tr w:rsidR="00667B7F" w:rsidRPr="00B70817" w:rsidTr="00667B7F">
        <w:tc>
          <w:tcPr>
            <w:tcW w:w="2410" w:type="dxa"/>
            <w:shd w:val="clear" w:color="auto" w:fill="D9D9D9"/>
          </w:tcPr>
          <w:p w:rsidR="00667B7F" w:rsidRPr="00B70817" w:rsidRDefault="00667B7F" w:rsidP="00667B7F">
            <w:pPr>
              <w:tabs>
                <w:tab w:val="right" w:pos="8460"/>
              </w:tabs>
              <w:jc w:val="both"/>
              <w:rPr>
                <w:b/>
              </w:rPr>
            </w:pPr>
            <w:r w:rsidRPr="00B70817">
              <w:rPr>
                <w:b/>
              </w:rPr>
              <w:t>Príjmy celkom</w:t>
            </w:r>
          </w:p>
        </w:tc>
        <w:tc>
          <w:tcPr>
            <w:tcW w:w="1843" w:type="dxa"/>
            <w:shd w:val="clear" w:color="auto" w:fill="D9D9D9"/>
          </w:tcPr>
          <w:p w:rsidR="00667B7F" w:rsidRPr="00B70817" w:rsidRDefault="00DB0898" w:rsidP="00DB0898">
            <w:pPr>
              <w:tabs>
                <w:tab w:val="right" w:pos="8460"/>
              </w:tabs>
              <w:jc w:val="center"/>
              <w:rPr>
                <w:b/>
              </w:rPr>
            </w:pPr>
            <w:r>
              <w:rPr>
                <w:b/>
              </w:rPr>
              <w:t>372</w:t>
            </w:r>
            <w:r w:rsidR="004A2237">
              <w:rPr>
                <w:b/>
              </w:rPr>
              <w:t xml:space="preserve"> </w:t>
            </w:r>
            <w:r>
              <w:rPr>
                <w:b/>
              </w:rPr>
              <w:t>545</w:t>
            </w:r>
            <w:r w:rsidR="00667B7F">
              <w:rPr>
                <w:b/>
              </w:rPr>
              <w:t>,00</w:t>
            </w:r>
          </w:p>
        </w:tc>
        <w:tc>
          <w:tcPr>
            <w:tcW w:w="1984" w:type="dxa"/>
            <w:shd w:val="clear" w:color="auto" w:fill="D9D9D9"/>
          </w:tcPr>
          <w:p w:rsidR="00667B7F" w:rsidRPr="00B70817" w:rsidRDefault="00DB0898" w:rsidP="00667B7F">
            <w:pPr>
              <w:tabs>
                <w:tab w:val="right" w:pos="8460"/>
              </w:tabs>
              <w:jc w:val="center"/>
              <w:rPr>
                <w:b/>
              </w:rPr>
            </w:pPr>
            <w:r>
              <w:rPr>
                <w:b/>
              </w:rPr>
              <w:t>566 808</w:t>
            </w:r>
            <w:r w:rsidR="00350969">
              <w:rPr>
                <w:b/>
              </w:rPr>
              <w:t>,00</w:t>
            </w:r>
          </w:p>
        </w:tc>
        <w:tc>
          <w:tcPr>
            <w:tcW w:w="1843" w:type="dxa"/>
            <w:shd w:val="clear" w:color="auto" w:fill="D9D9D9"/>
          </w:tcPr>
          <w:p w:rsidR="00667B7F" w:rsidRPr="00B70817" w:rsidRDefault="00CA0A2D" w:rsidP="00BE3860">
            <w:pPr>
              <w:tabs>
                <w:tab w:val="right" w:pos="8460"/>
              </w:tabs>
              <w:jc w:val="center"/>
              <w:rPr>
                <w:b/>
              </w:rPr>
            </w:pPr>
            <w:r>
              <w:rPr>
                <w:b/>
              </w:rPr>
              <w:t>497 254,49</w:t>
            </w:r>
          </w:p>
        </w:tc>
        <w:tc>
          <w:tcPr>
            <w:tcW w:w="1231" w:type="dxa"/>
            <w:shd w:val="clear" w:color="auto" w:fill="D9D9D9"/>
          </w:tcPr>
          <w:p w:rsidR="00667B7F" w:rsidRPr="00B70817" w:rsidRDefault="00BE3860" w:rsidP="00CA0A2D">
            <w:pPr>
              <w:tabs>
                <w:tab w:val="right" w:pos="8460"/>
              </w:tabs>
              <w:jc w:val="center"/>
              <w:rPr>
                <w:b/>
              </w:rPr>
            </w:pPr>
            <w:r>
              <w:rPr>
                <w:b/>
              </w:rPr>
              <w:t xml:space="preserve"> </w:t>
            </w:r>
            <w:r w:rsidR="00CA0A2D">
              <w:rPr>
                <w:b/>
              </w:rPr>
              <w:t>87,73</w:t>
            </w:r>
            <w:r w:rsidR="001634A2">
              <w:rPr>
                <w:b/>
              </w:rPr>
              <w:t>%</w:t>
            </w:r>
          </w:p>
        </w:tc>
      </w:tr>
      <w:tr w:rsidR="00667B7F" w:rsidRPr="00B70817" w:rsidTr="00667B7F">
        <w:tc>
          <w:tcPr>
            <w:tcW w:w="2410" w:type="dxa"/>
          </w:tcPr>
          <w:p w:rsidR="00667B7F" w:rsidRPr="00B70817" w:rsidRDefault="00667B7F" w:rsidP="00667B7F">
            <w:pPr>
              <w:tabs>
                <w:tab w:val="right" w:pos="8460"/>
              </w:tabs>
              <w:jc w:val="both"/>
            </w:pPr>
            <w:r w:rsidRPr="00B70817">
              <w:t>z toho :</w:t>
            </w:r>
          </w:p>
        </w:tc>
        <w:tc>
          <w:tcPr>
            <w:tcW w:w="1843" w:type="dxa"/>
          </w:tcPr>
          <w:p w:rsidR="00667B7F" w:rsidRPr="00B70817" w:rsidRDefault="00667B7F" w:rsidP="00667B7F">
            <w:pPr>
              <w:tabs>
                <w:tab w:val="right" w:pos="8460"/>
              </w:tabs>
              <w:jc w:val="both"/>
              <w:rPr>
                <w:b/>
              </w:rPr>
            </w:pPr>
          </w:p>
        </w:tc>
        <w:tc>
          <w:tcPr>
            <w:tcW w:w="1984" w:type="dxa"/>
          </w:tcPr>
          <w:p w:rsidR="00667B7F" w:rsidRPr="00B70817" w:rsidRDefault="00667B7F" w:rsidP="00667B7F">
            <w:pPr>
              <w:tabs>
                <w:tab w:val="right" w:pos="8460"/>
              </w:tabs>
              <w:jc w:val="both"/>
              <w:rPr>
                <w:b/>
              </w:rPr>
            </w:pPr>
          </w:p>
        </w:tc>
        <w:tc>
          <w:tcPr>
            <w:tcW w:w="1843" w:type="dxa"/>
          </w:tcPr>
          <w:p w:rsidR="00667B7F" w:rsidRPr="00B70817" w:rsidRDefault="00667B7F" w:rsidP="00667B7F">
            <w:pPr>
              <w:tabs>
                <w:tab w:val="right" w:pos="8460"/>
              </w:tabs>
              <w:jc w:val="both"/>
              <w:rPr>
                <w:b/>
              </w:rPr>
            </w:pPr>
          </w:p>
        </w:tc>
        <w:tc>
          <w:tcPr>
            <w:tcW w:w="1231" w:type="dxa"/>
          </w:tcPr>
          <w:p w:rsidR="00667B7F" w:rsidRPr="00B70817" w:rsidRDefault="00667B7F" w:rsidP="00667B7F">
            <w:pPr>
              <w:tabs>
                <w:tab w:val="right" w:pos="8460"/>
              </w:tabs>
              <w:jc w:val="both"/>
              <w:rPr>
                <w:b/>
              </w:rPr>
            </w:pPr>
          </w:p>
        </w:tc>
      </w:tr>
      <w:tr w:rsidR="00667B7F" w:rsidRPr="00B70817" w:rsidTr="00667B7F">
        <w:tc>
          <w:tcPr>
            <w:tcW w:w="2410" w:type="dxa"/>
          </w:tcPr>
          <w:p w:rsidR="00667B7F" w:rsidRPr="00B70817" w:rsidRDefault="00667B7F" w:rsidP="00667B7F">
            <w:pPr>
              <w:tabs>
                <w:tab w:val="right" w:pos="8460"/>
              </w:tabs>
              <w:jc w:val="both"/>
            </w:pPr>
            <w:r w:rsidRPr="00B70817">
              <w:t>Bežné príjmy</w:t>
            </w:r>
          </w:p>
        </w:tc>
        <w:tc>
          <w:tcPr>
            <w:tcW w:w="1843" w:type="dxa"/>
          </w:tcPr>
          <w:p w:rsidR="00667B7F" w:rsidRPr="00B70817" w:rsidRDefault="00DB0898" w:rsidP="00667B7F">
            <w:pPr>
              <w:tabs>
                <w:tab w:val="right" w:pos="8460"/>
              </w:tabs>
              <w:jc w:val="center"/>
            </w:pPr>
            <w:r>
              <w:t>372 545</w:t>
            </w:r>
            <w:r w:rsidR="00667B7F">
              <w:t>,00</w:t>
            </w:r>
          </w:p>
        </w:tc>
        <w:tc>
          <w:tcPr>
            <w:tcW w:w="1984" w:type="dxa"/>
          </w:tcPr>
          <w:p w:rsidR="00667B7F" w:rsidRPr="00B70817" w:rsidRDefault="00DB0898" w:rsidP="00667B7F">
            <w:pPr>
              <w:tabs>
                <w:tab w:val="right" w:pos="8460"/>
              </w:tabs>
              <w:jc w:val="center"/>
            </w:pPr>
            <w:r>
              <w:t>417 736</w:t>
            </w:r>
            <w:r w:rsidR="004A2237">
              <w:t>,00</w:t>
            </w:r>
          </w:p>
        </w:tc>
        <w:tc>
          <w:tcPr>
            <w:tcW w:w="1843" w:type="dxa"/>
          </w:tcPr>
          <w:p w:rsidR="00667B7F" w:rsidRPr="00B70817" w:rsidRDefault="00CA0A2D" w:rsidP="00667B7F">
            <w:pPr>
              <w:tabs>
                <w:tab w:val="right" w:pos="8460"/>
              </w:tabs>
              <w:jc w:val="center"/>
            </w:pPr>
            <w:r>
              <w:t>417 727,12</w:t>
            </w:r>
          </w:p>
        </w:tc>
        <w:tc>
          <w:tcPr>
            <w:tcW w:w="1231" w:type="dxa"/>
          </w:tcPr>
          <w:p w:rsidR="00667B7F" w:rsidRPr="00B70817" w:rsidRDefault="004A2237" w:rsidP="00BE3860">
            <w:pPr>
              <w:tabs>
                <w:tab w:val="right" w:pos="8460"/>
              </w:tabs>
              <w:jc w:val="center"/>
            </w:pPr>
            <w:r>
              <w:t xml:space="preserve"> </w:t>
            </w:r>
            <w:r w:rsidR="00BE3860">
              <w:t>100,00</w:t>
            </w:r>
            <w:r w:rsidR="00350969">
              <w:t>%</w:t>
            </w:r>
          </w:p>
        </w:tc>
      </w:tr>
      <w:tr w:rsidR="00667B7F" w:rsidRPr="00B70817" w:rsidTr="00667B7F">
        <w:tc>
          <w:tcPr>
            <w:tcW w:w="2410" w:type="dxa"/>
          </w:tcPr>
          <w:p w:rsidR="00667B7F" w:rsidRPr="00B70817" w:rsidRDefault="00667B7F" w:rsidP="00667B7F">
            <w:pPr>
              <w:tabs>
                <w:tab w:val="right" w:pos="8460"/>
              </w:tabs>
              <w:jc w:val="both"/>
            </w:pPr>
            <w:r w:rsidRPr="00B70817">
              <w:t>Kapitálové príjmy</w:t>
            </w:r>
          </w:p>
        </w:tc>
        <w:tc>
          <w:tcPr>
            <w:tcW w:w="1843" w:type="dxa"/>
          </w:tcPr>
          <w:p w:rsidR="00667B7F" w:rsidRPr="00B70817" w:rsidRDefault="00667B7F" w:rsidP="00667B7F">
            <w:pPr>
              <w:jc w:val="center"/>
              <w:outlineLvl w:val="0"/>
            </w:pPr>
            <w:r>
              <w:t xml:space="preserve">           0,00</w:t>
            </w:r>
          </w:p>
        </w:tc>
        <w:tc>
          <w:tcPr>
            <w:tcW w:w="1984" w:type="dxa"/>
          </w:tcPr>
          <w:p w:rsidR="00667B7F" w:rsidRPr="00B70817" w:rsidRDefault="00350969" w:rsidP="00DB0898">
            <w:pPr>
              <w:jc w:val="center"/>
              <w:outlineLvl w:val="0"/>
            </w:pPr>
            <w:r>
              <w:t xml:space="preserve"> </w:t>
            </w:r>
            <w:r w:rsidR="00A509AC">
              <w:t xml:space="preserve"> </w:t>
            </w:r>
            <w:r>
              <w:t xml:space="preserve"> </w:t>
            </w:r>
            <w:r w:rsidR="00DB0898">
              <w:t>20 00</w:t>
            </w:r>
            <w:r w:rsidR="004A2237">
              <w:t>0</w:t>
            </w:r>
            <w:r>
              <w:t>,00</w:t>
            </w:r>
          </w:p>
        </w:tc>
        <w:tc>
          <w:tcPr>
            <w:tcW w:w="1843" w:type="dxa"/>
          </w:tcPr>
          <w:p w:rsidR="00667B7F" w:rsidRPr="00B70817" w:rsidRDefault="00CA0A2D" w:rsidP="00667B7F">
            <w:pPr>
              <w:jc w:val="center"/>
              <w:outlineLvl w:val="0"/>
            </w:pPr>
            <w:r>
              <w:t xml:space="preserve">  20 000,00</w:t>
            </w:r>
          </w:p>
        </w:tc>
        <w:tc>
          <w:tcPr>
            <w:tcW w:w="1231" w:type="dxa"/>
          </w:tcPr>
          <w:p w:rsidR="00667B7F" w:rsidRPr="00B70817" w:rsidRDefault="00350969" w:rsidP="00667B7F">
            <w:pPr>
              <w:jc w:val="center"/>
              <w:outlineLvl w:val="0"/>
            </w:pPr>
            <w:r>
              <w:t>100,00%</w:t>
            </w:r>
          </w:p>
        </w:tc>
      </w:tr>
      <w:tr w:rsidR="00667B7F" w:rsidRPr="00B70817" w:rsidTr="00667B7F">
        <w:tc>
          <w:tcPr>
            <w:tcW w:w="2410" w:type="dxa"/>
          </w:tcPr>
          <w:p w:rsidR="00667B7F" w:rsidRPr="00B70817" w:rsidRDefault="00667B7F" w:rsidP="00667B7F">
            <w:pPr>
              <w:tabs>
                <w:tab w:val="right" w:pos="8460"/>
              </w:tabs>
              <w:jc w:val="both"/>
            </w:pPr>
            <w:r w:rsidRPr="00B70817">
              <w:t>Finančné príjmy</w:t>
            </w:r>
          </w:p>
        </w:tc>
        <w:tc>
          <w:tcPr>
            <w:tcW w:w="1843" w:type="dxa"/>
          </w:tcPr>
          <w:p w:rsidR="00667B7F" w:rsidRPr="00B70817" w:rsidRDefault="00907DB9" w:rsidP="00907DB9">
            <w:pPr>
              <w:tabs>
                <w:tab w:val="right" w:pos="8460"/>
              </w:tabs>
              <w:jc w:val="center"/>
            </w:pPr>
            <w:r>
              <w:t xml:space="preserve">    </w:t>
            </w:r>
            <w:r w:rsidR="00667B7F">
              <w:t xml:space="preserve">       </w:t>
            </w:r>
            <w:r>
              <w:t>0</w:t>
            </w:r>
            <w:r w:rsidR="00667B7F">
              <w:t>,00</w:t>
            </w:r>
          </w:p>
        </w:tc>
        <w:tc>
          <w:tcPr>
            <w:tcW w:w="1984" w:type="dxa"/>
          </w:tcPr>
          <w:p w:rsidR="00667B7F" w:rsidRPr="00B70817" w:rsidRDefault="00DB0898" w:rsidP="00451361">
            <w:pPr>
              <w:tabs>
                <w:tab w:val="right" w:pos="8460"/>
              </w:tabs>
              <w:jc w:val="center"/>
            </w:pPr>
            <w:r>
              <w:t xml:space="preserve"> 129 072</w:t>
            </w:r>
            <w:r w:rsidR="004A2237">
              <w:t>,</w:t>
            </w:r>
            <w:r w:rsidR="00350969">
              <w:t>00</w:t>
            </w:r>
          </w:p>
        </w:tc>
        <w:tc>
          <w:tcPr>
            <w:tcW w:w="1843" w:type="dxa"/>
          </w:tcPr>
          <w:p w:rsidR="00667B7F" w:rsidRPr="00B70817" w:rsidRDefault="00CA0A2D" w:rsidP="00667B7F">
            <w:pPr>
              <w:tabs>
                <w:tab w:val="right" w:pos="8460"/>
              </w:tabs>
              <w:jc w:val="center"/>
            </w:pPr>
            <w:r>
              <w:t xml:space="preserve">  59 527,37</w:t>
            </w:r>
          </w:p>
        </w:tc>
        <w:tc>
          <w:tcPr>
            <w:tcW w:w="1231" w:type="dxa"/>
          </w:tcPr>
          <w:p w:rsidR="00667B7F" w:rsidRPr="00B70817" w:rsidRDefault="00CA0A2D" w:rsidP="004A2237">
            <w:pPr>
              <w:tabs>
                <w:tab w:val="right" w:pos="8460"/>
              </w:tabs>
              <w:jc w:val="center"/>
            </w:pPr>
            <w:r>
              <w:t xml:space="preserve">  46,12</w:t>
            </w:r>
            <w:r w:rsidR="00350969">
              <w:t>%</w:t>
            </w:r>
          </w:p>
        </w:tc>
      </w:tr>
      <w:tr w:rsidR="00667B7F" w:rsidRPr="00B70817" w:rsidTr="00667B7F">
        <w:tc>
          <w:tcPr>
            <w:tcW w:w="2410" w:type="dxa"/>
            <w:shd w:val="clear" w:color="auto" w:fill="D9D9D9"/>
          </w:tcPr>
          <w:p w:rsidR="00667B7F" w:rsidRPr="00B70817" w:rsidRDefault="00667B7F" w:rsidP="00667B7F">
            <w:pPr>
              <w:tabs>
                <w:tab w:val="right" w:pos="8460"/>
              </w:tabs>
              <w:jc w:val="both"/>
              <w:rPr>
                <w:b/>
              </w:rPr>
            </w:pPr>
            <w:r w:rsidRPr="00B70817">
              <w:rPr>
                <w:b/>
              </w:rPr>
              <w:t>Výdavky celkom</w:t>
            </w:r>
          </w:p>
        </w:tc>
        <w:tc>
          <w:tcPr>
            <w:tcW w:w="1843" w:type="dxa"/>
            <w:shd w:val="clear" w:color="auto" w:fill="D9D9D9"/>
          </w:tcPr>
          <w:p w:rsidR="00667B7F" w:rsidRPr="00B70817" w:rsidRDefault="00DB0898" w:rsidP="00667B7F">
            <w:pPr>
              <w:tabs>
                <w:tab w:val="right" w:pos="8460"/>
              </w:tabs>
              <w:jc w:val="center"/>
              <w:rPr>
                <w:b/>
              </w:rPr>
            </w:pPr>
            <w:r>
              <w:rPr>
                <w:b/>
              </w:rPr>
              <w:t>372 545</w:t>
            </w:r>
            <w:r w:rsidR="00A509AC">
              <w:rPr>
                <w:b/>
              </w:rPr>
              <w:t>,00</w:t>
            </w:r>
          </w:p>
        </w:tc>
        <w:tc>
          <w:tcPr>
            <w:tcW w:w="1984" w:type="dxa"/>
            <w:shd w:val="clear" w:color="auto" w:fill="D9D9D9"/>
          </w:tcPr>
          <w:p w:rsidR="00667B7F" w:rsidRPr="00B70817" w:rsidRDefault="00DB0898" w:rsidP="00667B7F">
            <w:pPr>
              <w:tabs>
                <w:tab w:val="right" w:pos="8460"/>
              </w:tabs>
              <w:jc w:val="center"/>
              <w:rPr>
                <w:b/>
              </w:rPr>
            </w:pPr>
            <w:r>
              <w:rPr>
                <w:b/>
              </w:rPr>
              <w:t>557 908,00</w:t>
            </w:r>
          </w:p>
        </w:tc>
        <w:tc>
          <w:tcPr>
            <w:tcW w:w="1843" w:type="dxa"/>
            <w:shd w:val="clear" w:color="auto" w:fill="D9D9D9"/>
          </w:tcPr>
          <w:p w:rsidR="00667B7F" w:rsidRPr="00B70817" w:rsidRDefault="00CA0A2D" w:rsidP="00667B7F">
            <w:pPr>
              <w:tabs>
                <w:tab w:val="right" w:pos="8460"/>
              </w:tabs>
              <w:jc w:val="center"/>
              <w:rPr>
                <w:b/>
              </w:rPr>
            </w:pPr>
            <w:r>
              <w:rPr>
                <w:b/>
              </w:rPr>
              <w:t>425 163,13</w:t>
            </w:r>
          </w:p>
        </w:tc>
        <w:tc>
          <w:tcPr>
            <w:tcW w:w="1231" w:type="dxa"/>
            <w:shd w:val="clear" w:color="auto" w:fill="D9D9D9"/>
          </w:tcPr>
          <w:p w:rsidR="00667B7F" w:rsidRPr="00B70817" w:rsidRDefault="00CA0A2D" w:rsidP="00667B7F">
            <w:pPr>
              <w:tabs>
                <w:tab w:val="right" w:pos="8460"/>
              </w:tabs>
              <w:jc w:val="center"/>
              <w:rPr>
                <w:b/>
              </w:rPr>
            </w:pPr>
            <w:r>
              <w:rPr>
                <w:b/>
              </w:rPr>
              <w:t>76,21</w:t>
            </w:r>
            <w:r w:rsidR="001634A2">
              <w:rPr>
                <w:b/>
              </w:rPr>
              <w:t>%</w:t>
            </w:r>
          </w:p>
        </w:tc>
      </w:tr>
      <w:tr w:rsidR="00667B7F" w:rsidRPr="00B70817" w:rsidTr="00667B7F">
        <w:tc>
          <w:tcPr>
            <w:tcW w:w="2410" w:type="dxa"/>
          </w:tcPr>
          <w:p w:rsidR="00667B7F" w:rsidRPr="00B70817" w:rsidRDefault="00667B7F" w:rsidP="00667B7F">
            <w:pPr>
              <w:tabs>
                <w:tab w:val="right" w:pos="8460"/>
              </w:tabs>
              <w:jc w:val="both"/>
            </w:pPr>
            <w:r w:rsidRPr="00B70817">
              <w:t>z toho :</w:t>
            </w:r>
          </w:p>
        </w:tc>
        <w:tc>
          <w:tcPr>
            <w:tcW w:w="1843" w:type="dxa"/>
          </w:tcPr>
          <w:p w:rsidR="00667B7F" w:rsidRPr="00B70817" w:rsidRDefault="00667B7F" w:rsidP="00667B7F">
            <w:pPr>
              <w:tabs>
                <w:tab w:val="right" w:pos="8460"/>
              </w:tabs>
              <w:jc w:val="center"/>
              <w:rPr>
                <w:b/>
              </w:rPr>
            </w:pPr>
          </w:p>
        </w:tc>
        <w:tc>
          <w:tcPr>
            <w:tcW w:w="1984" w:type="dxa"/>
          </w:tcPr>
          <w:p w:rsidR="00667B7F" w:rsidRPr="00B70817" w:rsidRDefault="00667B7F" w:rsidP="00667B7F">
            <w:pPr>
              <w:tabs>
                <w:tab w:val="right" w:pos="8460"/>
              </w:tabs>
              <w:jc w:val="center"/>
              <w:rPr>
                <w:b/>
              </w:rPr>
            </w:pPr>
          </w:p>
        </w:tc>
        <w:tc>
          <w:tcPr>
            <w:tcW w:w="1843" w:type="dxa"/>
          </w:tcPr>
          <w:p w:rsidR="00667B7F" w:rsidRPr="00B70817" w:rsidRDefault="00667B7F" w:rsidP="00667B7F">
            <w:pPr>
              <w:tabs>
                <w:tab w:val="right" w:pos="8460"/>
              </w:tabs>
              <w:jc w:val="center"/>
              <w:rPr>
                <w:b/>
              </w:rPr>
            </w:pPr>
          </w:p>
        </w:tc>
        <w:tc>
          <w:tcPr>
            <w:tcW w:w="1231" w:type="dxa"/>
          </w:tcPr>
          <w:p w:rsidR="00667B7F" w:rsidRPr="00B70817" w:rsidRDefault="00667B7F" w:rsidP="00667B7F">
            <w:pPr>
              <w:tabs>
                <w:tab w:val="right" w:pos="8460"/>
              </w:tabs>
              <w:jc w:val="center"/>
              <w:rPr>
                <w:b/>
              </w:rPr>
            </w:pPr>
          </w:p>
        </w:tc>
      </w:tr>
      <w:tr w:rsidR="00667B7F" w:rsidRPr="00B70817" w:rsidTr="00667B7F">
        <w:tc>
          <w:tcPr>
            <w:tcW w:w="2410" w:type="dxa"/>
          </w:tcPr>
          <w:p w:rsidR="00667B7F" w:rsidRPr="00B70817" w:rsidRDefault="00667B7F" w:rsidP="00667B7F">
            <w:pPr>
              <w:tabs>
                <w:tab w:val="right" w:pos="8460"/>
              </w:tabs>
              <w:jc w:val="both"/>
            </w:pPr>
            <w:r w:rsidRPr="00B70817">
              <w:t>Bežné výdavky</w:t>
            </w:r>
          </w:p>
        </w:tc>
        <w:tc>
          <w:tcPr>
            <w:tcW w:w="1843" w:type="dxa"/>
          </w:tcPr>
          <w:p w:rsidR="00667B7F" w:rsidRPr="00B70817" w:rsidRDefault="00DB0898" w:rsidP="00667B7F">
            <w:pPr>
              <w:tabs>
                <w:tab w:val="right" w:pos="8460"/>
              </w:tabs>
              <w:jc w:val="center"/>
            </w:pPr>
            <w:r>
              <w:t>346 045</w:t>
            </w:r>
            <w:r w:rsidR="00A509AC">
              <w:t>,00</w:t>
            </w:r>
          </w:p>
        </w:tc>
        <w:tc>
          <w:tcPr>
            <w:tcW w:w="1984" w:type="dxa"/>
          </w:tcPr>
          <w:p w:rsidR="00667B7F" w:rsidRPr="00B70817" w:rsidRDefault="00DB0898" w:rsidP="00667B7F">
            <w:pPr>
              <w:tabs>
                <w:tab w:val="right" w:pos="8460"/>
              </w:tabs>
              <w:jc w:val="center"/>
            </w:pPr>
            <w:r>
              <w:t>384 858</w:t>
            </w:r>
            <w:r w:rsidR="00A509AC">
              <w:t>,00</w:t>
            </w:r>
          </w:p>
        </w:tc>
        <w:tc>
          <w:tcPr>
            <w:tcW w:w="1843" w:type="dxa"/>
          </w:tcPr>
          <w:p w:rsidR="00667B7F" w:rsidRPr="00B70817" w:rsidRDefault="00CA0A2D" w:rsidP="00667B7F">
            <w:pPr>
              <w:tabs>
                <w:tab w:val="right" w:pos="8460"/>
              </w:tabs>
              <w:jc w:val="center"/>
            </w:pPr>
            <w:r>
              <w:t>355 891,55</w:t>
            </w:r>
          </w:p>
        </w:tc>
        <w:tc>
          <w:tcPr>
            <w:tcW w:w="1231" w:type="dxa"/>
          </w:tcPr>
          <w:p w:rsidR="00667B7F" w:rsidRPr="00B70817" w:rsidRDefault="00CA0A2D" w:rsidP="00A509AC">
            <w:pPr>
              <w:tabs>
                <w:tab w:val="right" w:pos="8460"/>
              </w:tabs>
              <w:jc w:val="center"/>
            </w:pPr>
            <w:r>
              <w:t xml:space="preserve">  92,47</w:t>
            </w:r>
            <w:r w:rsidR="00350969">
              <w:t>%</w:t>
            </w:r>
          </w:p>
        </w:tc>
      </w:tr>
      <w:tr w:rsidR="00667B7F" w:rsidRPr="00B70817" w:rsidTr="00667B7F">
        <w:tc>
          <w:tcPr>
            <w:tcW w:w="2410" w:type="dxa"/>
          </w:tcPr>
          <w:p w:rsidR="00667B7F" w:rsidRPr="00B70817" w:rsidRDefault="00667B7F" w:rsidP="00667B7F">
            <w:pPr>
              <w:tabs>
                <w:tab w:val="right" w:pos="8460"/>
              </w:tabs>
              <w:jc w:val="both"/>
            </w:pPr>
            <w:r w:rsidRPr="00B70817">
              <w:t>Kapitálové výdavky</w:t>
            </w:r>
          </w:p>
        </w:tc>
        <w:tc>
          <w:tcPr>
            <w:tcW w:w="1843" w:type="dxa"/>
          </w:tcPr>
          <w:p w:rsidR="00667B7F" w:rsidRPr="00B70817" w:rsidRDefault="00DB0898" w:rsidP="00451361">
            <w:pPr>
              <w:tabs>
                <w:tab w:val="right" w:pos="8460"/>
              </w:tabs>
              <w:jc w:val="center"/>
            </w:pPr>
            <w:r>
              <w:t xml:space="preserve">  26 500</w:t>
            </w:r>
            <w:r w:rsidR="00667B7F">
              <w:t>,00</w:t>
            </w:r>
          </w:p>
        </w:tc>
        <w:tc>
          <w:tcPr>
            <w:tcW w:w="1984" w:type="dxa"/>
          </w:tcPr>
          <w:p w:rsidR="00667B7F" w:rsidRPr="00B70817" w:rsidRDefault="00451361" w:rsidP="00DB0898">
            <w:pPr>
              <w:tabs>
                <w:tab w:val="right" w:pos="8460"/>
              </w:tabs>
              <w:jc w:val="center"/>
            </w:pPr>
            <w:r>
              <w:t xml:space="preserve"> </w:t>
            </w:r>
            <w:r w:rsidR="00DB0898">
              <w:t>173 050</w:t>
            </w:r>
            <w:r w:rsidR="00350969">
              <w:t>,00</w:t>
            </w:r>
          </w:p>
        </w:tc>
        <w:tc>
          <w:tcPr>
            <w:tcW w:w="1843" w:type="dxa"/>
          </w:tcPr>
          <w:p w:rsidR="00667B7F" w:rsidRPr="00B70817" w:rsidRDefault="00CA0A2D" w:rsidP="00A509AC">
            <w:pPr>
              <w:tabs>
                <w:tab w:val="right" w:pos="8460"/>
              </w:tabs>
              <w:jc w:val="center"/>
            </w:pPr>
            <w:r>
              <w:t xml:space="preserve">  69 271,58</w:t>
            </w:r>
          </w:p>
        </w:tc>
        <w:tc>
          <w:tcPr>
            <w:tcW w:w="1231" w:type="dxa"/>
          </w:tcPr>
          <w:p w:rsidR="00667B7F" w:rsidRPr="00B70817" w:rsidRDefault="00350969" w:rsidP="00CA0A2D">
            <w:pPr>
              <w:tabs>
                <w:tab w:val="right" w:pos="8460"/>
              </w:tabs>
              <w:jc w:val="center"/>
            </w:pPr>
            <w:r>
              <w:t xml:space="preserve">   </w:t>
            </w:r>
            <w:r w:rsidR="00CA0A2D">
              <w:t>40,03</w:t>
            </w:r>
            <w:r>
              <w:t>%</w:t>
            </w:r>
          </w:p>
        </w:tc>
      </w:tr>
      <w:tr w:rsidR="00667B7F" w:rsidRPr="00B70817" w:rsidTr="00667B7F">
        <w:tc>
          <w:tcPr>
            <w:tcW w:w="2410" w:type="dxa"/>
          </w:tcPr>
          <w:p w:rsidR="00667B7F" w:rsidRPr="00B70817" w:rsidRDefault="00667B7F" w:rsidP="00667B7F">
            <w:pPr>
              <w:tabs>
                <w:tab w:val="right" w:pos="8460"/>
              </w:tabs>
              <w:jc w:val="both"/>
            </w:pPr>
            <w:r w:rsidRPr="00B70817">
              <w:t>Finančné výdavky</w:t>
            </w:r>
          </w:p>
        </w:tc>
        <w:tc>
          <w:tcPr>
            <w:tcW w:w="1843" w:type="dxa"/>
          </w:tcPr>
          <w:p w:rsidR="00667B7F" w:rsidRPr="00B70817" w:rsidRDefault="00667B7F" w:rsidP="00667B7F">
            <w:pPr>
              <w:tabs>
                <w:tab w:val="right" w:pos="8460"/>
              </w:tabs>
              <w:jc w:val="center"/>
            </w:pPr>
            <w:r>
              <w:t xml:space="preserve">           0,00</w:t>
            </w:r>
          </w:p>
        </w:tc>
        <w:tc>
          <w:tcPr>
            <w:tcW w:w="1984" w:type="dxa"/>
          </w:tcPr>
          <w:p w:rsidR="00667B7F" w:rsidRPr="00B70817" w:rsidRDefault="00350969" w:rsidP="00667B7F">
            <w:pPr>
              <w:tabs>
                <w:tab w:val="right" w:pos="8460"/>
              </w:tabs>
              <w:jc w:val="center"/>
            </w:pPr>
            <w:r>
              <w:t xml:space="preserve">           0,00</w:t>
            </w:r>
          </w:p>
        </w:tc>
        <w:tc>
          <w:tcPr>
            <w:tcW w:w="1843" w:type="dxa"/>
          </w:tcPr>
          <w:p w:rsidR="00667B7F" w:rsidRPr="00B70817" w:rsidRDefault="00350969" w:rsidP="00667B7F">
            <w:pPr>
              <w:tabs>
                <w:tab w:val="right" w:pos="8460"/>
              </w:tabs>
              <w:jc w:val="center"/>
            </w:pPr>
            <w:r>
              <w:t xml:space="preserve">           0,00</w:t>
            </w:r>
          </w:p>
        </w:tc>
        <w:tc>
          <w:tcPr>
            <w:tcW w:w="1231" w:type="dxa"/>
          </w:tcPr>
          <w:p w:rsidR="00667B7F" w:rsidRPr="00B70817" w:rsidRDefault="00350969" w:rsidP="00667B7F">
            <w:pPr>
              <w:tabs>
                <w:tab w:val="right" w:pos="8460"/>
              </w:tabs>
              <w:jc w:val="center"/>
            </w:pPr>
            <w:r>
              <w:t xml:space="preserve">    0,00%</w:t>
            </w:r>
          </w:p>
        </w:tc>
      </w:tr>
      <w:tr w:rsidR="00667B7F" w:rsidRPr="00B70817" w:rsidTr="00667B7F">
        <w:tc>
          <w:tcPr>
            <w:tcW w:w="2410" w:type="dxa"/>
            <w:shd w:val="clear" w:color="auto" w:fill="D9D9D9"/>
          </w:tcPr>
          <w:p w:rsidR="00667B7F" w:rsidRPr="00B70817" w:rsidRDefault="00667B7F" w:rsidP="00667B7F">
            <w:pPr>
              <w:tabs>
                <w:tab w:val="right" w:pos="8460"/>
              </w:tabs>
              <w:rPr>
                <w:b/>
              </w:rPr>
            </w:pPr>
            <w:r w:rsidRPr="00B70817">
              <w:rPr>
                <w:b/>
              </w:rPr>
              <w:t xml:space="preserve">Rozpočet obce </w:t>
            </w:r>
          </w:p>
        </w:tc>
        <w:tc>
          <w:tcPr>
            <w:tcW w:w="1843" w:type="dxa"/>
            <w:shd w:val="clear" w:color="auto" w:fill="D9D9D9"/>
          </w:tcPr>
          <w:p w:rsidR="00667B7F" w:rsidRPr="00B70817" w:rsidRDefault="00DB0898" w:rsidP="00667B7F">
            <w:pPr>
              <w:tabs>
                <w:tab w:val="right" w:pos="8460"/>
              </w:tabs>
              <w:jc w:val="center"/>
              <w:rPr>
                <w:b/>
              </w:rPr>
            </w:pPr>
            <w:r>
              <w:rPr>
                <w:b/>
              </w:rPr>
              <w:t xml:space="preserve">           0</w:t>
            </w:r>
            <w:r w:rsidR="00350969">
              <w:rPr>
                <w:b/>
              </w:rPr>
              <w:t>,00</w:t>
            </w:r>
          </w:p>
        </w:tc>
        <w:tc>
          <w:tcPr>
            <w:tcW w:w="1984" w:type="dxa"/>
            <w:shd w:val="clear" w:color="auto" w:fill="D9D9D9"/>
          </w:tcPr>
          <w:p w:rsidR="00667B7F" w:rsidRPr="00B70817" w:rsidRDefault="00DB0898" w:rsidP="00667B7F">
            <w:pPr>
              <w:tabs>
                <w:tab w:val="right" w:pos="8460"/>
              </w:tabs>
              <w:jc w:val="center"/>
              <w:rPr>
                <w:b/>
              </w:rPr>
            </w:pPr>
            <w:r>
              <w:rPr>
                <w:b/>
              </w:rPr>
              <w:t xml:space="preserve">    8 900</w:t>
            </w:r>
            <w:r w:rsidR="00350969">
              <w:rPr>
                <w:b/>
              </w:rPr>
              <w:t>,00</w:t>
            </w:r>
          </w:p>
        </w:tc>
        <w:tc>
          <w:tcPr>
            <w:tcW w:w="1843" w:type="dxa"/>
            <w:shd w:val="clear" w:color="auto" w:fill="D9D9D9"/>
          </w:tcPr>
          <w:p w:rsidR="00667B7F" w:rsidRPr="00B70817" w:rsidRDefault="00CA0A2D" w:rsidP="00667B7F">
            <w:pPr>
              <w:tabs>
                <w:tab w:val="right" w:pos="8460"/>
              </w:tabs>
              <w:jc w:val="center"/>
              <w:rPr>
                <w:b/>
              </w:rPr>
            </w:pPr>
            <w:r>
              <w:rPr>
                <w:b/>
              </w:rPr>
              <w:t>72 091,36</w:t>
            </w:r>
          </w:p>
        </w:tc>
        <w:tc>
          <w:tcPr>
            <w:tcW w:w="1231" w:type="dxa"/>
            <w:shd w:val="clear" w:color="auto" w:fill="D9D9D9"/>
          </w:tcPr>
          <w:p w:rsidR="00667B7F" w:rsidRPr="00B70817" w:rsidRDefault="00667B7F" w:rsidP="00667B7F">
            <w:pPr>
              <w:tabs>
                <w:tab w:val="right" w:pos="8460"/>
              </w:tabs>
              <w:jc w:val="center"/>
              <w:rPr>
                <w:b/>
              </w:rPr>
            </w:pPr>
          </w:p>
        </w:tc>
      </w:tr>
    </w:tbl>
    <w:p w:rsidR="00667B7F" w:rsidRDefault="00667B7F" w:rsidP="00827EA2">
      <w:pPr>
        <w:pStyle w:val="Default"/>
        <w:tabs>
          <w:tab w:val="left" w:pos="426"/>
        </w:tabs>
        <w:rPr>
          <w:b/>
        </w:rPr>
      </w:pPr>
    </w:p>
    <w:p w:rsidR="00F17186" w:rsidRDefault="00827EA2" w:rsidP="00547AE5">
      <w:pPr>
        <w:pStyle w:val="Default"/>
        <w:tabs>
          <w:tab w:val="left" w:pos="426"/>
        </w:tabs>
        <w:rPr>
          <w:b/>
          <w:bCs/>
          <w:sz w:val="28"/>
          <w:szCs w:val="28"/>
        </w:rPr>
      </w:pPr>
      <w:r>
        <w:rPr>
          <w:b/>
          <w:bCs/>
          <w:sz w:val="28"/>
          <w:szCs w:val="28"/>
        </w:rPr>
        <w:t xml:space="preserve">    </w:t>
      </w:r>
      <w:r w:rsidR="00C55B8B" w:rsidRPr="00C55B8B">
        <w:rPr>
          <w:b/>
          <w:bCs/>
          <w:sz w:val="28"/>
          <w:szCs w:val="28"/>
        </w:rPr>
        <w:t xml:space="preserve">      </w:t>
      </w:r>
    </w:p>
    <w:p w:rsidR="00F17186" w:rsidRDefault="001F49F1" w:rsidP="00F17186">
      <w:pPr>
        <w:pStyle w:val="Default"/>
        <w:rPr>
          <w:b/>
        </w:rPr>
      </w:pPr>
      <w:r>
        <w:rPr>
          <w:b/>
        </w:rPr>
        <w:t xml:space="preserve">7.2. </w:t>
      </w:r>
      <w:r w:rsidRPr="006A14DE">
        <w:rPr>
          <w:b/>
        </w:rPr>
        <w:t xml:space="preserve">Prebytok/schodok rozpočtového hospodárenia za rok </w:t>
      </w:r>
      <w:r w:rsidR="00795629">
        <w:rPr>
          <w:b/>
        </w:rPr>
        <w:t>2018</w:t>
      </w:r>
    </w:p>
    <w:p w:rsidR="00F17186" w:rsidRDefault="00F17186" w:rsidP="00F17186">
      <w:pPr>
        <w:pStyle w:val="Default"/>
        <w:rPr>
          <w:b/>
          <w:bCs/>
          <w:sz w:val="28"/>
          <w:szCs w:val="28"/>
        </w:rPr>
      </w:pPr>
    </w:p>
    <w:p w:rsidR="00F17186" w:rsidRDefault="00F17186" w:rsidP="00F17186">
      <w:pPr>
        <w:pStyle w:val="Default"/>
        <w:rPr>
          <w:b/>
          <w:bCs/>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6D4D46" w:rsidRPr="00D12AA6" w:rsidTr="00841A68">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6D4D46" w:rsidRPr="00D12AA6" w:rsidRDefault="006D4D46" w:rsidP="00841A68">
            <w:pPr>
              <w:jc w:val="center"/>
              <w:rPr>
                <w:rStyle w:val="Siln"/>
              </w:rPr>
            </w:pPr>
          </w:p>
          <w:p w:rsidR="006D4D46" w:rsidRPr="00D12AA6" w:rsidRDefault="006D4D46" w:rsidP="00841A68">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D4D46" w:rsidRPr="00D12AA6" w:rsidRDefault="006D4D46" w:rsidP="00841A68">
            <w:pPr>
              <w:tabs>
                <w:tab w:val="right" w:pos="8820"/>
              </w:tabs>
              <w:jc w:val="center"/>
              <w:rPr>
                <w:b/>
              </w:rPr>
            </w:pPr>
          </w:p>
          <w:p w:rsidR="006D4D46" w:rsidRPr="00D12AA6" w:rsidRDefault="00795629" w:rsidP="00841A68">
            <w:pPr>
              <w:tabs>
                <w:tab w:val="right" w:pos="8820"/>
              </w:tabs>
              <w:jc w:val="center"/>
              <w:rPr>
                <w:b/>
              </w:rPr>
            </w:pPr>
            <w:r>
              <w:rPr>
                <w:b/>
              </w:rPr>
              <w:t>Skutočnosť k 31.12.2018</w:t>
            </w:r>
            <w:r w:rsidR="006D4D46" w:rsidRPr="00D12AA6">
              <w:rPr>
                <w:b/>
              </w:rPr>
              <w:t xml:space="preserve"> v EUR</w:t>
            </w:r>
          </w:p>
          <w:p w:rsidR="006D4D46" w:rsidRPr="00D12AA6" w:rsidRDefault="006D4D46" w:rsidP="00841A68">
            <w:pPr>
              <w:jc w:val="center"/>
            </w:pPr>
          </w:p>
        </w:tc>
      </w:tr>
      <w:tr w:rsidR="006D4D46" w:rsidRPr="007C4D02" w:rsidTr="00841A68">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6D4D46" w:rsidRPr="007C4D02" w:rsidRDefault="006D4D46" w:rsidP="00841A68"/>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6D4D46" w:rsidRPr="007C4D02" w:rsidRDefault="006D4D46" w:rsidP="00841A68"/>
        </w:tc>
      </w:tr>
      <w:tr w:rsidR="006D4D46" w:rsidRPr="0016483D" w:rsidTr="0079562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D4D46" w:rsidRPr="008B7EB1" w:rsidRDefault="006D4D46" w:rsidP="00841A68">
            <w:r>
              <w:t>Bežné príjmy obce</w:t>
            </w:r>
          </w:p>
        </w:tc>
        <w:tc>
          <w:tcPr>
            <w:tcW w:w="3686" w:type="dxa"/>
            <w:tcBorders>
              <w:top w:val="nil"/>
              <w:left w:val="nil"/>
              <w:bottom w:val="single" w:sz="8" w:space="0" w:color="auto"/>
              <w:right w:val="double" w:sz="6" w:space="0" w:color="auto"/>
            </w:tcBorders>
            <w:shd w:val="clear" w:color="auto" w:fill="FFFFFF"/>
            <w:vAlign w:val="center"/>
          </w:tcPr>
          <w:p w:rsidR="006D4D46" w:rsidRPr="0016483D" w:rsidRDefault="00795629" w:rsidP="00841A68">
            <w:pPr>
              <w:jc w:val="right"/>
            </w:pPr>
            <w:r>
              <w:t>417 727,12</w:t>
            </w:r>
          </w:p>
        </w:tc>
      </w:tr>
      <w:tr w:rsidR="006D4D46" w:rsidRPr="0016483D" w:rsidTr="00CF2FF8">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D4D46" w:rsidRPr="008B7EB1" w:rsidRDefault="006D4D46" w:rsidP="00841A68">
            <w:r w:rsidRPr="008B7EB1">
              <w:t xml:space="preserve">Bežné výdavky </w:t>
            </w:r>
            <w:r>
              <w:t>obce</w:t>
            </w:r>
          </w:p>
        </w:tc>
        <w:tc>
          <w:tcPr>
            <w:tcW w:w="3686" w:type="dxa"/>
            <w:tcBorders>
              <w:top w:val="nil"/>
              <w:left w:val="nil"/>
              <w:bottom w:val="single" w:sz="8" w:space="0" w:color="auto"/>
              <w:right w:val="double" w:sz="6" w:space="0" w:color="auto"/>
            </w:tcBorders>
            <w:shd w:val="clear" w:color="auto" w:fill="FFFFFF"/>
            <w:vAlign w:val="center"/>
          </w:tcPr>
          <w:p w:rsidR="006D4D46" w:rsidRPr="0016483D" w:rsidRDefault="00795629" w:rsidP="00841A68">
            <w:pPr>
              <w:jc w:val="right"/>
            </w:pPr>
            <w:r>
              <w:t>355 891,55</w:t>
            </w:r>
          </w:p>
        </w:tc>
      </w:tr>
      <w:tr w:rsidR="006D4D46" w:rsidRPr="0016483D" w:rsidTr="00CF2FF8">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D4D46" w:rsidRPr="008B7EB1" w:rsidRDefault="006D4D46" w:rsidP="00841A68">
            <w:r w:rsidRPr="008B7EB1">
              <w:rPr>
                <w:rStyle w:val="Zvraznenie"/>
                <w:b/>
                <w:bCs/>
              </w:rPr>
              <w:t>Bežný rozpočet</w:t>
            </w:r>
          </w:p>
        </w:tc>
        <w:tc>
          <w:tcPr>
            <w:tcW w:w="3686" w:type="dxa"/>
            <w:tcBorders>
              <w:top w:val="nil"/>
              <w:left w:val="nil"/>
              <w:bottom w:val="single" w:sz="8" w:space="0" w:color="auto"/>
              <w:right w:val="double" w:sz="6" w:space="0" w:color="auto"/>
            </w:tcBorders>
            <w:shd w:val="clear" w:color="auto" w:fill="D9D9D9"/>
            <w:vAlign w:val="center"/>
          </w:tcPr>
          <w:p w:rsidR="006D4D46" w:rsidRPr="0016483D" w:rsidRDefault="00795629" w:rsidP="00841A68">
            <w:pPr>
              <w:jc w:val="right"/>
            </w:pPr>
            <w:r>
              <w:t>61 835,57</w:t>
            </w:r>
          </w:p>
        </w:tc>
      </w:tr>
      <w:tr w:rsidR="006D4D46" w:rsidRPr="0016483D" w:rsidTr="00EB4885">
        <w:trPr>
          <w:trHeight w:val="124"/>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D4D46" w:rsidRPr="008B7EB1" w:rsidRDefault="006D4D46" w:rsidP="00841A68">
            <w:r w:rsidRPr="008B7EB1">
              <w:t xml:space="preserve">Kapitálové  príjmy </w:t>
            </w:r>
            <w:r>
              <w:t>obce</w:t>
            </w:r>
          </w:p>
        </w:tc>
        <w:tc>
          <w:tcPr>
            <w:tcW w:w="3686" w:type="dxa"/>
            <w:tcBorders>
              <w:top w:val="single" w:sz="4" w:space="0" w:color="auto"/>
              <w:left w:val="nil"/>
              <w:bottom w:val="single" w:sz="8" w:space="0" w:color="auto"/>
              <w:right w:val="double" w:sz="6" w:space="0" w:color="auto"/>
            </w:tcBorders>
            <w:shd w:val="clear" w:color="auto" w:fill="FFFFFF"/>
            <w:vAlign w:val="center"/>
          </w:tcPr>
          <w:p w:rsidR="006D4D46" w:rsidRPr="0016483D" w:rsidRDefault="00795629" w:rsidP="00841A68">
            <w:pPr>
              <w:jc w:val="right"/>
            </w:pPr>
            <w:r>
              <w:t>20 00</w:t>
            </w:r>
            <w:r w:rsidR="00E405E6">
              <w:t>0</w:t>
            </w:r>
            <w:r w:rsidR="00446311">
              <w:t>,00</w:t>
            </w:r>
          </w:p>
        </w:tc>
      </w:tr>
      <w:tr w:rsidR="006D4D46" w:rsidRPr="0016483D" w:rsidTr="00EB488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D4D46" w:rsidRPr="008B7EB1" w:rsidRDefault="006D4D46" w:rsidP="00841A68">
            <w:r w:rsidRPr="008B7EB1">
              <w:t xml:space="preserve">Kapitálové  výdavky </w:t>
            </w:r>
            <w:r>
              <w:t>obce</w:t>
            </w:r>
          </w:p>
        </w:tc>
        <w:tc>
          <w:tcPr>
            <w:tcW w:w="3686" w:type="dxa"/>
            <w:tcBorders>
              <w:top w:val="nil"/>
              <w:left w:val="nil"/>
              <w:bottom w:val="single" w:sz="8" w:space="0" w:color="auto"/>
              <w:right w:val="double" w:sz="6" w:space="0" w:color="auto"/>
            </w:tcBorders>
            <w:shd w:val="clear" w:color="auto" w:fill="FFFFFF"/>
            <w:vAlign w:val="center"/>
          </w:tcPr>
          <w:p w:rsidR="006D4D46" w:rsidRPr="0016483D" w:rsidRDefault="00795629" w:rsidP="00841A68">
            <w:pPr>
              <w:jc w:val="right"/>
            </w:pPr>
            <w:r>
              <w:t>69 271,58</w:t>
            </w:r>
          </w:p>
        </w:tc>
      </w:tr>
      <w:tr w:rsidR="006D4D46" w:rsidRPr="0016483D" w:rsidTr="00EB488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D4D46" w:rsidRPr="008B7EB1" w:rsidRDefault="006D4D46" w:rsidP="00841A68">
            <w:pPr>
              <w:rPr>
                <w:b/>
                <w:i/>
              </w:rPr>
            </w:pPr>
            <w:r w:rsidRPr="008B7EB1">
              <w:rPr>
                <w:b/>
                <w:i/>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6D4D46" w:rsidRPr="0016483D" w:rsidRDefault="00795629" w:rsidP="00841A68">
            <w:pPr>
              <w:jc w:val="right"/>
            </w:pPr>
            <w:r>
              <w:t>-49 271,58</w:t>
            </w:r>
          </w:p>
        </w:tc>
      </w:tr>
      <w:tr w:rsidR="006D4D46" w:rsidRPr="0016483D" w:rsidTr="00EB488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D4D46" w:rsidRPr="008B7EB1" w:rsidRDefault="006D4D46" w:rsidP="00841A68">
            <w:r>
              <w:rPr>
                <w:rStyle w:val="Zvraznenie"/>
                <w:b/>
                <w:bCs/>
              </w:rPr>
              <w:t>Prebytok</w:t>
            </w:r>
            <w:r w:rsidRPr="008B7EB1">
              <w:rPr>
                <w:rStyle w:val="Zvraznenie"/>
                <w:b/>
                <w:bCs/>
              </w:rPr>
              <w:t xml:space="preserve"> bežného a kapitálového rozpočtu</w:t>
            </w:r>
          </w:p>
        </w:tc>
        <w:tc>
          <w:tcPr>
            <w:tcW w:w="3686" w:type="dxa"/>
            <w:tcBorders>
              <w:top w:val="single" w:sz="4" w:space="0" w:color="auto"/>
              <w:left w:val="nil"/>
              <w:bottom w:val="single" w:sz="8" w:space="0" w:color="auto"/>
              <w:right w:val="double" w:sz="6" w:space="0" w:color="auto"/>
            </w:tcBorders>
            <w:shd w:val="clear" w:color="auto" w:fill="DDD9C3"/>
            <w:vAlign w:val="center"/>
          </w:tcPr>
          <w:p w:rsidR="006D4D46" w:rsidRPr="0016483D" w:rsidRDefault="00795629" w:rsidP="00841A68">
            <w:pPr>
              <w:jc w:val="right"/>
              <w:rPr>
                <w:b/>
              </w:rPr>
            </w:pPr>
            <w:r>
              <w:rPr>
                <w:b/>
              </w:rPr>
              <w:t>12 563,99</w:t>
            </w:r>
          </w:p>
        </w:tc>
      </w:tr>
      <w:tr w:rsidR="006D4D46" w:rsidRPr="0016483D" w:rsidTr="00EB488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D4D46" w:rsidRPr="008B7EB1" w:rsidRDefault="006D4D46" w:rsidP="00841A68">
            <w:pPr>
              <w:rPr>
                <w:rStyle w:val="Zvraznenie"/>
                <w:b/>
                <w:bCs/>
              </w:rPr>
            </w:pPr>
            <w:r w:rsidRPr="008B7EB1">
              <w:rPr>
                <w:rStyle w:val="Zvraznenie"/>
                <w:b/>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6D4D46" w:rsidRPr="0016483D" w:rsidRDefault="00795629" w:rsidP="00E405E6">
            <w:pPr>
              <w:jc w:val="right"/>
            </w:pPr>
            <w:r>
              <w:t>-2 966,61</w:t>
            </w:r>
          </w:p>
        </w:tc>
      </w:tr>
      <w:tr w:rsidR="006D4D46" w:rsidRPr="008B7EB1" w:rsidTr="00EB488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D4D46" w:rsidRPr="008B7EB1" w:rsidRDefault="006D4D46" w:rsidP="00841A68">
            <w:pPr>
              <w:rPr>
                <w:rStyle w:val="Zvraznenie"/>
                <w:b/>
              </w:rPr>
            </w:pPr>
            <w:r w:rsidRPr="008B7EB1">
              <w:rPr>
                <w:rStyle w:val="Zvraznenie"/>
                <w:b/>
              </w:rPr>
              <w:t xml:space="preserve">Upravený prebytok </w:t>
            </w:r>
            <w:r>
              <w:rPr>
                <w:rStyle w:val="Zvraznenie"/>
                <w:b/>
                <w:bCs/>
              </w:rPr>
              <w:t xml:space="preserve">bežného a kapitál. </w:t>
            </w:r>
            <w:r w:rsidRPr="008B7EB1">
              <w:rPr>
                <w:rStyle w:val="Zvraznenie"/>
                <w:b/>
                <w:bCs/>
              </w:rPr>
              <w:t>rozpočtu</w:t>
            </w:r>
          </w:p>
        </w:tc>
        <w:tc>
          <w:tcPr>
            <w:tcW w:w="3686" w:type="dxa"/>
            <w:tcBorders>
              <w:top w:val="nil"/>
              <w:left w:val="nil"/>
              <w:bottom w:val="single" w:sz="8" w:space="0" w:color="auto"/>
              <w:right w:val="double" w:sz="6" w:space="0" w:color="auto"/>
            </w:tcBorders>
            <w:shd w:val="clear" w:color="auto" w:fill="DDD9C3"/>
            <w:vAlign w:val="center"/>
          </w:tcPr>
          <w:p w:rsidR="006D4D46" w:rsidRPr="008B7EB1" w:rsidRDefault="00795629" w:rsidP="00841A68">
            <w:pPr>
              <w:jc w:val="right"/>
              <w:rPr>
                <w:b/>
              </w:rPr>
            </w:pPr>
            <w:r>
              <w:rPr>
                <w:b/>
              </w:rPr>
              <w:t>9 597,38</w:t>
            </w:r>
          </w:p>
        </w:tc>
      </w:tr>
      <w:tr w:rsidR="006D4D46" w:rsidRPr="008B7EB1" w:rsidTr="00EB488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D4D46" w:rsidRPr="008B7EB1" w:rsidRDefault="006D4D46" w:rsidP="00841A68">
            <w:r w:rsidRPr="008B7EB1">
              <w:t>Príjmy z finančných operácií</w:t>
            </w:r>
          </w:p>
        </w:tc>
        <w:tc>
          <w:tcPr>
            <w:tcW w:w="3686" w:type="dxa"/>
            <w:tcBorders>
              <w:top w:val="single" w:sz="4" w:space="0" w:color="auto"/>
              <w:left w:val="nil"/>
              <w:bottom w:val="single" w:sz="4" w:space="0" w:color="auto"/>
              <w:right w:val="double" w:sz="6" w:space="0" w:color="auto"/>
            </w:tcBorders>
            <w:vAlign w:val="center"/>
          </w:tcPr>
          <w:p w:rsidR="006D4D46" w:rsidRPr="008B7EB1" w:rsidRDefault="00795629" w:rsidP="00841A68">
            <w:pPr>
              <w:jc w:val="right"/>
            </w:pPr>
            <w:r>
              <w:t>59 041,04</w:t>
            </w:r>
          </w:p>
        </w:tc>
      </w:tr>
      <w:tr w:rsidR="006D4D46" w:rsidRPr="008B7EB1" w:rsidTr="00EB488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D4D46" w:rsidRPr="008B7EB1" w:rsidRDefault="006D4D46" w:rsidP="00841A68">
            <w:r w:rsidRPr="008B7EB1">
              <w:t>Výdavky z finančných operácií</w:t>
            </w:r>
          </w:p>
        </w:tc>
        <w:tc>
          <w:tcPr>
            <w:tcW w:w="3686" w:type="dxa"/>
            <w:tcBorders>
              <w:top w:val="single" w:sz="4" w:space="0" w:color="auto"/>
              <w:left w:val="nil"/>
              <w:bottom w:val="single" w:sz="4" w:space="0" w:color="auto"/>
              <w:right w:val="double" w:sz="6" w:space="0" w:color="auto"/>
            </w:tcBorders>
            <w:vAlign w:val="center"/>
          </w:tcPr>
          <w:p w:rsidR="006D4D46" w:rsidRPr="008B7EB1" w:rsidRDefault="00795629" w:rsidP="00841A68">
            <w:pPr>
              <w:jc w:val="right"/>
            </w:pPr>
            <w:r>
              <w:t>0,00</w:t>
            </w:r>
          </w:p>
        </w:tc>
      </w:tr>
      <w:tr w:rsidR="006D4D46" w:rsidRPr="0016483D" w:rsidTr="00EB488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D4D46" w:rsidRPr="008B7EB1" w:rsidRDefault="006D4D46" w:rsidP="00841A68">
            <w:r w:rsidRPr="008B7EB1">
              <w:rPr>
                <w:rStyle w:val="Zvraznenie"/>
                <w:b/>
                <w:bCs/>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6D4D46" w:rsidRPr="0016483D" w:rsidRDefault="00795629" w:rsidP="00841A68">
            <w:pPr>
              <w:jc w:val="right"/>
              <w:rPr>
                <w:b/>
              </w:rPr>
            </w:pPr>
            <w:r>
              <w:rPr>
                <w:b/>
              </w:rPr>
              <w:t>59 041,04</w:t>
            </w:r>
          </w:p>
        </w:tc>
      </w:tr>
      <w:tr w:rsidR="006D4D46" w:rsidRPr="0016483D" w:rsidTr="00EB488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D4D46" w:rsidRPr="008B7EB1" w:rsidRDefault="006D4D46" w:rsidP="00841A68">
            <w:pPr>
              <w:ind w:left="-85"/>
              <w:rPr>
                <w:caps/>
              </w:rPr>
            </w:pPr>
            <w:r w:rsidRPr="008B7EB1">
              <w:rPr>
                <w:caps/>
              </w:rPr>
              <w:t xml:space="preserve">Príjmy spolu  </w:t>
            </w:r>
          </w:p>
        </w:tc>
        <w:tc>
          <w:tcPr>
            <w:tcW w:w="3686" w:type="dxa"/>
            <w:shd w:val="clear" w:color="auto" w:fill="auto"/>
          </w:tcPr>
          <w:p w:rsidR="006D4D46" w:rsidRPr="0016483D" w:rsidRDefault="00795629" w:rsidP="00841A68">
            <w:pPr>
              <w:ind w:right="-108"/>
              <w:jc w:val="right"/>
              <w:rPr>
                <w:caps/>
              </w:rPr>
            </w:pPr>
            <w:r>
              <w:rPr>
                <w:caps/>
              </w:rPr>
              <w:t>496 768,16</w:t>
            </w:r>
          </w:p>
        </w:tc>
      </w:tr>
      <w:tr w:rsidR="006D4D46" w:rsidRPr="0016483D" w:rsidTr="00EB488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D4D46" w:rsidRPr="008B7EB1" w:rsidRDefault="006D4D46" w:rsidP="00841A68">
            <w:pPr>
              <w:ind w:left="-85"/>
            </w:pPr>
            <w:r w:rsidRPr="008B7EB1">
              <w:rPr>
                <w:caps/>
              </w:rPr>
              <w:t>VÝDAVKY</w:t>
            </w:r>
            <w:r w:rsidRPr="008B7EB1">
              <w:t xml:space="preserve"> SPOLU</w:t>
            </w:r>
          </w:p>
        </w:tc>
        <w:tc>
          <w:tcPr>
            <w:tcW w:w="3686" w:type="dxa"/>
            <w:shd w:val="clear" w:color="auto" w:fill="auto"/>
          </w:tcPr>
          <w:p w:rsidR="006D4D46" w:rsidRPr="0016483D" w:rsidRDefault="00795629" w:rsidP="00841A68">
            <w:pPr>
              <w:ind w:right="-108"/>
              <w:jc w:val="right"/>
            </w:pPr>
            <w:r>
              <w:t>425 163,13</w:t>
            </w:r>
          </w:p>
        </w:tc>
      </w:tr>
      <w:tr w:rsidR="006D4D46" w:rsidRPr="0016483D" w:rsidTr="00EB488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6D4D46" w:rsidRPr="008B7EB1" w:rsidRDefault="006D4D46" w:rsidP="00841A68">
            <w:pPr>
              <w:ind w:left="-85"/>
            </w:pPr>
            <w:r w:rsidRPr="008B7EB1">
              <w:rPr>
                <w:rStyle w:val="Zvraznenie"/>
                <w:b/>
                <w:bCs/>
              </w:rPr>
              <w:t xml:space="preserve">Hospodárenie obce </w:t>
            </w:r>
          </w:p>
        </w:tc>
        <w:tc>
          <w:tcPr>
            <w:tcW w:w="3686" w:type="dxa"/>
            <w:shd w:val="clear" w:color="auto" w:fill="DDD9C3"/>
          </w:tcPr>
          <w:p w:rsidR="006D4D46" w:rsidRPr="0016483D" w:rsidRDefault="00795629" w:rsidP="00841A68">
            <w:pPr>
              <w:ind w:right="-108"/>
              <w:jc w:val="right"/>
              <w:rPr>
                <w:b/>
              </w:rPr>
            </w:pPr>
            <w:r>
              <w:rPr>
                <w:b/>
              </w:rPr>
              <w:t>71 605,03</w:t>
            </w:r>
          </w:p>
        </w:tc>
      </w:tr>
      <w:tr w:rsidR="006D4D46" w:rsidRPr="0016483D" w:rsidTr="00EB488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D4D46" w:rsidRPr="008B7EB1" w:rsidRDefault="006D4D46" w:rsidP="00841A68">
            <w:pPr>
              <w:ind w:left="-85"/>
              <w:rPr>
                <w:b/>
              </w:rPr>
            </w:pPr>
            <w:r w:rsidRPr="008B7EB1">
              <w:rPr>
                <w:rStyle w:val="Zvraznenie"/>
                <w:b/>
              </w:rPr>
              <w:t>Vylúčenie z prebytku</w:t>
            </w:r>
          </w:p>
        </w:tc>
        <w:tc>
          <w:tcPr>
            <w:tcW w:w="3686" w:type="dxa"/>
            <w:shd w:val="clear" w:color="auto" w:fill="auto"/>
          </w:tcPr>
          <w:p w:rsidR="006D4D46" w:rsidRPr="0016483D" w:rsidRDefault="00795629" w:rsidP="00995F8C">
            <w:pPr>
              <w:ind w:right="-108"/>
              <w:jc w:val="right"/>
            </w:pPr>
            <w:r>
              <w:t>-2 966,61</w:t>
            </w:r>
          </w:p>
        </w:tc>
      </w:tr>
      <w:tr w:rsidR="006D4D46" w:rsidRPr="0016483D" w:rsidTr="00EB488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6D4D46" w:rsidRPr="008B7EB1" w:rsidRDefault="006D4D46" w:rsidP="00841A68">
            <w:pPr>
              <w:ind w:left="-85"/>
            </w:pPr>
            <w:r w:rsidRPr="008B7EB1">
              <w:rPr>
                <w:rStyle w:val="Zvraznenie"/>
                <w:b/>
                <w:bCs/>
              </w:rPr>
              <w:t>Upravené hospodárenie obce</w:t>
            </w:r>
          </w:p>
        </w:tc>
        <w:tc>
          <w:tcPr>
            <w:tcW w:w="3686" w:type="dxa"/>
            <w:shd w:val="clear" w:color="auto" w:fill="D9D9D9"/>
          </w:tcPr>
          <w:p w:rsidR="006D4D46" w:rsidRPr="0016483D" w:rsidRDefault="00795629" w:rsidP="00841A68">
            <w:pPr>
              <w:ind w:right="-108"/>
              <w:jc w:val="right"/>
            </w:pPr>
            <w:r>
              <w:t>68 638,42</w:t>
            </w:r>
          </w:p>
        </w:tc>
      </w:tr>
    </w:tbl>
    <w:p w:rsidR="006D4D46" w:rsidRDefault="006D4D46" w:rsidP="00F17186">
      <w:pPr>
        <w:pStyle w:val="Default"/>
        <w:rPr>
          <w:b/>
          <w:bCs/>
          <w:sz w:val="28"/>
          <w:szCs w:val="28"/>
        </w:rPr>
      </w:pPr>
    </w:p>
    <w:p w:rsidR="00995F8C" w:rsidRDefault="00995F8C" w:rsidP="00995F8C">
      <w:pPr>
        <w:tabs>
          <w:tab w:val="right" w:pos="7740"/>
        </w:tabs>
        <w:spacing w:line="360" w:lineRule="auto"/>
        <w:jc w:val="both"/>
      </w:pPr>
      <w:r w:rsidRPr="005C1CCC">
        <w:rPr>
          <w:b/>
        </w:rPr>
        <w:t>Prebytok rozpočtu</w:t>
      </w:r>
      <w:r w:rsidRPr="005C1CCC">
        <w:t xml:space="preserve"> </w:t>
      </w:r>
      <w:r w:rsidRPr="00687E62">
        <w:rPr>
          <w:b/>
        </w:rPr>
        <w:t xml:space="preserve">v sume  </w:t>
      </w:r>
      <w:r w:rsidR="00795629">
        <w:rPr>
          <w:b/>
        </w:rPr>
        <w:t>12 563,99</w:t>
      </w:r>
      <w:r w:rsidRPr="00687E62">
        <w:rPr>
          <w:b/>
        </w:rPr>
        <w:t xml:space="preserve"> EUR</w:t>
      </w:r>
      <w:r w:rsidRPr="005C1CCC">
        <w:t xml:space="preserve"> zistený podľa ustanovenia § 10 ods. 3 písm. a) a b) zákona č. 583/2004 Z.z. o rozpočtových pravidlách územnej samosprávy a o zmene </w:t>
      </w:r>
      <w:r w:rsidRPr="005C1CCC">
        <w:lastRenderedPageBreak/>
        <w:t xml:space="preserve">a doplnení niektorých zákonov v znení neskorších predpisov, </w:t>
      </w:r>
      <w:r w:rsidRPr="000B2024">
        <w:rPr>
          <w:b/>
        </w:rPr>
        <w:t>upravený</w:t>
      </w:r>
      <w:r w:rsidRPr="005C1CCC">
        <w:t xml:space="preserve"> o nevyčerpané prostriedky </w:t>
      </w:r>
      <w:r w:rsidR="00795629">
        <w:t xml:space="preserve">zo sociálneho fondu, školskej jedálne a </w:t>
      </w:r>
      <w:r>
        <w:t xml:space="preserve">z fondu opráv bytovky </w:t>
      </w:r>
      <w:r w:rsidRPr="005C1CCC">
        <w:t xml:space="preserve">v sume </w:t>
      </w:r>
      <w:r w:rsidR="00795629">
        <w:t>2 966,61</w:t>
      </w:r>
      <w:r w:rsidRPr="005C1CCC">
        <w:t xml:space="preserve"> EUR </w:t>
      </w:r>
      <w:r>
        <w:t>navr</w:t>
      </w:r>
      <w:r w:rsidRPr="005C1CCC">
        <w:t>hujeme použiť na:</w:t>
      </w:r>
    </w:p>
    <w:p w:rsidR="00995F8C" w:rsidRPr="005C1CCC" w:rsidRDefault="00995F8C" w:rsidP="00995F8C">
      <w:pPr>
        <w:tabs>
          <w:tab w:val="right" w:pos="7740"/>
        </w:tabs>
        <w:spacing w:line="360" w:lineRule="auto"/>
        <w:jc w:val="both"/>
      </w:pPr>
      <w:r w:rsidRPr="005C1CCC">
        <w:tab/>
      </w:r>
      <w:r w:rsidRPr="005C1CCC">
        <w:tab/>
      </w:r>
    </w:p>
    <w:p w:rsidR="00995F8C" w:rsidRDefault="00995F8C" w:rsidP="00795629">
      <w:pPr>
        <w:numPr>
          <w:ilvl w:val="0"/>
          <w:numId w:val="6"/>
        </w:numPr>
        <w:tabs>
          <w:tab w:val="right" w:pos="5580"/>
        </w:tabs>
        <w:spacing w:line="360" w:lineRule="auto"/>
        <w:jc w:val="both"/>
      </w:pPr>
      <w:r w:rsidRPr="005C1CCC">
        <w:t xml:space="preserve"> tvorbu rezervného fondu</w:t>
      </w:r>
      <w:r>
        <w:t xml:space="preserve"> v sume </w:t>
      </w:r>
      <w:r w:rsidR="00795629">
        <w:rPr>
          <w:b/>
        </w:rPr>
        <w:t>9 597,38</w:t>
      </w:r>
      <w:r w:rsidRPr="000B2024">
        <w:rPr>
          <w:b/>
        </w:rPr>
        <w:t xml:space="preserve"> EUR</w:t>
      </w:r>
      <w:r w:rsidRPr="005C1CCC">
        <w:t xml:space="preserve"> </w:t>
      </w:r>
    </w:p>
    <w:p w:rsidR="00795629" w:rsidRPr="005C1CCC" w:rsidRDefault="00795629" w:rsidP="00795629">
      <w:pPr>
        <w:tabs>
          <w:tab w:val="right" w:pos="5580"/>
        </w:tabs>
        <w:spacing w:line="360" w:lineRule="auto"/>
        <w:ind w:left="360"/>
        <w:jc w:val="both"/>
      </w:pPr>
    </w:p>
    <w:p w:rsidR="00795629" w:rsidRDefault="00795629" w:rsidP="00795629">
      <w:pPr>
        <w:tabs>
          <w:tab w:val="right" w:pos="5580"/>
        </w:tabs>
        <w:spacing w:line="360" w:lineRule="auto"/>
        <w:jc w:val="both"/>
      </w:pPr>
      <w:r>
        <w:rPr>
          <w:b/>
        </w:rPr>
        <w:t xml:space="preserve">Zostatok finančných operácií </w:t>
      </w:r>
      <w:r w:rsidRPr="00687E62">
        <w:t>podľa</w:t>
      </w:r>
      <w:r>
        <w:t xml:space="preserve"> § 15 ods. 1 písm. c) zákona č.583/2004 Z.z. o rozpočtových pravidlách územnej samosprávy a o zmene a doplnení niektorých zákonov v znení neskorších predpisov v sume 59 485,98 EUR, navrhujeme použiť na:</w:t>
      </w:r>
    </w:p>
    <w:p w:rsidR="00795629" w:rsidRDefault="00795629" w:rsidP="00795629">
      <w:pPr>
        <w:tabs>
          <w:tab w:val="right" w:pos="5580"/>
        </w:tabs>
        <w:spacing w:line="360" w:lineRule="auto"/>
        <w:jc w:val="both"/>
      </w:pPr>
    </w:p>
    <w:p w:rsidR="00795629" w:rsidRDefault="00795629" w:rsidP="00795629">
      <w:pPr>
        <w:numPr>
          <w:ilvl w:val="0"/>
          <w:numId w:val="6"/>
        </w:numPr>
        <w:tabs>
          <w:tab w:val="right" w:pos="5580"/>
        </w:tabs>
        <w:spacing w:line="360" w:lineRule="auto"/>
        <w:jc w:val="both"/>
      </w:pPr>
      <w:r>
        <w:t xml:space="preserve">tvorbu rezervného fondu v sume </w:t>
      </w:r>
      <w:r>
        <w:rPr>
          <w:b/>
        </w:rPr>
        <w:t>59 041,04</w:t>
      </w:r>
      <w:r w:rsidRPr="008D06C6">
        <w:rPr>
          <w:b/>
        </w:rPr>
        <w:t xml:space="preserve"> EUR</w:t>
      </w:r>
    </w:p>
    <w:p w:rsidR="00795629" w:rsidRDefault="00795629" w:rsidP="00795629">
      <w:pPr>
        <w:tabs>
          <w:tab w:val="right" w:pos="5580"/>
        </w:tabs>
        <w:spacing w:line="360" w:lineRule="auto"/>
        <w:jc w:val="both"/>
        <w:rPr>
          <w:b/>
        </w:rPr>
      </w:pPr>
    </w:p>
    <w:p w:rsidR="00795629" w:rsidRDefault="00795629" w:rsidP="00795629">
      <w:pPr>
        <w:tabs>
          <w:tab w:val="right" w:pos="5580"/>
        </w:tabs>
        <w:spacing w:line="360" w:lineRule="auto"/>
        <w:jc w:val="both"/>
      </w:pPr>
      <w:r>
        <w:t>59 527,37€ KZ finančných operácií</w:t>
      </w:r>
    </w:p>
    <w:p w:rsidR="00795629" w:rsidRDefault="00795629" w:rsidP="00795629">
      <w:pPr>
        <w:tabs>
          <w:tab w:val="right" w:pos="5580"/>
        </w:tabs>
        <w:spacing w:line="360" w:lineRule="auto"/>
        <w:jc w:val="both"/>
      </w:pPr>
      <w:r>
        <w:t xml:space="preserve">   -485,50€ použitie finančných prostriedkov sociálneho fondu z min.rokov</w:t>
      </w:r>
    </w:p>
    <w:p w:rsidR="00795629" w:rsidRDefault="00795629" w:rsidP="00795629">
      <w:pPr>
        <w:tabs>
          <w:tab w:val="right" w:pos="5580"/>
        </w:tabs>
        <w:spacing w:line="360" w:lineRule="auto"/>
        <w:jc w:val="both"/>
      </w:pPr>
      <w:r w:rsidRPr="008F51D1">
        <w:rPr>
          <w:u w:val="single"/>
        </w:rPr>
        <w:t xml:space="preserve">        -0,83€</w:t>
      </w:r>
      <w:r>
        <w:t xml:space="preserve"> réžia cudzích stravníkov z roku 2017 (bola prevedená v r.2018 na BU)</w:t>
      </w:r>
    </w:p>
    <w:p w:rsidR="00795629" w:rsidRDefault="00795629" w:rsidP="00795629">
      <w:pPr>
        <w:tabs>
          <w:tab w:val="right" w:pos="5580"/>
        </w:tabs>
        <w:spacing w:line="360" w:lineRule="auto"/>
        <w:jc w:val="both"/>
      </w:pPr>
      <w:r>
        <w:t>59 041,04€</w:t>
      </w:r>
    </w:p>
    <w:p w:rsidR="00795629" w:rsidRPr="008D06C6" w:rsidRDefault="00795629" w:rsidP="00795629">
      <w:pPr>
        <w:tabs>
          <w:tab w:val="right" w:pos="5580"/>
        </w:tabs>
        <w:spacing w:line="360" w:lineRule="auto"/>
        <w:jc w:val="both"/>
      </w:pPr>
    </w:p>
    <w:p w:rsidR="00795629" w:rsidRDefault="00795629" w:rsidP="00795629">
      <w:pPr>
        <w:spacing w:line="360" w:lineRule="auto"/>
        <w:jc w:val="both"/>
        <w:rPr>
          <w:iCs/>
        </w:rPr>
      </w:pPr>
      <w:r w:rsidRPr="006A14DE">
        <w:rPr>
          <w:iCs/>
        </w:rPr>
        <w:t xml:space="preserve">     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795629" w:rsidRDefault="00795629" w:rsidP="00795629">
      <w:pPr>
        <w:spacing w:line="360" w:lineRule="auto"/>
        <w:jc w:val="both"/>
        <w:rPr>
          <w:iCs/>
        </w:rPr>
      </w:pPr>
      <w:r>
        <w:rPr>
          <w:iCs/>
        </w:rPr>
        <w:t xml:space="preserve">     a)  </w:t>
      </w:r>
      <w:r w:rsidRPr="006A14DE">
        <w:rPr>
          <w:iCs/>
        </w:rPr>
        <w:t xml:space="preserve">nevyčerpané prostriedky </w:t>
      </w:r>
      <w:r w:rsidRPr="00DA0683">
        <w:rPr>
          <w:b/>
          <w:iCs/>
        </w:rPr>
        <w:t>z fondu opráv bytovky</w:t>
      </w:r>
      <w:r>
        <w:rPr>
          <w:iCs/>
        </w:rPr>
        <w:t xml:space="preserve"> podľa ustanovenia § 18 ods. 2 zákona č. 443/2010 Z.z. o dotáciách na rozvoj bývania a o sociálnom bývaní v z.n.p. </w:t>
      </w:r>
      <w:r w:rsidRPr="006A14DE">
        <w:rPr>
          <w:iCs/>
        </w:rPr>
        <w:t>v</w:t>
      </w:r>
      <w:r>
        <w:rPr>
          <w:iCs/>
        </w:rPr>
        <w:t> </w:t>
      </w:r>
      <w:r w:rsidRPr="006A14DE">
        <w:rPr>
          <w:iCs/>
        </w:rPr>
        <w:t>sume</w:t>
      </w:r>
      <w:r>
        <w:rPr>
          <w:iCs/>
        </w:rPr>
        <w:t xml:space="preserve"> 1 781,20 EUR, </w:t>
      </w:r>
    </w:p>
    <w:p w:rsidR="00795629" w:rsidRPr="0010528F" w:rsidRDefault="00795629" w:rsidP="00795629">
      <w:pPr>
        <w:spacing w:line="360" w:lineRule="auto"/>
        <w:ind w:left="360"/>
        <w:jc w:val="both"/>
        <w:rPr>
          <w:iCs/>
        </w:rPr>
      </w:pPr>
      <w:r>
        <w:rPr>
          <w:iCs/>
        </w:rPr>
        <w:t>b) ne</w:t>
      </w:r>
      <w:r w:rsidRPr="00996F9D">
        <w:rPr>
          <w:iCs/>
        </w:rPr>
        <w:t>vyčerpané prostriedky z</w:t>
      </w:r>
      <w:r>
        <w:rPr>
          <w:iCs/>
        </w:rPr>
        <w:t xml:space="preserve"> rozpočtového </w:t>
      </w:r>
      <w:r w:rsidRPr="00996F9D">
        <w:rPr>
          <w:iCs/>
        </w:rPr>
        <w:t xml:space="preserve">účtu </w:t>
      </w:r>
      <w:r w:rsidRPr="007C1C4E">
        <w:rPr>
          <w:iCs/>
        </w:rPr>
        <w:t>š</w:t>
      </w:r>
      <w:r w:rsidRPr="007C1C4E">
        <w:rPr>
          <w:b/>
          <w:iCs/>
        </w:rPr>
        <w:t>kolského stravovania</w:t>
      </w:r>
      <w:r w:rsidRPr="007C1C4E">
        <w:rPr>
          <w:iCs/>
        </w:rPr>
        <w:t xml:space="preserve"> </w:t>
      </w:r>
      <w:r w:rsidRPr="007C1C4E">
        <w:rPr>
          <w:b/>
          <w:iCs/>
        </w:rPr>
        <w:t>na stravné a réžiu</w:t>
      </w:r>
      <w:r>
        <w:rPr>
          <w:b/>
          <w:iCs/>
          <w:color w:val="FF0000"/>
        </w:rPr>
        <w:t xml:space="preserve"> </w:t>
      </w:r>
      <w:r w:rsidRPr="00B531CC">
        <w:rPr>
          <w:iCs/>
        </w:rPr>
        <w:t xml:space="preserve">podľa ustanovenia </w:t>
      </w:r>
      <w:r w:rsidRPr="0010528F">
        <w:rPr>
          <w:color w:val="000000"/>
        </w:rPr>
        <w:t>§140-141 z</w:t>
      </w:r>
      <w:r>
        <w:rPr>
          <w:color w:val="000000"/>
        </w:rPr>
        <w:t>ákona č.</w:t>
      </w:r>
      <w:r w:rsidRPr="0010528F">
        <w:rPr>
          <w:color w:val="000000"/>
        </w:rPr>
        <w:t>245/2008 Z.z</w:t>
      </w:r>
      <w:r w:rsidRPr="00B531CC">
        <w:rPr>
          <w:color w:val="000000"/>
        </w:rPr>
        <w:t>.</w:t>
      </w:r>
      <w:r w:rsidRPr="00B531CC">
        <w:rPr>
          <w:bCs/>
          <w:color w:val="000000"/>
        </w:rPr>
        <w:t xml:space="preserve"> o výchove a vzdelávaní (školský zákon) a o zmene a doplnení niektorých zákonov</w:t>
      </w:r>
      <w:r>
        <w:rPr>
          <w:b/>
          <w:iCs/>
        </w:rPr>
        <w:t xml:space="preserve">  </w:t>
      </w:r>
      <w:r w:rsidRPr="0010528F">
        <w:rPr>
          <w:iCs/>
        </w:rPr>
        <w:t xml:space="preserve">v sume </w:t>
      </w:r>
      <w:r>
        <w:rPr>
          <w:iCs/>
        </w:rPr>
        <w:t>740,47</w:t>
      </w:r>
      <w:r w:rsidRPr="0010528F">
        <w:rPr>
          <w:iCs/>
        </w:rPr>
        <w:t xml:space="preserve"> EUR,</w:t>
      </w:r>
    </w:p>
    <w:p w:rsidR="00795629" w:rsidRPr="00996F9D" w:rsidRDefault="00795629" w:rsidP="00795629">
      <w:pPr>
        <w:tabs>
          <w:tab w:val="right" w:pos="709"/>
        </w:tabs>
        <w:spacing w:line="360" w:lineRule="auto"/>
        <w:jc w:val="both"/>
        <w:rPr>
          <w:iCs/>
        </w:rPr>
      </w:pPr>
      <w:r>
        <w:rPr>
          <w:iCs/>
        </w:rPr>
        <w:t xml:space="preserve">      c) </w:t>
      </w:r>
      <w:r w:rsidRPr="00996F9D">
        <w:rPr>
          <w:iCs/>
        </w:rPr>
        <w:t xml:space="preserve">nevyčerpané prostriedky </w:t>
      </w:r>
      <w:r w:rsidRPr="007C1C4E">
        <w:rPr>
          <w:b/>
          <w:iCs/>
        </w:rPr>
        <w:t>zo</w:t>
      </w:r>
      <w:r w:rsidRPr="007C1C4E">
        <w:rPr>
          <w:iCs/>
        </w:rPr>
        <w:t xml:space="preserve"> </w:t>
      </w:r>
      <w:r w:rsidRPr="007C1C4E">
        <w:rPr>
          <w:b/>
          <w:iCs/>
        </w:rPr>
        <w:t>sociálneho fondu</w:t>
      </w:r>
      <w:r w:rsidRPr="00996F9D">
        <w:rPr>
          <w:iCs/>
        </w:rPr>
        <w:t xml:space="preserve"> </w:t>
      </w:r>
      <w:r>
        <w:rPr>
          <w:iCs/>
        </w:rPr>
        <w:t xml:space="preserve">podľa zákona č.152/1994 Z.z. o sociálnom fonde </w:t>
      </w:r>
      <w:r w:rsidRPr="00996F9D">
        <w:rPr>
          <w:iCs/>
        </w:rPr>
        <w:t xml:space="preserve">(len v prípade, ak obec nemá zriadený samostatný bankový účet v banke) v sume         </w:t>
      </w:r>
      <w:r>
        <w:rPr>
          <w:iCs/>
        </w:rPr>
        <w:t xml:space="preserve">444,94 </w:t>
      </w:r>
      <w:r w:rsidRPr="00996F9D">
        <w:rPr>
          <w:iCs/>
        </w:rPr>
        <w:t>EUR,</w:t>
      </w:r>
    </w:p>
    <w:p w:rsidR="00795629" w:rsidRDefault="00795629" w:rsidP="00795629">
      <w:pPr>
        <w:spacing w:line="360" w:lineRule="auto"/>
        <w:ind w:left="360"/>
        <w:jc w:val="both"/>
        <w:rPr>
          <w:iCs/>
        </w:rPr>
      </w:pPr>
    </w:p>
    <w:p w:rsidR="00795629" w:rsidRDefault="00795629" w:rsidP="00795629">
      <w:pPr>
        <w:spacing w:line="360" w:lineRule="auto"/>
        <w:ind w:left="360"/>
        <w:jc w:val="both"/>
        <w:rPr>
          <w:iCs/>
        </w:rPr>
      </w:pPr>
      <w:r>
        <w:rPr>
          <w:iCs/>
        </w:rPr>
        <w:t xml:space="preserve">ktoré je možné použiť v rozpočtovom roku v súlade s ustanovením § 8 odsek 4 a 5 zákona č.523/2004 Z.z. o rozpočtových pravidlách verejnej správy a o zmene a doplnení niektorých zákonov v znení neskorších predpisov.  </w:t>
      </w:r>
    </w:p>
    <w:p w:rsidR="00795629" w:rsidRDefault="00795629" w:rsidP="00795629">
      <w:pPr>
        <w:tabs>
          <w:tab w:val="left" w:pos="2790"/>
        </w:tabs>
        <w:spacing w:line="360" w:lineRule="auto"/>
        <w:ind w:left="360"/>
        <w:jc w:val="both"/>
        <w:rPr>
          <w:iCs/>
        </w:rPr>
      </w:pPr>
      <w:r>
        <w:rPr>
          <w:iCs/>
        </w:rPr>
        <w:lastRenderedPageBreak/>
        <w:tab/>
      </w:r>
    </w:p>
    <w:p w:rsidR="00795629" w:rsidRPr="00050F3B" w:rsidRDefault="00795629" w:rsidP="00795629">
      <w:pPr>
        <w:tabs>
          <w:tab w:val="right" w:pos="709"/>
        </w:tabs>
        <w:spacing w:line="360" w:lineRule="auto"/>
        <w:jc w:val="both"/>
        <w:rPr>
          <w:iCs/>
        </w:rPr>
      </w:pPr>
      <w:r>
        <w:rPr>
          <w:iCs/>
        </w:rPr>
        <w:t xml:space="preserve">       </w:t>
      </w:r>
      <w:r w:rsidRPr="005C1CCC">
        <w:t xml:space="preserve">Na základe uvedených skutočností navrhujeme skutočnú tvorbu rezervného fondu za rok </w:t>
      </w:r>
      <w:r>
        <w:t>2018</w:t>
      </w:r>
      <w:r w:rsidRPr="005C1CCC">
        <w:t xml:space="preserve"> vo výške</w:t>
      </w:r>
      <w:r>
        <w:t xml:space="preserve"> </w:t>
      </w:r>
      <w:r>
        <w:rPr>
          <w:b/>
        </w:rPr>
        <w:t>68 638,42</w:t>
      </w:r>
      <w:r w:rsidRPr="00780EF6">
        <w:rPr>
          <w:b/>
        </w:rPr>
        <w:t xml:space="preserve"> EUR.</w:t>
      </w:r>
    </w:p>
    <w:p w:rsidR="00995F8C" w:rsidRPr="00995F8C" w:rsidRDefault="00995F8C" w:rsidP="00995F8C">
      <w:pPr>
        <w:tabs>
          <w:tab w:val="right" w:pos="709"/>
        </w:tabs>
        <w:spacing w:line="360" w:lineRule="auto"/>
        <w:jc w:val="both"/>
        <w:rPr>
          <w:iCs/>
        </w:rPr>
      </w:pPr>
    </w:p>
    <w:p w:rsidR="00A347A2" w:rsidRPr="00CB0D3F" w:rsidRDefault="00A347A2" w:rsidP="00A347A2">
      <w:pPr>
        <w:spacing w:line="360" w:lineRule="auto"/>
        <w:jc w:val="both"/>
        <w:rPr>
          <w:b/>
        </w:rPr>
      </w:pPr>
      <w:r>
        <w:rPr>
          <w:b/>
        </w:rPr>
        <w:t xml:space="preserve">7.3 </w:t>
      </w:r>
      <w:r w:rsidRPr="00CB0D3F">
        <w:rPr>
          <w:b/>
        </w:rPr>
        <w:t xml:space="preserve">Rozpočet na roky </w:t>
      </w:r>
      <w:r w:rsidR="00EE2987">
        <w:rPr>
          <w:b/>
        </w:rPr>
        <w:t>2</w:t>
      </w:r>
      <w:r w:rsidR="00C1494D">
        <w:rPr>
          <w:b/>
        </w:rPr>
        <w:t>019</w:t>
      </w:r>
      <w:r w:rsidRPr="00CB0D3F">
        <w:rPr>
          <w:b/>
        </w:rPr>
        <w:t xml:space="preserve"> - </w:t>
      </w:r>
      <w:r w:rsidR="00C1494D">
        <w:rPr>
          <w:b/>
        </w:rPr>
        <w:t>2021</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4"/>
        <w:gridCol w:w="1626"/>
        <w:gridCol w:w="1825"/>
        <w:gridCol w:w="1783"/>
        <w:gridCol w:w="1676"/>
      </w:tblGrid>
      <w:tr w:rsidR="00A347A2" w:rsidRPr="00CB0D3F" w:rsidTr="00A347A2">
        <w:tc>
          <w:tcPr>
            <w:tcW w:w="2120" w:type="dxa"/>
            <w:shd w:val="clear" w:color="auto" w:fill="DDD9C3"/>
          </w:tcPr>
          <w:p w:rsidR="00A347A2" w:rsidRPr="00CB0D3F" w:rsidRDefault="00A347A2" w:rsidP="00841A68">
            <w:pPr>
              <w:tabs>
                <w:tab w:val="right" w:pos="8460"/>
              </w:tabs>
              <w:jc w:val="both"/>
              <w:rPr>
                <w:b/>
              </w:rPr>
            </w:pPr>
          </w:p>
        </w:tc>
        <w:tc>
          <w:tcPr>
            <w:tcW w:w="1639" w:type="dxa"/>
            <w:shd w:val="clear" w:color="auto" w:fill="DDD9C3"/>
          </w:tcPr>
          <w:p w:rsidR="00A347A2" w:rsidRPr="00CB0D3F" w:rsidRDefault="00A347A2" w:rsidP="00841A68">
            <w:pPr>
              <w:tabs>
                <w:tab w:val="right" w:pos="8460"/>
              </w:tabs>
              <w:jc w:val="center"/>
              <w:rPr>
                <w:b/>
              </w:rPr>
            </w:pPr>
            <w:r w:rsidRPr="00CB0D3F">
              <w:rPr>
                <w:b/>
              </w:rPr>
              <w:t>Skutočnosť k 31.12.</w:t>
            </w:r>
            <w:r w:rsidR="00C1494D">
              <w:rPr>
                <w:b/>
              </w:rPr>
              <w:t>2018</w:t>
            </w:r>
          </w:p>
        </w:tc>
        <w:tc>
          <w:tcPr>
            <w:tcW w:w="1877" w:type="dxa"/>
            <w:shd w:val="clear" w:color="auto" w:fill="DDD9C3"/>
          </w:tcPr>
          <w:p w:rsidR="00A347A2" w:rsidRPr="00CB0D3F" w:rsidRDefault="00A347A2" w:rsidP="00841A68">
            <w:pPr>
              <w:tabs>
                <w:tab w:val="right" w:pos="8460"/>
              </w:tabs>
              <w:jc w:val="center"/>
              <w:rPr>
                <w:b/>
              </w:rPr>
            </w:pPr>
            <w:r>
              <w:rPr>
                <w:b/>
              </w:rPr>
              <w:t xml:space="preserve">Rozpočet </w:t>
            </w:r>
            <w:r w:rsidRPr="00CB0D3F">
              <w:rPr>
                <w:b/>
              </w:rPr>
              <w:t xml:space="preserve"> na rok </w:t>
            </w:r>
            <w:r w:rsidR="00C1494D">
              <w:rPr>
                <w:b/>
              </w:rPr>
              <w:t>2019</w:t>
            </w:r>
          </w:p>
        </w:tc>
        <w:tc>
          <w:tcPr>
            <w:tcW w:w="1831" w:type="dxa"/>
            <w:shd w:val="clear" w:color="auto" w:fill="DDD9C3"/>
          </w:tcPr>
          <w:p w:rsidR="00A347A2" w:rsidRDefault="00A347A2" w:rsidP="00841A68">
            <w:pPr>
              <w:tabs>
                <w:tab w:val="right" w:pos="8460"/>
              </w:tabs>
              <w:jc w:val="center"/>
              <w:rPr>
                <w:b/>
              </w:rPr>
            </w:pPr>
            <w:r>
              <w:rPr>
                <w:b/>
              </w:rPr>
              <w:t>Rozpočet</w:t>
            </w:r>
          </w:p>
          <w:p w:rsidR="00A347A2" w:rsidRPr="00CB0D3F" w:rsidRDefault="00A347A2" w:rsidP="00BD6210">
            <w:pPr>
              <w:tabs>
                <w:tab w:val="right" w:pos="8460"/>
              </w:tabs>
              <w:jc w:val="center"/>
              <w:rPr>
                <w:b/>
              </w:rPr>
            </w:pPr>
            <w:r w:rsidRPr="00CB0D3F">
              <w:rPr>
                <w:b/>
              </w:rPr>
              <w:t xml:space="preserve"> na rok </w:t>
            </w:r>
            <w:r w:rsidR="00C1494D">
              <w:rPr>
                <w:b/>
              </w:rPr>
              <w:t>2020</w:t>
            </w:r>
          </w:p>
        </w:tc>
        <w:tc>
          <w:tcPr>
            <w:tcW w:w="1713" w:type="dxa"/>
            <w:shd w:val="clear" w:color="auto" w:fill="DDD9C3"/>
          </w:tcPr>
          <w:p w:rsidR="00A347A2" w:rsidRDefault="00A347A2" w:rsidP="00841A68">
            <w:pPr>
              <w:tabs>
                <w:tab w:val="right" w:pos="8460"/>
              </w:tabs>
              <w:jc w:val="center"/>
              <w:rPr>
                <w:b/>
              </w:rPr>
            </w:pPr>
            <w:r>
              <w:rPr>
                <w:b/>
              </w:rPr>
              <w:t>Rozpočet</w:t>
            </w:r>
          </w:p>
          <w:p w:rsidR="00A347A2" w:rsidRPr="00CB0D3F" w:rsidRDefault="00A347A2" w:rsidP="00841A68">
            <w:pPr>
              <w:tabs>
                <w:tab w:val="right" w:pos="8460"/>
              </w:tabs>
              <w:jc w:val="center"/>
              <w:rPr>
                <w:b/>
              </w:rPr>
            </w:pPr>
            <w:r w:rsidRPr="00CB0D3F">
              <w:rPr>
                <w:b/>
              </w:rPr>
              <w:t xml:space="preserve"> na rok </w:t>
            </w:r>
            <w:r w:rsidR="00C1494D">
              <w:rPr>
                <w:b/>
              </w:rPr>
              <w:t>2021</w:t>
            </w:r>
          </w:p>
        </w:tc>
      </w:tr>
      <w:tr w:rsidR="00A347A2" w:rsidRPr="00CB0D3F" w:rsidTr="00A347A2">
        <w:tc>
          <w:tcPr>
            <w:tcW w:w="2120" w:type="dxa"/>
            <w:shd w:val="clear" w:color="auto" w:fill="D9D9D9"/>
          </w:tcPr>
          <w:p w:rsidR="00A347A2" w:rsidRPr="00CB0D3F" w:rsidRDefault="00A347A2" w:rsidP="00841A68">
            <w:pPr>
              <w:tabs>
                <w:tab w:val="right" w:pos="8460"/>
              </w:tabs>
              <w:jc w:val="both"/>
              <w:rPr>
                <w:b/>
              </w:rPr>
            </w:pPr>
            <w:r w:rsidRPr="00CB0D3F">
              <w:rPr>
                <w:b/>
              </w:rPr>
              <w:t>Príjmy celkom</w:t>
            </w:r>
          </w:p>
        </w:tc>
        <w:tc>
          <w:tcPr>
            <w:tcW w:w="1639" w:type="dxa"/>
            <w:shd w:val="clear" w:color="auto" w:fill="D9D9D9"/>
          </w:tcPr>
          <w:p w:rsidR="00A347A2" w:rsidRPr="00CB0D3F" w:rsidRDefault="00C1494D" w:rsidP="00841A68">
            <w:pPr>
              <w:tabs>
                <w:tab w:val="right" w:pos="8460"/>
              </w:tabs>
              <w:jc w:val="right"/>
              <w:rPr>
                <w:b/>
              </w:rPr>
            </w:pPr>
            <w:r>
              <w:rPr>
                <w:b/>
              </w:rPr>
              <w:t>497 254,49</w:t>
            </w:r>
          </w:p>
        </w:tc>
        <w:tc>
          <w:tcPr>
            <w:tcW w:w="1877" w:type="dxa"/>
            <w:shd w:val="clear" w:color="auto" w:fill="D9D9D9"/>
          </w:tcPr>
          <w:p w:rsidR="00A347A2" w:rsidRPr="00CB0D3F" w:rsidRDefault="00422EA2" w:rsidP="003768C1">
            <w:pPr>
              <w:tabs>
                <w:tab w:val="right" w:pos="8460"/>
              </w:tabs>
              <w:jc w:val="right"/>
              <w:rPr>
                <w:b/>
              </w:rPr>
            </w:pPr>
            <w:r>
              <w:rPr>
                <w:b/>
              </w:rPr>
              <w:t>412 180,00</w:t>
            </w:r>
          </w:p>
        </w:tc>
        <w:tc>
          <w:tcPr>
            <w:tcW w:w="1831" w:type="dxa"/>
            <w:shd w:val="clear" w:color="auto" w:fill="D9D9D9"/>
          </w:tcPr>
          <w:p w:rsidR="00A347A2" w:rsidRPr="00CB0D3F" w:rsidRDefault="00422EA2" w:rsidP="00841A68">
            <w:pPr>
              <w:tabs>
                <w:tab w:val="right" w:pos="8460"/>
              </w:tabs>
              <w:jc w:val="right"/>
              <w:rPr>
                <w:b/>
              </w:rPr>
            </w:pPr>
            <w:r>
              <w:rPr>
                <w:b/>
              </w:rPr>
              <w:t>419 999,00</w:t>
            </w:r>
          </w:p>
        </w:tc>
        <w:tc>
          <w:tcPr>
            <w:tcW w:w="1713" w:type="dxa"/>
            <w:shd w:val="clear" w:color="auto" w:fill="D9D9D9"/>
          </w:tcPr>
          <w:p w:rsidR="00A347A2" w:rsidRPr="00CB0D3F" w:rsidRDefault="00422EA2" w:rsidP="003768C1">
            <w:pPr>
              <w:tabs>
                <w:tab w:val="right" w:pos="8460"/>
              </w:tabs>
              <w:jc w:val="right"/>
              <w:rPr>
                <w:b/>
              </w:rPr>
            </w:pPr>
            <w:r>
              <w:rPr>
                <w:b/>
              </w:rPr>
              <w:t>419 999,00</w:t>
            </w:r>
          </w:p>
        </w:tc>
      </w:tr>
      <w:tr w:rsidR="00A347A2" w:rsidRPr="00CB0D3F" w:rsidTr="00A347A2">
        <w:tc>
          <w:tcPr>
            <w:tcW w:w="2120" w:type="dxa"/>
          </w:tcPr>
          <w:p w:rsidR="00A347A2" w:rsidRPr="00CB0D3F" w:rsidRDefault="00A347A2" w:rsidP="00841A68">
            <w:pPr>
              <w:tabs>
                <w:tab w:val="right" w:pos="8460"/>
              </w:tabs>
              <w:jc w:val="both"/>
            </w:pPr>
            <w:r w:rsidRPr="00CB0D3F">
              <w:t>z toho :</w:t>
            </w:r>
          </w:p>
        </w:tc>
        <w:tc>
          <w:tcPr>
            <w:tcW w:w="1639" w:type="dxa"/>
          </w:tcPr>
          <w:p w:rsidR="00A347A2" w:rsidRPr="00CB0D3F" w:rsidRDefault="00A347A2" w:rsidP="00841A68">
            <w:pPr>
              <w:tabs>
                <w:tab w:val="right" w:pos="8460"/>
              </w:tabs>
              <w:jc w:val="right"/>
              <w:rPr>
                <w:b/>
              </w:rPr>
            </w:pPr>
          </w:p>
        </w:tc>
        <w:tc>
          <w:tcPr>
            <w:tcW w:w="1877" w:type="dxa"/>
          </w:tcPr>
          <w:p w:rsidR="00A347A2" w:rsidRPr="00CB0D3F" w:rsidRDefault="00A347A2" w:rsidP="00841A68">
            <w:pPr>
              <w:tabs>
                <w:tab w:val="right" w:pos="8460"/>
              </w:tabs>
              <w:jc w:val="right"/>
              <w:rPr>
                <w:b/>
              </w:rPr>
            </w:pPr>
          </w:p>
        </w:tc>
        <w:tc>
          <w:tcPr>
            <w:tcW w:w="1831" w:type="dxa"/>
          </w:tcPr>
          <w:p w:rsidR="00A347A2" w:rsidRPr="00CB0D3F" w:rsidRDefault="00A347A2" w:rsidP="00841A68">
            <w:pPr>
              <w:tabs>
                <w:tab w:val="right" w:pos="8460"/>
              </w:tabs>
              <w:jc w:val="right"/>
              <w:rPr>
                <w:b/>
              </w:rPr>
            </w:pPr>
          </w:p>
        </w:tc>
        <w:tc>
          <w:tcPr>
            <w:tcW w:w="1713" w:type="dxa"/>
          </w:tcPr>
          <w:p w:rsidR="00A347A2" w:rsidRPr="00CB0D3F" w:rsidRDefault="00A347A2" w:rsidP="00841A68">
            <w:pPr>
              <w:tabs>
                <w:tab w:val="right" w:pos="8460"/>
              </w:tabs>
              <w:jc w:val="right"/>
              <w:rPr>
                <w:b/>
              </w:rPr>
            </w:pPr>
          </w:p>
        </w:tc>
      </w:tr>
      <w:tr w:rsidR="00A347A2" w:rsidRPr="00CB0D3F" w:rsidTr="00A347A2">
        <w:tc>
          <w:tcPr>
            <w:tcW w:w="2120" w:type="dxa"/>
          </w:tcPr>
          <w:p w:rsidR="00A347A2" w:rsidRPr="00CB0D3F" w:rsidRDefault="00A347A2" w:rsidP="00841A68">
            <w:pPr>
              <w:tabs>
                <w:tab w:val="right" w:pos="8460"/>
              </w:tabs>
              <w:jc w:val="both"/>
            </w:pPr>
            <w:r w:rsidRPr="00CB0D3F">
              <w:t>Bežné príjmy</w:t>
            </w:r>
          </w:p>
        </w:tc>
        <w:tc>
          <w:tcPr>
            <w:tcW w:w="1639" w:type="dxa"/>
          </w:tcPr>
          <w:p w:rsidR="00A347A2" w:rsidRPr="00787BAB" w:rsidRDefault="00C1494D" w:rsidP="00841A68">
            <w:pPr>
              <w:tabs>
                <w:tab w:val="right" w:pos="8460"/>
              </w:tabs>
              <w:jc w:val="right"/>
            </w:pPr>
            <w:r>
              <w:t>417 727,12</w:t>
            </w:r>
          </w:p>
        </w:tc>
        <w:tc>
          <w:tcPr>
            <w:tcW w:w="1877" w:type="dxa"/>
          </w:tcPr>
          <w:p w:rsidR="00A347A2" w:rsidRPr="00787BAB" w:rsidRDefault="00422EA2" w:rsidP="00841A68">
            <w:pPr>
              <w:tabs>
                <w:tab w:val="right" w:pos="8460"/>
              </w:tabs>
              <w:jc w:val="right"/>
            </w:pPr>
            <w:r>
              <w:t>412 180,00</w:t>
            </w:r>
          </w:p>
        </w:tc>
        <w:tc>
          <w:tcPr>
            <w:tcW w:w="1831" w:type="dxa"/>
          </w:tcPr>
          <w:p w:rsidR="00A347A2" w:rsidRPr="00787BAB" w:rsidRDefault="00422EA2" w:rsidP="003768C1">
            <w:pPr>
              <w:tabs>
                <w:tab w:val="right" w:pos="8460"/>
              </w:tabs>
              <w:jc w:val="right"/>
            </w:pPr>
            <w:r>
              <w:t>419 999,00</w:t>
            </w:r>
          </w:p>
        </w:tc>
        <w:tc>
          <w:tcPr>
            <w:tcW w:w="1713" w:type="dxa"/>
          </w:tcPr>
          <w:p w:rsidR="00A347A2" w:rsidRPr="00787BAB" w:rsidRDefault="00422EA2" w:rsidP="00841A68">
            <w:pPr>
              <w:tabs>
                <w:tab w:val="right" w:pos="8460"/>
              </w:tabs>
              <w:jc w:val="right"/>
            </w:pPr>
            <w:r>
              <w:t>419,999,00</w:t>
            </w:r>
          </w:p>
        </w:tc>
      </w:tr>
      <w:tr w:rsidR="00A347A2" w:rsidRPr="00CB0D3F" w:rsidTr="00A347A2">
        <w:tc>
          <w:tcPr>
            <w:tcW w:w="2120" w:type="dxa"/>
          </w:tcPr>
          <w:p w:rsidR="00A347A2" w:rsidRPr="00CB0D3F" w:rsidRDefault="00A347A2" w:rsidP="00841A68">
            <w:pPr>
              <w:tabs>
                <w:tab w:val="right" w:pos="8460"/>
              </w:tabs>
              <w:jc w:val="both"/>
            </w:pPr>
            <w:r w:rsidRPr="00CB0D3F">
              <w:t>Kapitálové príjmy</w:t>
            </w:r>
          </w:p>
        </w:tc>
        <w:tc>
          <w:tcPr>
            <w:tcW w:w="1639" w:type="dxa"/>
          </w:tcPr>
          <w:p w:rsidR="00A347A2" w:rsidRPr="00787BAB" w:rsidRDefault="00C1494D" w:rsidP="00841A68">
            <w:pPr>
              <w:tabs>
                <w:tab w:val="right" w:pos="8460"/>
              </w:tabs>
              <w:jc w:val="right"/>
            </w:pPr>
            <w:r>
              <w:t>20 00</w:t>
            </w:r>
            <w:r w:rsidR="00EE2987">
              <w:t>0</w:t>
            </w:r>
            <w:r w:rsidR="00787BAB" w:rsidRPr="00787BAB">
              <w:t>,00</w:t>
            </w:r>
          </w:p>
        </w:tc>
        <w:tc>
          <w:tcPr>
            <w:tcW w:w="1877" w:type="dxa"/>
          </w:tcPr>
          <w:p w:rsidR="00A347A2" w:rsidRPr="00787BAB" w:rsidRDefault="00B63F99" w:rsidP="00841A68">
            <w:pPr>
              <w:tabs>
                <w:tab w:val="right" w:pos="8460"/>
              </w:tabs>
              <w:jc w:val="right"/>
            </w:pPr>
            <w:r>
              <w:t>0,00</w:t>
            </w:r>
          </w:p>
        </w:tc>
        <w:tc>
          <w:tcPr>
            <w:tcW w:w="1831" w:type="dxa"/>
          </w:tcPr>
          <w:p w:rsidR="00A347A2" w:rsidRPr="00787BAB" w:rsidRDefault="00B63F99" w:rsidP="00841A68">
            <w:pPr>
              <w:tabs>
                <w:tab w:val="right" w:pos="8460"/>
              </w:tabs>
              <w:jc w:val="right"/>
            </w:pPr>
            <w:r>
              <w:t>0,00</w:t>
            </w:r>
          </w:p>
        </w:tc>
        <w:tc>
          <w:tcPr>
            <w:tcW w:w="1713" w:type="dxa"/>
          </w:tcPr>
          <w:p w:rsidR="00A347A2" w:rsidRPr="00787BAB" w:rsidRDefault="00B63F99" w:rsidP="00841A68">
            <w:pPr>
              <w:tabs>
                <w:tab w:val="right" w:pos="8460"/>
              </w:tabs>
              <w:jc w:val="right"/>
            </w:pPr>
            <w:r>
              <w:t>0,00</w:t>
            </w:r>
          </w:p>
        </w:tc>
      </w:tr>
      <w:tr w:rsidR="00A347A2" w:rsidRPr="00CB0D3F" w:rsidTr="00A347A2">
        <w:tc>
          <w:tcPr>
            <w:tcW w:w="2120" w:type="dxa"/>
          </w:tcPr>
          <w:p w:rsidR="00A347A2" w:rsidRPr="00CB0D3F" w:rsidRDefault="00A347A2" w:rsidP="00841A68">
            <w:pPr>
              <w:tabs>
                <w:tab w:val="right" w:pos="8460"/>
              </w:tabs>
              <w:jc w:val="both"/>
            </w:pPr>
            <w:r w:rsidRPr="00CB0D3F">
              <w:t>Finančné príjmy</w:t>
            </w:r>
          </w:p>
        </w:tc>
        <w:tc>
          <w:tcPr>
            <w:tcW w:w="1639" w:type="dxa"/>
          </w:tcPr>
          <w:p w:rsidR="00A347A2" w:rsidRPr="00787BAB" w:rsidRDefault="00C1494D" w:rsidP="00841A68">
            <w:pPr>
              <w:tabs>
                <w:tab w:val="right" w:pos="8460"/>
              </w:tabs>
              <w:jc w:val="right"/>
            </w:pPr>
            <w:r>
              <w:t>59 527,37</w:t>
            </w:r>
          </w:p>
        </w:tc>
        <w:tc>
          <w:tcPr>
            <w:tcW w:w="1877" w:type="dxa"/>
          </w:tcPr>
          <w:p w:rsidR="00A347A2" w:rsidRPr="00787BAB" w:rsidRDefault="003768C1" w:rsidP="00841A68">
            <w:pPr>
              <w:tabs>
                <w:tab w:val="right" w:pos="8460"/>
              </w:tabs>
              <w:jc w:val="right"/>
            </w:pPr>
            <w:r>
              <w:t>0</w:t>
            </w:r>
            <w:r w:rsidR="00B63F99">
              <w:t>,00</w:t>
            </w:r>
          </w:p>
        </w:tc>
        <w:tc>
          <w:tcPr>
            <w:tcW w:w="1831" w:type="dxa"/>
          </w:tcPr>
          <w:p w:rsidR="00A347A2" w:rsidRPr="00787BAB" w:rsidRDefault="00B63F99" w:rsidP="00841A68">
            <w:pPr>
              <w:tabs>
                <w:tab w:val="right" w:pos="8460"/>
              </w:tabs>
              <w:jc w:val="right"/>
            </w:pPr>
            <w:r>
              <w:t>0,00</w:t>
            </w:r>
          </w:p>
        </w:tc>
        <w:tc>
          <w:tcPr>
            <w:tcW w:w="1713" w:type="dxa"/>
          </w:tcPr>
          <w:p w:rsidR="00A347A2" w:rsidRPr="00787BAB" w:rsidRDefault="00B63F99" w:rsidP="00841A68">
            <w:pPr>
              <w:tabs>
                <w:tab w:val="right" w:pos="8460"/>
              </w:tabs>
              <w:jc w:val="right"/>
            </w:pPr>
            <w:r>
              <w:t>0,00</w:t>
            </w:r>
          </w:p>
        </w:tc>
      </w:tr>
      <w:tr w:rsidR="00A347A2" w:rsidRPr="00CB0D3F" w:rsidTr="00A347A2">
        <w:tc>
          <w:tcPr>
            <w:tcW w:w="9180" w:type="dxa"/>
            <w:gridSpan w:val="5"/>
            <w:tcBorders>
              <w:left w:val="nil"/>
              <w:bottom w:val="nil"/>
              <w:right w:val="nil"/>
            </w:tcBorders>
          </w:tcPr>
          <w:p w:rsidR="007C7AF9" w:rsidRDefault="007C7AF9" w:rsidP="005C54C9">
            <w:pPr>
              <w:tabs>
                <w:tab w:val="right" w:pos="8460"/>
              </w:tabs>
              <w:rPr>
                <w:b/>
              </w:rPr>
            </w:pPr>
          </w:p>
          <w:p w:rsidR="00B61D98" w:rsidRDefault="00B61D98" w:rsidP="00841A68">
            <w:pPr>
              <w:tabs>
                <w:tab w:val="right" w:pos="8460"/>
              </w:tabs>
              <w:jc w:val="right"/>
              <w:rPr>
                <w:b/>
              </w:rPr>
            </w:pPr>
          </w:p>
        </w:tc>
      </w:tr>
      <w:tr w:rsidR="00A347A2" w:rsidRPr="00CB0D3F" w:rsidTr="00A347A2">
        <w:tc>
          <w:tcPr>
            <w:tcW w:w="2120" w:type="dxa"/>
            <w:shd w:val="clear" w:color="auto" w:fill="DDD9C3"/>
          </w:tcPr>
          <w:p w:rsidR="00A347A2" w:rsidRPr="00CB0D3F" w:rsidRDefault="00A347A2" w:rsidP="00841A68">
            <w:pPr>
              <w:tabs>
                <w:tab w:val="right" w:pos="8460"/>
              </w:tabs>
              <w:jc w:val="both"/>
              <w:rPr>
                <w:b/>
              </w:rPr>
            </w:pPr>
          </w:p>
        </w:tc>
        <w:tc>
          <w:tcPr>
            <w:tcW w:w="1639" w:type="dxa"/>
            <w:shd w:val="clear" w:color="auto" w:fill="DDD9C3"/>
          </w:tcPr>
          <w:p w:rsidR="00A347A2" w:rsidRPr="00CB0D3F" w:rsidRDefault="00A347A2" w:rsidP="00841A68">
            <w:pPr>
              <w:tabs>
                <w:tab w:val="right" w:pos="8460"/>
              </w:tabs>
              <w:jc w:val="center"/>
              <w:rPr>
                <w:b/>
              </w:rPr>
            </w:pPr>
            <w:r w:rsidRPr="00CB0D3F">
              <w:rPr>
                <w:b/>
              </w:rPr>
              <w:t>Skutočnosť k 31.12.</w:t>
            </w:r>
            <w:r w:rsidR="00C1494D">
              <w:rPr>
                <w:b/>
              </w:rPr>
              <w:t>2018</w:t>
            </w:r>
          </w:p>
        </w:tc>
        <w:tc>
          <w:tcPr>
            <w:tcW w:w="1877" w:type="dxa"/>
            <w:shd w:val="clear" w:color="auto" w:fill="DDD9C3"/>
          </w:tcPr>
          <w:p w:rsidR="00A347A2" w:rsidRPr="00CB0D3F" w:rsidRDefault="00A347A2" w:rsidP="00B21097">
            <w:pPr>
              <w:tabs>
                <w:tab w:val="right" w:pos="8460"/>
              </w:tabs>
              <w:jc w:val="center"/>
              <w:rPr>
                <w:b/>
              </w:rPr>
            </w:pPr>
            <w:r>
              <w:rPr>
                <w:b/>
              </w:rPr>
              <w:t xml:space="preserve">Rozpočet </w:t>
            </w:r>
            <w:r w:rsidRPr="00CB0D3F">
              <w:rPr>
                <w:b/>
              </w:rPr>
              <w:t xml:space="preserve"> na rok </w:t>
            </w:r>
            <w:r>
              <w:rPr>
                <w:b/>
              </w:rPr>
              <w:t>201</w:t>
            </w:r>
            <w:r w:rsidR="00C1494D">
              <w:rPr>
                <w:b/>
              </w:rPr>
              <w:t>9</w:t>
            </w:r>
          </w:p>
        </w:tc>
        <w:tc>
          <w:tcPr>
            <w:tcW w:w="1831" w:type="dxa"/>
            <w:tcBorders>
              <w:top w:val="single" w:sz="4" w:space="0" w:color="auto"/>
            </w:tcBorders>
            <w:shd w:val="clear" w:color="auto" w:fill="DDD9C3"/>
          </w:tcPr>
          <w:p w:rsidR="00A347A2" w:rsidRDefault="00A347A2" w:rsidP="00841A68">
            <w:pPr>
              <w:tabs>
                <w:tab w:val="right" w:pos="8460"/>
              </w:tabs>
              <w:jc w:val="center"/>
              <w:rPr>
                <w:b/>
              </w:rPr>
            </w:pPr>
            <w:r>
              <w:rPr>
                <w:b/>
              </w:rPr>
              <w:t>Rozpočet</w:t>
            </w:r>
          </w:p>
          <w:p w:rsidR="00A347A2" w:rsidRPr="00CB0D3F" w:rsidRDefault="00A347A2" w:rsidP="00841A68">
            <w:pPr>
              <w:tabs>
                <w:tab w:val="right" w:pos="8460"/>
              </w:tabs>
              <w:jc w:val="center"/>
              <w:rPr>
                <w:b/>
              </w:rPr>
            </w:pPr>
            <w:r w:rsidRPr="00CB0D3F">
              <w:rPr>
                <w:b/>
              </w:rPr>
              <w:t xml:space="preserve"> na rok </w:t>
            </w:r>
            <w:r w:rsidR="00C1494D">
              <w:rPr>
                <w:b/>
              </w:rPr>
              <w:t>2020</w:t>
            </w:r>
          </w:p>
        </w:tc>
        <w:tc>
          <w:tcPr>
            <w:tcW w:w="1713" w:type="dxa"/>
            <w:shd w:val="clear" w:color="auto" w:fill="DDD9C3"/>
          </w:tcPr>
          <w:p w:rsidR="00A347A2" w:rsidRDefault="00A347A2" w:rsidP="00841A68">
            <w:pPr>
              <w:tabs>
                <w:tab w:val="right" w:pos="8460"/>
              </w:tabs>
              <w:jc w:val="center"/>
              <w:rPr>
                <w:b/>
              </w:rPr>
            </w:pPr>
            <w:r>
              <w:rPr>
                <w:b/>
              </w:rPr>
              <w:t>Rozpočet</w:t>
            </w:r>
          </w:p>
          <w:p w:rsidR="00A347A2" w:rsidRPr="00CB0D3F" w:rsidRDefault="00A347A2" w:rsidP="00841A68">
            <w:pPr>
              <w:tabs>
                <w:tab w:val="right" w:pos="8460"/>
              </w:tabs>
              <w:jc w:val="center"/>
              <w:rPr>
                <w:b/>
              </w:rPr>
            </w:pPr>
            <w:r w:rsidRPr="00CB0D3F">
              <w:rPr>
                <w:b/>
              </w:rPr>
              <w:t xml:space="preserve"> na rok </w:t>
            </w:r>
            <w:r w:rsidR="00C1494D">
              <w:rPr>
                <w:b/>
              </w:rPr>
              <w:t>2021</w:t>
            </w:r>
          </w:p>
        </w:tc>
      </w:tr>
      <w:tr w:rsidR="00A347A2" w:rsidRPr="00CB0D3F" w:rsidTr="00A347A2">
        <w:tc>
          <w:tcPr>
            <w:tcW w:w="2120" w:type="dxa"/>
            <w:shd w:val="clear" w:color="auto" w:fill="D9D9D9"/>
          </w:tcPr>
          <w:p w:rsidR="00A347A2" w:rsidRPr="00CB0D3F" w:rsidRDefault="00A347A2" w:rsidP="00841A68">
            <w:pPr>
              <w:tabs>
                <w:tab w:val="right" w:pos="8460"/>
              </w:tabs>
              <w:jc w:val="both"/>
              <w:rPr>
                <w:b/>
              </w:rPr>
            </w:pPr>
            <w:r w:rsidRPr="00CB0D3F">
              <w:rPr>
                <w:b/>
              </w:rPr>
              <w:t>Výdavky celkom</w:t>
            </w:r>
          </w:p>
        </w:tc>
        <w:tc>
          <w:tcPr>
            <w:tcW w:w="1639" w:type="dxa"/>
            <w:shd w:val="clear" w:color="auto" w:fill="D9D9D9"/>
          </w:tcPr>
          <w:p w:rsidR="00A347A2" w:rsidRPr="00CB0D3F" w:rsidRDefault="00C1494D" w:rsidP="00841A68">
            <w:pPr>
              <w:tabs>
                <w:tab w:val="right" w:pos="8460"/>
              </w:tabs>
              <w:jc w:val="right"/>
              <w:rPr>
                <w:b/>
              </w:rPr>
            </w:pPr>
            <w:r>
              <w:rPr>
                <w:b/>
              </w:rPr>
              <w:t>425 163,13</w:t>
            </w:r>
          </w:p>
        </w:tc>
        <w:tc>
          <w:tcPr>
            <w:tcW w:w="1877" w:type="dxa"/>
            <w:shd w:val="clear" w:color="auto" w:fill="D9D9D9"/>
          </w:tcPr>
          <w:p w:rsidR="00A347A2" w:rsidRPr="00CB0D3F" w:rsidRDefault="00422EA2" w:rsidP="003768C1">
            <w:pPr>
              <w:tabs>
                <w:tab w:val="right" w:pos="8460"/>
              </w:tabs>
              <w:jc w:val="right"/>
              <w:rPr>
                <w:b/>
              </w:rPr>
            </w:pPr>
            <w:r>
              <w:rPr>
                <w:b/>
              </w:rPr>
              <w:t>412 180,00</w:t>
            </w:r>
          </w:p>
        </w:tc>
        <w:tc>
          <w:tcPr>
            <w:tcW w:w="1831" w:type="dxa"/>
            <w:shd w:val="clear" w:color="auto" w:fill="D9D9D9"/>
          </w:tcPr>
          <w:p w:rsidR="00A347A2" w:rsidRPr="00CB0D3F" w:rsidRDefault="00422EA2" w:rsidP="003768C1">
            <w:pPr>
              <w:tabs>
                <w:tab w:val="right" w:pos="8460"/>
              </w:tabs>
              <w:jc w:val="right"/>
              <w:rPr>
                <w:b/>
              </w:rPr>
            </w:pPr>
            <w:r>
              <w:rPr>
                <w:b/>
              </w:rPr>
              <w:t>419 999,00</w:t>
            </w:r>
          </w:p>
        </w:tc>
        <w:tc>
          <w:tcPr>
            <w:tcW w:w="1713" w:type="dxa"/>
            <w:shd w:val="clear" w:color="auto" w:fill="D9D9D9"/>
          </w:tcPr>
          <w:p w:rsidR="00A347A2" w:rsidRPr="00CB0D3F" w:rsidRDefault="00422EA2" w:rsidP="003768C1">
            <w:pPr>
              <w:tabs>
                <w:tab w:val="right" w:pos="8460"/>
              </w:tabs>
              <w:jc w:val="right"/>
              <w:rPr>
                <w:b/>
              </w:rPr>
            </w:pPr>
            <w:r>
              <w:rPr>
                <w:b/>
              </w:rPr>
              <w:t>419 999,00</w:t>
            </w:r>
          </w:p>
        </w:tc>
      </w:tr>
      <w:tr w:rsidR="00A347A2" w:rsidRPr="00CB0D3F" w:rsidTr="00A347A2">
        <w:tc>
          <w:tcPr>
            <w:tcW w:w="2120" w:type="dxa"/>
          </w:tcPr>
          <w:p w:rsidR="00A347A2" w:rsidRPr="00CB0D3F" w:rsidRDefault="00A347A2" w:rsidP="00841A68">
            <w:pPr>
              <w:tabs>
                <w:tab w:val="right" w:pos="8460"/>
              </w:tabs>
              <w:jc w:val="both"/>
            </w:pPr>
            <w:r w:rsidRPr="00CB0D3F">
              <w:t>z toho :</w:t>
            </w:r>
          </w:p>
        </w:tc>
        <w:tc>
          <w:tcPr>
            <w:tcW w:w="1639" w:type="dxa"/>
          </w:tcPr>
          <w:p w:rsidR="00A347A2" w:rsidRPr="00787BAB" w:rsidRDefault="00A347A2" w:rsidP="00841A68">
            <w:pPr>
              <w:tabs>
                <w:tab w:val="right" w:pos="8460"/>
              </w:tabs>
              <w:jc w:val="right"/>
            </w:pPr>
          </w:p>
        </w:tc>
        <w:tc>
          <w:tcPr>
            <w:tcW w:w="1877" w:type="dxa"/>
          </w:tcPr>
          <w:p w:rsidR="00A347A2" w:rsidRPr="00787BAB" w:rsidRDefault="00A347A2" w:rsidP="00841A68">
            <w:pPr>
              <w:tabs>
                <w:tab w:val="right" w:pos="8460"/>
              </w:tabs>
              <w:jc w:val="right"/>
            </w:pPr>
          </w:p>
        </w:tc>
        <w:tc>
          <w:tcPr>
            <w:tcW w:w="1831" w:type="dxa"/>
          </w:tcPr>
          <w:p w:rsidR="00A347A2" w:rsidRPr="00787BAB" w:rsidRDefault="00A347A2" w:rsidP="00841A68">
            <w:pPr>
              <w:tabs>
                <w:tab w:val="right" w:pos="8460"/>
              </w:tabs>
              <w:jc w:val="right"/>
            </w:pPr>
          </w:p>
        </w:tc>
        <w:tc>
          <w:tcPr>
            <w:tcW w:w="1713" w:type="dxa"/>
          </w:tcPr>
          <w:p w:rsidR="00A347A2" w:rsidRPr="00787BAB" w:rsidRDefault="00A347A2" w:rsidP="00841A68">
            <w:pPr>
              <w:tabs>
                <w:tab w:val="right" w:pos="8460"/>
              </w:tabs>
              <w:jc w:val="right"/>
            </w:pPr>
          </w:p>
        </w:tc>
      </w:tr>
      <w:tr w:rsidR="00A347A2" w:rsidRPr="00CB0D3F" w:rsidTr="00A347A2">
        <w:tc>
          <w:tcPr>
            <w:tcW w:w="2120" w:type="dxa"/>
          </w:tcPr>
          <w:p w:rsidR="00A347A2" w:rsidRPr="00CB0D3F" w:rsidRDefault="00A347A2" w:rsidP="00841A68">
            <w:pPr>
              <w:tabs>
                <w:tab w:val="right" w:pos="8460"/>
              </w:tabs>
              <w:jc w:val="both"/>
            </w:pPr>
            <w:r w:rsidRPr="00CB0D3F">
              <w:t>Bežné výdavky</w:t>
            </w:r>
          </w:p>
        </w:tc>
        <w:tc>
          <w:tcPr>
            <w:tcW w:w="1639" w:type="dxa"/>
          </w:tcPr>
          <w:p w:rsidR="00A347A2" w:rsidRPr="00787BAB" w:rsidRDefault="00C1494D" w:rsidP="00841A68">
            <w:pPr>
              <w:tabs>
                <w:tab w:val="right" w:pos="8460"/>
              </w:tabs>
              <w:jc w:val="right"/>
            </w:pPr>
            <w:r>
              <w:t>355 891,55</w:t>
            </w:r>
          </w:p>
        </w:tc>
        <w:tc>
          <w:tcPr>
            <w:tcW w:w="1877" w:type="dxa"/>
          </w:tcPr>
          <w:p w:rsidR="00A347A2" w:rsidRPr="00787BAB" w:rsidRDefault="00EB73A6" w:rsidP="003768C1">
            <w:pPr>
              <w:tabs>
                <w:tab w:val="right" w:pos="8460"/>
              </w:tabs>
              <w:jc w:val="right"/>
            </w:pPr>
            <w:r>
              <w:t>362 180,00</w:t>
            </w:r>
          </w:p>
        </w:tc>
        <w:tc>
          <w:tcPr>
            <w:tcW w:w="1831" w:type="dxa"/>
          </w:tcPr>
          <w:p w:rsidR="00B63F99" w:rsidRPr="00787BAB" w:rsidRDefault="00422EA2" w:rsidP="003768C1">
            <w:pPr>
              <w:tabs>
                <w:tab w:val="right" w:pos="8460"/>
              </w:tabs>
              <w:jc w:val="right"/>
            </w:pPr>
            <w:r>
              <w:t>352 517,00</w:t>
            </w:r>
          </w:p>
        </w:tc>
        <w:tc>
          <w:tcPr>
            <w:tcW w:w="1713" w:type="dxa"/>
          </w:tcPr>
          <w:p w:rsidR="00A347A2" w:rsidRPr="00787BAB" w:rsidRDefault="00422EA2" w:rsidP="003768C1">
            <w:pPr>
              <w:tabs>
                <w:tab w:val="right" w:pos="8460"/>
              </w:tabs>
              <w:jc w:val="right"/>
            </w:pPr>
            <w:r>
              <w:t>351 737,00</w:t>
            </w:r>
          </w:p>
        </w:tc>
      </w:tr>
      <w:tr w:rsidR="00A347A2" w:rsidRPr="00CB0D3F" w:rsidTr="00A347A2">
        <w:tc>
          <w:tcPr>
            <w:tcW w:w="2120" w:type="dxa"/>
          </w:tcPr>
          <w:p w:rsidR="00A347A2" w:rsidRPr="00CB0D3F" w:rsidRDefault="00A347A2" w:rsidP="00841A68">
            <w:pPr>
              <w:tabs>
                <w:tab w:val="right" w:pos="8460"/>
              </w:tabs>
              <w:jc w:val="both"/>
            </w:pPr>
            <w:r>
              <w:t>Kapitál.</w:t>
            </w:r>
            <w:r w:rsidRPr="00CB0D3F">
              <w:t xml:space="preserve"> výdavky</w:t>
            </w:r>
          </w:p>
        </w:tc>
        <w:tc>
          <w:tcPr>
            <w:tcW w:w="1639" w:type="dxa"/>
          </w:tcPr>
          <w:p w:rsidR="00A347A2" w:rsidRPr="00787BAB" w:rsidRDefault="00C1494D" w:rsidP="00841A68">
            <w:pPr>
              <w:tabs>
                <w:tab w:val="right" w:pos="8460"/>
              </w:tabs>
              <w:jc w:val="right"/>
            </w:pPr>
            <w:r>
              <w:t>69 271,58</w:t>
            </w:r>
          </w:p>
        </w:tc>
        <w:tc>
          <w:tcPr>
            <w:tcW w:w="1877" w:type="dxa"/>
          </w:tcPr>
          <w:p w:rsidR="00A347A2" w:rsidRPr="00787BAB" w:rsidRDefault="00EB73A6" w:rsidP="00642B0C">
            <w:pPr>
              <w:tabs>
                <w:tab w:val="right" w:pos="8460"/>
              </w:tabs>
              <w:jc w:val="right"/>
            </w:pPr>
            <w:r>
              <w:t>50 000,00</w:t>
            </w:r>
          </w:p>
        </w:tc>
        <w:tc>
          <w:tcPr>
            <w:tcW w:w="1831" w:type="dxa"/>
          </w:tcPr>
          <w:p w:rsidR="00A347A2" w:rsidRPr="00787BAB" w:rsidRDefault="00422EA2" w:rsidP="00841A68">
            <w:pPr>
              <w:tabs>
                <w:tab w:val="right" w:pos="8460"/>
              </w:tabs>
              <w:jc w:val="right"/>
            </w:pPr>
            <w:r>
              <w:t>67 482,00</w:t>
            </w:r>
          </w:p>
        </w:tc>
        <w:tc>
          <w:tcPr>
            <w:tcW w:w="1713" w:type="dxa"/>
          </w:tcPr>
          <w:p w:rsidR="00A347A2" w:rsidRPr="00787BAB" w:rsidRDefault="00422EA2" w:rsidP="00841A68">
            <w:pPr>
              <w:tabs>
                <w:tab w:val="right" w:pos="8460"/>
              </w:tabs>
              <w:jc w:val="right"/>
            </w:pPr>
            <w:r>
              <w:t>68 262,00</w:t>
            </w:r>
          </w:p>
        </w:tc>
      </w:tr>
      <w:tr w:rsidR="00A347A2" w:rsidRPr="00CB0D3F" w:rsidTr="00A347A2">
        <w:tc>
          <w:tcPr>
            <w:tcW w:w="2120" w:type="dxa"/>
          </w:tcPr>
          <w:p w:rsidR="00A347A2" w:rsidRPr="00CB0D3F" w:rsidRDefault="00A347A2" w:rsidP="00841A68">
            <w:pPr>
              <w:tabs>
                <w:tab w:val="right" w:pos="8460"/>
              </w:tabs>
              <w:jc w:val="both"/>
            </w:pPr>
            <w:r w:rsidRPr="00CB0D3F">
              <w:t>Finančné výdavky</w:t>
            </w:r>
          </w:p>
        </w:tc>
        <w:tc>
          <w:tcPr>
            <w:tcW w:w="1639" w:type="dxa"/>
          </w:tcPr>
          <w:p w:rsidR="00A347A2" w:rsidRPr="00787BAB" w:rsidRDefault="00787BAB" w:rsidP="00841A68">
            <w:pPr>
              <w:tabs>
                <w:tab w:val="right" w:pos="8460"/>
              </w:tabs>
              <w:jc w:val="right"/>
            </w:pPr>
            <w:r w:rsidRPr="00787BAB">
              <w:t>0,00</w:t>
            </w:r>
          </w:p>
        </w:tc>
        <w:tc>
          <w:tcPr>
            <w:tcW w:w="1877" w:type="dxa"/>
          </w:tcPr>
          <w:p w:rsidR="00A347A2" w:rsidRPr="00787BAB" w:rsidRDefault="00B63F99" w:rsidP="00841A68">
            <w:pPr>
              <w:tabs>
                <w:tab w:val="right" w:pos="8460"/>
              </w:tabs>
              <w:jc w:val="right"/>
            </w:pPr>
            <w:r>
              <w:t>0,00</w:t>
            </w:r>
          </w:p>
        </w:tc>
        <w:tc>
          <w:tcPr>
            <w:tcW w:w="1831" w:type="dxa"/>
          </w:tcPr>
          <w:p w:rsidR="00A347A2" w:rsidRPr="00787BAB" w:rsidRDefault="00B63F99" w:rsidP="00841A68">
            <w:pPr>
              <w:tabs>
                <w:tab w:val="right" w:pos="8460"/>
              </w:tabs>
              <w:jc w:val="right"/>
            </w:pPr>
            <w:r>
              <w:t>0,00</w:t>
            </w:r>
          </w:p>
        </w:tc>
        <w:tc>
          <w:tcPr>
            <w:tcW w:w="1713" w:type="dxa"/>
          </w:tcPr>
          <w:p w:rsidR="00A347A2" w:rsidRPr="00787BAB" w:rsidRDefault="00B63F99" w:rsidP="00841A68">
            <w:pPr>
              <w:tabs>
                <w:tab w:val="right" w:pos="8460"/>
              </w:tabs>
              <w:jc w:val="right"/>
            </w:pPr>
            <w:r>
              <w:t>0,00</w:t>
            </w:r>
          </w:p>
        </w:tc>
      </w:tr>
    </w:tbl>
    <w:p w:rsidR="006D4D46" w:rsidRDefault="006D4D46" w:rsidP="00F17186">
      <w:pPr>
        <w:pStyle w:val="Default"/>
        <w:rPr>
          <w:b/>
          <w:bCs/>
          <w:sz w:val="28"/>
          <w:szCs w:val="28"/>
        </w:rPr>
      </w:pPr>
    </w:p>
    <w:p w:rsidR="006D4D46" w:rsidRDefault="006D4D46" w:rsidP="00F17186">
      <w:pPr>
        <w:pStyle w:val="Default"/>
        <w:rPr>
          <w:b/>
          <w:bCs/>
          <w:sz w:val="28"/>
          <w:szCs w:val="28"/>
        </w:rPr>
      </w:pPr>
    </w:p>
    <w:p w:rsidR="00011885" w:rsidRPr="00BD5F58" w:rsidRDefault="00011885" w:rsidP="00602E4E">
      <w:pPr>
        <w:spacing w:line="360" w:lineRule="auto"/>
        <w:rPr>
          <w:b/>
          <w:sz w:val="28"/>
          <w:szCs w:val="28"/>
        </w:rPr>
      </w:pPr>
      <w:r>
        <w:rPr>
          <w:b/>
          <w:sz w:val="28"/>
          <w:szCs w:val="28"/>
        </w:rPr>
        <w:t xml:space="preserve">8.  </w:t>
      </w:r>
      <w:r w:rsidRPr="00BD5F58">
        <w:rPr>
          <w:b/>
          <w:sz w:val="28"/>
          <w:szCs w:val="28"/>
        </w:rPr>
        <w:t xml:space="preserve">Informácia o vývoji obce z pohľadu </w:t>
      </w:r>
      <w:r>
        <w:rPr>
          <w:b/>
          <w:sz w:val="28"/>
          <w:szCs w:val="28"/>
        </w:rPr>
        <w:t>účtovníctva</w:t>
      </w:r>
    </w:p>
    <w:p w:rsidR="00011885" w:rsidRPr="000B7418" w:rsidRDefault="00011885" w:rsidP="00602E4E">
      <w:pPr>
        <w:spacing w:line="360" w:lineRule="auto"/>
        <w:jc w:val="both"/>
        <w:rPr>
          <w:b/>
        </w:rPr>
      </w:pPr>
      <w:r>
        <w:rPr>
          <w:b/>
        </w:rPr>
        <w:t xml:space="preserve">8.1. </w:t>
      </w:r>
      <w:r w:rsidRPr="000B7418">
        <w:rPr>
          <w:b/>
        </w:rPr>
        <w:t xml:space="preserve">Majetok </w:t>
      </w:r>
    </w:p>
    <w:tbl>
      <w:tblPr>
        <w:tblW w:w="74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09"/>
        <w:gridCol w:w="1843"/>
      </w:tblGrid>
      <w:tr w:rsidR="00E35816" w:rsidRPr="00A92B52" w:rsidTr="00E35816">
        <w:tc>
          <w:tcPr>
            <w:tcW w:w="3686" w:type="dxa"/>
            <w:shd w:val="clear" w:color="auto" w:fill="DDD9C3"/>
          </w:tcPr>
          <w:p w:rsidR="00E35816" w:rsidRPr="00011885" w:rsidRDefault="00E35816" w:rsidP="00AB2175">
            <w:pPr>
              <w:spacing w:line="360" w:lineRule="auto"/>
              <w:jc w:val="center"/>
              <w:rPr>
                <w:b/>
                <w:szCs w:val="24"/>
              </w:rPr>
            </w:pPr>
            <w:r w:rsidRPr="00011885">
              <w:rPr>
                <w:b/>
                <w:szCs w:val="24"/>
              </w:rPr>
              <w:t>Názov</w:t>
            </w:r>
          </w:p>
        </w:tc>
        <w:tc>
          <w:tcPr>
            <w:tcW w:w="1909" w:type="dxa"/>
            <w:shd w:val="clear" w:color="auto" w:fill="DDD9C3"/>
          </w:tcPr>
          <w:p w:rsidR="00E35816" w:rsidRPr="00011885" w:rsidRDefault="00E35816" w:rsidP="00AB2175">
            <w:pPr>
              <w:jc w:val="center"/>
              <w:rPr>
                <w:b/>
                <w:szCs w:val="24"/>
              </w:rPr>
            </w:pPr>
            <w:r>
              <w:rPr>
                <w:b/>
                <w:szCs w:val="24"/>
              </w:rPr>
              <w:t>Skutočnosť k 31.12.20</w:t>
            </w:r>
            <w:r w:rsidR="00B0151B">
              <w:rPr>
                <w:b/>
                <w:szCs w:val="24"/>
              </w:rPr>
              <w:t>17</w:t>
            </w:r>
          </w:p>
        </w:tc>
        <w:tc>
          <w:tcPr>
            <w:tcW w:w="1843" w:type="dxa"/>
            <w:shd w:val="clear" w:color="auto" w:fill="DDD9C3"/>
          </w:tcPr>
          <w:p w:rsidR="00E35816" w:rsidRPr="00011885" w:rsidRDefault="00E35816" w:rsidP="00AB2175">
            <w:pPr>
              <w:jc w:val="center"/>
              <w:rPr>
                <w:b/>
                <w:szCs w:val="24"/>
              </w:rPr>
            </w:pPr>
            <w:r>
              <w:rPr>
                <w:b/>
                <w:szCs w:val="24"/>
              </w:rPr>
              <w:t>Skutočnosť</w:t>
            </w:r>
          </w:p>
          <w:p w:rsidR="00E35816" w:rsidRPr="00011885" w:rsidRDefault="003A351E" w:rsidP="00E35816">
            <w:pPr>
              <w:jc w:val="center"/>
              <w:rPr>
                <w:b/>
                <w:szCs w:val="24"/>
              </w:rPr>
            </w:pPr>
            <w:r>
              <w:rPr>
                <w:b/>
                <w:szCs w:val="24"/>
              </w:rPr>
              <w:t>k</w:t>
            </w:r>
            <w:r w:rsidR="00B0151B">
              <w:rPr>
                <w:b/>
                <w:szCs w:val="24"/>
              </w:rPr>
              <w:t> 31.12.2018</w:t>
            </w:r>
          </w:p>
        </w:tc>
      </w:tr>
      <w:tr w:rsidR="00E35816" w:rsidRPr="0066599E" w:rsidTr="00E35816">
        <w:tc>
          <w:tcPr>
            <w:tcW w:w="3686" w:type="dxa"/>
            <w:shd w:val="clear" w:color="auto" w:fill="D9D9D9"/>
          </w:tcPr>
          <w:p w:rsidR="00E35816" w:rsidRPr="00011885" w:rsidRDefault="00E35816" w:rsidP="00AB2175">
            <w:pPr>
              <w:spacing w:line="360" w:lineRule="auto"/>
              <w:jc w:val="both"/>
              <w:rPr>
                <w:b/>
                <w:szCs w:val="24"/>
              </w:rPr>
            </w:pPr>
            <w:r w:rsidRPr="00011885">
              <w:rPr>
                <w:b/>
                <w:szCs w:val="24"/>
              </w:rPr>
              <w:t>Majetok spolu</w:t>
            </w:r>
          </w:p>
        </w:tc>
        <w:tc>
          <w:tcPr>
            <w:tcW w:w="1909" w:type="dxa"/>
            <w:shd w:val="clear" w:color="auto" w:fill="D9D9D9"/>
          </w:tcPr>
          <w:p w:rsidR="00E35816" w:rsidRPr="00011885" w:rsidRDefault="00B0151B" w:rsidP="00AB2175">
            <w:pPr>
              <w:spacing w:line="360" w:lineRule="auto"/>
              <w:jc w:val="right"/>
              <w:rPr>
                <w:b/>
                <w:szCs w:val="24"/>
              </w:rPr>
            </w:pPr>
            <w:r>
              <w:rPr>
                <w:b/>
                <w:szCs w:val="24"/>
              </w:rPr>
              <w:t>906 524,76</w:t>
            </w:r>
          </w:p>
        </w:tc>
        <w:tc>
          <w:tcPr>
            <w:tcW w:w="1843" w:type="dxa"/>
            <w:shd w:val="clear" w:color="auto" w:fill="D9D9D9"/>
          </w:tcPr>
          <w:p w:rsidR="00E35816" w:rsidRPr="00011885" w:rsidRDefault="00B0151B" w:rsidP="00AB2175">
            <w:pPr>
              <w:spacing w:line="360" w:lineRule="auto"/>
              <w:jc w:val="right"/>
              <w:rPr>
                <w:b/>
                <w:szCs w:val="24"/>
              </w:rPr>
            </w:pPr>
            <w:r>
              <w:rPr>
                <w:b/>
                <w:szCs w:val="24"/>
              </w:rPr>
              <w:t>967 414,63</w:t>
            </w:r>
          </w:p>
        </w:tc>
      </w:tr>
      <w:tr w:rsidR="00E35816" w:rsidRPr="00A92B52" w:rsidTr="00E35816">
        <w:tc>
          <w:tcPr>
            <w:tcW w:w="3686" w:type="dxa"/>
          </w:tcPr>
          <w:p w:rsidR="00E35816" w:rsidRPr="00011885" w:rsidRDefault="00E35816" w:rsidP="00AB2175">
            <w:pPr>
              <w:spacing w:line="360" w:lineRule="auto"/>
              <w:jc w:val="both"/>
              <w:rPr>
                <w:b/>
                <w:szCs w:val="24"/>
              </w:rPr>
            </w:pPr>
            <w:r w:rsidRPr="00011885">
              <w:rPr>
                <w:b/>
                <w:szCs w:val="24"/>
              </w:rPr>
              <w:t>Neobežný majetok spolu</w:t>
            </w:r>
          </w:p>
        </w:tc>
        <w:tc>
          <w:tcPr>
            <w:tcW w:w="1909" w:type="dxa"/>
          </w:tcPr>
          <w:p w:rsidR="00E35816" w:rsidRPr="00C91F71" w:rsidRDefault="00B0151B" w:rsidP="00AB2175">
            <w:pPr>
              <w:spacing w:line="360" w:lineRule="auto"/>
              <w:jc w:val="right"/>
              <w:rPr>
                <w:b/>
                <w:szCs w:val="24"/>
              </w:rPr>
            </w:pPr>
            <w:r>
              <w:rPr>
                <w:b/>
                <w:szCs w:val="24"/>
              </w:rPr>
              <w:t>758 377,24</w:t>
            </w:r>
          </w:p>
        </w:tc>
        <w:tc>
          <w:tcPr>
            <w:tcW w:w="1843" w:type="dxa"/>
          </w:tcPr>
          <w:p w:rsidR="00E35816" w:rsidRPr="00C91F71" w:rsidRDefault="00B0151B" w:rsidP="00AB2175">
            <w:pPr>
              <w:spacing w:line="360" w:lineRule="auto"/>
              <w:jc w:val="right"/>
              <w:rPr>
                <w:b/>
                <w:szCs w:val="24"/>
              </w:rPr>
            </w:pPr>
            <w:r>
              <w:rPr>
                <w:b/>
                <w:szCs w:val="24"/>
              </w:rPr>
              <w:t>803 865,61</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z toho :</w:t>
            </w:r>
          </w:p>
        </w:tc>
        <w:tc>
          <w:tcPr>
            <w:tcW w:w="1909" w:type="dxa"/>
          </w:tcPr>
          <w:p w:rsidR="00E35816" w:rsidRPr="00011885" w:rsidRDefault="00E35816" w:rsidP="00AB2175">
            <w:pPr>
              <w:spacing w:line="360" w:lineRule="auto"/>
              <w:jc w:val="right"/>
              <w:rPr>
                <w:szCs w:val="24"/>
              </w:rPr>
            </w:pPr>
          </w:p>
        </w:tc>
        <w:tc>
          <w:tcPr>
            <w:tcW w:w="1843" w:type="dxa"/>
          </w:tcPr>
          <w:p w:rsidR="00E35816" w:rsidRPr="00011885" w:rsidRDefault="00E35816" w:rsidP="00AB2175">
            <w:pPr>
              <w:spacing w:line="360" w:lineRule="auto"/>
              <w:jc w:val="right"/>
              <w:rPr>
                <w:szCs w:val="24"/>
              </w:rPr>
            </w:pP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Dlhodobý nehmotný majetok</w:t>
            </w:r>
          </w:p>
        </w:tc>
        <w:tc>
          <w:tcPr>
            <w:tcW w:w="1909" w:type="dxa"/>
          </w:tcPr>
          <w:p w:rsidR="00E35816" w:rsidRPr="00011885" w:rsidRDefault="00B0151B" w:rsidP="00AB2175">
            <w:pPr>
              <w:spacing w:line="360" w:lineRule="auto"/>
              <w:jc w:val="right"/>
              <w:rPr>
                <w:szCs w:val="24"/>
              </w:rPr>
            </w:pPr>
            <w:r>
              <w:rPr>
                <w:szCs w:val="24"/>
              </w:rPr>
              <w:t>0,00</w:t>
            </w:r>
          </w:p>
        </w:tc>
        <w:tc>
          <w:tcPr>
            <w:tcW w:w="1843" w:type="dxa"/>
          </w:tcPr>
          <w:p w:rsidR="00E35816" w:rsidRPr="00011885" w:rsidRDefault="00B0151B" w:rsidP="00AB2175">
            <w:pPr>
              <w:spacing w:line="360" w:lineRule="auto"/>
              <w:jc w:val="right"/>
              <w:rPr>
                <w:szCs w:val="24"/>
              </w:rPr>
            </w:pPr>
            <w:r>
              <w:rPr>
                <w:szCs w:val="24"/>
              </w:rPr>
              <w:t>0,00</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Dlhodobý hmotný majetok</w:t>
            </w:r>
          </w:p>
        </w:tc>
        <w:tc>
          <w:tcPr>
            <w:tcW w:w="1909" w:type="dxa"/>
          </w:tcPr>
          <w:p w:rsidR="00E35816" w:rsidRPr="00011885" w:rsidRDefault="00B0151B" w:rsidP="00AB2175">
            <w:pPr>
              <w:spacing w:line="360" w:lineRule="auto"/>
              <w:jc w:val="right"/>
              <w:rPr>
                <w:szCs w:val="24"/>
              </w:rPr>
            </w:pPr>
            <w:r>
              <w:rPr>
                <w:szCs w:val="24"/>
              </w:rPr>
              <w:t>586 486,23</w:t>
            </w:r>
          </w:p>
        </w:tc>
        <w:tc>
          <w:tcPr>
            <w:tcW w:w="1843" w:type="dxa"/>
          </w:tcPr>
          <w:p w:rsidR="00E35816" w:rsidRPr="00011885" w:rsidRDefault="00B0151B" w:rsidP="00AB2175">
            <w:pPr>
              <w:spacing w:line="360" w:lineRule="auto"/>
              <w:jc w:val="right"/>
              <w:rPr>
                <w:szCs w:val="24"/>
              </w:rPr>
            </w:pPr>
            <w:r>
              <w:rPr>
                <w:szCs w:val="24"/>
              </w:rPr>
              <w:t>631 974,60</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Dlhodobý finančný majetok</w:t>
            </w:r>
          </w:p>
        </w:tc>
        <w:tc>
          <w:tcPr>
            <w:tcW w:w="1909" w:type="dxa"/>
          </w:tcPr>
          <w:p w:rsidR="00E35816" w:rsidRPr="00011885" w:rsidRDefault="00B0151B" w:rsidP="00AB2175">
            <w:pPr>
              <w:spacing w:line="360" w:lineRule="auto"/>
              <w:jc w:val="right"/>
              <w:rPr>
                <w:szCs w:val="24"/>
              </w:rPr>
            </w:pPr>
            <w:r>
              <w:rPr>
                <w:szCs w:val="24"/>
              </w:rPr>
              <w:t>171 891,01</w:t>
            </w:r>
          </w:p>
        </w:tc>
        <w:tc>
          <w:tcPr>
            <w:tcW w:w="1843" w:type="dxa"/>
          </w:tcPr>
          <w:p w:rsidR="00E35816" w:rsidRPr="00011885" w:rsidRDefault="00B0151B" w:rsidP="00AB2175">
            <w:pPr>
              <w:spacing w:line="360" w:lineRule="auto"/>
              <w:jc w:val="right"/>
              <w:rPr>
                <w:szCs w:val="24"/>
              </w:rPr>
            </w:pPr>
            <w:r>
              <w:rPr>
                <w:szCs w:val="24"/>
              </w:rPr>
              <w:t>171 891,01</w:t>
            </w:r>
          </w:p>
        </w:tc>
      </w:tr>
      <w:tr w:rsidR="00E35816" w:rsidRPr="00A92B52" w:rsidTr="00E35816">
        <w:tc>
          <w:tcPr>
            <w:tcW w:w="3686" w:type="dxa"/>
          </w:tcPr>
          <w:p w:rsidR="00E35816" w:rsidRPr="00011885" w:rsidRDefault="00E35816" w:rsidP="00AB2175">
            <w:pPr>
              <w:spacing w:line="360" w:lineRule="auto"/>
              <w:jc w:val="both"/>
              <w:rPr>
                <w:b/>
                <w:szCs w:val="24"/>
              </w:rPr>
            </w:pPr>
            <w:r w:rsidRPr="00011885">
              <w:rPr>
                <w:b/>
                <w:szCs w:val="24"/>
              </w:rPr>
              <w:t>Obežný majetok spolu</w:t>
            </w:r>
          </w:p>
        </w:tc>
        <w:tc>
          <w:tcPr>
            <w:tcW w:w="1909" w:type="dxa"/>
          </w:tcPr>
          <w:p w:rsidR="00E35816" w:rsidRPr="00C91F71" w:rsidRDefault="00B0151B" w:rsidP="00AB2175">
            <w:pPr>
              <w:spacing w:line="360" w:lineRule="auto"/>
              <w:jc w:val="right"/>
              <w:rPr>
                <w:b/>
                <w:szCs w:val="24"/>
              </w:rPr>
            </w:pPr>
            <w:r>
              <w:rPr>
                <w:b/>
                <w:szCs w:val="24"/>
              </w:rPr>
              <w:t>147 420,23</w:t>
            </w:r>
          </w:p>
        </w:tc>
        <w:tc>
          <w:tcPr>
            <w:tcW w:w="1843" w:type="dxa"/>
          </w:tcPr>
          <w:p w:rsidR="00E35816" w:rsidRPr="00C91F71" w:rsidRDefault="00B0151B" w:rsidP="00AB2175">
            <w:pPr>
              <w:spacing w:line="360" w:lineRule="auto"/>
              <w:jc w:val="right"/>
              <w:rPr>
                <w:b/>
                <w:szCs w:val="24"/>
              </w:rPr>
            </w:pPr>
            <w:r>
              <w:rPr>
                <w:b/>
                <w:szCs w:val="24"/>
              </w:rPr>
              <w:t>162 433,07</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z toho :</w:t>
            </w:r>
          </w:p>
        </w:tc>
        <w:tc>
          <w:tcPr>
            <w:tcW w:w="1909" w:type="dxa"/>
          </w:tcPr>
          <w:p w:rsidR="00E35816" w:rsidRPr="00011885" w:rsidRDefault="00E35816" w:rsidP="00AB2175">
            <w:pPr>
              <w:spacing w:line="360" w:lineRule="auto"/>
              <w:jc w:val="right"/>
              <w:rPr>
                <w:szCs w:val="24"/>
              </w:rPr>
            </w:pPr>
          </w:p>
        </w:tc>
        <w:tc>
          <w:tcPr>
            <w:tcW w:w="1843" w:type="dxa"/>
          </w:tcPr>
          <w:p w:rsidR="00E35816" w:rsidRPr="00011885" w:rsidRDefault="00E35816" w:rsidP="00AB2175">
            <w:pPr>
              <w:spacing w:line="360" w:lineRule="auto"/>
              <w:jc w:val="right"/>
              <w:rPr>
                <w:szCs w:val="24"/>
              </w:rPr>
            </w:pP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Zásoby</w:t>
            </w:r>
          </w:p>
        </w:tc>
        <w:tc>
          <w:tcPr>
            <w:tcW w:w="1909" w:type="dxa"/>
          </w:tcPr>
          <w:p w:rsidR="00E35816" w:rsidRPr="00011885" w:rsidRDefault="00B0151B" w:rsidP="00AB2175">
            <w:pPr>
              <w:spacing w:line="360" w:lineRule="auto"/>
              <w:jc w:val="right"/>
              <w:rPr>
                <w:szCs w:val="24"/>
              </w:rPr>
            </w:pPr>
            <w:r>
              <w:rPr>
                <w:szCs w:val="24"/>
              </w:rPr>
              <w:t>325,93</w:t>
            </w:r>
          </w:p>
        </w:tc>
        <w:tc>
          <w:tcPr>
            <w:tcW w:w="1843" w:type="dxa"/>
          </w:tcPr>
          <w:p w:rsidR="00E35816" w:rsidRPr="00011885" w:rsidRDefault="00B0151B" w:rsidP="00AB2175">
            <w:pPr>
              <w:spacing w:line="360" w:lineRule="auto"/>
              <w:jc w:val="right"/>
              <w:rPr>
                <w:szCs w:val="24"/>
              </w:rPr>
            </w:pPr>
            <w:r>
              <w:rPr>
                <w:szCs w:val="24"/>
              </w:rPr>
              <w:t>573,22</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Zúčtovanie medzi subjektmi VS</w:t>
            </w:r>
          </w:p>
        </w:tc>
        <w:tc>
          <w:tcPr>
            <w:tcW w:w="1909" w:type="dxa"/>
          </w:tcPr>
          <w:p w:rsidR="00E35816" w:rsidRPr="00011885" w:rsidRDefault="00E35816" w:rsidP="00AB2175">
            <w:pPr>
              <w:spacing w:line="360" w:lineRule="auto"/>
              <w:jc w:val="right"/>
              <w:rPr>
                <w:szCs w:val="24"/>
              </w:rPr>
            </w:pPr>
            <w:r>
              <w:rPr>
                <w:szCs w:val="24"/>
              </w:rPr>
              <w:t>0,00</w:t>
            </w:r>
          </w:p>
        </w:tc>
        <w:tc>
          <w:tcPr>
            <w:tcW w:w="1843" w:type="dxa"/>
          </w:tcPr>
          <w:p w:rsidR="00E35816" w:rsidRPr="00011885" w:rsidRDefault="00E35816" w:rsidP="00AB2175">
            <w:pPr>
              <w:spacing w:line="360" w:lineRule="auto"/>
              <w:jc w:val="right"/>
              <w:rPr>
                <w:szCs w:val="24"/>
              </w:rPr>
            </w:pPr>
            <w:r>
              <w:rPr>
                <w:szCs w:val="24"/>
              </w:rPr>
              <w:t>0,00</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Dlhodobé pohľadávky</w:t>
            </w:r>
          </w:p>
        </w:tc>
        <w:tc>
          <w:tcPr>
            <w:tcW w:w="1909" w:type="dxa"/>
          </w:tcPr>
          <w:p w:rsidR="00E35816" w:rsidRPr="00011885" w:rsidRDefault="00E35816" w:rsidP="00AB2175">
            <w:pPr>
              <w:spacing w:line="360" w:lineRule="auto"/>
              <w:jc w:val="right"/>
              <w:rPr>
                <w:szCs w:val="24"/>
              </w:rPr>
            </w:pPr>
            <w:r>
              <w:rPr>
                <w:szCs w:val="24"/>
              </w:rPr>
              <w:t>0,00</w:t>
            </w:r>
          </w:p>
        </w:tc>
        <w:tc>
          <w:tcPr>
            <w:tcW w:w="1843" w:type="dxa"/>
          </w:tcPr>
          <w:p w:rsidR="00E35816" w:rsidRPr="00011885" w:rsidRDefault="00E35816" w:rsidP="00AB2175">
            <w:pPr>
              <w:spacing w:line="360" w:lineRule="auto"/>
              <w:jc w:val="right"/>
              <w:rPr>
                <w:szCs w:val="24"/>
              </w:rPr>
            </w:pPr>
            <w:r>
              <w:rPr>
                <w:szCs w:val="24"/>
              </w:rPr>
              <w:t>0,00</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t xml:space="preserve">Krátkodobé pohľadávky </w:t>
            </w:r>
          </w:p>
        </w:tc>
        <w:tc>
          <w:tcPr>
            <w:tcW w:w="1909" w:type="dxa"/>
          </w:tcPr>
          <w:p w:rsidR="00E35816" w:rsidRPr="00011885" w:rsidRDefault="00B0151B" w:rsidP="00AB2175">
            <w:pPr>
              <w:spacing w:line="360" w:lineRule="auto"/>
              <w:jc w:val="right"/>
              <w:rPr>
                <w:szCs w:val="24"/>
              </w:rPr>
            </w:pPr>
            <w:r>
              <w:rPr>
                <w:szCs w:val="24"/>
              </w:rPr>
              <w:t>161,60</w:t>
            </w:r>
          </w:p>
        </w:tc>
        <w:tc>
          <w:tcPr>
            <w:tcW w:w="1843" w:type="dxa"/>
          </w:tcPr>
          <w:p w:rsidR="00E35816" w:rsidRPr="00011885" w:rsidRDefault="00B0151B" w:rsidP="00AB2175">
            <w:pPr>
              <w:spacing w:line="360" w:lineRule="auto"/>
              <w:jc w:val="right"/>
              <w:rPr>
                <w:szCs w:val="24"/>
              </w:rPr>
            </w:pPr>
            <w:r>
              <w:rPr>
                <w:szCs w:val="24"/>
              </w:rPr>
              <w:t>308,56</w:t>
            </w:r>
          </w:p>
        </w:tc>
      </w:tr>
      <w:tr w:rsidR="00E35816" w:rsidRPr="00A92B52" w:rsidTr="00E35816">
        <w:tc>
          <w:tcPr>
            <w:tcW w:w="3686" w:type="dxa"/>
          </w:tcPr>
          <w:p w:rsidR="00E35816" w:rsidRPr="00011885" w:rsidRDefault="00E35816" w:rsidP="00AB2175">
            <w:pPr>
              <w:spacing w:line="360" w:lineRule="auto"/>
              <w:jc w:val="both"/>
              <w:rPr>
                <w:szCs w:val="24"/>
              </w:rPr>
            </w:pPr>
            <w:r w:rsidRPr="00011885">
              <w:rPr>
                <w:szCs w:val="24"/>
              </w:rPr>
              <w:lastRenderedPageBreak/>
              <w:t xml:space="preserve">Finančné účty </w:t>
            </w:r>
          </w:p>
        </w:tc>
        <w:tc>
          <w:tcPr>
            <w:tcW w:w="1909" w:type="dxa"/>
          </w:tcPr>
          <w:p w:rsidR="00E35816" w:rsidRPr="00011885" w:rsidRDefault="00B0151B" w:rsidP="00AB2175">
            <w:pPr>
              <w:spacing w:line="360" w:lineRule="auto"/>
              <w:jc w:val="right"/>
              <w:rPr>
                <w:szCs w:val="24"/>
              </w:rPr>
            </w:pPr>
            <w:r>
              <w:rPr>
                <w:szCs w:val="24"/>
              </w:rPr>
              <w:t>146 932,70</w:t>
            </w:r>
          </w:p>
        </w:tc>
        <w:tc>
          <w:tcPr>
            <w:tcW w:w="1843" w:type="dxa"/>
          </w:tcPr>
          <w:p w:rsidR="00E35816" w:rsidRPr="00011885" w:rsidRDefault="00B0151B" w:rsidP="00AB2175">
            <w:pPr>
              <w:spacing w:line="360" w:lineRule="auto"/>
              <w:jc w:val="right"/>
              <w:rPr>
                <w:szCs w:val="24"/>
              </w:rPr>
            </w:pPr>
            <w:r>
              <w:rPr>
                <w:szCs w:val="24"/>
              </w:rPr>
              <w:t>161 551,29</w:t>
            </w:r>
          </w:p>
        </w:tc>
      </w:tr>
      <w:tr w:rsidR="00E35816" w:rsidRPr="00A92B52" w:rsidTr="00E35816">
        <w:tc>
          <w:tcPr>
            <w:tcW w:w="3686" w:type="dxa"/>
          </w:tcPr>
          <w:p w:rsidR="00E35816" w:rsidRPr="00011885" w:rsidRDefault="00E35816" w:rsidP="00AB2175">
            <w:pPr>
              <w:spacing w:line="360" w:lineRule="auto"/>
              <w:rPr>
                <w:szCs w:val="24"/>
              </w:rPr>
            </w:pPr>
            <w:r>
              <w:rPr>
                <w:szCs w:val="24"/>
              </w:rPr>
              <w:t>Poskyt. návrat.</w:t>
            </w:r>
            <w:r w:rsidRPr="00011885">
              <w:rPr>
                <w:szCs w:val="24"/>
              </w:rPr>
              <w:t xml:space="preserve">fin. výpomoci </w:t>
            </w:r>
            <w:r>
              <w:rPr>
                <w:szCs w:val="24"/>
              </w:rPr>
              <w:t>d</w:t>
            </w:r>
            <w:r w:rsidRPr="00011885">
              <w:rPr>
                <w:szCs w:val="24"/>
              </w:rPr>
              <w:t>lh</w:t>
            </w:r>
            <w:r>
              <w:rPr>
                <w:szCs w:val="24"/>
              </w:rPr>
              <w:t>od.</w:t>
            </w:r>
          </w:p>
        </w:tc>
        <w:tc>
          <w:tcPr>
            <w:tcW w:w="1909" w:type="dxa"/>
          </w:tcPr>
          <w:p w:rsidR="00E35816" w:rsidRPr="00011885" w:rsidRDefault="00B0151B" w:rsidP="00AB2175">
            <w:pPr>
              <w:spacing w:line="360" w:lineRule="auto"/>
              <w:jc w:val="right"/>
              <w:rPr>
                <w:szCs w:val="24"/>
              </w:rPr>
            </w:pPr>
            <w:r>
              <w:rPr>
                <w:szCs w:val="24"/>
              </w:rPr>
              <w:t>0,00</w:t>
            </w:r>
          </w:p>
        </w:tc>
        <w:tc>
          <w:tcPr>
            <w:tcW w:w="1843" w:type="dxa"/>
          </w:tcPr>
          <w:p w:rsidR="00E35816" w:rsidRPr="00011885" w:rsidRDefault="00B0151B" w:rsidP="00AB2175">
            <w:pPr>
              <w:spacing w:line="360" w:lineRule="auto"/>
              <w:jc w:val="right"/>
              <w:rPr>
                <w:szCs w:val="24"/>
              </w:rPr>
            </w:pPr>
            <w:r>
              <w:rPr>
                <w:szCs w:val="24"/>
              </w:rPr>
              <w:t>0,00</w:t>
            </w:r>
          </w:p>
        </w:tc>
      </w:tr>
      <w:tr w:rsidR="00E35816" w:rsidRPr="00A92B52" w:rsidTr="00E35816">
        <w:tc>
          <w:tcPr>
            <w:tcW w:w="3686" w:type="dxa"/>
          </w:tcPr>
          <w:p w:rsidR="00E35816" w:rsidRPr="00011885" w:rsidRDefault="00E35816" w:rsidP="00AB2175">
            <w:pPr>
              <w:spacing w:line="360" w:lineRule="auto"/>
              <w:jc w:val="both"/>
              <w:rPr>
                <w:szCs w:val="24"/>
              </w:rPr>
            </w:pPr>
            <w:r>
              <w:rPr>
                <w:szCs w:val="24"/>
              </w:rPr>
              <w:t>Poskyt.</w:t>
            </w:r>
            <w:r w:rsidRPr="00011885">
              <w:rPr>
                <w:szCs w:val="24"/>
              </w:rPr>
              <w:t xml:space="preserve"> </w:t>
            </w:r>
            <w:r>
              <w:rPr>
                <w:szCs w:val="24"/>
              </w:rPr>
              <w:t>n</w:t>
            </w:r>
            <w:r w:rsidRPr="00011885">
              <w:rPr>
                <w:szCs w:val="24"/>
              </w:rPr>
              <w:t>ávrat</w:t>
            </w:r>
            <w:r>
              <w:rPr>
                <w:szCs w:val="24"/>
              </w:rPr>
              <w:t>.</w:t>
            </w:r>
            <w:r w:rsidRPr="00011885">
              <w:rPr>
                <w:szCs w:val="24"/>
              </w:rPr>
              <w:t>fin.</w:t>
            </w:r>
            <w:r>
              <w:rPr>
                <w:szCs w:val="24"/>
              </w:rPr>
              <w:t>výpomoci krátko</w:t>
            </w:r>
            <w:r w:rsidRPr="00011885">
              <w:rPr>
                <w:szCs w:val="24"/>
              </w:rPr>
              <w:t>.</w:t>
            </w:r>
          </w:p>
        </w:tc>
        <w:tc>
          <w:tcPr>
            <w:tcW w:w="1909" w:type="dxa"/>
          </w:tcPr>
          <w:p w:rsidR="00E35816" w:rsidRPr="00011885" w:rsidRDefault="00B0151B" w:rsidP="00AB2175">
            <w:pPr>
              <w:spacing w:line="360" w:lineRule="auto"/>
              <w:jc w:val="right"/>
              <w:rPr>
                <w:szCs w:val="24"/>
              </w:rPr>
            </w:pPr>
            <w:r>
              <w:rPr>
                <w:szCs w:val="24"/>
              </w:rPr>
              <w:t>0,00</w:t>
            </w:r>
          </w:p>
        </w:tc>
        <w:tc>
          <w:tcPr>
            <w:tcW w:w="1843" w:type="dxa"/>
          </w:tcPr>
          <w:p w:rsidR="00E35816" w:rsidRPr="00011885" w:rsidRDefault="00B0151B" w:rsidP="00AB2175">
            <w:pPr>
              <w:spacing w:line="360" w:lineRule="auto"/>
              <w:jc w:val="right"/>
              <w:rPr>
                <w:szCs w:val="24"/>
              </w:rPr>
            </w:pPr>
            <w:r>
              <w:rPr>
                <w:szCs w:val="24"/>
              </w:rPr>
              <w:t>0,00</w:t>
            </w:r>
          </w:p>
        </w:tc>
      </w:tr>
      <w:tr w:rsidR="00E35816" w:rsidRPr="00A92B52" w:rsidTr="00E35816">
        <w:tc>
          <w:tcPr>
            <w:tcW w:w="3686" w:type="dxa"/>
          </w:tcPr>
          <w:p w:rsidR="00E35816" w:rsidRPr="00011885" w:rsidRDefault="00E35816" w:rsidP="00AB2175">
            <w:pPr>
              <w:spacing w:line="360" w:lineRule="auto"/>
              <w:jc w:val="both"/>
              <w:rPr>
                <w:b/>
                <w:szCs w:val="24"/>
              </w:rPr>
            </w:pPr>
            <w:r w:rsidRPr="00011885">
              <w:rPr>
                <w:b/>
                <w:szCs w:val="24"/>
              </w:rPr>
              <w:t xml:space="preserve">Časové rozlíšenie </w:t>
            </w:r>
          </w:p>
        </w:tc>
        <w:tc>
          <w:tcPr>
            <w:tcW w:w="1909" w:type="dxa"/>
          </w:tcPr>
          <w:p w:rsidR="00E35816" w:rsidRPr="00C91F71" w:rsidRDefault="00B0151B" w:rsidP="00AB2175">
            <w:pPr>
              <w:spacing w:line="360" w:lineRule="auto"/>
              <w:jc w:val="right"/>
              <w:rPr>
                <w:b/>
                <w:szCs w:val="24"/>
              </w:rPr>
            </w:pPr>
            <w:r>
              <w:rPr>
                <w:b/>
                <w:szCs w:val="24"/>
              </w:rPr>
              <w:t>727,29</w:t>
            </w:r>
          </w:p>
        </w:tc>
        <w:tc>
          <w:tcPr>
            <w:tcW w:w="1843" w:type="dxa"/>
          </w:tcPr>
          <w:p w:rsidR="00E35816" w:rsidRPr="00C91F71" w:rsidRDefault="00B0151B" w:rsidP="00AB2175">
            <w:pPr>
              <w:spacing w:line="360" w:lineRule="auto"/>
              <w:jc w:val="right"/>
              <w:rPr>
                <w:b/>
                <w:szCs w:val="24"/>
              </w:rPr>
            </w:pPr>
            <w:r>
              <w:rPr>
                <w:b/>
                <w:szCs w:val="24"/>
              </w:rPr>
              <w:t>1 115,95</w:t>
            </w:r>
          </w:p>
        </w:tc>
      </w:tr>
    </w:tbl>
    <w:p w:rsidR="00B0151B" w:rsidRDefault="00B0151B" w:rsidP="005F1C6E">
      <w:pPr>
        <w:spacing w:line="360" w:lineRule="auto"/>
        <w:jc w:val="both"/>
        <w:rPr>
          <w:b/>
        </w:rPr>
      </w:pPr>
    </w:p>
    <w:p w:rsidR="005F1C6E" w:rsidRPr="000B7418" w:rsidRDefault="005F1C6E" w:rsidP="005F1C6E">
      <w:pPr>
        <w:spacing w:line="360" w:lineRule="auto"/>
        <w:jc w:val="both"/>
        <w:rPr>
          <w:b/>
        </w:rPr>
      </w:pPr>
      <w:r>
        <w:rPr>
          <w:b/>
        </w:rPr>
        <w:t xml:space="preserve">8.2. </w:t>
      </w:r>
      <w:r w:rsidRPr="000B7418">
        <w:rPr>
          <w:b/>
        </w:rPr>
        <w:t xml:space="preserve">Zdroje krytia </w:t>
      </w:r>
    </w:p>
    <w:tbl>
      <w:tblPr>
        <w:tblW w:w="74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2051"/>
        <w:gridCol w:w="1843"/>
      </w:tblGrid>
      <w:tr w:rsidR="003A351E" w:rsidRPr="00A92B52" w:rsidTr="003A351E">
        <w:tc>
          <w:tcPr>
            <w:tcW w:w="3544" w:type="dxa"/>
            <w:shd w:val="clear" w:color="auto" w:fill="DDD9C3"/>
          </w:tcPr>
          <w:p w:rsidR="003A351E" w:rsidRPr="00841A68" w:rsidRDefault="003A351E" w:rsidP="000C1855">
            <w:pPr>
              <w:spacing w:line="360" w:lineRule="auto"/>
              <w:jc w:val="center"/>
              <w:rPr>
                <w:b/>
                <w:szCs w:val="24"/>
              </w:rPr>
            </w:pPr>
            <w:r w:rsidRPr="00841A68">
              <w:rPr>
                <w:b/>
                <w:szCs w:val="24"/>
              </w:rPr>
              <w:t>Názov</w:t>
            </w:r>
          </w:p>
        </w:tc>
        <w:tc>
          <w:tcPr>
            <w:tcW w:w="2051" w:type="dxa"/>
            <w:shd w:val="clear" w:color="auto" w:fill="DDD9C3"/>
          </w:tcPr>
          <w:p w:rsidR="003A351E" w:rsidRDefault="003A351E" w:rsidP="000C1855">
            <w:pPr>
              <w:jc w:val="center"/>
              <w:rPr>
                <w:b/>
                <w:szCs w:val="24"/>
              </w:rPr>
            </w:pPr>
            <w:r>
              <w:rPr>
                <w:b/>
                <w:szCs w:val="24"/>
              </w:rPr>
              <w:t>Skutočnosť</w:t>
            </w:r>
          </w:p>
          <w:p w:rsidR="003A351E" w:rsidRPr="00841A68" w:rsidRDefault="00B0151B" w:rsidP="000C1855">
            <w:pPr>
              <w:jc w:val="center"/>
              <w:rPr>
                <w:b/>
                <w:szCs w:val="24"/>
              </w:rPr>
            </w:pPr>
            <w:r>
              <w:rPr>
                <w:b/>
                <w:szCs w:val="24"/>
              </w:rPr>
              <w:t xml:space="preserve"> k 31.12.2017</w:t>
            </w:r>
          </w:p>
        </w:tc>
        <w:tc>
          <w:tcPr>
            <w:tcW w:w="1843" w:type="dxa"/>
            <w:shd w:val="clear" w:color="auto" w:fill="DDD9C3"/>
          </w:tcPr>
          <w:p w:rsidR="003A351E" w:rsidRPr="00841A68" w:rsidRDefault="003A351E" w:rsidP="000C1855">
            <w:pPr>
              <w:jc w:val="center"/>
              <w:rPr>
                <w:b/>
                <w:szCs w:val="24"/>
              </w:rPr>
            </w:pPr>
            <w:r>
              <w:rPr>
                <w:b/>
                <w:szCs w:val="24"/>
              </w:rPr>
              <w:t>Skutočnosť</w:t>
            </w:r>
          </w:p>
          <w:p w:rsidR="003A351E" w:rsidRPr="00841A68" w:rsidRDefault="003A351E" w:rsidP="003A351E">
            <w:pPr>
              <w:jc w:val="center"/>
              <w:rPr>
                <w:b/>
                <w:szCs w:val="24"/>
              </w:rPr>
            </w:pPr>
            <w:r>
              <w:rPr>
                <w:b/>
                <w:szCs w:val="24"/>
              </w:rPr>
              <w:t>k 31.12.</w:t>
            </w:r>
            <w:r w:rsidRPr="00841A68">
              <w:rPr>
                <w:b/>
                <w:szCs w:val="24"/>
              </w:rPr>
              <w:t>201</w:t>
            </w:r>
            <w:r w:rsidR="00B0151B">
              <w:rPr>
                <w:b/>
                <w:szCs w:val="24"/>
              </w:rPr>
              <w:t>8</w:t>
            </w:r>
          </w:p>
        </w:tc>
      </w:tr>
      <w:tr w:rsidR="003A351E" w:rsidRPr="00A92B52" w:rsidTr="003A351E">
        <w:tc>
          <w:tcPr>
            <w:tcW w:w="3544" w:type="dxa"/>
            <w:shd w:val="clear" w:color="auto" w:fill="D9D9D9"/>
          </w:tcPr>
          <w:p w:rsidR="003A351E" w:rsidRPr="00841A68" w:rsidRDefault="003A351E" w:rsidP="000C1855">
            <w:pPr>
              <w:spacing w:line="360" w:lineRule="auto"/>
              <w:jc w:val="both"/>
              <w:rPr>
                <w:b/>
                <w:szCs w:val="24"/>
              </w:rPr>
            </w:pPr>
            <w:r w:rsidRPr="00841A68">
              <w:rPr>
                <w:b/>
                <w:szCs w:val="24"/>
              </w:rPr>
              <w:t>Vlastné imanie a záväzky spolu</w:t>
            </w:r>
          </w:p>
        </w:tc>
        <w:tc>
          <w:tcPr>
            <w:tcW w:w="2051" w:type="dxa"/>
            <w:shd w:val="clear" w:color="auto" w:fill="D9D9D9"/>
          </w:tcPr>
          <w:p w:rsidR="003A351E" w:rsidRPr="00841A68" w:rsidRDefault="00B0151B" w:rsidP="000C1855">
            <w:pPr>
              <w:spacing w:line="360" w:lineRule="auto"/>
              <w:jc w:val="right"/>
              <w:rPr>
                <w:b/>
                <w:szCs w:val="24"/>
              </w:rPr>
            </w:pPr>
            <w:r>
              <w:rPr>
                <w:b/>
                <w:szCs w:val="24"/>
              </w:rPr>
              <w:t>906 524,76</w:t>
            </w:r>
          </w:p>
        </w:tc>
        <w:tc>
          <w:tcPr>
            <w:tcW w:w="1843" w:type="dxa"/>
            <w:shd w:val="clear" w:color="auto" w:fill="D9D9D9"/>
          </w:tcPr>
          <w:p w:rsidR="003A351E" w:rsidRPr="00841A68" w:rsidRDefault="00B0151B" w:rsidP="000C1855">
            <w:pPr>
              <w:spacing w:line="360" w:lineRule="auto"/>
              <w:jc w:val="right"/>
              <w:rPr>
                <w:b/>
                <w:szCs w:val="24"/>
              </w:rPr>
            </w:pPr>
            <w:r>
              <w:rPr>
                <w:b/>
                <w:szCs w:val="24"/>
              </w:rPr>
              <w:t>967 414,63</w:t>
            </w:r>
          </w:p>
        </w:tc>
      </w:tr>
      <w:tr w:rsidR="003A351E" w:rsidRPr="00A92B52" w:rsidTr="003A351E">
        <w:tc>
          <w:tcPr>
            <w:tcW w:w="3544" w:type="dxa"/>
          </w:tcPr>
          <w:p w:rsidR="003A351E" w:rsidRPr="00841A68" w:rsidRDefault="003A351E" w:rsidP="000C1855">
            <w:pPr>
              <w:spacing w:line="360" w:lineRule="auto"/>
              <w:jc w:val="both"/>
              <w:rPr>
                <w:b/>
                <w:szCs w:val="24"/>
              </w:rPr>
            </w:pPr>
            <w:r w:rsidRPr="00841A68">
              <w:rPr>
                <w:b/>
                <w:szCs w:val="24"/>
              </w:rPr>
              <w:t xml:space="preserve">Vlastné imanie </w:t>
            </w:r>
          </w:p>
        </w:tc>
        <w:tc>
          <w:tcPr>
            <w:tcW w:w="2051" w:type="dxa"/>
          </w:tcPr>
          <w:p w:rsidR="003A351E" w:rsidRPr="0042599E" w:rsidRDefault="00B0151B" w:rsidP="000C1855">
            <w:pPr>
              <w:spacing w:line="360" w:lineRule="auto"/>
              <w:jc w:val="right"/>
              <w:rPr>
                <w:b/>
                <w:szCs w:val="24"/>
              </w:rPr>
            </w:pPr>
            <w:r>
              <w:rPr>
                <w:b/>
                <w:szCs w:val="24"/>
              </w:rPr>
              <w:t>624 196,81</w:t>
            </w:r>
          </w:p>
        </w:tc>
        <w:tc>
          <w:tcPr>
            <w:tcW w:w="1843" w:type="dxa"/>
          </w:tcPr>
          <w:p w:rsidR="003A351E" w:rsidRPr="0042599E" w:rsidRDefault="00B0151B" w:rsidP="003A351E">
            <w:pPr>
              <w:spacing w:line="360" w:lineRule="auto"/>
              <w:jc w:val="right"/>
              <w:rPr>
                <w:b/>
                <w:szCs w:val="24"/>
              </w:rPr>
            </w:pPr>
            <w:r>
              <w:rPr>
                <w:b/>
                <w:szCs w:val="24"/>
              </w:rPr>
              <w:t>674 429,18</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z toho :</w:t>
            </w:r>
          </w:p>
        </w:tc>
        <w:tc>
          <w:tcPr>
            <w:tcW w:w="2051" w:type="dxa"/>
          </w:tcPr>
          <w:p w:rsidR="003A351E" w:rsidRPr="00841A68" w:rsidRDefault="003A351E" w:rsidP="000C1855">
            <w:pPr>
              <w:spacing w:line="360" w:lineRule="auto"/>
              <w:jc w:val="right"/>
              <w:rPr>
                <w:szCs w:val="24"/>
              </w:rPr>
            </w:pPr>
          </w:p>
        </w:tc>
        <w:tc>
          <w:tcPr>
            <w:tcW w:w="1843" w:type="dxa"/>
          </w:tcPr>
          <w:p w:rsidR="003A351E" w:rsidRPr="00841A68" w:rsidRDefault="003A351E" w:rsidP="000C1855">
            <w:pPr>
              <w:spacing w:line="360" w:lineRule="auto"/>
              <w:jc w:val="right"/>
              <w:rPr>
                <w:szCs w:val="24"/>
              </w:rPr>
            </w:pP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 xml:space="preserve">Oceňovacie rozdiely </w:t>
            </w:r>
          </w:p>
        </w:tc>
        <w:tc>
          <w:tcPr>
            <w:tcW w:w="2051" w:type="dxa"/>
          </w:tcPr>
          <w:p w:rsidR="003A351E" w:rsidRPr="00841A68" w:rsidRDefault="00B0151B" w:rsidP="000C1855">
            <w:pPr>
              <w:spacing w:line="360" w:lineRule="auto"/>
              <w:jc w:val="right"/>
              <w:rPr>
                <w:szCs w:val="24"/>
              </w:rPr>
            </w:pPr>
            <w:r>
              <w:rPr>
                <w:szCs w:val="24"/>
              </w:rPr>
              <w:t>0,00</w:t>
            </w:r>
          </w:p>
        </w:tc>
        <w:tc>
          <w:tcPr>
            <w:tcW w:w="1843" w:type="dxa"/>
          </w:tcPr>
          <w:p w:rsidR="003A351E" w:rsidRPr="00841A68" w:rsidRDefault="00B0151B" w:rsidP="000C1855">
            <w:pPr>
              <w:spacing w:line="360" w:lineRule="auto"/>
              <w:jc w:val="right"/>
              <w:rPr>
                <w:szCs w:val="24"/>
              </w:rPr>
            </w:pPr>
            <w:r>
              <w:rPr>
                <w:szCs w:val="24"/>
              </w:rPr>
              <w:t>0,00</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Fondy</w:t>
            </w:r>
          </w:p>
        </w:tc>
        <w:tc>
          <w:tcPr>
            <w:tcW w:w="2051" w:type="dxa"/>
          </w:tcPr>
          <w:p w:rsidR="003A351E" w:rsidRPr="00841A68" w:rsidRDefault="00B0151B" w:rsidP="000C1855">
            <w:pPr>
              <w:spacing w:line="360" w:lineRule="auto"/>
              <w:jc w:val="right"/>
              <w:rPr>
                <w:szCs w:val="24"/>
              </w:rPr>
            </w:pPr>
            <w:r>
              <w:rPr>
                <w:szCs w:val="24"/>
              </w:rPr>
              <w:t>0,00</w:t>
            </w:r>
          </w:p>
        </w:tc>
        <w:tc>
          <w:tcPr>
            <w:tcW w:w="1843" w:type="dxa"/>
          </w:tcPr>
          <w:p w:rsidR="003A351E" w:rsidRPr="00841A68" w:rsidRDefault="00B0151B" w:rsidP="000C1855">
            <w:pPr>
              <w:spacing w:line="360" w:lineRule="auto"/>
              <w:jc w:val="right"/>
              <w:rPr>
                <w:szCs w:val="24"/>
              </w:rPr>
            </w:pPr>
            <w:r>
              <w:rPr>
                <w:szCs w:val="24"/>
              </w:rPr>
              <w:t>0,00</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 xml:space="preserve">Výsledok hospodárenia </w:t>
            </w:r>
          </w:p>
        </w:tc>
        <w:tc>
          <w:tcPr>
            <w:tcW w:w="2051" w:type="dxa"/>
          </w:tcPr>
          <w:p w:rsidR="003A351E" w:rsidRPr="00841A68" w:rsidRDefault="00B0151B" w:rsidP="000C1855">
            <w:pPr>
              <w:spacing w:line="360" w:lineRule="auto"/>
              <w:jc w:val="right"/>
              <w:rPr>
                <w:szCs w:val="24"/>
              </w:rPr>
            </w:pPr>
            <w:r>
              <w:rPr>
                <w:szCs w:val="24"/>
              </w:rPr>
              <w:t>624 196,81</w:t>
            </w:r>
          </w:p>
        </w:tc>
        <w:tc>
          <w:tcPr>
            <w:tcW w:w="1843" w:type="dxa"/>
          </w:tcPr>
          <w:p w:rsidR="003A351E" w:rsidRPr="00841A68" w:rsidRDefault="00B0151B" w:rsidP="000C1855">
            <w:pPr>
              <w:spacing w:line="360" w:lineRule="auto"/>
              <w:jc w:val="right"/>
              <w:rPr>
                <w:szCs w:val="24"/>
              </w:rPr>
            </w:pPr>
            <w:r>
              <w:rPr>
                <w:szCs w:val="24"/>
              </w:rPr>
              <w:t>674 429,18</w:t>
            </w:r>
          </w:p>
        </w:tc>
      </w:tr>
      <w:tr w:rsidR="003A351E" w:rsidRPr="00A92B52" w:rsidTr="003A351E">
        <w:trPr>
          <w:trHeight w:val="452"/>
        </w:trPr>
        <w:tc>
          <w:tcPr>
            <w:tcW w:w="3544" w:type="dxa"/>
          </w:tcPr>
          <w:p w:rsidR="003A351E" w:rsidRPr="00841A68" w:rsidRDefault="003A351E" w:rsidP="000C1855">
            <w:pPr>
              <w:spacing w:line="360" w:lineRule="auto"/>
              <w:jc w:val="both"/>
              <w:rPr>
                <w:b/>
                <w:szCs w:val="24"/>
              </w:rPr>
            </w:pPr>
            <w:r w:rsidRPr="00841A68">
              <w:rPr>
                <w:b/>
                <w:szCs w:val="24"/>
              </w:rPr>
              <w:t>Záväzky</w:t>
            </w:r>
          </w:p>
        </w:tc>
        <w:tc>
          <w:tcPr>
            <w:tcW w:w="2051" w:type="dxa"/>
          </w:tcPr>
          <w:p w:rsidR="003A351E" w:rsidRPr="00841A68" w:rsidRDefault="00B0151B" w:rsidP="000C1855">
            <w:pPr>
              <w:spacing w:line="360" w:lineRule="auto"/>
              <w:jc w:val="right"/>
              <w:rPr>
                <w:b/>
                <w:szCs w:val="24"/>
              </w:rPr>
            </w:pPr>
            <w:r>
              <w:rPr>
                <w:b/>
                <w:szCs w:val="24"/>
              </w:rPr>
              <w:t>21 880,28</w:t>
            </w:r>
          </w:p>
        </w:tc>
        <w:tc>
          <w:tcPr>
            <w:tcW w:w="1843" w:type="dxa"/>
          </w:tcPr>
          <w:p w:rsidR="003A351E" w:rsidRPr="00841A68" w:rsidRDefault="00B0151B" w:rsidP="000C1855">
            <w:pPr>
              <w:spacing w:line="360" w:lineRule="auto"/>
              <w:jc w:val="right"/>
              <w:rPr>
                <w:b/>
                <w:szCs w:val="24"/>
              </w:rPr>
            </w:pPr>
            <w:r>
              <w:rPr>
                <w:b/>
                <w:szCs w:val="24"/>
              </w:rPr>
              <w:t>23 063,68</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z toho :</w:t>
            </w:r>
          </w:p>
        </w:tc>
        <w:tc>
          <w:tcPr>
            <w:tcW w:w="2051" w:type="dxa"/>
          </w:tcPr>
          <w:p w:rsidR="003A351E" w:rsidRPr="00841A68" w:rsidRDefault="003A351E" w:rsidP="000C1855">
            <w:pPr>
              <w:spacing w:line="360" w:lineRule="auto"/>
              <w:jc w:val="right"/>
              <w:rPr>
                <w:szCs w:val="24"/>
              </w:rPr>
            </w:pPr>
          </w:p>
        </w:tc>
        <w:tc>
          <w:tcPr>
            <w:tcW w:w="1843" w:type="dxa"/>
          </w:tcPr>
          <w:p w:rsidR="003A351E" w:rsidRPr="00841A68" w:rsidRDefault="003A351E" w:rsidP="000C1855">
            <w:pPr>
              <w:spacing w:line="360" w:lineRule="auto"/>
              <w:jc w:val="right"/>
              <w:rPr>
                <w:szCs w:val="24"/>
              </w:rPr>
            </w:pP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 xml:space="preserve">Rezervy </w:t>
            </w:r>
          </w:p>
        </w:tc>
        <w:tc>
          <w:tcPr>
            <w:tcW w:w="2051" w:type="dxa"/>
          </w:tcPr>
          <w:p w:rsidR="003A351E" w:rsidRPr="00841A68" w:rsidRDefault="00B0151B" w:rsidP="000C1855">
            <w:pPr>
              <w:spacing w:line="360" w:lineRule="auto"/>
              <w:jc w:val="right"/>
              <w:rPr>
                <w:szCs w:val="24"/>
              </w:rPr>
            </w:pPr>
            <w:r>
              <w:rPr>
                <w:szCs w:val="24"/>
              </w:rPr>
              <w:t>3 900,00</w:t>
            </w:r>
          </w:p>
        </w:tc>
        <w:tc>
          <w:tcPr>
            <w:tcW w:w="1843" w:type="dxa"/>
          </w:tcPr>
          <w:p w:rsidR="003A351E" w:rsidRPr="00841A68" w:rsidRDefault="00B0151B" w:rsidP="000C1855">
            <w:pPr>
              <w:spacing w:line="360" w:lineRule="auto"/>
              <w:jc w:val="right"/>
              <w:rPr>
                <w:szCs w:val="24"/>
              </w:rPr>
            </w:pPr>
            <w:r>
              <w:rPr>
                <w:szCs w:val="24"/>
              </w:rPr>
              <w:t>900,00</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Zúčtovanie medzi subjektami VS</w:t>
            </w:r>
          </w:p>
        </w:tc>
        <w:tc>
          <w:tcPr>
            <w:tcW w:w="2051" w:type="dxa"/>
          </w:tcPr>
          <w:p w:rsidR="003A351E" w:rsidRPr="00841A68" w:rsidRDefault="00B0151B" w:rsidP="000C1855">
            <w:pPr>
              <w:spacing w:line="360" w:lineRule="auto"/>
              <w:jc w:val="right"/>
              <w:rPr>
                <w:szCs w:val="24"/>
              </w:rPr>
            </w:pPr>
            <w:r>
              <w:rPr>
                <w:szCs w:val="24"/>
              </w:rPr>
              <w:t>0,90</w:t>
            </w:r>
          </w:p>
        </w:tc>
        <w:tc>
          <w:tcPr>
            <w:tcW w:w="1843" w:type="dxa"/>
          </w:tcPr>
          <w:p w:rsidR="003A351E" w:rsidRPr="00841A68" w:rsidRDefault="00B0151B" w:rsidP="000C1855">
            <w:pPr>
              <w:spacing w:line="360" w:lineRule="auto"/>
              <w:jc w:val="right"/>
              <w:rPr>
                <w:szCs w:val="24"/>
              </w:rPr>
            </w:pPr>
            <w:r>
              <w:rPr>
                <w:szCs w:val="24"/>
              </w:rPr>
              <w:t>0,00</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Dlhodobé záväzky</w:t>
            </w:r>
          </w:p>
        </w:tc>
        <w:tc>
          <w:tcPr>
            <w:tcW w:w="2051" w:type="dxa"/>
          </w:tcPr>
          <w:p w:rsidR="003A351E" w:rsidRPr="00841A68" w:rsidRDefault="00B0151B" w:rsidP="000C1855">
            <w:pPr>
              <w:spacing w:line="360" w:lineRule="auto"/>
              <w:jc w:val="right"/>
              <w:rPr>
                <w:szCs w:val="24"/>
              </w:rPr>
            </w:pPr>
            <w:r>
              <w:rPr>
                <w:szCs w:val="24"/>
              </w:rPr>
              <w:t>485,50</w:t>
            </w:r>
          </w:p>
        </w:tc>
        <w:tc>
          <w:tcPr>
            <w:tcW w:w="1843" w:type="dxa"/>
          </w:tcPr>
          <w:p w:rsidR="003A351E" w:rsidRPr="00841A68" w:rsidRDefault="00B0151B" w:rsidP="000C1855">
            <w:pPr>
              <w:spacing w:line="360" w:lineRule="auto"/>
              <w:jc w:val="right"/>
              <w:rPr>
                <w:szCs w:val="24"/>
              </w:rPr>
            </w:pPr>
            <w:r>
              <w:rPr>
                <w:szCs w:val="24"/>
              </w:rPr>
              <w:t>444,94</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Krátkodobé záväzky</w:t>
            </w:r>
          </w:p>
        </w:tc>
        <w:tc>
          <w:tcPr>
            <w:tcW w:w="2051" w:type="dxa"/>
          </w:tcPr>
          <w:p w:rsidR="003A351E" w:rsidRPr="00841A68" w:rsidRDefault="00B0151B" w:rsidP="000C1855">
            <w:pPr>
              <w:spacing w:line="360" w:lineRule="auto"/>
              <w:jc w:val="right"/>
              <w:rPr>
                <w:szCs w:val="24"/>
              </w:rPr>
            </w:pPr>
            <w:r>
              <w:rPr>
                <w:szCs w:val="24"/>
              </w:rPr>
              <w:t>17 493,88</w:t>
            </w:r>
          </w:p>
        </w:tc>
        <w:tc>
          <w:tcPr>
            <w:tcW w:w="1843" w:type="dxa"/>
          </w:tcPr>
          <w:p w:rsidR="003A351E" w:rsidRPr="00841A68" w:rsidRDefault="00B0151B" w:rsidP="000C1855">
            <w:pPr>
              <w:spacing w:line="360" w:lineRule="auto"/>
              <w:jc w:val="right"/>
              <w:rPr>
                <w:szCs w:val="24"/>
              </w:rPr>
            </w:pPr>
            <w:r>
              <w:t>21 718,74</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szCs w:val="24"/>
              </w:rPr>
              <w:t>Bankové úvery a výpomoci</w:t>
            </w:r>
          </w:p>
        </w:tc>
        <w:tc>
          <w:tcPr>
            <w:tcW w:w="2051" w:type="dxa"/>
          </w:tcPr>
          <w:p w:rsidR="003A351E" w:rsidRPr="00841A68" w:rsidRDefault="00B0151B" w:rsidP="000C1855">
            <w:pPr>
              <w:spacing w:line="360" w:lineRule="auto"/>
              <w:jc w:val="right"/>
              <w:rPr>
                <w:szCs w:val="24"/>
              </w:rPr>
            </w:pPr>
            <w:r>
              <w:rPr>
                <w:szCs w:val="24"/>
              </w:rPr>
              <w:t>0,00</w:t>
            </w:r>
          </w:p>
        </w:tc>
        <w:tc>
          <w:tcPr>
            <w:tcW w:w="1843" w:type="dxa"/>
          </w:tcPr>
          <w:p w:rsidR="003A351E" w:rsidRPr="00841A68" w:rsidRDefault="00B0151B" w:rsidP="000C1855">
            <w:pPr>
              <w:spacing w:line="360" w:lineRule="auto"/>
              <w:jc w:val="right"/>
              <w:rPr>
                <w:szCs w:val="24"/>
              </w:rPr>
            </w:pPr>
            <w:r>
              <w:rPr>
                <w:szCs w:val="24"/>
              </w:rPr>
              <w:t>0,00</w:t>
            </w:r>
          </w:p>
        </w:tc>
      </w:tr>
      <w:tr w:rsidR="003A351E" w:rsidRPr="00A92B52" w:rsidTr="003A351E">
        <w:tc>
          <w:tcPr>
            <w:tcW w:w="3544" w:type="dxa"/>
          </w:tcPr>
          <w:p w:rsidR="003A351E" w:rsidRPr="00841A68" w:rsidRDefault="003A351E" w:rsidP="000C1855">
            <w:pPr>
              <w:spacing w:line="360" w:lineRule="auto"/>
              <w:jc w:val="both"/>
              <w:rPr>
                <w:szCs w:val="24"/>
              </w:rPr>
            </w:pPr>
            <w:r w:rsidRPr="00841A68">
              <w:rPr>
                <w:b/>
                <w:szCs w:val="24"/>
              </w:rPr>
              <w:t>Časové rozlíšenie</w:t>
            </w:r>
          </w:p>
        </w:tc>
        <w:tc>
          <w:tcPr>
            <w:tcW w:w="2051" w:type="dxa"/>
          </w:tcPr>
          <w:p w:rsidR="003A351E" w:rsidRPr="00841A68" w:rsidRDefault="00B0151B" w:rsidP="000C1855">
            <w:pPr>
              <w:spacing w:line="360" w:lineRule="auto"/>
              <w:jc w:val="right"/>
              <w:rPr>
                <w:b/>
                <w:szCs w:val="24"/>
              </w:rPr>
            </w:pPr>
            <w:r>
              <w:rPr>
                <w:b/>
                <w:szCs w:val="24"/>
              </w:rPr>
              <w:t>260 447,67</w:t>
            </w:r>
          </w:p>
        </w:tc>
        <w:tc>
          <w:tcPr>
            <w:tcW w:w="1843" w:type="dxa"/>
          </w:tcPr>
          <w:p w:rsidR="003A351E" w:rsidRPr="00841A68" w:rsidRDefault="00B0151B" w:rsidP="000C1855">
            <w:pPr>
              <w:spacing w:line="360" w:lineRule="auto"/>
              <w:jc w:val="right"/>
              <w:rPr>
                <w:b/>
                <w:szCs w:val="24"/>
              </w:rPr>
            </w:pPr>
            <w:r>
              <w:rPr>
                <w:b/>
              </w:rPr>
              <w:t>269 921,77</w:t>
            </w:r>
          </w:p>
        </w:tc>
      </w:tr>
    </w:tbl>
    <w:p w:rsidR="006D4D46" w:rsidRDefault="006D4D46" w:rsidP="00F17186">
      <w:pPr>
        <w:pStyle w:val="Default"/>
        <w:rPr>
          <w:b/>
          <w:bCs/>
          <w:sz w:val="28"/>
          <w:szCs w:val="28"/>
        </w:rPr>
      </w:pPr>
    </w:p>
    <w:p w:rsidR="00CA43FC" w:rsidRPr="00040CEA" w:rsidRDefault="00CA43FC" w:rsidP="00CA43FC">
      <w:pPr>
        <w:tabs>
          <w:tab w:val="left" w:pos="2880"/>
          <w:tab w:val="right" w:pos="8820"/>
        </w:tabs>
        <w:spacing w:line="360" w:lineRule="auto"/>
        <w:jc w:val="both"/>
      </w:pPr>
      <w:r w:rsidRPr="00040CEA">
        <w:t>Analýza významných položiek z účtovnej závierky:</w:t>
      </w:r>
    </w:p>
    <w:p w:rsidR="002719DF" w:rsidRPr="002719DF" w:rsidRDefault="007D1194" w:rsidP="002719DF">
      <w:pPr>
        <w:pStyle w:val="Odsekzoznamu"/>
        <w:numPr>
          <w:ilvl w:val="0"/>
          <w:numId w:val="6"/>
        </w:numPr>
        <w:spacing w:line="360" w:lineRule="auto"/>
        <w:jc w:val="both"/>
        <w:rPr>
          <w:rFonts w:eastAsia="Calibri"/>
        </w:rPr>
      </w:pPr>
      <w:r>
        <w:t xml:space="preserve">Prírastky DHM </w:t>
      </w:r>
      <w:r w:rsidR="00BC3EEC">
        <w:t>– do majetku obce bola zaradená</w:t>
      </w:r>
      <w:r w:rsidR="00385FBF">
        <w:t xml:space="preserve"> </w:t>
      </w:r>
      <w:r w:rsidR="00F443A3">
        <w:t>rekonštrukcia zasadačky a rekonštrukcia kúrenia v budove obecného úradu, rekonštrukcia miestnych komunikácií (cesta Dolina, Pláňa).</w:t>
      </w:r>
    </w:p>
    <w:p w:rsidR="00E91890" w:rsidRPr="00E91890" w:rsidRDefault="00385FBF" w:rsidP="00E91890">
      <w:pPr>
        <w:pStyle w:val="Odsekzoznamu"/>
        <w:numPr>
          <w:ilvl w:val="0"/>
          <w:numId w:val="6"/>
        </w:numPr>
        <w:tabs>
          <w:tab w:val="left" w:pos="2880"/>
          <w:tab w:val="right" w:pos="8820"/>
        </w:tabs>
        <w:spacing w:line="360" w:lineRule="auto"/>
        <w:jc w:val="both"/>
        <w:rPr>
          <w:b/>
        </w:rPr>
      </w:pPr>
      <w:r w:rsidRPr="002C146C">
        <w:rPr>
          <w:rFonts w:eastAsia="Calibri"/>
        </w:rPr>
        <w:t>Prírastok v obstaraní DHM predstavuje obstaranie projektu na rekonštrukciu domu smútku</w:t>
      </w:r>
      <w:r w:rsidR="00F443A3" w:rsidRPr="002C146C">
        <w:rPr>
          <w:rFonts w:eastAsia="Calibri"/>
        </w:rPr>
        <w:t xml:space="preserve"> v Klížskom Hradišti. Úbytok v obstaraní DHM predstavuje zaradenie</w:t>
      </w:r>
      <w:r w:rsidRPr="002C146C">
        <w:rPr>
          <w:rFonts w:eastAsia="Calibri"/>
        </w:rPr>
        <w:t> plochy a chodníka na cintoríne v Klížskom Hradišti</w:t>
      </w:r>
      <w:r w:rsidR="00AD5FA7" w:rsidRPr="002C146C">
        <w:rPr>
          <w:rFonts w:eastAsia="Calibri"/>
        </w:rPr>
        <w:t xml:space="preserve"> do majetku, ktorej realizácia</w:t>
      </w:r>
      <w:r w:rsidRPr="002C146C">
        <w:rPr>
          <w:rFonts w:eastAsia="Calibri"/>
        </w:rPr>
        <w:t xml:space="preserve"> b</w:t>
      </w:r>
      <w:r w:rsidR="00F443A3" w:rsidRPr="002C146C">
        <w:rPr>
          <w:rFonts w:eastAsia="Calibri"/>
        </w:rPr>
        <w:t>ola začatá v roku 2017</w:t>
      </w:r>
      <w:r w:rsidRPr="002C146C">
        <w:rPr>
          <w:rFonts w:eastAsia="Calibri"/>
        </w:rPr>
        <w:t xml:space="preserve">. </w:t>
      </w:r>
    </w:p>
    <w:p w:rsidR="00E91890" w:rsidRDefault="00E91890" w:rsidP="00E91890">
      <w:pPr>
        <w:tabs>
          <w:tab w:val="left" w:pos="2880"/>
          <w:tab w:val="right" w:pos="8820"/>
        </w:tabs>
        <w:spacing w:line="360" w:lineRule="auto"/>
        <w:ind w:left="360"/>
        <w:jc w:val="both"/>
        <w:rPr>
          <w:b/>
        </w:rPr>
      </w:pPr>
    </w:p>
    <w:p w:rsidR="00E50A79" w:rsidRDefault="00E50A79" w:rsidP="00E91890">
      <w:pPr>
        <w:tabs>
          <w:tab w:val="left" w:pos="2880"/>
          <w:tab w:val="right" w:pos="8820"/>
        </w:tabs>
        <w:spacing w:line="360" w:lineRule="auto"/>
        <w:ind w:left="360"/>
        <w:jc w:val="both"/>
        <w:rPr>
          <w:b/>
        </w:rPr>
      </w:pPr>
    </w:p>
    <w:p w:rsidR="00E50A79" w:rsidRPr="00E91890" w:rsidRDefault="00E50A79" w:rsidP="00E91890">
      <w:pPr>
        <w:tabs>
          <w:tab w:val="left" w:pos="2880"/>
          <w:tab w:val="right" w:pos="8820"/>
        </w:tabs>
        <w:spacing w:line="360" w:lineRule="auto"/>
        <w:ind w:left="360"/>
        <w:jc w:val="both"/>
        <w:rPr>
          <w:b/>
        </w:rPr>
      </w:pPr>
    </w:p>
    <w:p w:rsidR="00CA43FC" w:rsidRPr="00E91890" w:rsidRDefault="00CA43FC" w:rsidP="00E91890">
      <w:pPr>
        <w:tabs>
          <w:tab w:val="left" w:pos="2880"/>
          <w:tab w:val="right" w:pos="8820"/>
        </w:tabs>
        <w:spacing w:line="360" w:lineRule="auto"/>
        <w:jc w:val="both"/>
        <w:rPr>
          <w:b/>
        </w:rPr>
      </w:pPr>
      <w:r w:rsidRPr="00E91890">
        <w:rPr>
          <w:b/>
        </w:rPr>
        <w:lastRenderedPageBreak/>
        <w:t xml:space="preserve">8.3.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A43FC" w:rsidTr="006F483E">
        <w:tc>
          <w:tcPr>
            <w:tcW w:w="5103" w:type="dxa"/>
            <w:shd w:val="clear" w:color="auto" w:fill="D9D9D9"/>
          </w:tcPr>
          <w:p w:rsidR="00CA43FC" w:rsidRPr="00B37E98" w:rsidRDefault="00CA43FC" w:rsidP="006F483E">
            <w:pPr>
              <w:spacing w:line="360" w:lineRule="auto"/>
              <w:rPr>
                <w:b/>
              </w:rPr>
            </w:pPr>
            <w:r w:rsidRPr="00B37E98">
              <w:rPr>
                <w:b/>
              </w:rPr>
              <w:t xml:space="preserve">Pohľadávky </w:t>
            </w:r>
          </w:p>
        </w:tc>
        <w:tc>
          <w:tcPr>
            <w:tcW w:w="1557" w:type="dxa"/>
            <w:shd w:val="clear" w:color="auto" w:fill="D9D9D9"/>
          </w:tcPr>
          <w:p w:rsidR="00CA43FC" w:rsidRPr="00B37E98" w:rsidRDefault="00CA43FC" w:rsidP="006F483E">
            <w:pPr>
              <w:jc w:val="center"/>
              <w:rPr>
                <w:b/>
                <w:sz w:val="20"/>
                <w:szCs w:val="20"/>
              </w:rPr>
            </w:pPr>
            <w:r>
              <w:rPr>
                <w:b/>
                <w:sz w:val="20"/>
                <w:szCs w:val="20"/>
              </w:rPr>
              <w:t xml:space="preserve">Zostatok </w:t>
            </w:r>
            <w:r w:rsidRPr="00B37E98">
              <w:rPr>
                <w:b/>
                <w:sz w:val="20"/>
                <w:szCs w:val="20"/>
              </w:rPr>
              <w:t xml:space="preserve">k 31.12 </w:t>
            </w:r>
            <w:r w:rsidR="00070E5A">
              <w:rPr>
                <w:b/>
                <w:sz w:val="20"/>
                <w:szCs w:val="20"/>
              </w:rPr>
              <w:t>2017</w:t>
            </w:r>
          </w:p>
        </w:tc>
        <w:tc>
          <w:tcPr>
            <w:tcW w:w="1557" w:type="dxa"/>
            <w:shd w:val="clear" w:color="auto" w:fill="D9D9D9"/>
          </w:tcPr>
          <w:p w:rsidR="00CA43FC" w:rsidRPr="00B37E98" w:rsidRDefault="00CA43FC" w:rsidP="006F483E">
            <w:pPr>
              <w:jc w:val="center"/>
              <w:rPr>
                <w:b/>
              </w:rPr>
            </w:pPr>
            <w:r>
              <w:rPr>
                <w:b/>
                <w:sz w:val="20"/>
                <w:szCs w:val="20"/>
              </w:rPr>
              <w:t xml:space="preserve">Zostatok </w:t>
            </w:r>
            <w:r w:rsidRPr="00B37E98">
              <w:rPr>
                <w:b/>
                <w:sz w:val="20"/>
                <w:szCs w:val="20"/>
              </w:rPr>
              <w:t xml:space="preserve">k 31.12 </w:t>
            </w:r>
            <w:r w:rsidR="00070E5A">
              <w:rPr>
                <w:b/>
                <w:sz w:val="20"/>
                <w:szCs w:val="20"/>
              </w:rPr>
              <w:t>2018</w:t>
            </w:r>
          </w:p>
        </w:tc>
      </w:tr>
      <w:tr w:rsidR="00CA43FC" w:rsidTr="006F483E">
        <w:tc>
          <w:tcPr>
            <w:tcW w:w="5103" w:type="dxa"/>
          </w:tcPr>
          <w:p w:rsidR="00CA43FC" w:rsidRPr="009B5AB6" w:rsidRDefault="00CA43FC" w:rsidP="006F483E">
            <w:pPr>
              <w:spacing w:line="360" w:lineRule="auto"/>
            </w:pPr>
            <w:r w:rsidRPr="009B5AB6">
              <w:t xml:space="preserve">Pohľadávky do lehoty splatnosti  </w:t>
            </w:r>
          </w:p>
        </w:tc>
        <w:tc>
          <w:tcPr>
            <w:tcW w:w="1557" w:type="dxa"/>
          </w:tcPr>
          <w:p w:rsidR="00CA43FC" w:rsidRDefault="00070E5A" w:rsidP="00A264B0">
            <w:pPr>
              <w:spacing w:line="360" w:lineRule="auto"/>
              <w:jc w:val="right"/>
            </w:pPr>
            <w:r>
              <w:t>161,60</w:t>
            </w:r>
          </w:p>
        </w:tc>
        <w:tc>
          <w:tcPr>
            <w:tcW w:w="1557" w:type="dxa"/>
          </w:tcPr>
          <w:p w:rsidR="00CA43FC" w:rsidRDefault="00070E5A" w:rsidP="006F483E">
            <w:pPr>
              <w:spacing w:line="360" w:lineRule="auto"/>
              <w:jc w:val="right"/>
            </w:pPr>
            <w:r>
              <w:t>308,56</w:t>
            </w:r>
          </w:p>
        </w:tc>
      </w:tr>
      <w:tr w:rsidR="00CA43FC" w:rsidTr="006F483E">
        <w:tc>
          <w:tcPr>
            <w:tcW w:w="5103" w:type="dxa"/>
          </w:tcPr>
          <w:p w:rsidR="00CA43FC" w:rsidRPr="009B5AB6" w:rsidRDefault="00CA43FC" w:rsidP="006F483E">
            <w:pPr>
              <w:spacing w:line="360" w:lineRule="auto"/>
            </w:pPr>
            <w:r w:rsidRPr="009B5AB6">
              <w:t xml:space="preserve">Pohľadávky po lehote splatnosti  </w:t>
            </w:r>
          </w:p>
        </w:tc>
        <w:tc>
          <w:tcPr>
            <w:tcW w:w="1557" w:type="dxa"/>
          </w:tcPr>
          <w:p w:rsidR="00CA43FC" w:rsidRDefault="009F014C" w:rsidP="006F483E">
            <w:pPr>
              <w:spacing w:line="360" w:lineRule="auto"/>
              <w:jc w:val="right"/>
            </w:pPr>
            <w:r>
              <w:t>0,00</w:t>
            </w:r>
          </w:p>
        </w:tc>
        <w:tc>
          <w:tcPr>
            <w:tcW w:w="1557" w:type="dxa"/>
          </w:tcPr>
          <w:p w:rsidR="00CA43FC" w:rsidRDefault="00A72DE8" w:rsidP="006F483E">
            <w:pPr>
              <w:spacing w:line="360" w:lineRule="auto"/>
              <w:jc w:val="right"/>
            </w:pPr>
            <w:r>
              <w:t>0,00</w:t>
            </w:r>
          </w:p>
        </w:tc>
      </w:tr>
    </w:tbl>
    <w:p w:rsidR="006D4D46" w:rsidRDefault="006D4D46" w:rsidP="00F17186">
      <w:pPr>
        <w:pStyle w:val="Default"/>
        <w:rPr>
          <w:b/>
          <w:bCs/>
          <w:sz w:val="28"/>
          <w:szCs w:val="28"/>
        </w:rPr>
      </w:pPr>
    </w:p>
    <w:p w:rsidR="002719DF" w:rsidRDefault="002719DF" w:rsidP="00F17186">
      <w:pPr>
        <w:pStyle w:val="Default"/>
        <w:rPr>
          <w:b/>
          <w:bCs/>
          <w:sz w:val="28"/>
          <w:szCs w:val="28"/>
        </w:rPr>
      </w:pPr>
    </w:p>
    <w:p w:rsidR="006F483E" w:rsidRDefault="006F483E" w:rsidP="006F483E">
      <w:pPr>
        <w:spacing w:line="360" w:lineRule="auto"/>
        <w:jc w:val="both"/>
        <w:rPr>
          <w:b/>
        </w:rPr>
      </w:pPr>
      <w:r>
        <w:rPr>
          <w:b/>
        </w:rPr>
        <w:t xml:space="preserve">8.4. </w:t>
      </w: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6F483E" w:rsidTr="006F483E">
        <w:tc>
          <w:tcPr>
            <w:tcW w:w="5103" w:type="dxa"/>
            <w:shd w:val="clear" w:color="auto" w:fill="D9D9D9"/>
          </w:tcPr>
          <w:p w:rsidR="006F483E" w:rsidRPr="00B37E98" w:rsidRDefault="006F483E" w:rsidP="006F483E">
            <w:pPr>
              <w:spacing w:line="360" w:lineRule="auto"/>
              <w:rPr>
                <w:b/>
              </w:rPr>
            </w:pPr>
            <w:r w:rsidRPr="00B37E98">
              <w:rPr>
                <w:b/>
              </w:rPr>
              <w:t>Záväzky</w:t>
            </w:r>
          </w:p>
        </w:tc>
        <w:tc>
          <w:tcPr>
            <w:tcW w:w="1557" w:type="dxa"/>
            <w:shd w:val="clear" w:color="auto" w:fill="D9D9D9"/>
          </w:tcPr>
          <w:p w:rsidR="006F483E" w:rsidRPr="00B37E98" w:rsidRDefault="006F483E" w:rsidP="00364C38">
            <w:pPr>
              <w:jc w:val="center"/>
              <w:rPr>
                <w:b/>
                <w:sz w:val="20"/>
                <w:szCs w:val="20"/>
              </w:rPr>
            </w:pPr>
            <w:r>
              <w:rPr>
                <w:b/>
                <w:sz w:val="20"/>
                <w:szCs w:val="20"/>
              </w:rPr>
              <w:t xml:space="preserve">Zostatok </w:t>
            </w:r>
            <w:r w:rsidRPr="00B37E98">
              <w:rPr>
                <w:b/>
                <w:sz w:val="20"/>
                <w:szCs w:val="20"/>
              </w:rPr>
              <w:t xml:space="preserve">k 31.12 </w:t>
            </w:r>
            <w:r w:rsidR="00A264B0">
              <w:rPr>
                <w:b/>
                <w:sz w:val="20"/>
                <w:szCs w:val="20"/>
              </w:rPr>
              <w:t>201</w:t>
            </w:r>
            <w:r w:rsidR="00303F0E">
              <w:rPr>
                <w:b/>
                <w:sz w:val="20"/>
                <w:szCs w:val="20"/>
              </w:rPr>
              <w:t>7</w:t>
            </w:r>
          </w:p>
        </w:tc>
        <w:tc>
          <w:tcPr>
            <w:tcW w:w="1557" w:type="dxa"/>
            <w:shd w:val="clear" w:color="auto" w:fill="D9D9D9"/>
          </w:tcPr>
          <w:p w:rsidR="006F483E" w:rsidRPr="00B37E98" w:rsidRDefault="006F483E" w:rsidP="006F483E">
            <w:pPr>
              <w:jc w:val="center"/>
              <w:rPr>
                <w:b/>
              </w:rPr>
            </w:pPr>
            <w:r>
              <w:rPr>
                <w:b/>
                <w:sz w:val="20"/>
                <w:szCs w:val="20"/>
              </w:rPr>
              <w:t xml:space="preserve">Zostatok </w:t>
            </w:r>
            <w:r w:rsidRPr="00B37E98">
              <w:rPr>
                <w:b/>
                <w:sz w:val="20"/>
                <w:szCs w:val="20"/>
              </w:rPr>
              <w:t xml:space="preserve">k 31.12 </w:t>
            </w:r>
            <w:r w:rsidR="00303F0E">
              <w:rPr>
                <w:b/>
                <w:sz w:val="20"/>
                <w:szCs w:val="20"/>
              </w:rPr>
              <w:t>2018</w:t>
            </w:r>
          </w:p>
        </w:tc>
      </w:tr>
      <w:tr w:rsidR="006F483E" w:rsidTr="006F483E">
        <w:tc>
          <w:tcPr>
            <w:tcW w:w="5103" w:type="dxa"/>
          </w:tcPr>
          <w:p w:rsidR="006F483E" w:rsidRPr="009B5AB6" w:rsidRDefault="006F483E" w:rsidP="006F483E">
            <w:pPr>
              <w:spacing w:line="360" w:lineRule="auto"/>
            </w:pPr>
            <w:r w:rsidRPr="009B5AB6">
              <w:t xml:space="preserve">Záväzky do lehoty splatnosti  </w:t>
            </w:r>
          </w:p>
        </w:tc>
        <w:tc>
          <w:tcPr>
            <w:tcW w:w="1557" w:type="dxa"/>
          </w:tcPr>
          <w:p w:rsidR="006F483E" w:rsidRDefault="00303F0E" w:rsidP="006F483E">
            <w:pPr>
              <w:spacing w:line="360" w:lineRule="auto"/>
              <w:jc w:val="right"/>
            </w:pPr>
            <w:r>
              <w:t>17 979,38</w:t>
            </w:r>
          </w:p>
        </w:tc>
        <w:tc>
          <w:tcPr>
            <w:tcW w:w="1557" w:type="dxa"/>
          </w:tcPr>
          <w:p w:rsidR="006F483E" w:rsidRDefault="00303F0E" w:rsidP="006F483E">
            <w:pPr>
              <w:spacing w:line="360" w:lineRule="auto"/>
              <w:jc w:val="right"/>
            </w:pPr>
            <w:r>
              <w:t>22 163,68</w:t>
            </w:r>
          </w:p>
        </w:tc>
      </w:tr>
      <w:tr w:rsidR="006F483E" w:rsidTr="006F483E">
        <w:tc>
          <w:tcPr>
            <w:tcW w:w="5103" w:type="dxa"/>
          </w:tcPr>
          <w:p w:rsidR="006F483E" w:rsidRPr="009B5AB6" w:rsidRDefault="006F483E" w:rsidP="006F483E">
            <w:pPr>
              <w:spacing w:line="360" w:lineRule="auto"/>
            </w:pPr>
            <w:r w:rsidRPr="009B5AB6">
              <w:t xml:space="preserve">Záväzky po lehote splatnosti  </w:t>
            </w:r>
          </w:p>
        </w:tc>
        <w:tc>
          <w:tcPr>
            <w:tcW w:w="1557" w:type="dxa"/>
          </w:tcPr>
          <w:p w:rsidR="006F483E" w:rsidRDefault="006F483E" w:rsidP="006F483E">
            <w:pPr>
              <w:spacing w:line="360" w:lineRule="auto"/>
              <w:jc w:val="right"/>
            </w:pPr>
            <w:r>
              <w:t>0,00</w:t>
            </w:r>
          </w:p>
        </w:tc>
        <w:tc>
          <w:tcPr>
            <w:tcW w:w="1557" w:type="dxa"/>
          </w:tcPr>
          <w:p w:rsidR="006F483E" w:rsidRDefault="006F483E" w:rsidP="006F483E">
            <w:pPr>
              <w:spacing w:line="360" w:lineRule="auto"/>
              <w:jc w:val="right"/>
            </w:pPr>
            <w:r>
              <w:t>0,00</w:t>
            </w:r>
          </w:p>
        </w:tc>
      </w:tr>
    </w:tbl>
    <w:p w:rsidR="007C7AF9" w:rsidRDefault="007C7AF9" w:rsidP="006F483E">
      <w:pPr>
        <w:tabs>
          <w:tab w:val="left" w:pos="2880"/>
          <w:tab w:val="right" w:pos="8820"/>
        </w:tabs>
        <w:spacing w:line="360" w:lineRule="auto"/>
        <w:jc w:val="both"/>
      </w:pPr>
    </w:p>
    <w:p w:rsidR="006F483E" w:rsidRPr="00040CEA" w:rsidRDefault="006F483E" w:rsidP="006F483E">
      <w:pPr>
        <w:tabs>
          <w:tab w:val="left" w:pos="2880"/>
          <w:tab w:val="right" w:pos="8820"/>
        </w:tabs>
        <w:spacing w:line="360" w:lineRule="auto"/>
        <w:jc w:val="both"/>
      </w:pPr>
      <w:r w:rsidRPr="00040CEA">
        <w:t>Analýza významných položiek z účtovnej závierky:</w:t>
      </w:r>
    </w:p>
    <w:p w:rsidR="006F483E" w:rsidRPr="00040CEA" w:rsidRDefault="00B31A97" w:rsidP="006F483E">
      <w:pPr>
        <w:numPr>
          <w:ilvl w:val="0"/>
          <w:numId w:val="6"/>
        </w:numPr>
        <w:spacing w:line="360" w:lineRule="auto"/>
        <w:jc w:val="both"/>
      </w:pPr>
      <w:r>
        <w:t>nárast</w:t>
      </w:r>
      <w:r w:rsidR="00364C38">
        <w:t xml:space="preserve"> </w:t>
      </w:r>
      <w:r w:rsidR="006F483E" w:rsidRPr="00040CEA">
        <w:t>pohľadávok</w:t>
      </w:r>
      <w:r w:rsidR="002564B6">
        <w:t xml:space="preserve"> – </w:t>
      </w:r>
      <w:r w:rsidR="00364C38">
        <w:t xml:space="preserve"> predstavuje </w:t>
      </w:r>
      <w:r>
        <w:t>neuhradené preddavky na</w:t>
      </w:r>
      <w:r w:rsidR="00A72DE8">
        <w:t xml:space="preserve"> strav</w:t>
      </w:r>
      <w:r>
        <w:t>u</w:t>
      </w:r>
      <w:r w:rsidR="00A72DE8">
        <w:t xml:space="preserve"> a réži</w:t>
      </w:r>
      <w:r>
        <w:t>u cudzích stravníkov za 12/2018 a vystavené faktúry Hostincu Veľký Klíž.</w:t>
      </w:r>
    </w:p>
    <w:p w:rsidR="003427BC" w:rsidRDefault="00A607E0" w:rsidP="003427BC">
      <w:pPr>
        <w:numPr>
          <w:ilvl w:val="0"/>
          <w:numId w:val="6"/>
        </w:numPr>
        <w:spacing w:line="360" w:lineRule="auto"/>
        <w:jc w:val="both"/>
      </w:pPr>
      <w:r>
        <w:t>nárast</w:t>
      </w:r>
      <w:r w:rsidR="006F483E" w:rsidRPr="00040CEA">
        <w:t xml:space="preserve"> záväzkov</w:t>
      </w:r>
      <w:r w:rsidR="003427BC">
        <w:t xml:space="preserve"> predstavujú neuhradené faktúry, </w:t>
      </w:r>
      <w:r w:rsidR="00E91112">
        <w:t>mzdové náklady za mesiac 12/201</w:t>
      </w:r>
      <w:r>
        <w:t>8</w:t>
      </w:r>
      <w:r w:rsidR="003427BC">
        <w:t xml:space="preserve"> </w:t>
      </w:r>
      <w:r>
        <w:t xml:space="preserve">a </w:t>
      </w:r>
      <w:r w:rsidR="003427BC">
        <w:t>záväzky zo sociá</w:t>
      </w:r>
      <w:r w:rsidR="00E91112">
        <w:t>lneho fondu</w:t>
      </w:r>
    </w:p>
    <w:p w:rsidR="00606B74" w:rsidRDefault="00606B74" w:rsidP="003427BC">
      <w:pPr>
        <w:spacing w:line="360" w:lineRule="auto"/>
        <w:jc w:val="both"/>
        <w:rPr>
          <w:b/>
          <w:sz w:val="28"/>
          <w:szCs w:val="28"/>
        </w:rPr>
      </w:pPr>
    </w:p>
    <w:p w:rsidR="003427BC" w:rsidRDefault="003427BC" w:rsidP="003427BC">
      <w:pPr>
        <w:spacing w:line="360" w:lineRule="auto"/>
        <w:jc w:val="both"/>
        <w:rPr>
          <w:b/>
          <w:sz w:val="28"/>
          <w:szCs w:val="28"/>
        </w:rPr>
      </w:pPr>
      <w:r w:rsidRPr="003427BC">
        <w:rPr>
          <w:b/>
          <w:sz w:val="28"/>
          <w:szCs w:val="28"/>
        </w:rPr>
        <w:t>9.</w:t>
      </w:r>
      <w:r>
        <w:t xml:space="preserve"> </w:t>
      </w:r>
      <w:r w:rsidR="00292A9B">
        <w:rPr>
          <w:b/>
          <w:sz w:val="28"/>
          <w:szCs w:val="28"/>
        </w:rPr>
        <w:t>Hospodársky výsledok  za 2018</w:t>
      </w:r>
      <w:r w:rsidRPr="003427BC">
        <w:rPr>
          <w:b/>
          <w:sz w:val="28"/>
          <w:szCs w:val="28"/>
        </w:rPr>
        <w:t xml:space="preserve"> - vývoj nákladov a</w:t>
      </w:r>
      <w:r w:rsidR="007660C2">
        <w:rPr>
          <w:b/>
          <w:sz w:val="28"/>
          <w:szCs w:val="28"/>
        </w:rPr>
        <w:t> </w:t>
      </w:r>
      <w:r w:rsidRPr="003427BC">
        <w:rPr>
          <w:b/>
          <w:sz w:val="28"/>
          <w:szCs w:val="28"/>
        </w:rPr>
        <w:t>výnosov</w:t>
      </w:r>
    </w:p>
    <w:p w:rsidR="007660C2" w:rsidRPr="003427BC" w:rsidRDefault="007660C2" w:rsidP="003427BC">
      <w:pPr>
        <w:spacing w:line="360" w:lineRule="auto"/>
        <w:jc w:val="both"/>
      </w:pPr>
    </w:p>
    <w:tbl>
      <w:tblPr>
        <w:tblW w:w="75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176"/>
        <w:gridCol w:w="2126"/>
      </w:tblGrid>
      <w:tr w:rsidR="00711A6E" w:rsidRPr="00B37E98" w:rsidTr="00711A6E">
        <w:tc>
          <w:tcPr>
            <w:tcW w:w="3240" w:type="dxa"/>
            <w:shd w:val="clear" w:color="auto" w:fill="DDD9C3"/>
          </w:tcPr>
          <w:p w:rsidR="00711A6E" w:rsidRPr="00B37E98" w:rsidRDefault="00711A6E" w:rsidP="003C24A1">
            <w:pPr>
              <w:spacing w:line="360" w:lineRule="auto"/>
              <w:jc w:val="center"/>
              <w:rPr>
                <w:b/>
              </w:rPr>
            </w:pPr>
            <w:r w:rsidRPr="00B37E98">
              <w:rPr>
                <w:b/>
              </w:rPr>
              <w:t>Názov</w:t>
            </w:r>
          </w:p>
        </w:tc>
        <w:tc>
          <w:tcPr>
            <w:tcW w:w="2176" w:type="dxa"/>
            <w:shd w:val="clear" w:color="auto" w:fill="DDD9C3"/>
          </w:tcPr>
          <w:p w:rsidR="00711A6E" w:rsidRPr="00B37E98" w:rsidRDefault="00711A6E" w:rsidP="003C24A1">
            <w:pPr>
              <w:jc w:val="center"/>
              <w:rPr>
                <w:b/>
                <w:sz w:val="22"/>
              </w:rPr>
            </w:pPr>
            <w:r w:rsidRPr="00B37E98">
              <w:rPr>
                <w:b/>
                <w:sz w:val="22"/>
              </w:rPr>
              <w:t>Skutočnosť</w:t>
            </w:r>
          </w:p>
          <w:p w:rsidR="00711A6E" w:rsidRPr="00B37E98" w:rsidRDefault="00711A6E" w:rsidP="003C24A1">
            <w:pPr>
              <w:jc w:val="center"/>
              <w:rPr>
                <w:b/>
                <w:sz w:val="22"/>
              </w:rPr>
            </w:pPr>
            <w:r w:rsidRPr="00B37E98">
              <w:rPr>
                <w:b/>
                <w:sz w:val="22"/>
              </w:rPr>
              <w:t>k 31.12.</w:t>
            </w:r>
            <w:r w:rsidR="00292A9B">
              <w:rPr>
                <w:b/>
                <w:sz w:val="22"/>
              </w:rPr>
              <w:t>2017</w:t>
            </w:r>
          </w:p>
        </w:tc>
        <w:tc>
          <w:tcPr>
            <w:tcW w:w="2126" w:type="dxa"/>
            <w:shd w:val="clear" w:color="auto" w:fill="DDD9C3"/>
          </w:tcPr>
          <w:p w:rsidR="00711A6E" w:rsidRDefault="00711A6E" w:rsidP="003C24A1">
            <w:pPr>
              <w:jc w:val="center"/>
              <w:rPr>
                <w:b/>
                <w:sz w:val="22"/>
              </w:rPr>
            </w:pPr>
            <w:r>
              <w:rPr>
                <w:b/>
                <w:sz w:val="22"/>
              </w:rPr>
              <w:t>Skutočnosť</w:t>
            </w:r>
          </w:p>
          <w:p w:rsidR="00711A6E" w:rsidRPr="00B37E98" w:rsidRDefault="00292A9B" w:rsidP="00711A6E">
            <w:pPr>
              <w:jc w:val="center"/>
              <w:rPr>
                <w:b/>
                <w:sz w:val="22"/>
              </w:rPr>
            </w:pPr>
            <w:r>
              <w:rPr>
                <w:b/>
                <w:sz w:val="22"/>
              </w:rPr>
              <w:t>k 31.12.2018</w:t>
            </w:r>
          </w:p>
        </w:tc>
      </w:tr>
      <w:tr w:rsidR="00711A6E" w:rsidRPr="00B37E98" w:rsidTr="00711A6E">
        <w:tc>
          <w:tcPr>
            <w:tcW w:w="3240" w:type="dxa"/>
            <w:shd w:val="clear" w:color="auto" w:fill="D9D9D9"/>
          </w:tcPr>
          <w:p w:rsidR="00711A6E" w:rsidRPr="00B37E98" w:rsidRDefault="00711A6E" w:rsidP="003C24A1">
            <w:pPr>
              <w:spacing w:line="360" w:lineRule="auto"/>
              <w:jc w:val="both"/>
              <w:rPr>
                <w:b/>
              </w:rPr>
            </w:pPr>
            <w:r w:rsidRPr="00B37E98">
              <w:rPr>
                <w:b/>
              </w:rPr>
              <w:t>Náklady</w:t>
            </w:r>
          </w:p>
        </w:tc>
        <w:tc>
          <w:tcPr>
            <w:tcW w:w="2176" w:type="dxa"/>
            <w:shd w:val="clear" w:color="auto" w:fill="D9D9D9"/>
          </w:tcPr>
          <w:p w:rsidR="00711A6E" w:rsidRPr="00B37E98" w:rsidRDefault="00292A9B" w:rsidP="00C020BD">
            <w:pPr>
              <w:spacing w:line="360" w:lineRule="auto"/>
              <w:jc w:val="right"/>
              <w:rPr>
                <w:b/>
              </w:rPr>
            </w:pPr>
            <w:r>
              <w:rPr>
                <w:b/>
              </w:rPr>
              <w:t>350 644,32</w:t>
            </w:r>
          </w:p>
        </w:tc>
        <w:tc>
          <w:tcPr>
            <w:tcW w:w="2126" w:type="dxa"/>
            <w:shd w:val="clear" w:color="auto" w:fill="D9D9D9"/>
          </w:tcPr>
          <w:p w:rsidR="00711A6E" w:rsidRPr="00B37E98" w:rsidRDefault="00292A9B" w:rsidP="00772926">
            <w:pPr>
              <w:spacing w:line="360" w:lineRule="auto"/>
              <w:jc w:val="right"/>
              <w:rPr>
                <w:b/>
              </w:rPr>
            </w:pPr>
            <w:r>
              <w:rPr>
                <w:b/>
              </w:rPr>
              <w:t>377 </w:t>
            </w:r>
            <w:r w:rsidR="00772926">
              <w:rPr>
                <w:b/>
              </w:rPr>
              <w:t>072</w:t>
            </w:r>
            <w:r>
              <w:rPr>
                <w:b/>
              </w:rPr>
              <w:t>,</w:t>
            </w:r>
            <w:r w:rsidR="00772926">
              <w:rPr>
                <w:b/>
              </w:rPr>
              <w:t>5</w:t>
            </w:r>
            <w:r>
              <w:rPr>
                <w:b/>
              </w:rPr>
              <w:t>1</w:t>
            </w:r>
          </w:p>
        </w:tc>
      </w:tr>
      <w:tr w:rsidR="00711A6E" w:rsidRPr="00B37E98" w:rsidTr="00711A6E">
        <w:tc>
          <w:tcPr>
            <w:tcW w:w="3240" w:type="dxa"/>
          </w:tcPr>
          <w:p w:rsidR="00711A6E" w:rsidRPr="00F01A39" w:rsidRDefault="00711A6E" w:rsidP="003C24A1">
            <w:pPr>
              <w:spacing w:line="360" w:lineRule="auto"/>
              <w:jc w:val="both"/>
            </w:pPr>
            <w:r w:rsidRPr="00F01A39">
              <w:t>50 – Spotrebované nákupy</w:t>
            </w:r>
          </w:p>
        </w:tc>
        <w:tc>
          <w:tcPr>
            <w:tcW w:w="2176" w:type="dxa"/>
          </w:tcPr>
          <w:p w:rsidR="00711A6E" w:rsidRPr="00E1017A" w:rsidRDefault="00292A9B" w:rsidP="00E1017A">
            <w:pPr>
              <w:spacing w:line="360" w:lineRule="auto"/>
              <w:jc w:val="right"/>
            </w:pPr>
            <w:r>
              <w:t>66 756,78</w:t>
            </w:r>
          </w:p>
        </w:tc>
        <w:tc>
          <w:tcPr>
            <w:tcW w:w="2126" w:type="dxa"/>
          </w:tcPr>
          <w:p w:rsidR="00711A6E" w:rsidRPr="007F4766" w:rsidRDefault="00292A9B" w:rsidP="007F4766">
            <w:pPr>
              <w:spacing w:line="360" w:lineRule="auto"/>
              <w:jc w:val="right"/>
            </w:pPr>
            <w:r>
              <w:t>54 412,10</w:t>
            </w:r>
          </w:p>
        </w:tc>
      </w:tr>
      <w:tr w:rsidR="00711A6E" w:rsidRPr="00B37E98" w:rsidTr="00711A6E">
        <w:tc>
          <w:tcPr>
            <w:tcW w:w="3240" w:type="dxa"/>
          </w:tcPr>
          <w:p w:rsidR="00711A6E" w:rsidRPr="00F01A39" w:rsidRDefault="00711A6E" w:rsidP="003C24A1">
            <w:pPr>
              <w:spacing w:line="360" w:lineRule="auto"/>
              <w:jc w:val="both"/>
            </w:pPr>
            <w:r w:rsidRPr="00F01A39">
              <w:t>51 – Služby</w:t>
            </w:r>
          </w:p>
        </w:tc>
        <w:tc>
          <w:tcPr>
            <w:tcW w:w="2176" w:type="dxa"/>
          </w:tcPr>
          <w:p w:rsidR="00711A6E" w:rsidRPr="00E1017A" w:rsidRDefault="00292A9B" w:rsidP="00E1017A">
            <w:pPr>
              <w:spacing w:line="360" w:lineRule="auto"/>
              <w:jc w:val="right"/>
            </w:pPr>
            <w:r>
              <w:t>55 934,92</w:t>
            </w:r>
          </w:p>
        </w:tc>
        <w:tc>
          <w:tcPr>
            <w:tcW w:w="2126" w:type="dxa"/>
          </w:tcPr>
          <w:p w:rsidR="00711A6E" w:rsidRPr="007F4766" w:rsidRDefault="00292A9B" w:rsidP="007F4766">
            <w:pPr>
              <w:spacing w:line="360" w:lineRule="auto"/>
              <w:jc w:val="right"/>
            </w:pPr>
            <w:r>
              <w:t>60 513,32</w:t>
            </w:r>
          </w:p>
        </w:tc>
      </w:tr>
      <w:tr w:rsidR="00711A6E" w:rsidRPr="00B37E98" w:rsidTr="00711A6E">
        <w:tc>
          <w:tcPr>
            <w:tcW w:w="3240" w:type="dxa"/>
          </w:tcPr>
          <w:p w:rsidR="00711A6E" w:rsidRPr="00F01A39" w:rsidRDefault="00711A6E" w:rsidP="003C24A1">
            <w:pPr>
              <w:spacing w:line="360" w:lineRule="auto"/>
              <w:jc w:val="both"/>
            </w:pPr>
            <w:r w:rsidRPr="00F01A39">
              <w:t>52 – Osobné náklady</w:t>
            </w:r>
          </w:p>
        </w:tc>
        <w:tc>
          <w:tcPr>
            <w:tcW w:w="2176" w:type="dxa"/>
          </w:tcPr>
          <w:p w:rsidR="00711A6E" w:rsidRPr="00E1017A" w:rsidRDefault="00292A9B" w:rsidP="00E1017A">
            <w:pPr>
              <w:spacing w:line="360" w:lineRule="auto"/>
              <w:jc w:val="right"/>
            </w:pPr>
            <w:r>
              <w:t>187 886,81</w:t>
            </w:r>
          </w:p>
        </w:tc>
        <w:tc>
          <w:tcPr>
            <w:tcW w:w="2126" w:type="dxa"/>
          </w:tcPr>
          <w:p w:rsidR="00711A6E" w:rsidRPr="007F4766" w:rsidRDefault="00292A9B" w:rsidP="007F4766">
            <w:pPr>
              <w:spacing w:line="360" w:lineRule="auto"/>
              <w:jc w:val="right"/>
            </w:pPr>
            <w:r>
              <w:t>219 469,41</w:t>
            </w:r>
          </w:p>
        </w:tc>
      </w:tr>
      <w:tr w:rsidR="00711A6E" w:rsidRPr="00B37E98" w:rsidTr="00711A6E">
        <w:tc>
          <w:tcPr>
            <w:tcW w:w="3240" w:type="dxa"/>
          </w:tcPr>
          <w:p w:rsidR="00711A6E" w:rsidRPr="00F01A39" w:rsidRDefault="00711A6E" w:rsidP="003C24A1">
            <w:pPr>
              <w:spacing w:line="360" w:lineRule="auto"/>
              <w:jc w:val="both"/>
            </w:pPr>
            <w:r>
              <w:t>53 – Dane a  poplatky</w:t>
            </w:r>
          </w:p>
        </w:tc>
        <w:tc>
          <w:tcPr>
            <w:tcW w:w="2176" w:type="dxa"/>
          </w:tcPr>
          <w:p w:rsidR="00711A6E" w:rsidRPr="00E1017A" w:rsidRDefault="00292A9B" w:rsidP="00E1017A">
            <w:pPr>
              <w:spacing w:line="360" w:lineRule="auto"/>
              <w:jc w:val="right"/>
            </w:pPr>
            <w:r>
              <w:t>222,96</w:t>
            </w:r>
          </w:p>
        </w:tc>
        <w:tc>
          <w:tcPr>
            <w:tcW w:w="2126" w:type="dxa"/>
          </w:tcPr>
          <w:p w:rsidR="00711A6E" w:rsidRPr="007F4766" w:rsidRDefault="00292A9B" w:rsidP="007F4766">
            <w:pPr>
              <w:spacing w:line="360" w:lineRule="auto"/>
              <w:jc w:val="right"/>
            </w:pPr>
            <w:r>
              <w:t>222,96</w:t>
            </w:r>
          </w:p>
        </w:tc>
      </w:tr>
      <w:tr w:rsidR="00711A6E" w:rsidRPr="00B37E98" w:rsidTr="00711A6E">
        <w:tc>
          <w:tcPr>
            <w:tcW w:w="3240" w:type="dxa"/>
          </w:tcPr>
          <w:p w:rsidR="00711A6E" w:rsidRPr="00F01A39" w:rsidRDefault="00711A6E" w:rsidP="003C24A1">
            <w:r w:rsidRPr="00F01A39">
              <w:t>54</w:t>
            </w:r>
            <w:r>
              <w:t xml:space="preserve"> –</w:t>
            </w:r>
            <w:r w:rsidRPr="00F01A39">
              <w:t xml:space="preserve"> </w:t>
            </w:r>
            <w:r>
              <w:t>Ostatné náklady na prevádzkovú činnosť</w:t>
            </w:r>
          </w:p>
        </w:tc>
        <w:tc>
          <w:tcPr>
            <w:tcW w:w="2176" w:type="dxa"/>
          </w:tcPr>
          <w:p w:rsidR="00711A6E" w:rsidRPr="00E1017A" w:rsidRDefault="00292A9B" w:rsidP="00E1017A">
            <w:pPr>
              <w:spacing w:line="360" w:lineRule="auto"/>
              <w:jc w:val="right"/>
            </w:pPr>
            <w:r>
              <w:t>2 804,01</w:t>
            </w:r>
          </w:p>
        </w:tc>
        <w:tc>
          <w:tcPr>
            <w:tcW w:w="2126" w:type="dxa"/>
          </w:tcPr>
          <w:p w:rsidR="00711A6E" w:rsidRPr="007F4766" w:rsidRDefault="00292A9B" w:rsidP="007F4766">
            <w:pPr>
              <w:spacing w:line="360" w:lineRule="auto"/>
              <w:jc w:val="right"/>
            </w:pPr>
            <w:r>
              <w:t>3 781,74</w:t>
            </w:r>
          </w:p>
        </w:tc>
      </w:tr>
      <w:tr w:rsidR="00711A6E" w:rsidRPr="00B37E98" w:rsidTr="00711A6E">
        <w:tc>
          <w:tcPr>
            <w:tcW w:w="3240" w:type="dxa"/>
          </w:tcPr>
          <w:p w:rsidR="00711A6E" w:rsidRPr="00F01A39" w:rsidRDefault="00711A6E" w:rsidP="003C24A1">
            <w:r>
              <w:t>55 – Odpisy, rezervy a OP z prevádzkovej a finančnej činnosti a zúčtovanie časového rozlíšenia</w:t>
            </w:r>
          </w:p>
        </w:tc>
        <w:tc>
          <w:tcPr>
            <w:tcW w:w="2176" w:type="dxa"/>
          </w:tcPr>
          <w:p w:rsidR="00711A6E" w:rsidRPr="00E055E9" w:rsidRDefault="00292A9B" w:rsidP="00E055E9">
            <w:pPr>
              <w:spacing w:line="360" w:lineRule="auto"/>
              <w:jc w:val="right"/>
            </w:pPr>
            <w:r>
              <w:t>25 993,09</w:t>
            </w:r>
          </w:p>
        </w:tc>
        <w:tc>
          <w:tcPr>
            <w:tcW w:w="2126" w:type="dxa"/>
          </w:tcPr>
          <w:p w:rsidR="00711A6E" w:rsidRPr="007F4766" w:rsidRDefault="00292A9B" w:rsidP="007F4766">
            <w:pPr>
              <w:spacing w:line="360" w:lineRule="auto"/>
              <w:jc w:val="right"/>
            </w:pPr>
            <w:r>
              <w:t>24 683,21</w:t>
            </w:r>
          </w:p>
        </w:tc>
      </w:tr>
      <w:tr w:rsidR="00711A6E" w:rsidRPr="00B37E98" w:rsidTr="00711A6E">
        <w:tc>
          <w:tcPr>
            <w:tcW w:w="3240" w:type="dxa"/>
          </w:tcPr>
          <w:p w:rsidR="00711A6E" w:rsidRPr="00F01A39" w:rsidRDefault="00711A6E" w:rsidP="003C24A1">
            <w:r>
              <w:t>56 – Finančné náklady</w:t>
            </w:r>
          </w:p>
        </w:tc>
        <w:tc>
          <w:tcPr>
            <w:tcW w:w="2176" w:type="dxa"/>
          </w:tcPr>
          <w:p w:rsidR="00711A6E" w:rsidRPr="00E1017A" w:rsidRDefault="00292A9B" w:rsidP="00E1017A">
            <w:pPr>
              <w:spacing w:line="360" w:lineRule="auto"/>
              <w:jc w:val="right"/>
            </w:pPr>
            <w:r>
              <w:t>2 245,75</w:t>
            </w:r>
          </w:p>
        </w:tc>
        <w:tc>
          <w:tcPr>
            <w:tcW w:w="2126" w:type="dxa"/>
          </w:tcPr>
          <w:p w:rsidR="00711A6E" w:rsidRPr="007F4766" w:rsidRDefault="00292A9B" w:rsidP="007F4766">
            <w:pPr>
              <w:spacing w:line="360" w:lineRule="auto"/>
              <w:jc w:val="right"/>
            </w:pPr>
            <w:r>
              <w:t>2 585,37</w:t>
            </w:r>
          </w:p>
        </w:tc>
      </w:tr>
      <w:tr w:rsidR="00711A6E" w:rsidRPr="00B37E98" w:rsidTr="00711A6E">
        <w:tc>
          <w:tcPr>
            <w:tcW w:w="3240" w:type="dxa"/>
          </w:tcPr>
          <w:p w:rsidR="00711A6E" w:rsidRPr="00F01A39" w:rsidRDefault="00711A6E" w:rsidP="003C24A1">
            <w:r>
              <w:t>57 – Mimoriadne náklady</w:t>
            </w:r>
          </w:p>
        </w:tc>
        <w:tc>
          <w:tcPr>
            <w:tcW w:w="2176" w:type="dxa"/>
          </w:tcPr>
          <w:p w:rsidR="00711A6E" w:rsidRPr="00E1017A" w:rsidRDefault="00292A9B" w:rsidP="00E1017A">
            <w:pPr>
              <w:spacing w:line="360" w:lineRule="auto"/>
              <w:jc w:val="right"/>
            </w:pPr>
            <w:r>
              <w:t>0,00</w:t>
            </w:r>
          </w:p>
        </w:tc>
        <w:tc>
          <w:tcPr>
            <w:tcW w:w="2126" w:type="dxa"/>
          </w:tcPr>
          <w:p w:rsidR="00711A6E" w:rsidRPr="007F4766" w:rsidRDefault="00292A9B" w:rsidP="007F4766">
            <w:pPr>
              <w:spacing w:line="360" w:lineRule="auto"/>
              <w:jc w:val="right"/>
            </w:pPr>
            <w:r>
              <w:t>0,00</w:t>
            </w:r>
          </w:p>
        </w:tc>
      </w:tr>
      <w:tr w:rsidR="00711A6E" w:rsidRPr="00B37E98" w:rsidTr="00711A6E">
        <w:tc>
          <w:tcPr>
            <w:tcW w:w="3240" w:type="dxa"/>
          </w:tcPr>
          <w:p w:rsidR="00711A6E" w:rsidRPr="00F01A39" w:rsidRDefault="00711A6E" w:rsidP="003C24A1">
            <w:r>
              <w:t>58 – Náklady na transfery a náklady z odvodov príjmov</w:t>
            </w:r>
          </w:p>
        </w:tc>
        <w:tc>
          <w:tcPr>
            <w:tcW w:w="2176" w:type="dxa"/>
          </w:tcPr>
          <w:p w:rsidR="00711A6E" w:rsidRPr="00E1017A" w:rsidRDefault="00292A9B" w:rsidP="00E1017A">
            <w:pPr>
              <w:spacing w:line="360" w:lineRule="auto"/>
              <w:jc w:val="right"/>
            </w:pPr>
            <w:r>
              <w:t>8 800,00</w:t>
            </w:r>
          </w:p>
        </w:tc>
        <w:tc>
          <w:tcPr>
            <w:tcW w:w="2126" w:type="dxa"/>
          </w:tcPr>
          <w:p w:rsidR="00711A6E" w:rsidRPr="007F4766" w:rsidRDefault="00292A9B" w:rsidP="007F4766">
            <w:pPr>
              <w:spacing w:line="360" w:lineRule="auto"/>
              <w:jc w:val="right"/>
            </w:pPr>
            <w:r>
              <w:t>11 385,50</w:t>
            </w:r>
          </w:p>
        </w:tc>
      </w:tr>
      <w:tr w:rsidR="00711A6E" w:rsidRPr="00B37E98" w:rsidTr="00711A6E">
        <w:tc>
          <w:tcPr>
            <w:tcW w:w="3240" w:type="dxa"/>
          </w:tcPr>
          <w:p w:rsidR="00711A6E" w:rsidRPr="00F01A39" w:rsidRDefault="00711A6E" w:rsidP="003C24A1">
            <w:r>
              <w:lastRenderedPageBreak/>
              <w:t>59 – Dane z príjmov</w:t>
            </w:r>
          </w:p>
        </w:tc>
        <w:tc>
          <w:tcPr>
            <w:tcW w:w="2176" w:type="dxa"/>
          </w:tcPr>
          <w:p w:rsidR="00711A6E" w:rsidRPr="00E1017A" w:rsidRDefault="00292A9B" w:rsidP="00E1017A">
            <w:pPr>
              <w:spacing w:line="360" w:lineRule="auto"/>
              <w:jc w:val="right"/>
            </w:pPr>
            <w:r>
              <w:t>0,00</w:t>
            </w:r>
          </w:p>
        </w:tc>
        <w:tc>
          <w:tcPr>
            <w:tcW w:w="2126" w:type="dxa"/>
          </w:tcPr>
          <w:p w:rsidR="00711A6E" w:rsidRPr="007F4766" w:rsidRDefault="00772926" w:rsidP="007F4766">
            <w:pPr>
              <w:spacing w:line="360" w:lineRule="auto"/>
              <w:jc w:val="right"/>
            </w:pPr>
            <w:r>
              <w:t>18,90</w:t>
            </w:r>
          </w:p>
        </w:tc>
      </w:tr>
      <w:tr w:rsidR="00711A6E" w:rsidRPr="00B37E98" w:rsidTr="00711A6E">
        <w:tc>
          <w:tcPr>
            <w:tcW w:w="3240" w:type="dxa"/>
            <w:shd w:val="clear" w:color="auto" w:fill="D9D9D9"/>
          </w:tcPr>
          <w:p w:rsidR="00711A6E" w:rsidRPr="00B37E98" w:rsidRDefault="00711A6E" w:rsidP="003C24A1">
            <w:pPr>
              <w:rPr>
                <w:b/>
              </w:rPr>
            </w:pPr>
            <w:r w:rsidRPr="00B37E98">
              <w:rPr>
                <w:b/>
              </w:rPr>
              <w:t>Výnosy</w:t>
            </w:r>
          </w:p>
        </w:tc>
        <w:tc>
          <w:tcPr>
            <w:tcW w:w="2176" w:type="dxa"/>
            <w:shd w:val="clear" w:color="auto" w:fill="D9D9D9"/>
          </w:tcPr>
          <w:p w:rsidR="00711A6E" w:rsidRPr="008A4B15" w:rsidRDefault="00292A9B" w:rsidP="008A4B15">
            <w:pPr>
              <w:spacing w:line="360" w:lineRule="auto"/>
              <w:jc w:val="right"/>
              <w:rPr>
                <w:b/>
              </w:rPr>
            </w:pPr>
            <w:r>
              <w:rPr>
                <w:b/>
              </w:rPr>
              <w:t>392 250,07</w:t>
            </w:r>
          </w:p>
        </w:tc>
        <w:tc>
          <w:tcPr>
            <w:tcW w:w="2126" w:type="dxa"/>
            <w:shd w:val="clear" w:color="auto" w:fill="D9D9D9"/>
          </w:tcPr>
          <w:p w:rsidR="00711A6E" w:rsidRPr="008A4B15" w:rsidRDefault="00772926" w:rsidP="007F4766">
            <w:pPr>
              <w:spacing w:line="360" w:lineRule="auto"/>
              <w:jc w:val="right"/>
              <w:rPr>
                <w:b/>
              </w:rPr>
            </w:pPr>
            <w:r>
              <w:rPr>
                <w:b/>
              </w:rPr>
              <w:t>427 304,88</w:t>
            </w:r>
          </w:p>
        </w:tc>
      </w:tr>
      <w:tr w:rsidR="00711A6E" w:rsidRPr="00B37E98" w:rsidTr="00711A6E">
        <w:tc>
          <w:tcPr>
            <w:tcW w:w="3240" w:type="dxa"/>
          </w:tcPr>
          <w:p w:rsidR="00711A6E" w:rsidRPr="003679A0" w:rsidRDefault="00711A6E" w:rsidP="003C24A1">
            <w:r w:rsidRPr="003679A0">
              <w:t>60 – Tržby za vlastné výkony a tovar</w:t>
            </w:r>
          </w:p>
        </w:tc>
        <w:tc>
          <w:tcPr>
            <w:tcW w:w="2176" w:type="dxa"/>
          </w:tcPr>
          <w:p w:rsidR="00711A6E" w:rsidRPr="00E1017A" w:rsidRDefault="00292A9B" w:rsidP="008A4B15">
            <w:pPr>
              <w:spacing w:line="360" w:lineRule="auto"/>
              <w:jc w:val="right"/>
            </w:pPr>
            <w:r>
              <w:t>17 948,82</w:t>
            </w:r>
          </w:p>
        </w:tc>
        <w:tc>
          <w:tcPr>
            <w:tcW w:w="2126" w:type="dxa"/>
          </w:tcPr>
          <w:p w:rsidR="00711A6E" w:rsidRPr="00051AEE" w:rsidRDefault="00772926" w:rsidP="007F4766">
            <w:pPr>
              <w:spacing w:line="360" w:lineRule="auto"/>
              <w:jc w:val="right"/>
            </w:pPr>
            <w:r>
              <w:t>19 183,28</w:t>
            </w:r>
          </w:p>
        </w:tc>
      </w:tr>
      <w:tr w:rsidR="00711A6E" w:rsidRPr="00B37E98" w:rsidTr="00711A6E">
        <w:tc>
          <w:tcPr>
            <w:tcW w:w="3240" w:type="dxa"/>
          </w:tcPr>
          <w:p w:rsidR="00711A6E" w:rsidRPr="003679A0" w:rsidRDefault="00711A6E" w:rsidP="003C24A1">
            <w:r>
              <w:t>61 – Zmena stavu vnútroorganizačných služieb</w:t>
            </w:r>
          </w:p>
        </w:tc>
        <w:tc>
          <w:tcPr>
            <w:tcW w:w="2176" w:type="dxa"/>
          </w:tcPr>
          <w:p w:rsidR="00711A6E" w:rsidRPr="00E1017A" w:rsidRDefault="00292A9B" w:rsidP="008A4B15">
            <w:pPr>
              <w:spacing w:line="360" w:lineRule="auto"/>
              <w:jc w:val="right"/>
            </w:pPr>
            <w:r>
              <w:t>0,00</w:t>
            </w:r>
          </w:p>
        </w:tc>
        <w:tc>
          <w:tcPr>
            <w:tcW w:w="2126" w:type="dxa"/>
          </w:tcPr>
          <w:p w:rsidR="00711A6E" w:rsidRPr="00051AEE" w:rsidRDefault="00772926" w:rsidP="007F4766">
            <w:pPr>
              <w:spacing w:line="360" w:lineRule="auto"/>
              <w:jc w:val="right"/>
            </w:pPr>
            <w:r>
              <w:t>0,00</w:t>
            </w:r>
          </w:p>
        </w:tc>
      </w:tr>
      <w:tr w:rsidR="00711A6E" w:rsidRPr="00B37E98" w:rsidTr="00711A6E">
        <w:tc>
          <w:tcPr>
            <w:tcW w:w="3240" w:type="dxa"/>
          </w:tcPr>
          <w:p w:rsidR="00711A6E" w:rsidRPr="003679A0" w:rsidRDefault="00711A6E" w:rsidP="003C24A1">
            <w:r>
              <w:t>62 – Aktivácia</w:t>
            </w:r>
          </w:p>
        </w:tc>
        <w:tc>
          <w:tcPr>
            <w:tcW w:w="2176" w:type="dxa"/>
          </w:tcPr>
          <w:p w:rsidR="00711A6E" w:rsidRPr="00E1017A" w:rsidRDefault="00292A9B" w:rsidP="008A4B15">
            <w:pPr>
              <w:spacing w:line="360" w:lineRule="auto"/>
              <w:jc w:val="right"/>
            </w:pPr>
            <w:r>
              <w:t>0,00</w:t>
            </w:r>
          </w:p>
        </w:tc>
        <w:tc>
          <w:tcPr>
            <w:tcW w:w="2126" w:type="dxa"/>
          </w:tcPr>
          <w:p w:rsidR="00711A6E" w:rsidRPr="00051AEE" w:rsidRDefault="00772926" w:rsidP="007F4766">
            <w:pPr>
              <w:spacing w:line="360" w:lineRule="auto"/>
              <w:jc w:val="right"/>
            </w:pPr>
            <w:r>
              <w:t>0,00</w:t>
            </w:r>
          </w:p>
        </w:tc>
      </w:tr>
      <w:tr w:rsidR="00711A6E" w:rsidRPr="00B37E98" w:rsidTr="00711A6E">
        <w:tc>
          <w:tcPr>
            <w:tcW w:w="3240" w:type="dxa"/>
          </w:tcPr>
          <w:p w:rsidR="00711A6E" w:rsidRPr="003679A0" w:rsidRDefault="00711A6E" w:rsidP="003C24A1">
            <w:r>
              <w:t>63 – Daňové a colné výnosy a výnosy z poplatkov</w:t>
            </w:r>
          </w:p>
        </w:tc>
        <w:tc>
          <w:tcPr>
            <w:tcW w:w="2176" w:type="dxa"/>
          </w:tcPr>
          <w:p w:rsidR="00711A6E" w:rsidRPr="00E1017A" w:rsidRDefault="00292A9B" w:rsidP="008A4B15">
            <w:pPr>
              <w:spacing w:line="360" w:lineRule="auto"/>
              <w:jc w:val="right"/>
            </w:pPr>
            <w:r>
              <w:t>279 492,48</w:t>
            </w:r>
          </w:p>
        </w:tc>
        <w:tc>
          <w:tcPr>
            <w:tcW w:w="2126" w:type="dxa"/>
          </w:tcPr>
          <w:p w:rsidR="00711A6E" w:rsidRPr="00051AEE" w:rsidRDefault="00772926" w:rsidP="007F4766">
            <w:pPr>
              <w:spacing w:line="360" w:lineRule="auto"/>
              <w:jc w:val="right"/>
            </w:pPr>
            <w:r>
              <w:t>310 622,55</w:t>
            </w:r>
          </w:p>
        </w:tc>
      </w:tr>
      <w:tr w:rsidR="00711A6E" w:rsidRPr="00B37E98" w:rsidTr="00711A6E">
        <w:tc>
          <w:tcPr>
            <w:tcW w:w="3240" w:type="dxa"/>
          </w:tcPr>
          <w:p w:rsidR="00711A6E" w:rsidRDefault="00711A6E" w:rsidP="003C24A1">
            <w:r>
              <w:t>64 – Ostatné výnosy</w:t>
            </w:r>
          </w:p>
        </w:tc>
        <w:tc>
          <w:tcPr>
            <w:tcW w:w="2176" w:type="dxa"/>
          </w:tcPr>
          <w:p w:rsidR="00711A6E" w:rsidRPr="00E1017A" w:rsidRDefault="00292A9B" w:rsidP="008A4B15">
            <w:pPr>
              <w:spacing w:line="360" w:lineRule="auto"/>
              <w:jc w:val="right"/>
            </w:pPr>
            <w:r>
              <w:t>8 189,52</w:t>
            </w:r>
          </w:p>
        </w:tc>
        <w:tc>
          <w:tcPr>
            <w:tcW w:w="2126" w:type="dxa"/>
          </w:tcPr>
          <w:p w:rsidR="00711A6E" w:rsidRPr="00051AEE" w:rsidRDefault="00772926" w:rsidP="007F4766">
            <w:pPr>
              <w:spacing w:line="360" w:lineRule="auto"/>
              <w:jc w:val="right"/>
            </w:pPr>
            <w:r>
              <w:t>8 205,71</w:t>
            </w:r>
          </w:p>
        </w:tc>
      </w:tr>
      <w:tr w:rsidR="00711A6E" w:rsidRPr="00B37E98" w:rsidTr="00711A6E">
        <w:tc>
          <w:tcPr>
            <w:tcW w:w="3240" w:type="dxa"/>
          </w:tcPr>
          <w:p w:rsidR="00711A6E" w:rsidRDefault="00711A6E" w:rsidP="003C24A1">
            <w:r>
              <w:t>65 – Zúčtovanie rezerv a OP z prevádzkovej a finančnej činnosti a zúčtovanie časového rozlíšenia</w:t>
            </w:r>
          </w:p>
        </w:tc>
        <w:tc>
          <w:tcPr>
            <w:tcW w:w="2176" w:type="dxa"/>
          </w:tcPr>
          <w:p w:rsidR="00711A6E" w:rsidRPr="00E1017A" w:rsidRDefault="00292A9B" w:rsidP="008A4B15">
            <w:pPr>
              <w:spacing w:line="360" w:lineRule="auto"/>
              <w:jc w:val="right"/>
            </w:pPr>
            <w:r>
              <w:t>3 750,00</w:t>
            </w:r>
          </w:p>
        </w:tc>
        <w:tc>
          <w:tcPr>
            <w:tcW w:w="2126" w:type="dxa"/>
          </w:tcPr>
          <w:p w:rsidR="00711A6E" w:rsidRPr="00051AEE" w:rsidRDefault="00772926" w:rsidP="007F4766">
            <w:pPr>
              <w:spacing w:line="360" w:lineRule="auto"/>
              <w:jc w:val="right"/>
            </w:pPr>
            <w:r>
              <w:t>3 900,00</w:t>
            </w:r>
          </w:p>
        </w:tc>
      </w:tr>
      <w:tr w:rsidR="00711A6E" w:rsidRPr="00B37E98" w:rsidTr="00711A6E">
        <w:tc>
          <w:tcPr>
            <w:tcW w:w="3240" w:type="dxa"/>
          </w:tcPr>
          <w:p w:rsidR="00711A6E" w:rsidRDefault="00711A6E" w:rsidP="003C24A1">
            <w:r>
              <w:t>66 – Finančné výnosy</w:t>
            </w:r>
          </w:p>
        </w:tc>
        <w:tc>
          <w:tcPr>
            <w:tcW w:w="2176" w:type="dxa"/>
          </w:tcPr>
          <w:p w:rsidR="00711A6E" w:rsidRPr="00E1017A" w:rsidRDefault="00292A9B" w:rsidP="008A4B15">
            <w:pPr>
              <w:spacing w:line="360" w:lineRule="auto"/>
              <w:jc w:val="right"/>
            </w:pPr>
            <w:r>
              <w:t>0,00</w:t>
            </w:r>
          </w:p>
        </w:tc>
        <w:tc>
          <w:tcPr>
            <w:tcW w:w="2126" w:type="dxa"/>
          </w:tcPr>
          <w:p w:rsidR="00711A6E" w:rsidRPr="00051AEE" w:rsidRDefault="00772926" w:rsidP="007F4766">
            <w:pPr>
              <w:spacing w:line="360" w:lineRule="auto"/>
              <w:jc w:val="right"/>
            </w:pPr>
            <w:r>
              <w:t>0,00</w:t>
            </w:r>
          </w:p>
        </w:tc>
      </w:tr>
      <w:tr w:rsidR="00711A6E" w:rsidRPr="00B37E98" w:rsidTr="00711A6E">
        <w:tc>
          <w:tcPr>
            <w:tcW w:w="3240" w:type="dxa"/>
          </w:tcPr>
          <w:p w:rsidR="00711A6E" w:rsidRDefault="00711A6E" w:rsidP="003C24A1">
            <w:r>
              <w:t>67 – Mimoriadne výnosy</w:t>
            </w:r>
          </w:p>
        </w:tc>
        <w:tc>
          <w:tcPr>
            <w:tcW w:w="2176" w:type="dxa"/>
          </w:tcPr>
          <w:p w:rsidR="00711A6E" w:rsidRPr="008A4B15" w:rsidRDefault="00292A9B" w:rsidP="008A4B15">
            <w:pPr>
              <w:spacing w:line="360" w:lineRule="auto"/>
              <w:jc w:val="right"/>
            </w:pPr>
            <w:r>
              <w:t>0,00</w:t>
            </w:r>
          </w:p>
        </w:tc>
        <w:tc>
          <w:tcPr>
            <w:tcW w:w="2126" w:type="dxa"/>
          </w:tcPr>
          <w:p w:rsidR="00711A6E" w:rsidRPr="00051AEE" w:rsidRDefault="00772926" w:rsidP="00051AEE">
            <w:pPr>
              <w:spacing w:line="360" w:lineRule="auto"/>
              <w:jc w:val="right"/>
            </w:pPr>
            <w:r>
              <w:t>0,00</w:t>
            </w:r>
          </w:p>
        </w:tc>
      </w:tr>
      <w:tr w:rsidR="00711A6E" w:rsidRPr="00B37E98" w:rsidTr="00711A6E">
        <w:tc>
          <w:tcPr>
            <w:tcW w:w="3240" w:type="dxa"/>
          </w:tcPr>
          <w:p w:rsidR="00711A6E" w:rsidRDefault="00711A6E" w:rsidP="003C24A1">
            <w:r>
              <w:t>69 – Výnosy z transferov a rozpočtových príjmov v obciach, VÚC a v RO a PO zriadených obcou alebo VÚC</w:t>
            </w:r>
          </w:p>
        </w:tc>
        <w:tc>
          <w:tcPr>
            <w:tcW w:w="2176" w:type="dxa"/>
          </w:tcPr>
          <w:p w:rsidR="00711A6E" w:rsidRPr="008A4B15" w:rsidRDefault="00292A9B" w:rsidP="008A4B15">
            <w:pPr>
              <w:spacing w:line="360" w:lineRule="auto"/>
              <w:jc w:val="right"/>
            </w:pPr>
            <w:r>
              <w:t>82 969,25</w:t>
            </w:r>
          </w:p>
        </w:tc>
        <w:tc>
          <w:tcPr>
            <w:tcW w:w="2126" w:type="dxa"/>
          </w:tcPr>
          <w:p w:rsidR="00711A6E" w:rsidRPr="00051AEE" w:rsidRDefault="00772926" w:rsidP="00051AEE">
            <w:pPr>
              <w:spacing w:line="360" w:lineRule="auto"/>
              <w:jc w:val="right"/>
            </w:pPr>
            <w:r>
              <w:t>85 393,34</w:t>
            </w:r>
          </w:p>
        </w:tc>
      </w:tr>
      <w:tr w:rsidR="00711A6E" w:rsidRPr="00B37E98" w:rsidTr="00711A6E">
        <w:tc>
          <w:tcPr>
            <w:tcW w:w="3240" w:type="dxa"/>
            <w:shd w:val="clear" w:color="auto" w:fill="D9D9D9"/>
          </w:tcPr>
          <w:p w:rsidR="00711A6E" w:rsidRPr="00B37E98" w:rsidRDefault="00711A6E" w:rsidP="003C24A1">
            <w:pPr>
              <w:rPr>
                <w:b/>
              </w:rPr>
            </w:pPr>
            <w:r w:rsidRPr="00B37E98">
              <w:rPr>
                <w:b/>
              </w:rPr>
              <w:t>Hospodársky výsledok</w:t>
            </w:r>
          </w:p>
          <w:p w:rsidR="00711A6E" w:rsidRDefault="00711A6E" w:rsidP="003C24A1">
            <w:r>
              <w:rPr>
                <w:b/>
              </w:rPr>
              <w:t>/</w:t>
            </w:r>
            <w:r w:rsidRPr="00B37E98">
              <w:rPr>
                <w:b/>
              </w:rPr>
              <w:t>+ kladný HV,</w:t>
            </w:r>
            <w:r>
              <w:rPr>
                <w:b/>
              </w:rPr>
              <w:t xml:space="preserve"> </w:t>
            </w:r>
            <w:r w:rsidRPr="00B37E98">
              <w:rPr>
                <w:b/>
              </w:rPr>
              <w:t>- záporný HV/</w:t>
            </w:r>
          </w:p>
        </w:tc>
        <w:tc>
          <w:tcPr>
            <w:tcW w:w="2176" w:type="dxa"/>
            <w:shd w:val="clear" w:color="auto" w:fill="D9D9D9"/>
          </w:tcPr>
          <w:p w:rsidR="00711A6E" w:rsidRPr="00826463" w:rsidRDefault="00292A9B" w:rsidP="008A4B15">
            <w:pPr>
              <w:spacing w:line="360" w:lineRule="auto"/>
              <w:jc w:val="right"/>
              <w:rPr>
                <w:b/>
              </w:rPr>
            </w:pPr>
            <w:r>
              <w:rPr>
                <w:b/>
              </w:rPr>
              <w:t>41 705,75</w:t>
            </w:r>
          </w:p>
        </w:tc>
        <w:tc>
          <w:tcPr>
            <w:tcW w:w="2126" w:type="dxa"/>
            <w:shd w:val="clear" w:color="auto" w:fill="D9D9D9"/>
          </w:tcPr>
          <w:p w:rsidR="00711A6E" w:rsidRPr="00826463" w:rsidRDefault="00772926" w:rsidP="00051AEE">
            <w:pPr>
              <w:spacing w:line="360" w:lineRule="auto"/>
              <w:jc w:val="right"/>
              <w:rPr>
                <w:b/>
              </w:rPr>
            </w:pPr>
            <w:r>
              <w:rPr>
                <w:b/>
              </w:rPr>
              <w:t>50 232,37</w:t>
            </w:r>
          </w:p>
        </w:tc>
      </w:tr>
    </w:tbl>
    <w:p w:rsidR="007660C2" w:rsidRPr="00FC7D5B" w:rsidRDefault="007660C2" w:rsidP="007660C2">
      <w:pPr>
        <w:spacing w:line="360" w:lineRule="auto"/>
        <w:jc w:val="both"/>
        <w:rPr>
          <w:b/>
        </w:rPr>
      </w:pPr>
    </w:p>
    <w:p w:rsidR="007660C2" w:rsidRPr="00876C2F" w:rsidRDefault="007660C2" w:rsidP="007660C2">
      <w:pPr>
        <w:spacing w:line="360" w:lineRule="auto"/>
        <w:jc w:val="both"/>
      </w:pPr>
      <w:r w:rsidRPr="00876C2F">
        <w:t xml:space="preserve">Hospodársky výsledok /kladný/ v sume </w:t>
      </w:r>
      <w:r w:rsidR="00772926">
        <w:t>50 232,37</w:t>
      </w:r>
      <w:r w:rsidR="002C3546" w:rsidRPr="00876C2F">
        <w:t xml:space="preserve"> </w:t>
      </w:r>
      <w:r w:rsidRPr="00876C2F">
        <w:t>EUR bol zúčtov</w:t>
      </w:r>
      <w:r w:rsidR="00F9346E">
        <w:t>aný na účet 428 – Nevysporiadaný</w:t>
      </w:r>
      <w:r w:rsidRPr="00876C2F">
        <w:t xml:space="preserve"> výsledok hospodárenia minulých rokov.</w:t>
      </w:r>
    </w:p>
    <w:p w:rsidR="00876C2F" w:rsidRPr="00876C2F" w:rsidRDefault="007660C2" w:rsidP="00876C2F">
      <w:pPr>
        <w:spacing w:line="360" w:lineRule="auto"/>
        <w:jc w:val="both"/>
      </w:pPr>
      <w:r w:rsidRPr="00876C2F">
        <w:t>Analýza nákladov a výnosov v porovnaní s minulým rokom a s vy</w:t>
      </w:r>
      <w:r w:rsidR="00876C2F">
        <w:t>svetlením významných rozdielov:</w:t>
      </w:r>
    </w:p>
    <w:p w:rsidR="003C46C7" w:rsidRDefault="003C46C7" w:rsidP="00876C2F">
      <w:pPr>
        <w:spacing w:line="360" w:lineRule="auto"/>
        <w:jc w:val="both"/>
        <w:rPr>
          <w:rFonts w:eastAsia="Times New Roman"/>
          <w:szCs w:val="24"/>
          <w:lang w:eastAsia="sk-SK"/>
        </w:rPr>
      </w:pPr>
      <w:r>
        <w:rPr>
          <w:rFonts w:eastAsia="Times New Roman"/>
          <w:szCs w:val="24"/>
          <w:lang w:eastAsia="sk-SK"/>
        </w:rPr>
        <w:t>Nárast nákladov za rok 2018 oproti roku 2017</w:t>
      </w:r>
      <w:r w:rsidR="00876C2F" w:rsidRPr="00876C2F">
        <w:rPr>
          <w:rFonts w:eastAsia="Times New Roman"/>
          <w:szCs w:val="24"/>
          <w:lang w:eastAsia="sk-SK"/>
        </w:rPr>
        <w:t xml:space="preserve"> bol hlavne </w:t>
      </w:r>
      <w:r w:rsidR="007A327B">
        <w:rPr>
          <w:rFonts w:eastAsia="Times New Roman"/>
          <w:szCs w:val="24"/>
          <w:lang w:eastAsia="sk-SK"/>
        </w:rPr>
        <w:t>na</w:t>
      </w:r>
      <w:r w:rsidR="003B77BA">
        <w:rPr>
          <w:rFonts w:eastAsia="Times New Roman"/>
          <w:szCs w:val="24"/>
          <w:lang w:eastAsia="sk-SK"/>
        </w:rPr>
        <w:t xml:space="preserve"> nákladovom účte triedy</w:t>
      </w:r>
    </w:p>
    <w:p w:rsidR="003C46C7" w:rsidRDefault="003C46C7" w:rsidP="00876C2F">
      <w:pPr>
        <w:spacing w:line="360" w:lineRule="auto"/>
        <w:jc w:val="both"/>
        <w:rPr>
          <w:rFonts w:eastAsia="Times New Roman"/>
          <w:szCs w:val="24"/>
          <w:lang w:eastAsia="sk-SK"/>
        </w:rPr>
      </w:pPr>
      <w:r w:rsidRPr="00F07C93">
        <w:rPr>
          <w:rFonts w:eastAsia="Times New Roman"/>
          <w:b/>
          <w:szCs w:val="24"/>
          <w:lang w:eastAsia="sk-SK"/>
        </w:rPr>
        <w:t>52-Osobné náklady</w:t>
      </w:r>
      <w:r>
        <w:rPr>
          <w:rFonts w:eastAsia="Times New Roman"/>
          <w:szCs w:val="24"/>
          <w:lang w:eastAsia="sk-SK"/>
        </w:rPr>
        <w:t xml:space="preserve"> – zvýšenie mzdových a zákonných sociálnych nákladov (</w:t>
      </w:r>
      <w:r w:rsidR="007A327B">
        <w:rPr>
          <w:rFonts w:eastAsia="Times New Roman"/>
          <w:szCs w:val="24"/>
          <w:lang w:eastAsia="sk-SK"/>
        </w:rPr>
        <w:t>od 1.1.2018 zvyšovanie miezd podľa Zákona č. 553/2003 Z.z. v z.n.p., bolo vyplatené odchodné zamestnancovi a odstupné starostke)</w:t>
      </w:r>
      <w:r>
        <w:rPr>
          <w:rFonts w:eastAsia="Times New Roman"/>
          <w:szCs w:val="24"/>
          <w:lang w:eastAsia="sk-SK"/>
        </w:rPr>
        <w:t xml:space="preserve">. Trieda </w:t>
      </w:r>
      <w:r w:rsidRPr="00F07C93">
        <w:rPr>
          <w:rFonts w:eastAsia="Times New Roman"/>
          <w:b/>
          <w:szCs w:val="24"/>
          <w:lang w:eastAsia="sk-SK"/>
        </w:rPr>
        <w:t>51-Služby</w:t>
      </w:r>
      <w:r>
        <w:rPr>
          <w:rFonts w:eastAsia="Times New Roman"/>
          <w:szCs w:val="24"/>
          <w:lang w:eastAsia="sk-SK"/>
        </w:rPr>
        <w:t xml:space="preserve">  - vyššie náklady na opra</w:t>
      </w:r>
      <w:r w:rsidR="00AA1CF2">
        <w:rPr>
          <w:rFonts w:eastAsia="Times New Roman"/>
          <w:szCs w:val="24"/>
          <w:lang w:eastAsia="sk-SK"/>
        </w:rPr>
        <w:t>vy a udržiavanie obecných budov, ostatné služby, cestovné.</w:t>
      </w:r>
      <w:r w:rsidR="00AA1CF2" w:rsidRPr="00AA1CF2">
        <w:rPr>
          <w:rFonts w:eastAsia="Times New Roman"/>
          <w:szCs w:val="24"/>
          <w:lang w:eastAsia="sk-SK"/>
        </w:rPr>
        <w:t xml:space="preserve"> </w:t>
      </w:r>
      <w:r w:rsidR="00AA1CF2">
        <w:rPr>
          <w:rFonts w:eastAsia="Times New Roman"/>
          <w:szCs w:val="24"/>
          <w:lang w:eastAsia="sk-SK"/>
        </w:rPr>
        <w:t xml:space="preserve">Trieda </w:t>
      </w:r>
      <w:r w:rsidR="00AA1CF2">
        <w:rPr>
          <w:rFonts w:eastAsia="Times New Roman"/>
          <w:b/>
          <w:szCs w:val="24"/>
          <w:lang w:eastAsia="sk-SK"/>
        </w:rPr>
        <w:t>58-</w:t>
      </w:r>
      <w:r w:rsidR="00AA1CF2" w:rsidRPr="00F07C93">
        <w:rPr>
          <w:rFonts w:eastAsia="Times New Roman"/>
          <w:b/>
          <w:szCs w:val="24"/>
          <w:lang w:eastAsia="sk-SK"/>
        </w:rPr>
        <w:t>Náklady na transfery</w:t>
      </w:r>
      <w:r w:rsidR="00AA1CF2">
        <w:rPr>
          <w:rFonts w:eastAsia="Times New Roman"/>
          <w:szCs w:val="24"/>
          <w:lang w:eastAsia="sk-SK"/>
        </w:rPr>
        <w:t xml:space="preserve"> – z rozpočtu obce boli poukázané vyššie dotácie subjektom mimo verejnej správy v súlade s VZN č. 1/2017.</w:t>
      </w:r>
      <w:r w:rsidR="002A5F8D">
        <w:rPr>
          <w:rFonts w:eastAsia="Times New Roman"/>
          <w:szCs w:val="24"/>
          <w:lang w:eastAsia="sk-SK"/>
        </w:rPr>
        <w:t xml:space="preserve"> Pokles nastal na nákladových účtoch triedy </w:t>
      </w:r>
      <w:r w:rsidR="002A5F8D">
        <w:rPr>
          <w:rFonts w:eastAsia="Times New Roman"/>
          <w:b/>
          <w:szCs w:val="24"/>
          <w:lang w:eastAsia="sk-SK"/>
        </w:rPr>
        <w:t>50</w:t>
      </w:r>
      <w:r w:rsidR="002A5F8D" w:rsidRPr="00F07C93">
        <w:rPr>
          <w:rFonts w:eastAsia="Times New Roman"/>
          <w:b/>
          <w:szCs w:val="24"/>
          <w:lang w:eastAsia="sk-SK"/>
        </w:rPr>
        <w:t>-Spotrebované nákupy</w:t>
      </w:r>
      <w:r w:rsidR="002A5F8D">
        <w:rPr>
          <w:rFonts w:eastAsia="Times New Roman"/>
          <w:szCs w:val="24"/>
          <w:lang w:eastAsia="sk-SK"/>
        </w:rPr>
        <w:t xml:space="preserve"> – </w:t>
      </w:r>
      <w:r w:rsidR="000957DB">
        <w:rPr>
          <w:rFonts w:eastAsia="Times New Roman"/>
          <w:szCs w:val="24"/>
          <w:lang w:eastAsia="sk-SK"/>
        </w:rPr>
        <w:t xml:space="preserve">nižšie náklady na </w:t>
      </w:r>
      <w:r w:rsidR="002A5F8D">
        <w:rPr>
          <w:rFonts w:eastAsia="Times New Roman"/>
          <w:szCs w:val="24"/>
          <w:lang w:eastAsia="sk-SK"/>
        </w:rPr>
        <w:t xml:space="preserve">nákup spotrebného </w:t>
      </w:r>
      <w:r w:rsidR="000957DB">
        <w:rPr>
          <w:rFonts w:eastAsia="Times New Roman"/>
          <w:szCs w:val="24"/>
          <w:lang w:eastAsia="sk-SK"/>
        </w:rPr>
        <w:t>materiálu a</w:t>
      </w:r>
      <w:r w:rsidR="002A5F8D">
        <w:rPr>
          <w:rFonts w:eastAsia="Times New Roman"/>
          <w:szCs w:val="24"/>
          <w:lang w:eastAsia="sk-SK"/>
        </w:rPr>
        <w:t xml:space="preserve"> ener</w:t>
      </w:r>
      <w:r w:rsidR="000957DB">
        <w:rPr>
          <w:rFonts w:eastAsia="Times New Roman"/>
          <w:szCs w:val="24"/>
          <w:lang w:eastAsia="sk-SK"/>
        </w:rPr>
        <w:t>gií</w:t>
      </w:r>
      <w:r w:rsidR="002A5F8D">
        <w:rPr>
          <w:rFonts w:eastAsia="Times New Roman"/>
          <w:szCs w:val="24"/>
          <w:lang w:eastAsia="sk-SK"/>
        </w:rPr>
        <w:t>.</w:t>
      </w:r>
      <w:r w:rsidR="00346FBA" w:rsidRPr="00346FBA">
        <w:rPr>
          <w:rFonts w:eastAsia="Times New Roman"/>
          <w:szCs w:val="24"/>
          <w:lang w:eastAsia="sk-SK"/>
        </w:rPr>
        <w:t xml:space="preserve"> </w:t>
      </w:r>
      <w:r w:rsidR="00346FBA">
        <w:rPr>
          <w:rFonts w:eastAsia="Times New Roman"/>
          <w:szCs w:val="24"/>
          <w:lang w:eastAsia="sk-SK"/>
        </w:rPr>
        <w:t xml:space="preserve">Trieda </w:t>
      </w:r>
      <w:r w:rsidR="00346FBA">
        <w:rPr>
          <w:rFonts w:eastAsia="Times New Roman"/>
          <w:b/>
          <w:szCs w:val="24"/>
          <w:lang w:eastAsia="sk-SK"/>
        </w:rPr>
        <w:t>55-</w:t>
      </w:r>
      <w:r w:rsidR="00346FBA" w:rsidRPr="00F07C93">
        <w:rPr>
          <w:rFonts w:eastAsia="Times New Roman"/>
          <w:b/>
          <w:szCs w:val="24"/>
          <w:lang w:eastAsia="sk-SK"/>
        </w:rPr>
        <w:t>Odpisy, rezervy</w:t>
      </w:r>
      <w:r w:rsidR="00346FBA">
        <w:rPr>
          <w:rFonts w:eastAsia="Times New Roman"/>
          <w:szCs w:val="24"/>
          <w:lang w:eastAsia="sk-SK"/>
        </w:rPr>
        <w:t xml:space="preserve"> – pokles nastal z dôvodu vytvorenia nižších rezerv.</w:t>
      </w:r>
    </w:p>
    <w:p w:rsidR="008C4481" w:rsidRPr="00255B5E" w:rsidRDefault="008C4481" w:rsidP="00876C2F">
      <w:pPr>
        <w:spacing w:line="360" w:lineRule="auto"/>
        <w:jc w:val="both"/>
        <w:rPr>
          <w:rFonts w:eastAsia="Times New Roman"/>
          <w:b/>
          <w:szCs w:val="24"/>
          <w:lang w:eastAsia="sk-SK"/>
        </w:rPr>
      </w:pPr>
      <w:r w:rsidRPr="008C4481">
        <w:rPr>
          <w:rFonts w:eastAsia="Times New Roman"/>
          <w:szCs w:val="24"/>
          <w:lang w:eastAsia="sk-SK"/>
        </w:rPr>
        <w:t>Vo výnosoch bol nárast</w:t>
      </w:r>
      <w:r w:rsidR="00FA3591">
        <w:rPr>
          <w:rFonts w:eastAsia="Times New Roman"/>
          <w:szCs w:val="24"/>
          <w:lang w:eastAsia="sk-SK"/>
        </w:rPr>
        <w:t xml:space="preserve"> v triede </w:t>
      </w:r>
      <w:r w:rsidR="00FA3591" w:rsidRPr="00FA3591">
        <w:rPr>
          <w:rFonts w:eastAsia="Times New Roman"/>
          <w:b/>
          <w:szCs w:val="24"/>
          <w:lang w:eastAsia="sk-SK"/>
        </w:rPr>
        <w:t>60-Tržby za vlastné výkony a tovar</w:t>
      </w:r>
      <w:r w:rsidRPr="008C4481">
        <w:rPr>
          <w:rFonts w:eastAsia="Times New Roman"/>
          <w:szCs w:val="24"/>
          <w:lang w:eastAsia="sk-SK"/>
        </w:rPr>
        <w:t xml:space="preserve"> </w:t>
      </w:r>
      <w:r w:rsidR="00FA3591">
        <w:rPr>
          <w:rFonts w:eastAsia="Times New Roman"/>
          <w:szCs w:val="24"/>
          <w:lang w:eastAsia="sk-SK"/>
        </w:rPr>
        <w:t>–</w:t>
      </w:r>
      <w:r w:rsidR="00EC626F">
        <w:rPr>
          <w:rFonts w:eastAsia="Times New Roman"/>
          <w:szCs w:val="24"/>
          <w:lang w:eastAsia="sk-SK"/>
        </w:rPr>
        <w:t xml:space="preserve"> </w:t>
      </w:r>
      <w:r w:rsidR="00FA3591">
        <w:rPr>
          <w:rFonts w:eastAsia="Times New Roman"/>
          <w:szCs w:val="24"/>
          <w:lang w:eastAsia="sk-SK"/>
        </w:rPr>
        <w:t xml:space="preserve">za stravu v ŠJ a poplatkov za (Nový Clus, vyhlásenia  v MR, nájom KD, </w:t>
      </w:r>
      <w:r w:rsidR="00255B5E">
        <w:rPr>
          <w:rFonts w:eastAsia="Times New Roman"/>
          <w:szCs w:val="24"/>
          <w:lang w:eastAsia="sk-SK"/>
        </w:rPr>
        <w:t xml:space="preserve">nové </w:t>
      </w:r>
      <w:r w:rsidR="00FA3591">
        <w:rPr>
          <w:rFonts w:eastAsia="Times New Roman"/>
          <w:szCs w:val="24"/>
          <w:lang w:eastAsia="sk-SK"/>
        </w:rPr>
        <w:t xml:space="preserve">smetné nádoby, domy smútku, poplatky MŠ a ŠKD, hrobové miesta, knihy, divadlo, zberné </w:t>
      </w:r>
      <w:r w:rsidR="00EC626F">
        <w:rPr>
          <w:rFonts w:eastAsia="Times New Roman"/>
          <w:szCs w:val="24"/>
          <w:lang w:eastAsia="sk-SK"/>
        </w:rPr>
        <w:t xml:space="preserve">suroviny, vystúpenia Chor de </w:t>
      </w:r>
      <w:r w:rsidR="00EC626F">
        <w:rPr>
          <w:rFonts w:eastAsia="Times New Roman"/>
          <w:szCs w:val="24"/>
          <w:lang w:eastAsia="sk-SK"/>
        </w:rPr>
        <w:lastRenderedPageBreak/>
        <w:t xml:space="preserve">Clus). </w:t>
      </w:r>
      <w:r w:rsidR="00FA3591">
        <w:rPr>
          <w:rFonts w:eastAsia="Times New Roman"/>
          <w:szCs w:val="24"/>
          <w:lang w:eastAsia="sk-SK"/>
        </w:rPr>
        <w:t xml:space="preserve">Nárast </w:t>
      </w:r>
      <w:r w:rsidRPr="008C4481">
        <w:rPr>
          <w:rFonts w:eastAsia="Times New Roman"/>
          <w:szCs w:val="24"/>
          <w:lang w:eastAsia="sk-SK"/>
        </w:rPr>
        <w:t xml:space="preserve">v triede </w:t>
      </w:r>
      <w:r w:rsidR="00F07C93">
        <w:rPr>
          <w:rFonts w:eastAsia="Times New Roman"/>
          <w:b/>
          <w:szCs w:val="24"/>
          <w:lang w:eastAsia="sk-SK"/>
        </w:rPr>
        <w:t>63-</w:t>
      </w:r>
      <w:r w:rsidRPr="00F07C93">
        <w:rPr>
          <w:rFonts w:eastAsia="Times New Roman"/>
          <w:b/>
          <w:szCs w:val="24"/>
          <w:lang w:eastAsia="sk-SK"/>
        </w:rPr>
        <w:t>Daňové a colné výnosy a výnosy z</w:t>
      </w:r>
      <w:r w:rsidR="00FA3591">
        <w:rPr>
          <w:rFonts w:eastAsia="Times New Roman"/>
          <w:b/>
          <w:szCs w:val="24"/>
          <w:lang w:eastAsia="sk-SK"/>
        </w:rPr>
        <w:t> </w:t>
      </w:r>
      <w:r w:rsidRPr="00F07C93">
        <w:rPr>
          <w:rFonts w:eastAsia="Times New Roman"/>
          <w:b/>
          <w:szCs w:val="24"/>
          <w:lang w:eastAsia="sk-SK"/>
        </w:rPr>
        <w:t>poplatkov</w:t>
      </w:r>
      <w:r w:rsidR="00FA3591">
        <w:rPr>
          <w:rFonts w:eastAsia="Times New Roman"/>
          <w:b/>
          <w:szCs w:val="24"/>
          <w:lang w:eastAsia="sk-SK"/>
        </w:rPr>
        <w:t xml:space="preserve"> </w:t>
      </w:r>
      <w:r w:rsidR="00FA3591">
        <w:rPr>
          <w:rFonts w:eastAsia="Times New Roman"/>
          <w:szCs w:val="24"/>
          <w:lang w:eastAsia="sk-SK"/>
        </w:rPr>
        <w:t>bol spôsobený</w:t>
      </w:r>
      <w:r w:rsidR="00B46B4B">
        <w:rPr>
          <w:rFonts w:eastAsia="Times New Roman"/>
          <w:szCs w:val="24"/>
          <w:lang w:eastAsia="sk-SK"/>
        </w:rPr>
        <w:t xml:space="preserve"> hlavne</w:t>
      </w:r>
      <w:r w:rsidRPr="008C4481">
        <w:rPr>
          <w:rFonts w:eastAsia="Times New Roman"/>
          <w:szCs w:val="24"/>
          <w:lang w:eastAsia="sk-SK"/>
        </w:rPr>
        <w:t xml:space="preserve"> </w:t>
      </w:r>
      <w:r>
        <w:rPr>
          <w:rFonts w:eastAsia="Times New Roman"/>
          <w:szCs w:val="24"/>
          <w:lang w:eastAsia="sk-SK"/>
        </w:rPr>
        <w:t>n</w:t>
      </w:r>
      <w:r w:rsidRPr="008C4481">
        <w:rPr>
          <w:rFonts w:eastAsia="Times New Roman"/>
          <w:szCs w:val="24"/>
          <w:lang w:eastAsia="sk-SK"/>
        </w:rPr>
        <w:t>árast</w:t>
      </w:r>
      <w:r>
        <w:rPr>
          <w:rFonts w:eastAsia="Times New Roman"/>
          <w:szCs w:val="24"/>
          <w:lang w:eastAsia="sk-SK"/>
        </w:rPr>
        <w:t>om</w:t>
      </w:r>
      <w:r w:rsidRPr="008C4481">
        <w:rPr>
          <w:rFonts w:eastAsia="Times New Roman"/>
          <w:szCs w:val="24"/>
          <w:lang w:eastAsia="sk-SK"/>
        </w:rPr>
        <w:t xml:space="preserve"> výnosu dane z</w:t>
      </w:r>
      <w:r w:rsidR="00B46B4B">
        <w:rPr>
          <w:rFonts w:eastAsia="Times New Roman"/>
          <w:szCs w:val="24"/>
          <w:lang w:eastAsia="sk-SK"/>
        </w:rPr>
        <w:t> </w:t>
      </w:r>
      <w:r w:rsidRPr="008C4481">
        <w:rPr>
          <w:rFonts w:eastAsia="Times New Roman"/>
          <w:szCs w:val="24"/>
          <w:lang w:eastAsia="sk-SK"/>
        </w:rPr>
        <w:t>príjmov</w:t>
      </w:r>
      <w:r w:rsidR="00B46B4B">
        <w:rPr>
          <w:rFonts w:eastAsia="Times New Roman"/>
          <w:szCs w:val="24"/>
          <w:lang w:eastAsia="sk-SK"/>
        </w:rPr>
        <w:t xml:space="preserve"> o</w:t>
      </w:r>
      <w:r w:rsidR="00EC626F">
        <w:rPr>
          <w:rFonts w:eastAsia="Times New Roman"/>
          <w:szCs w:val="24"/>
          <w:lang w:eastAsia="sk-SK"/>
        </w:rPr>
        <w:t> 29 090</w:t>
      </w:r>
      <w:r w:rsidR="00B46B4B">
        <w:rPr>
          <w:rFonts w:eastAsia="Times New Roman"/>
          <w:szCs w:val="24"/>
          <w:lang w:eastAsia="sk-SK"/>
        </w:rPr>
        <w:t>€</w:t>
      </w:r>
      <w:r w:rsidRPr="008C4481">
        <w:rPr>
          <w:rFonts w:eastAsia="Times New Roman"/>
          <w:szCs w:val="24"/>
          <w:lang w:eastAsia="sk-SK"/>
        </w:rPr>
        <w:t>, ktorý</w:t>
      </w:r>
      <w:r w:rsidR="00F07C93">
        <w:rPr>
          <w:rFonts w:eastAsia="Times New Roman"/>
          <w:szCs w:val="24"/>
          <w:lang w:eastAsia="sk-SK"/>
        </w:rPr>
        <w:t xml:space="preserve"> sa</w:t>
      </w:r>
      <w:r w:rsidR="00F35B2D">
        <w:rPr>
          <w:rFonts w:eastAsia="Times New Roman"/>
          <w:szCs w:val="24"/>
          <w:lang w:eastAsia="sk-SK"/>
        </w:rPr>
        <w:t xml:space="preserve"> odvíja od počtu obyvateľov</w:t>
      </w:r>
      <w:r w:rsidR="00EC626F">
        <w:rPr>
          <w:rFonts w:eastAsia="Times New Roman"/>
          <w:szCs w:val="24"/>
          <w:lang w:eastAsia="sk-SK"/>
        </w:rPr>
        <w:t>.</w:t>
      </w:r>
      <w:r w:rsidR="00FA3591">
        <w:rPr>
          <w:rFonts w:eastAsia="Times New Roman"/>
          <w:szCs w:val="24"/>
          <w:lang w:eastAsia="sk-SK"/>
        </w:rPr>
        <w:t xml:space="preserve"> </w:t>
      </w:r>
      <w:r w:rsidR="00255B5E">
        <w:rPr>
          <w:rFonts w:eastAsia="Times New Roman"/>
          <w:szCs w:val="24"/>
          <w:lang w:eastAsia="sk-SK"/>
        </w:rPr>
        <w:t xml:space="preserve">V triede </w:t>
      </w:r>
      <w:r w:rsidR="00255B5E" w:rsidRPr="00255B5E">
        <w:rPr>
          <w:rFonts w:eastAsia="Times New Roman"/>
          <w:b/>
          <w:szCs w:val="24"/>
          <w:lang w:eastAsia="sk-SK"/>
        </w:rPr>
        <w:t>69-Výnosy z transferov a rozpočtových príjmov v obciach, VÚC a v RO a</w:t>
      </w:r>
      <w:r w:rsidR="00255B5E">
        <w:rPr>
          <w:rFonts w:eastAsia="Times New Roman"/>
          <w:szCs w:val="24"/>
          <w:lang w:eastAsia="sk-SK"/>
        </w:rPr>
        <w:t> </w:t>
      </w:r>
      <w:r w:rsidR="00255B5E" w:rsidRPr="00255B5E">
        <w:rPr>
          <w:rFonts w:eastAsia="Times New Roman"/>
          <w:b/>
          <w:szCs w:val="24"/>
          <w:lang w:eastAsia="sk-SK"/>
        </w:rPr>
        <w:t>PO zriadených obcou alebo V</w:t>
      </w:r>
      <w:r w:rsidR="00255B5E">
        <w:rPr>
          <w:rFonts w:eastAsia="Times New Roman"/>
          <w:b/>
          <w:szCs w:val="24"/>
          <w:lang w:eastAsia="sk-SK"/>
        </w:rPr>
        <w:t xml:space="preserve">ÚC </w:t>
      </w:r>
      <w:r w:rsidR="00255B5E" w:rsidRPr="00255B5E">
        <w:rPr>
          <w:rFonts w:eastAsia="Times New Roman"/>
          <w:szCs w:val="24"/>
          <w:lang w:eastAsia="sk-SK"/>
        </w:rPr>
        <w:t xml:space="preserve">nastal </w:t>
      </w:r>
      <w:r w:rsidR="00255B5E">
        <w:rPr>
          <w:rFonts w:eastAsia="Times New Roman"/>
          <w:szCs w:val="24"/>
          <w:lang w:eastAsia="sk-SK"/>
        </w:rPr>
        <w:t>nárast hlavne z dôvodu poukázania vyšších transferov na prenesené kompetencie.</w:t>
      </w:r>
    </w:p>
    <w:p w:rsidR="00FD5B17" w:rsidRPr="00602E4E" w:rsidRDefault="00FD5B17" w:rsidP="00876C2F">
      <w:pPr>
        <w:spacing w:line="360" w:lineRule="auto"/>
        <w:jc w:val="both"/>
        <w:rPr>
          <w:rFonts w:eastAsia="Times New Roman"/>
          <w:szCs w:val="24"/>
          <w:lang w:eastAsia="sk-SK"/>
        </w:rPr>
      </w:pPr>
    </w:p>
    <w:p w:rsidR="00602E4E" w:rsidRPr="00DB27D6" w:rsidRDefault="00DB27D6" w:rsidP="00DB27D6">
      <w:pPr>
        <w:spacing w:line="360" w:lineRule="auto"/>
        <w:rPr>
          <w:b/>
          <w:sz w:val="28"/>
          <w:szCs w:val="28"/>
        </w:rPr>
      </w:pPr>
      <w:r w:rsidRPr="00DB27D6">
        <w:rPr>
          <w:b/>
          <w:sz w:val="28"/>
          <w:szCs w:val="28"/>
        </w:rPr>
        <w:t>10.</w:t>
      </w:r>
      <w:r>
        <w:rPr>
          <w:b/>
          <w:sz w:val="28"/>
          <w:szCs w:val="28"/>
        </w:rPr>
        <w:t xml:space="preserve"> </w:t>
      </w:r>
      <w:r w:rsidR="00602E4E" w:rsidRPr="00DB27D6">
        <w:rPr>
          <w:b/>
          <w:sz w:val="28"/>
          <w:szCs w:val="28"/>
        </w:rPr>
        <w:t xml:space="preserve">Ostatné  dôležité informácie </w:t>
      </w:r>
    </w:p>
    <w:p w:rsidR="00DB27D6" w:rsidRPr="00DB27D6" w:rsidRDefault="00DB27D6" w:rsidP="00DB27D6"/>
    <w:p w:rsidR="00602E4E" w:rsidRPr="00602E4E" w:rsidRDefault="00602E4E" w:rsidP="00602E4E">
      <w:pPr>
        <w:spacing w:line="360" w:lineRule="auto"/>
        <w:jc w:val="both"/>
        <w:rPr>
          <w:b/>
        </w:rPr>
      </w:pPr>
      <w:r>
        <w:rPr>
          <w:b/>
        </w:rPr>
        <w:t>10.1.</w:t>
      </w:r>
      <w:r w:rsidRPr="00602E4E">
        <w:rPr>
          <w:b/>
        </w:rPr>
        <w:t xml:space="preserve">Prijaté granty a transfery </w:t>
      </w:r>
    </w:p>
    <w:p w:rsidR="00602E4E" w:rsidRPr="00876C2F" w:rsidRDefault="00D22234" w:rsidP="00876C2F">
      <w:pPr>
        <w:spacing w:line="360" w:lineRule="auto"/>
        <w:jc w:val="both"/>
      </w:pPr>
      <w:r>
        <w:t>V roku 2018</w:t>
      </w:r>
      <w:r w:rsidR="00602E4E">
        <w:t xml:space="preserve"> obec prijala nasledovné granty a transfery: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7"/>
        <w:gridCol w:w="4600"/>
        <w:gridCol w:w="2317"/>
      </w:tblGrid>
      <w:tr w:rsidR="00602E4E" w:rsidRPr="00B37E98" w:rsidTr="00E66424">
        <w:tc>
          <w:tcPr>
            <w:tcW w:w="2297" w:type="dxa"/>
            <w:shd w:val="clear" w:color="auto" w:fill="D9D9D9"/>
          </w:tcPr>
          <w:p w:rsidR="00602E4E" w:rsidRPr="00B37E98" w:rsidRDefault="00602E4E" w:rsidP="00B67764">
            <w:pPr>
              <w:jc w:val="both"/>
              <w:rPr>
                <w:b/>
              </w:rPr>
            </w:pPr>
            <w:r w:rsidRPr="00B37E98">
              <w:rPr>
                <w:b/>
              </w:rPr>
              <w:t>Poskytovateľ</w:t>
            </w:r>
          </w:p>
        </w:tc>
        <w:tc>
          <w:tcPr>
            <w:tcW w:w="4600" w:type="dxa"/>
            <w:shd w:val="clear" w:color="auto" w:fill="D9D9D9"/>
          </w:tcPr>
          <w:p w:rsidR="00602E4E" w:rsidRPr="00B37E98" w:rsidRDefault="00602E4E" w:rsidP="00B67764">
            <w:pPr>
              <w:jc w:val="center"/>
              <w:rPr>
                <w:b/>
              </w:rPr>
            </w:pPr>
            <w:r w:rsidRPr="00B37E98">
              <w:rPr>
                <w:b/>
              </w:rPr>
              <w:t>Účelové určenie grantov a transferov</w:t>
            </w:r>
          </w:p>
        </w:tc>
        <w:tc>
          <w:tcPr>
            <w:tcW w:w="2317" w:type="dxa"/>
            <w:shd w:val="clear" w:color="auto" w:fill="D9D9D9"/>
          </w:tcPr>
          <w:p w:rsidR="00602E4E" w:rsidRPr="00B37E98" w:rsidRDefault="00602E4E" w:rsidP="00B67764">
            <w:pPr>
              <w:jc w:val="center"/>
              <w:rPr>
                <w:b/>
              </w:rPr>
            </w:pPr>
            <w:r w:rsidRPr="00B37E98">
              <w:rPr>
                <w:b/>
              </w:rPr>
              <w:t>Suma p</w:t>
            </w:r>
            <w:r>
              <w:rPr>
                <w:b/>
              </w:rPr>
              <w:t>rijatých prostriedkov v EUR</w:t>
            </w:r>
            <w:r w:rsidRPr="00B37E98">
              <w:rPr>
                <w:b/>
              </w:rPr>
              <w:t xml:space="preserve"> </w:t>
            </w:r>
          </w:p>
        </w:tc>
      </w:tr>
      <w:tr w:rsidR="00602E4E" w:rsidTr="00E66424">
        <w:tc>
          <w:tcPr>
            <w:tcW w:w="2297" w:type="dxa"/>
          </w:tcPr>
          <w:p w:rsidR="00602E4E" w:rsidRDefault="00602E4E" w:rsidP="00B67764">
            <w:pPr>
              <w:spacing w:line="360" w:lineRule="auto"/>
              <w:jc w:val="both"/>
            </w:pPr>
            <w:r>
              <w:t>MV SR</w:t>
            </w:r>
          </w:p>
        </w:tc>
        <w:tc>
          <w:tcPr>
            <w:tcW w:w="4600" w:type="dxa"/>
          </w:tcPr>
          <w:p w:rsidR="00602E4E" w:rsidRDefault="00D22234" w:rsidP="00D22234">
            <w:pPr>
              <w:spacing w:line="360" w:lineRule="auto"/>
              <w:jc w:val="both"/>
            </w:pPr>
            <w:r>
              <w:t xml:space="preserve">Komunálne voľby </w:t>
            </w:r>
            <w:r w:rsidR="00602E4E">
              <w:t>-bežné výdavky</w:t>
            </w:r>
          </w:p>
        </w:tc>
        <w:tc>
          <w:tcPr>
            <w:tcW w:w="2317" w:type="dxa"/>
          </w:tcPr>
          <w:p w:rsidR="00602E4E" w:rsidRDefault="00EA42AD" w:rsidP="00D22234">
            <w:pPr>
              <w:spacing w:line="360" w:lineRule="auto"/>
              <w:jc w:val="right"/>
            </w:pPr>
            <w:r>
              <w:t>1</w:t>
            </w:r>
            <w:r w:rsidR="00D22234">
              <w:t> 545,58</w:t>
            </w:r>
          </w:p>
        </w:tc>
      </w:tr>
      <w:tr w:rsidR="00602E4E" w:rsidTr="00E66424">
        <w:tc>
          <w:tcPr>
            <w:tcW w:w="2297" w:type="dxa"/>
          </w:tcPr>
          <w:p w:rsidR="00602E4E" w:rsidRDefault="00602E4E" w:rsidP="00B67764">
            <w:pPr>
              <w:spacing w:line="360" w:lineRule="auto"/>
              <w:jc w:val="both"/>
            </w:pPr>
            <w:r>
              <w:t>MV SR</w:t>
            </w:r>
          </w:p>
        </w:tc>
        <w:tc>
          <w:tcPr>
            <w:tcW w:w="4600" w:type="dxa"/>
          </w:tcPr>
          <w:p w:rsidR="00602E4E" w:rsidRDefault="00602E4E" w:rsidP="00B67764">
            <w:pPr>
              <w:spacing w:line="360" w:lineRule="auto"/>
              <w:jc w:val="both"/>
            </w:pPr>
            <w:r>
              <w:t>matrika-bežné výdavky</w:t>
            </w:r>
          </w:p>
        </w:tc>
        <w:tc>
          <w:tcPr>
            <w:tcW w:w="2317" w:type="dxa"/>
          </w:tcPr>
          <w:p w:rsidR="00602E4E" w:rsidRDefault="00D22234" w:rsidP="00EA42AD">
            <w:pPr>
              <w:spacing w:line="360" w:lineRule="auto"/>
              <w:jc w:val="right"/>
            </w:pPr>
            <w:r>
              <w:t>2 019,92</w:t>
            </w:r>
          </w:p>
        </w:tc>
      </w:tr>
      <w:tr w:rsidR="00602E4E" w:rsidTr="00E66424">
        <w:tc>
          <w:tcPr>
            <w:tcW w:w="2297" w:type="dxa"/>
          </w:tcPr>
          <w:p w:rsidR="00602E4E" w:rsidRDefault="00602E4E" w:rsidP="00602E4E">
            <w:pPr>
              <w:spacing w:line="360" w:lineRule="auto"/>
              <w:jc w:val="both"/>
            </w:pPr>
            <w:r>
              <w:t>MV SR</w:t>
            </w:r>
          </w:p>
        </w:tc>
        <w:tc>
          <w:tcPr>
            <w:tcW w:w="4600" w:type="dxa"/>
          </w:tcPr>
          <w:p w:rsidR="00602E4E" w:rsidRPr="007203C8" w:rsidRDefault="00602E4E" w:rsidP="00602E4E">
            <w:pPr>
              <w:spacing w:line="360" w:lineRule="auto"/>
            </w:pPr>
            <w:r>
              <w:t>register obyvateľstva.-bežné výdavky</w:t>
            </w:r>
          </w:p>
        </w:tc>
        <w:tc>
          <w:tcPr>
            <w:tcW w:w="2317" w:type="dxa"/>
          </w:tcPr>
          <w:p w:rsidR="00602E4E" w:rsidRDefault="00D22234" w:rsidP="00363111">
            <w:pPr>
              <w:spacing w:line="360" w:lineRule="auto"/>
              <w:jc w:val="right"/>
            </w:pPr>
            <w:r>
              <w:t>297,00</w:t>
            </w:r>
          </w:p>
        </w:tc>
      </w:tr>
      <w:tr w:rsidR="00602E4E" w:rsidTr="00E66424">
        <w:tc>
          <w:tcPr>
            <w:tcW w:w="2297" w:type="dxa"/>
          </w:tcPr>
          <w:p w:rsidR="00602E4E" w:rsidRDefault="00602E4E" w:rsidP="00602E4E">
            <w:pPr>
              <w:spacing w:line="360" w:lineRule="auto"/>
              <w:jc w:val="both"/>
            </w:pPr>
            <w:r>
              <w:t>MV SR</w:t>
            </w:r>
          </w:p>
        </w:tc>
        <w:tc>
          <w:tcPr>
            <w:tcW w:w="4600" w:type="dxa"/>
          </w:tcPr>
          <w:p w:rsidR="00602E4E" w:rsidRDefault="00602E4E" w:rsidP="00E66424">
            <w:pPr>
              <w:spacing w:line="360" w:lineRule="auto"/>
            </w:pPr>
            <w:r>
              <w:t>Školstvo</w:t>
            </w:r>
            <w:r w:rsidR="00EA42AD">
              <w:t xml:space="preserve"> (ZŠ,MŠ,VZDP</w:t>
            </w:r>
            <w:r w:rsidR="00FD5B17">
              <w:t>,učebnice,škola v prírode</w:t>
            </w:r>
            <w:r>
              <w:t>) na bež</w:t>
            </w:r>
            <w:r w:rsidR="00FD5B17">
              <w:t>né</w:t>
            </w:r>
            <w:r w:rsidR="00363111">
              <w:t xml:space="preserve"> výdavky</w:t>
            </w:r>
          </w:p>
        </w:tc>
        <w:tc>
          <w:tcPr>
            <w:tcW w:w="2317" w:type="dxa"/>
          </w:tcPr>
          <w:p w:rsidR="00602E4E" w:rsidRDefault="00D22234" w:rsidP="00363111">
            <w:pPr>
              <w:spacing w:line="360" w:lineRule="auto"/>
              <w:jc w:val="right"/>
            </w:pPr>
            <w:r>
              <w:t>61 593,90</w:t>
            </w:r>
          </w:p>
        </w:tc>
      </w:tr>
      <w:tr w:rsidR="00FD5B17" w:rsidTr="00E66424">
        <w:tc>
          <w:tcPr>
            <w:tcW w:w="2297" w:type="dxa"/>
          </w:tcPr>
          <w:p w:rsidR="00FD5B17" w:rsidRDefault="004E4714" w:rsidP="00602E4E">
            <w:pPr>
              <w:spacing w:line="360" w:lineRule="auto"/>
              <w:jc w:val="both"/>
            </w:pPr>
            <w:r>
              <w:t>MV SR</w:t>
            </w:r>
          </w:p>
        </w:tc>
        <w:tc>
          <w:tcPr>
            <w:tcW w:w="4600" w:type="dxa"/>
          </w:tcPr>
          <w:p w:rsidR="00FD5B17" w:rsidRDefault="004E4714" w:rsidP="00363111">
            <w:pPr>
              <w:spacing w:line="360" w:lineRule="auto"/>
            </w:pPr>
            <w:r>
              <w:t>Register adries-bežné výdavky</w:t>
            </w:r>
          </w:p>
        </w:tc>
        <w:tc>
          <w:tcPr>
            <w:tcW w:w="2317" w:type="dxa"/>
          </w:tcPr>
          <w:p w:rsidR="00FD5B17" w:rsidRDefault="00D22234" w:rsidP="00363111">
            <w:pPr>
              <w:spacing w:line="360" w:lineRule="auto"/>
              <w:jc w:val="right"/>
            </w:pPr>
            <w:r>
              <w:t>24,40</w:t>
            </w:r>
          </w:p>
        </w:tc>
      </w:tr>
      <w:tr w:rsidR="00E66424" w:rsidTr="00E66424">
        <w:tc>
          <w:tcPr>
            <w:tcW w:w="2297" w:type="dxa"/>
          </w:tcPr>
          <w:p w:rsidR="00E66424" w:rsidRDefault="00E66424" w:rsidP="00602E4E">
            <w:pPr>
              <w:spacing w:line="360" w:lineRule="auto"/>
              <w:jc w:val="both"/>
            </w:pPr>
            <w:r>
              <w:t xml:space="preserve">Ministerstvo dopravy,výstavby </w:t>
            </w:r>
          </w:p>
          <w:p w:rsidR="00E66424" w:rsidRDefault="00E66424" w:rsidP="00602E4E">
            <w:pPr>
              <w:spacing w:line="360" w:lineRule="auto"/>
              <w:jc w:val="both"/>
            </w:pPr>
            <w:r>
              <w:t>a reg.rozv.SR</w:t>
            </w:r>
          </w:p>
        </w:tc>
        <w:tc>
          <w:tcPr>
            <w:tcW w:w="4600" w:type="dxa"/>
          </w:tcPr>
          <w:p w:rsidR="00E66424" w:rsidRDefault="00E66424" w:rsidP="00363111">
            <w:pPr>
              <w:spacing w:line="360" w:lineRule="auto"/>
            </w:pPr>
            <w:r>
              <w:t>Na stavebnú činnosť</w:t>
            </w:r>
          </w:p>
        </w:tc>
        <w:tc>
          <w:tcPr>
            <w:tcW w:w="2317" w:type="dxa"/>
          </w:tcPr>
          <w:p w:rsidR="00E66424" w:rsidRDefault="00D22234" w:rsidP="00363111">
            <w:pPr>
              <w:spacing w:line="360" w:lineRule="auto"/>
              <w:jc w:val="right"/>
            </w:pPr>
            <w:r>
              <w:t>999,00</w:t>
            </w:r>
          </w:p>
        </w:tc>
      </w:tr>
      <w:tr w:rsidR="00E66424" w:rsidTr="00E66424">
        <w:tc>
          <w:tcPr>
            <w:tcW w:w="2297" w:type="dxa"/>
          </w:tcPr>
          <w:p w:rsidR="00E66424" w:rsidRDefault="00E66424" w:rsidP="00602E4E">
            <w:pPr>
              <w:spacing w:line="360" w:lineRule="auto"/>
              <w:jc w:val="both"/>
            </w:pPr>
            <w:r>
              <w:t xml:space="preserve">ÚPSVaR Partizánske </w:t>
            </w:r>
          </w:p>
        </w:tc>
        <w:tc>
          <w:tcPr>
            <w:tcW w:w="4600" w:type="dxa"/>
          </w:tcPr>
          <w:p w:rsidR="00E66424" w:rsidRDefault="00E66424" w:rsidP="00363111">
            <w:pPr>
              <w:spacing w:line="360" w:lineRule="auto"/>
            </w:pPr>
            <w:r>
              <w:t>Na stravu pre deti v hmotnej núdzi</w:t>
            </w:r>
          </w:p>
        </w:tc>
        <w:tc>
          <w:tcPr>
            <w:tcW w:w="2317" w:type="dxa"/>
          </w:tcPr>
          <w:p w:rsidR="00E66424" w:rsidRDefault="00D22234" w:rsidP="00363111">
            <w:pPr>
              <w:spacing w:line="360" w:lineRule="auto"/>
              <w:jc w:val="right"/>
            </w:pPr>
            <w:r>
              <w:t>366</w:t>
            </w:r>
            <w:r w:rsidR="00E66424">
              <w:t>,00</w:t>
            </w:r>
          </w:p>
        </w:tc>
      </w:tr>
      <w:tr w:rsidR="00E66424" w:rsidTr="00E66424">
        <w:tc>
          <w:tcPr>
            <w:tcW w:w="2297" w:type="dxa"/>
          </w:tcPr>
          <w:p w:rsidR="00E66424" w:rsidRDefault="00E66424" w:rsidP="00602E4E">
            <w:pPr>
              <w:spacing w:line="360" w:lineRule="auto"/>
              <w:jc w:val="both"/>
            </w:pPr>
            <w:r>
              <w:t>ÚPSVaR Partizánske</w:t>
            </w:r>
          </w:p>
        </w:tc>
        <w:tc>
          <w:tcPr>
            <w:tcW w:w="4600" w:type="dxa"/>
          </w:tcPr>
          <w:p w:rsidR="00E66424" w:rsidRDefault="00E66424" w:rsidP="00363111">
            <w:pPr>
              <w:spacing w:line="360" w:lineRule="auto"/>
            </w:pPr>
            <w:r>
              <w:t>Na školské potreby pre deti v hmotnej núdzi</w:t>
            </w:r>
          </w:p>
        </w:tc>
        <w:tc>
          <w:tcPr>
            <w:tcW w:w="2317" w:type="dxa"/>
          </w:tcPr>
          <w:p w:rsidR="00E66424" w:rsidRDefault="00E66424" w:rsidP="00363111">
            <w:pPr>
              <w:spacing w:line="360" w:lineRule="auto"/>
              <w:jc w:val="right"/>
            </w:pPr>
            <w:r>
              <w:t>66,40</w:t>
            </w:r>
          </w:p>
        </w:tc>
      </w:tr>
      <w:tr w:rsidR="00E66424" w:rsidTr="00E66424">
        <w:tc>
          <w:tcPr>
            <w:tcW w:w="2297" w:type="dxa"/>
          </w:tcPr>
          <w:p w:rsidR="00E66424" w:rsidRDefault="00E66424" w:rsidP="00602E4E">
            <w:pPr>
              <w:spacing w:line="360" w:lineRule="auto"/>
              <w:jc w:val="both"/>
            </w:pPr>
            <w:r>
              <w:t>ÚPSVaR Partizánske</w:t>
            </w:r>
          </w:p>
        </w:tc>
        <w:tc>
          <w:tcPr>
            <w:tcW w:w="4600" w:type="dxa"/>
          </w:tcPr>
          <w:p w:rsidR="00E66424" w:rsidRDefault="00E66424" w:rsidP="00363111">
            <w:pPr>
              <w:spacing w:line="360" w:lineRule="auto"/>
            </w:pPr>
            <w:r>
              <w:t>Aktivačná činnosť</w:t>
            </w:r>
          </w:p>
        </w:tc>
        <w:tc>
          <w:tcPr>
            <w:tcW w:w="2317" w:type="dxa"/>
          </w:tcPr>
          <w:p w:rsidR="00E66424" w:rsidRDefault="00D22234" w:rsidP="00363111">
            <w:pPr>
              <w:spacing w:line="360" w:lineRule="auto"/>
              <w:jc w:val="right"/>
            </w:pPr>
            <w:r>
              <w:t>242,16</w:t>
            </w:r>
          </w:p>
        </w:tc>
      </w:tr>
      <w:tr w:rsidR="00E66424" w:rsidTr="00E66424">
        <w:tc>
          <w:tcPr>
            <w:tcW w:w="2297" w:type="dxa"/>
          </w:tcPr>
          <w:p w:rsidR="00E66424" w:rsidRDefault="00E66424" w:rsidP="00602E4E">
            <w:pPr>
              <w:spacing w:line="360" w:lineRule="auto"/>
              <w:jc w:val="both"/>
            </w:pPr>
            <w:r>
              <w:t>ÚPSVaR Partizánske</w:t>
            </w:r>
          </w:p>
        </w:tc>
        <w:tc>
          <w:tcPr>
            <w:tcW w:w="4600" w:type="dxa"/>
          </w:tcPr>
          <w:p w:rsidR="00E66424" w:rsidRDefault="00E66424" w:rsidP="00363111">
            <w:pPr>
              <w:spacing w:line="360" w:lineRule="auto"/>
            </w:pPr>
            <w:r>
              <w:t>Projekt §50j</w:t>
            </w:r>
          </w:p>
        </w:tc>
        <w:tc>
          <w:tcPr>
            <w:tcW w:w="2317" w:type="dxa"/>
          </w:tcPr>
          <w:p w:rsidR="00E66424" w:rsidRDefault="00D22234" w:rsidP="00363111">
            <w:pPr>
              <w:spacing w:line="360" w:lineRule="auto"/>
              <w:jc w:val="right"/>
            </w:pPr>
            <w:r>
              <w:t>2 681,08</w:t>
            </w:r>
          </w:p>
        </w:tc>
      </w:tr>
      <w:tr w:rsidR="00E66424" w:rsidTr="00E66424">
        <w:tc>
          <w:tcPr>
            <w:tcW w:w="2297" w:type="dxa"/>
          </w:tcPr>
          <w:p w:rsidR="00E66424" w:rsidRDefault="00E66424" w:rsidP="00602E4E">
            <w:pPr>
              <w:spacing w:line="360" w:lineRule="auto"/>
              <w:jc w:val="both"/>
            </w:pPr>
            <w:r>
              <w:t>ÚPSVaR Partizánske</w:t>
            </w:r>
          </w:p>
        </w:tc>
        <w:tc>
          <w:tcPr>
            <w:tcW w:w="4600" w:type="dxa"/>
          </w:tcPr>
          <w:p w:rsidR="00E66424" w:rsidRDefault="00E66424" w:rsidP="00363111">
            <w:pPr>
              <w:spacing w:line="360" w:lineRule="auto"/>
            </w:pPr>
            <w:r>
              <w:t>Projekt §54 1a)</w:t>
            </w:r>
          </w:p>
        </w:tc>
        <w:tc>
          <w:tcPr>
            <w:tcW w:w="2317" w:type="dxa"/>
          </w:tcPr>
          <w:p w:rsidR="00E66424" w:rsidRDefault="00D22234" w:rsidP="00363111">
            <w:pPr>
              <w:spacing w:line="360" w:lineRule="auto"/>
              <w:jc w:val="right"/>
            </w:pPr>
            <w:r>
              <w:t>364,10</w:t>
            </w:r>
          </w:p>
        </w:tc>
      </w:tr>
      <w:tr w:rsidR="00E66424" w:rsidTr="00E66424">
        <w:tc>
          <w:tcPr>
            <w:tcW w:w="2297" w:type="dxa"/>
          </w:tcPr>
          <w:p w:rsidR="00E66424" w:rsidRDefault="00E66424" w:rsidP="00602E4E">
            <w:pPr>
              <w:spacing w:line="360" w:lineRule="auto"/>
              <w:jc w:val="both"/>
            </w:pPr>
            <w:r>
              <w:t>Okresný úrad TN, odb.život.prostredia</w:t>
            </w:r>
          </w:p>
        </w:tc>
        <w:tc>
          <w:tcPr>
            <w:tcW w:w="4600" w:type="dxa"/>
          </w:tcPr>
          <w:p w:rsidR="00E66424" w:rsidRDefault="00E66424" w:rsidP="00363111">
            <w:pPr>
              <w:spacing w:line="360" w:lineRule="auto"/>
            </w:pPr>
            <w:r>
              <w:t>Starostlivosť o životné prostredie</w:t>
            </w:r>
          </w:p>
        </w:tc>
        <w:tc>
          <w:tcPr>
            <w:tcW w:w="2317" w:type="dxa"/>
          </w:tcPr>
          <w:p w:rsidR="00E66424" w:rsidRDefault="00D22234" w:rsidP="00363111">
            <w:pPr>
              <w:spacing w:line="360" w:lineRule="auto"/>
              <w:jc w:val="right"/>
            </w:pPr>
            <w:r>
              <w:t>85,52</w:t>
            </w:r>
          </w:p>
        </w:tc>
      </w:tr>
      <w:tr w:rsidR="00242CD2" w:rsidTr="00E66424">
        <w:tc>
          <w:tcPr>
            <w:tcW w:w="2297" w:type="dxa"/>
          </w:tcPr>
          <w:p w:rsidR="00242CD2" w:rsidRDefault="0020460B" w:rsidP="00602E4E">
            <w:pPr>
              <w:spacing w:line="360" w:lineRule="auto"/>
              <w:jc w:val="both"/>
            </w:pPr>
            <w:r>
              <w:t>Slovenská agentúra životného prostredia</w:t>
            </w:r>
          </w:p>
        </w:tc>
        <w:tc>
          <w:tcPr>
            <w:tcW w:w="4600" w:type="dxa"/>
          </w:tcPr>
          <w:p w:rsidR="00242CD2" w:rsidRDefault="0020460B" w:rsidP="00363111">
            <w:pPr>
              <w:spacing w:line="360" w:lineRule="auto"/>
            </w:pPr>
            <w:r>
              <w:t>Revitalizácia líp – bežné výdavky</w:t>
            </w:r>
          </w:p>
        </w:tc>
        <w:tc>
          <w:tcPr>
            <w:tcW w:w="2317" w:type="dxa"/>
          </w:tcPr>
          <w:p w:rsidR="00242CD2" w:rsidRDefault="0020460B" w:rsidP="00363111">
            <w:pPr>
              <w:spacing w:line="360" w:lineRule="auto"/>
              <w:jc w:val="right"/>
            </w:pPr>
            <w:r>
              <w:t>4 729,10</w:t>
            </w:r>
          </w:p>
        </w:tc>
      </w:tr>
      <w:tr w:rsidR="00242CD2" w:rsidTr="00E66424">
        <w:tc>
          <w:tcPr>
            <w:tcW w:w="2297" w:type="dxa"/>
          </w:tcPr>
          <w:p w:rsidR="00242CD2" w:rsidRDefault="0020460B" w:rsidP="0020460B">
            <w:pPr>
              <w:spacing w:line="360" w:lineRule="auto"/>
            </w:pPr>
            <w:r>
              <w:t xml:space="preserve">Lesy SR - OZ Topoľčianky </w:t>
            </w:r>
          </w:p>
        </w:tc>
        <w:tc>
          <w:tcPr>
            <w:tcW w:w="4600" w:type="dxa"/>
          </w:tcPr>
          <w:p w:rsidR="00242CD2" w:rsidRDefault="0020460B" w:rsidP="00363111">
            <w:pPr>
              <w:spacing w:line="360" w:lineRule="auto"/>
            </w:pPr>
            <w:r>
              <w:t>Na rekonštrukciu cesty Dolina – kapitálové výdavky</w:t>
            </w:r>
          </w:p>
        </w:tc>
        <w:tc>
          <w:tcPr>
            <w:tcW w:w="2317" w:type="dxa"/>
          </w:tcPr>
          <w:p w:rsidR="00242CD2" w:rsidRDefault="0020460B" w:rsidP="00363111">
            <w:pPr>
              <w:spacing w:line="360" w:lineRule="auto"/>
              <w:jc w:val="right"/>
            </w:pPr>
            <w:r>
              <w:t>20 000,00</w:t>
            </w:r>
          </w:p>
        </w:tc>
      </w:tr>
    </w:tbl>
    <w:p w:rsidR="00D46227" w:rsidRDefault="00D46227" w:rsidP="008B55AA">
      <w:pPr>
        <w:spacing w:line="360" w:lineRule="auto"/>
        <w:jc w:val="both"/>
      </w:pPr>
    </w:p>
    <w:p w:rsidR="008B55AA" w:rsidRDefault="008B55AA" w:rsidP="008B55AA">
      <w:pPr>
        <w:spacing w:line="360" w:lineRule="auto"/>
        <w:jc w:val="both"/>
      </w:pPr>
      <w:r>
        <w:t>Popis najvýznamnejších prijatých grantov a transferov:</w:t>
      </w:r>
    </w:p>
    <w:p w:rsidR="003D1E52" w:rsidRDefault="003D1E52" w:rsidP="00EA42AD">
      <w:pPr>
        <w:spacing w:line="360" w:lineRule="auto"/>
        <w:jc w:val="both"/>
        <w:rPr>
          <w:noProof/>
        </w:rPr>
      </w:pPr>
      <w:r>
        <w:rPr>
          <w:rFonts w:eastAsia="Times New Roman"/>
          <w:szCs w:val="24"/>
          <w:lang w:eastAsia="sk-SK"/>
        </w:rPr>
        <w:lastRenderedPageBreak/>
        <w:t>V roku 2018</w:t>
      </w:r>
      <w:r w:rsidR="008B55AA" w:rsidRPr="008B55AA">
        <w:rPr>
          <w:rFonts w:eastAsia="Times New Roman"/>
          <w:szCs w:val="24"/>
          <w:lang w:eastAsia="sk-SK"/>
        </w:rPr>
        <w:t xml:space="preserve"> boli prijaté bežné transfery na výkon prenesených kompetencií, kapitálové transfery prijaté </w:t>
      </w:r>
      <w:r w:rsidR="00DD2615" w:rsidRPr="008B55AA">
        <w:rPr>
          <w:rFonts w:eastAsia="Times New Roman"/>
          <w:szCs w:val="24"/>
          <w:lang w:eastAsia="sk-SK"/>
        </w:rPr>
        <w:t>neboli</w:t>
      </w:r>
      <w:r w:rsidR="00DD2615">
        <w:rPr>
          <w:rFonts w:eastAsia="Times New Roman"/>
          <w:szCs w:val="24"/>
          <w:lang w:eastAsia="sk-SK"/>
        </w:rPr>
        <w:t>.</w:t>
      </w:r>
      <w:r w:rsidR="00EA42AD" w:rsidRPr="00EA42AD">
        <w:rPr>
          <w:noProof/>
        </w:rPr>
        <w:t xml:space="preserve"> </w:t>
      </w:r>
      <w:r>
        <w:rPr>
          <w:noProof/>
        </w:rPr>
        <w:t>Transfer od Slovenskej agentúry životného prostredia bol použitý na revitalizáciu líp pri kostole v Klížskom Hradišti. Z kapitálového transferu od Lesy SR-OZ Topoľčianky bola financovaná rekonštrukcia cesty Dolina.</w:t>
      </w:r>
    </w:p>
    <w:p w:rsidR="00EA42AD" w:rsidRPr="001D0B1D" w:rsidRDefault="00EA42AD" w:rsidP="00EA42AD">
      <w:pPr>
        <w:spacing w:line="360" w:lineRule="auto"/>
        <w:jc w:val="both"/>
        <w:rPr>
          <w:noProof/>
        </w:rPr>
      </w:pPr>
      <w:r>
        <w:rPr>
          <w:noProof/>
        </w:rPr>
        <w:t>Granty a transfery boli účelovo určené a boli použité v súlade s ich účelom.</w:t>
      </w:r>
    </w:p>
    <w:p w:rsidR="006D4D46" w:rsidRDefault="006D4D46" w:rsidP="00F17186">
      <w:pPr>
        <w:pStyle w:val="Default"/>
        <w:rPr>
          <w:b/>
          <w:bCs/>
          <w:sz w:val="28"/>
          <w:szCs w:val="28"/>
        </w:rPr>
      </w:pPr>
    </w:p>
    <w:p w:rsidR="0081156A" w:rsidRPr="0081156A" w:rsidRDefault="0081156A" w:rsidP="0081156A">
      <w:pPr>
        <w:pStyle w:val="Odsekzoznamu"/>
        <w:numPr>
          <w:ilvl w:val="1"/>
          <w:numId w:val="13"/>
        </w:numPr>
        <w:spacing w:line="360" w:lineRule="auto"/>
        <w:jc w:val="both"/>
        <w:rPr>
          <w:b/>
        </w:rPr>
      </w:pPr>
      <w:r>
        <w:rPr>
          <w:b/>
        </w:rPr>
        <w:t xml:space="preserve"> </w:t>
      </w:r>
      <w:r w:rsidRPr="0081156A">
        <w:rPr>
          <w:b/>
        </w:rPr>
        <w:t xml:space="preserve">Poskytnuté dotácie </w:t>
      </w:r>
    </w:p>
    <w:p w:rsidR="00606B74" w:rsidRPr="00F0090B" w:rsidRDefault="0081156A" w:rsidP="00F0090B">
      <w:pPr>
        <w:spacing w:line="360" w:lineRule="auto"/>
        <w:jc w:val="both"/>
      </w:pPr>
      <w:r w:rsidRPr="00BC547D">
        <w:t xml:space="preserve">Obec v roku </w:t>
      </w:r>
      <w:r w:rsidR="00E91890">
        <w:t>2018</w:t>
      </w:r>
      <w:r w:rsidRPr="00BC547D">
        <w:t xml:space="preserve"> posky</w:t>
      </w:r>
      <w:r>
        <w:t>tla d</w:t>
      </w:r>
      <w:r w:rsidR="00EA42AD">
        <w:t>otácie v súlade so VZN č. 1/2017</w:t>
      </w:r>
      <w:r w:rsidRPr="00BC547D">
        <w:t xml:space="preserve"> o</w:t>
      </w:r>
      <w:r>
        <w:t> poskytovaní dotácií</w:t>
      </w:r>
      <w:r w:rsidRPr="00BC547D">
        <w:t xml:space="preserve">, </w:t>
      </w:r>
      <w:r>
        <w:t>z rozpočtu obce:</w:t>
      </w:r>
      <w:r w:rsidR="00F0090B">
        <w:t xml:space="preserve"> </w:t>
      </w:r>
    </w:p>
    <w:p w:rsidR="00606B74" w:rsidRDefault="00606B74" w:rsidP="0081156A">
      <w:pPr>
        <w:jc w:val="both"/>
        <w:rPr>
          <w:color w:val="FF000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2"/>
        <w:gridCol w:w="3402"/>
      </w:tblGrid>
      <w:tr w:rsidR="0081156A" w:rsidRPr="00747363" w:rsidTr="0081156A">
        <w:trPr>
          <w:trHeight w:val="615"/>
        </w:trPr>
        <w:tc>
          <w:tcPr>
            <w:tcW w:w="5812" w:type="dxa"/>
            <w:shd w:val="clear" w:color="auto" w:fill="D9D9D9"/>
          </w:tcPr>
          <w:p w:rsidR="0081156A" w:rsidRPr="0081156A" w:rsidRDefault="0081156A" w:rsidP="00B67764">
            <w:pPr>
              <w:rPr>
                <w:b/>
                <w:szCs w:val="24"/>
              </w:rPr>
            </w:pPr>
            <w:r w:rsidRPr="0081156A">
              <w:rPr>
                <w:b/>
                <w:szCs w:val="24"/>
              </w:rPr>
              <w:t>Žiadateľ dotácie</w:t>
            </w:r>
          </w:p>
          <w:p w:rsidR="0081156A" w:rsidRPr="00747363" w:rsidRDefault="0081156A" w:rsidP="0081156A">
            <w:pPr>
              <w:rPr>
                <w:b/>
                <w:sz w:val="20"/>
                <w:szCs w:val="20"/>
              </w:rPr>
            </w:pPr>
            <w:r w:rsidRPr="0081156A">
              <w:rPr>
                <w:b/>
                <w:szCs w:val="24"/>
              </w:rPr>
              <w:t>Účelové určenie dotácie</w:t>
            </w:r>
            <w:r w:rsidRPr="00747363">
              <w:rPr>
                <w:b/>
                <w:sz w:val="20"/>
                <w:szCs w:val="20"/>
              </w:rPr>
              <w:t xml:space="preserve"> </w:t>
            </w:r>
          </w:p>
        </w:tc>
        <w:tc>
          <w:tcPr>
            <w:tcW w:w="3402" w:type="dxa"/>
            <w:shd w:val="clear" w:color="auto" w:fill="D9D9D9"/>
          </w:tcPr>
          <w:p w:rsidR="0081156A" w:rsidRPr="00747363" w:rsidRDefault="0081156A" w:rsidP="00B67764">
            <w:pPr>
              <w:jc w:val="center"/>
              <w:rPr>
                <w:b/>
                <w:sz w:val="20"/>
                <w:szCs w:val="20"/>
              </w:rPr>
            </w:pPr>
            <w:r w:rsidRPr="0081156A">
              <w:rPr>
                <w:b/>
                <w:szCs w:val="24"/>
              </w:rPr>
              <w:t>Suma poskytnutých finančných prostriedkov v €</w:t>
            </w:r>
          </w:p>
        </w:tc>
      </w:tr>
      <w:tr w:rsidR="0081156A" w:rsidRPr="00747363" w:rsidTr="0081156A">
        <w:tc>
          <w:tcPr>
            <w:tcW w:w="5812" w:type="dxa"/>
          </w:tcPr>
          <w:p w:rsidR="0081156A" w:rsidRPr="00146B21" w:rsidRDefault="0081156A" w:rsidP="00B67764">
            <w:r>
              <w:t xml:space="preserve">OŠK FO Veľký Klíž </w:t>
            </w:r>
            <w:r w:rsidRPr="00146B21">
              <w:t>- bežné výdavky</w:t>
            </w:r>
            <w:r>
              <w:t xml:space="preserve"> na celoročnú činnosť</w:t>
            </w:r>
          </w:p>
        </w:tc>
        <w:tc>
          <w:tcPr>
            <w:tcW w:w="3402" w:type="dxa"/>
          </w:tcPr>
          <w:p w:rsidR="0081156A" w:rsidRPr="00146B21" w:rsidRDefault="00E91890" w:rsidP="00B67764">
            <w:pPr>
              <w:jc w:val="center"/>
            </w:pPr>
            <w:r>
              <w:t>8</w:t>
            </w:r>
            <w:r w:rsidR="005E22FC">
              <w:t xml:space="preserve"> 0</w:t>
            </w:r>
            <w:r w:rsidR="004503FC">
              <w:t>00</w:t>
            </w:r>
            <w:r w:rsidR="0081156A">
              <w:t>,00</w:t>
            </w:r>
            <w:r w:rsidR="0081156A" w:rsidRPr="00146B21">
              <w:t xml:space="preserve"> </w:t>
            </w:r>
          </w:p>
        </w:tc>
      </w:tr>
      <w:tr w:rsidR="0081156A" w:rsidRPr="00747363" w:rsidTr="0081156A">
        <w:tc>
          <w:tcPr>
            <w:tcW w:w="5812" w:type="dxa"/>
          </w:tcPr>
          <w:p w:rsidR="0081156A" w:rsidRPr="00F5070A" w:rsidRDefault="0081156A" w:rsidP="00B67764">
            <w:r w:rsidRPr="00F5070A">
              <w:t>OŠK AMK</w:t>
            </w:r>
            <w:r>
              <w:t xml:space="preserve"> Veľký Klíž</w:t>
            </w:r>
            <w:r w:rsidR="00E91890">
              <w:t xml:space="preserve"> </w:t>
            </w:r>
            <w:r>
              <w:t>- bežné výdavky na úpravu trate, usporiadanie šport.podujatí</w:t>
            </w:r>
          </w:p>
        </w:tc>
        <w:tc>
          <w:tcPr>
            <w:tcW w:w="3402" w:type="dxa"/>
          </w:tcPr>
          <w:p w:rsidR="0081156A" w:rsidRPr="00A454FF" w:rsidRDefault="0081156A" w:rsidP="00B67764">
            <w:pPr>
              <w:jc w:val="center"/>
            </w:pPr>
            <w:r w:rsidRPr="00A454FF">
              <w:t>1</w:t>
            </w:r>
            <w:r>
              <w:t> </w:t>
            </w:r>
            <w:r w:rsidR="004503FC">
              <w:t>5</w:t>
            </w:r>
            <w:r w:rsidRPr="00A454FF">
              <w:t>00</w:t>
            </w:r>
            <w:r>
              <w:t>,00</w:t>
            </w:r>
          </w:p>
        </w:tc>
      </w:tr>
      <w:tr w:rsidR="00EA42AD" w:rsidRPr="00747363" w:rsidTr="0081156A">
        <w:tc>
          <w:tcPr>
            <w:tcW w:w="5812" w:type="dxa"/>
          </w:tcPr>
          <w:p w:rsidR="00EA42AD" w:rsidRPr="00F5070A" w:rsidRDefault="00E91890" w:rsidP="00B67764">
            <w:r>
              <w:t>OZ Tu žijeme – bežné výdavky na sanáciu kaplnky na Vrch Hore Veľký Klíž</w:t>
            </w:r>
          </w:p>
        </w:tc>
        <w:tc>
          <w:tcPr>
            <w:tcW w:w="3402" w:type="dxa"/>
          </w:tcPr>
          <w:p w:rsidR="00EA42AD" w:rsidRPr="00A454FF" w:rsidRDefault="00E91890" w:rsidP="00B67764">
            <w:pPr>
              <w:jc w:val="center"/>
            </w:pPr>
            <w:r>
              <w:t>1 560</w:t>
            </w:r>
            <w:r w:rsidR="00EA42AD">
              <w:t>,00</w:t>
            </w:r>
          </w:p>
        </w:tc>
      </w:tr>
    </w:tbl>
    <w:p w:rsidR="0081156A" w:rsidRDefault="0081156A" w:rsidP="0081156A">
      <w:pPr>
        <w:tabs>
          <w:tab w:val="left" w:pos="3060"/>
          <w:tab w:val="left" w:pos="5400"/>
          <w:tab w:val="left" w:pos="7560"/>
        </w:tabs>
        <w:ind w:left="360"/>
        <w:jc w:val="both"/>
      </w:pPr>
    </w:p>
    <w:p w:rsidR="00033E47" w:rsidRDefault="00F0090B" w:rsidP="00C90C11">
      <w:pPr>
        <w:spacing w:line="360" w:lineRule="auto"/>
        <w:jc w:val="both"/>
      </w:pPr>
      <w:r>
        <w:t>K 31.12.201</w:t>
      </w:r>
      <w:r w:rsidR="00E91890">
        <w:t>8</w:t>
      </w:r>
      <w:r w:rsidR="0081156A">
        <w:t xml:space="preserve"> boli vyúčtované všetky dotácie, ktoré boli posk</w:t>
      </w:r>
      <w:r w:rsidR="00EA42AD">
        <w:t>ytnuté v súlade so VZN č. 1/2017</w:t>
      </w:r>
      <w:r w:rsidR="0081156A">
        <w:t xml:space="preserve"> o dotáciách.</w:t>
      </w:r>
    </w:p>
    <w:p w:rsidR="00C90C11" w:rsidRPr="00C90C11" w:rsidRDefault="00C90C11" w:rsidP="00C90C11">
      <w:pPr>
        <w:spacing w:line="360" w:lineRule="auto"/>
        <w:jc w:val="both"/>
      </w:pPr>
    </w:p>
    <w:p w:rsidR="0081156A" w:rsidRDefault="0081156A" w:rsidP="00C90C11">
      <w:pPr>
        <w:pStyle w:val="Odsekzoznamu"/>
        <w:numPr>
          <w:ilvl w:val="1"/>
          <w:numId w:val="13"/>
        </w:numPr>
        <w:spacing w:line="360" w:lineRule="auto"/>
        <w:jc w:val="both"/>
        <w:rPr>
          <w:b/>
        </w:rPr>
      </w:pPr>
      <w:r w:rsidRPr="0081156A">
        <w:rPr>
          <w:b/>
        </w:rPr>
        <w:t>Význa</w:t>
      </w:r>
      <w:r w:rsidR="0099701E">
        <w:rPr>
          <w:b/>
        </w:rPr>
        <w:t>mné investičné akcie v roku 2018</w:t>
      </w:r>
    </w:p>
    <w:p w:rsidR="008A5EF3" w:rsidRDefault="008A5EF3" w:rsidP="008A5EF3">
      <w:pPr>
        <w:spacing w:line="360" w:lineRule="auto"/>
        <w:jc w:val="both"/>
        <w:rPr>
          <w:rFonts w:eastAsia="Calibri"/>
        </w:rPr>
      </w:pPr>
      <w:r>
        <w:rPr>
          <w:rFonts w:eastAsia="Calibri"/>
        </w:rPr>
        <w:t xml:space="preserve">-bol realizovaný projekt na rekonštrukciu </w:t>
      </w:r>
      <w:r w:rsidR="0099701E">
        <w:rPr>
          <w:rFonts w:eastAsia="Calibri"/>
        </w:rPr>
        <w:t xml:space="preserve">strechy </w:t>
      </w:r>
      <w:r>
        <w:rPr>
          <w:rFonts w:eastAsia="Calibri"/>
        </w:rPr>
        <w:t>domu smútku</w:t>
      </w:r>
      <w:r w:rsidR="0099701E">
        <w:rPr>
          <w:rFonts w:eastAsia="Calibri"/>
        </w:rPr>
        <w:t xml:space="preserve"> v Klížskom Hradišti</w:t>
      </w:r>
    </w:p>
    <w:p w:rsidR="008A5EF3" w:rsidRDefault="008A5EF3" w:rsidP="008A5EF3">
      <w:pPr>
        <w:spacing w:line="360" w:lineRule="auto"/>
        <w:jc w:val="both"/>
        <w:rPr>
          <w:rFonts w:eastAsia="Calibri"/>
        </w:rPr>
      </w:pPr>
      <w:r>
        <w:rPr>
          <w:rFonts w:eastAsia="Calibri"/>
        </w:rPr>
        <w:t>-plocha a chodník na cint</w:t>
      </w:r>
      <w:r w:rsidR="0099701E">
        <w:rPr>
          <w:rFonts w:eastAsia="Calibri"/>
        </w:rPr>
        <w:t>oríne v Klížskom Hradišti bola</w:t>
      </w:r>
      <w:r>
        <w:rPr>
          <w:rFonts w:eastAsia="Calibri"/>
        </w:rPr>
        <w:t xml:space="preserve"> ukončená v roku 2018 </w:t>
      </w:r>
    </w:p>
    <w:p w:rsidR="008A5EF3" w:rsidRPr="008A5EF3" w:rsidRDefault="008A5EF3" w:rsidP="008A5EF3">
      <w:pPr>
        <w:spacing w:line="360" w:lineRule="auto"/>
        <w:jc w:val="both"/>
        <w:rPr>
          <w:b/>
        </w:rPr>
      </w:pPr>
      <w:r>
        <w:rPr>
          <w:rFonts w:eastAsia="Calibri"/>
        </w:rPr>
        <w:t>-</w:t>
      </w:r>
      <w:r w:rsidR="0099701E">
        <w:rPr>
          <w:rFonts w:eastAsia="Calibri"/>
        </w:rPr>
        <w:t>rekonštrukcia zasadačky a kúrenia v budove OcU</w:t>
      </w:r>
    </w:p>
    <w:p w:rsidR="00FC487A" w:rsidRDefault="00FC487A" w:rsidP="008A5EF3">
      <w:pPr>
        <w:tabs>
          <w:tab w:val="left" w:pos="2880"/>
          <w:tab w:val="right" w:pos="8820"/>
        </w:tabs>
        <w:spacing w:line="360" w:lineRule="auto"/>
        <w:jc w:val="both"/>
      </w:pPr>
      <w:r>
        <w:t>-</w:t>
      </w:r>
      <w:r w:rsidR="00D771C6">
        <w:t xml:space="preserve"> </w:t>
      </w:r>
      <w:r w:rsidR="0099701E">
        <w:t>rekonštrukcia miestnych komunikácií Dolina a Pláňa</w:t>
      </w:r>
    </w:p>
    <w:p w:rsidR="0099701E" w:rsidRDefault="0099701E" w:rsidP="008A5EF3">
      <w:pPr>
        <w:tabs>
          <w:tab w:val="left" w:pos="2880"/>
          <w:tab w:val="right" w:pos="8820"/>
        </w:tabs>
        <w:spacing w:line="360" w:lineRule="auto"/>
        <w:jc w:val="both"/>
      </w:pPr>
    </w:p>
    <w:p w:rsidR="00033E47" w:rsidRDefault="00033E47" w:rsidP="00C90C11">
      <w:pPr>
        <w:spacing w:line="360" w:lineRule="auto"/>
        <w:jc w:val="both"/>
        <w:rPr>
          <w:b/>
        </w:rPr>
      </w:pPr>
    </w:p>
    <w:p w:rsidR="00C90C11" w:rsidRPr="00C90C11" w:rsidRDefault="00C90C11" w:rsidP="00C90C11">
      <w:pPr>
        <w:pStyle w:val="Odsekzoznamu"/>
        <w:numPr>
          <w:ilvl w:val="1"/>
          <w:numId w:val="13"/>
        </w:numPr>
        <w:spacing w:line="360" w:lineRule="auto"/>
        <w:jc w:val="both"/>
        <w:rPr>
          <w:b/>
        </w:rPr>
      </w:pPr>
      <w:r w:rsidRPr="00C90C11">
        <w:rPr>
          <w:b/>
        </w:rPr>
        <w:t xml:space="preserve">Predpokladaný budúci vývoj činnosti </w:t>
      </w:r>
    </w:p>
    <w:p w:rsidR="00C90C11" w:rsidRDefault="00C90C11" w:rsidP="00C90C11">
      <w:pPr>
        <w:spacing w:line="360" w:lineRule="auto"/>
        <w:jc w:val="both"/>
      </w:pPr>
      <w:r w:rsidRPr="000E3E59">
        <w:t>Predpokladané investičné akcie realizované v budúcich rokoch:</w:t>
      </w:r>
    </w:p>
    <w:p w:rsidR="00D73C93" w:rsidRDefault="00451313" w:rsidP="00D73C93">
      <w:pPr>
        <w:pStyle w:val="Odsekzoznamu"/>
        <w:numPr>
          <w:ilvl w:val="0"/>
          <w:numId w:val="6"/>
        </w:numPr>
        <w:spacing w:line="360" w:lineRule="auto"/>
        <w:jc w:val="both"/>
      </w:pPr>
      <w:r>
        <w:t>oprava miestnych komunikácií</w:t>
      </w:r>
    </w:p>
    <w:p w:rsidR="00D73C93" w:rsidRDefault="0099701E" w:rsidP="00D73C93">
      <w:pPr>
        <w:pStyle w:val="Odsekzoznamu"/>
        <w:numPr>
          <w:ilvl w:val="0"/>
          <w:numId w:val="6"/>
        </w:numPr>
        <w:spacing w:line="360" w:lineRule="auto"/>
        <w:jc w:val="both"/>
      </w:pPr>
      <w:r>
        <w:t>rekonštrukcia</w:t>
      </w:r>
      <w:r w:rsidR="00D73C93">
        <w:t xml:space="preserve"> </w:t>
      </w:r>
      <w:r>
        <w:t xml:space="preserve">fasády na budove </w:t>
      </w:r>
      <w:r w:rsidR="00D73C93">
        <w:t> KD</w:t>
      </w:r>
    </w:p>
    <w:p w:rsidR="0099701E" w:rsidRDefault="0099701E" w:rsidP="00D73C93">
      <w:pPr>
        <w:pStyle w:val="Odsekzoznamu"/>
        <w:numPr>
          <w:ilvl w:val="0"/>
          <w:numId w:val="6"/>
        </w:numPr>
        <w:spacing w:line="360" w:lineRule="auto"/>
        <w:jc w:val="both"/>
      </w:pPr>
      <w:r>
        <w:t>rekonštrukcia fasády na budove MŠ</w:t>
      </w:r>
    </w:p>
    <w:p w:rsidR="0099701E" w:rsidRDefault="0099701E" w:rsidP="00D73C93">
      <w:pPr>
        <w:pStyle w:val="Odsekzoznamu"/>
        <w:numPr>
          <w:ilvl w:val="0"/>
          <w:numId w:val="6"/>
        </w:numPr>
        <w:spacing w:line="360" w:lineRule="auto"/>
        <w:jc w:val="both"/>
      </w:pPr>
      <w:r>
        <w:t>rekonštrukcia kancelárií a chodby v budove OcU</w:t>
      </w:r>
    </w:p>
    <w:p w:rsidR="00D73C93" w:rsidRDefault="00D73C93" w:rsidP="00D73C93">
      <w:pPr>
        <w:pStyle w:val="Odsekzoznamu"/>
        <w:numPr>
          <w:ilvl w:val="0"/>
          <w:numId w:val="6"/>
        </w:numPr>
        <w:spacing w:line="360" w:lineRule="auto"/>
        <w:jc w:val="both"/>
      </w:pPr>
      <w:r>
        <w:t>rekonštrukcia domov smútku</w:t>
      </w:r>
      <w:r w:rsidR="00893B38">
        <w:t xml:space="preserve"> </w:t>
      </w:r>
    </w:p>
    <w:p w:rsidR="00893B38" w:rsidRDefault="00893B38" w:rsidP="00D73C93">
      <w:pPr>
        <w:pStyle w:val="Odsekzoznamu"/>
        <w:numPr>
          <w:ilvl w:val="0"/>
          <w:numId w:val="6"/>
        </w:numPr>
        <w:spacing w:line="360" w:lineRule="auto"/>
        <w:jc w:val="both"/>
      </w:pPr>
      <w:r>
        <w:t>výmena za led žiarovky na verejnom osvetlení</w:t>
      </w:r>
    </w:p>
    <w:p w:rsidR="0099701E" w:rsidRDefault="0099701E" w:rsidP="00D73C93">
      <w:pPr>
        <w:pStyle w:val="Odsekzoznamu"/>
        <w:numPr>
          <w:ilvl w:val="0"/>
          <w:numId w:val="6"/>
        </w:numPr>
        <w:spacing w:line="360" w:lineRule="auto"/>
        <w:jc w:val="both"/>
      </w:pPr>
      <w:r>
        <w:lastRenderedPageBreak/>
        <w:t>vybudovanie multifunkčného ihriska v obci</w:t>
      </w:r>
    </w:p>
    <w:p w:rsidR="00033E47" w:rsidRDefault="00033E47" w:rsidP="00033E47">
      <w:pPr>
        <w:jc w:val="both"/>
        <w:rPr>
          <w:b/>
        </w:rPr>
      </w:pPr>
    </w:p>
    <w:p w:rsidR="00C90C11" w:rsidRPr="00C90C11" w:rsidRDefault="00C90C11" w:rsidP="00C90C11">
      <w:pPr>
        <w:pStyle w:val="Odsekzoznamu"/>
        <w:numPr>
          <w:ilvl w:val="1"/>
          <w:numId w:val="13"/>
        </w:numPr>
        <w:spacing w:line="360" w:lineRule="auto"/>
        <w:jc w:val="both"/>
        <w:rPr>
          <w:rFonts w:eastAsia="Times New Roman"/>
          <w:b/>
          <w:szCs w:val="24"/>
          <w:lang w:eastAsia="sk-SK"/>
        </w:rPr>
      </w:pPr>
      <w:r w:rsidRPr="00C90C11">
        <w:rPr>
          <w:rFonts w:eastAsia="Times New Roman"/>
          <w:b/>
          <w:szCs w:val="24"/>
          <w:lang w:eastAsia="sk-SK"/>
        </w:rPr>
        <w:t xml:space="preserve">Udalosti osobitného významu po skončení účtovného obdobia </w:t>
      </w:r>
    </w:p>
    <w:p w:rsidR="00D07A75" w:rsidRDefault="00C90C11" w:rsidP="00C90C11">
      <w:pPr>
        <w:spacing w:line="360" w:lineRule="auto"/>
        <w:jc w:val="both"/>
        <w:rPr>
          <w:rFonts w:eastAsia="Times New Roman"/>
          <w:szCs w:val="24"/>
          <w:lang w:eastAsia="sk-SK"/>
        </w:rPr>
      </w:pPr>
      <w:r w:rsidRPr="00C90C11">
        <w:rPr>
          <w:rFonts w:eastAsia="Times New Roman"/>
          <w:szCs w:val="24"/>
          <w:lang w:eastAsia="sk-SK"/>
        </w:rPr>
        <w:t xml:space="preserve">Obec nezaznamenala žiadnu udalosť osobitného významu po skončení účtovného obdobia. </w:t>
      </w:r>
    </w:p>
    <w:p w:rsidR="007C7AF9" w:rsidRPr="00C90C11" w:rsidRDefault="007C7AF9" w:rsidP="00C90C11">
      <w:pPr>
        <w:spacing w:line="360" w:lineRule="auto"/>
        <w:jc w:val="both"/>
        <w:rPr>
          <w:rFonts w:eastAsia="Times New Roman"/>
          <w:szCs w:val="24"/>
          <w:lang w:eastAsia="sk-SK"/>
        </w:rPr>
      </w:pPr>
    </w:p>
    <w:p w:rsidR="00C90C11" w:rsidRPr="00C90C11" w:rsidRDefault="00C90C11" w:rsidP="00C90C11">
      <w:pPr>
        <w:pStyle w:val="Odsekzoznamu"/>
        <w:numPr>
          <w:ilvl w:val="1"/>
          <w:numId w:val="13"/>
        </w:numPr>
        <w:spacing w:line="360" w:lineRule="auto"/>
        <w:jc w:val="both"/>
        <w:rPr>
          <w:rFonts w:eastAsia="Times New Roman"/>
          <w:b/>
          <w:szCs w:val="24"/>
          <w:lang w:eastAsia="sk-SK"/>
        </w:rPr>
      </w:pPr>
      <w:r w:rsidRPr="00C90C11">
        <w:rPr>
          <w:rFonts w:eastAsia="Times New Roman"/>
          <w:b/>
          <w:szCs w:val="24"/>
          <w:lang w:eastAsia="sk-SK"/>
        </w:rPr>
        <w:t xml:space="preserve">Významné riziká a neistoty, ktorým je účtovná jednotka vystavená </w:t>
      </w:r>
    </w:p>
    <w:p w:rsidR="00C90C11" w:rsidRDefault="00C90C11" w:rsidP="00C90C11">
      <w:pPr>
        <w:spacing w:line="360" w:lineRule="auto"/>
        <w:jc w:val="both"/>
        <w:rPr>
          <w:rFonts w:eastAsia="Times New Roman"/>
          <w:szCs w:val="24"/>
          <w:lang w:eastAsia="sk-SK"/>
        </w:rPr>
      </w:pPr>
      <w:r w:rsidRPr="00C90C11">
        <w:rPr>
          <w:rFonts w:eastAsia="Times New Roman"/>
          <w:szCs w:val="24"/>
          <w:lang w:eastAsia="sk-SK"/>
        </w:rPr>
        <w:t xml:space="preserve">Obec nevedie žiadny súdny spor . </w:t>
      </w:r>
    </w:p>
    <w:p w:rsidR="00FC487A" w:rsidRDefault="00FC487A" w:rsidP="00AC0EE1">
      <w:pPr>
        <w:spacing w:line="360" w:lineRule="auto"/>
        <w:jc w:val="both"/>
      </w:pPr>
    </w:p>
    <w:p w:rsidR="002E0A2A" w:rsidRDefault="002E0A2A" w:rsidP="00AC0EE1">
      <w:pPr>
        <w:spacing w:line="360" w:lineRule="auto"/>
        <w:jc w:val="both"/>
      </w:pPr>
    </w:p>
    <w:p w:rsidR="002E0A2A" w:rsidRDefault="002E0A2A" w:rsidP="00AC0EE1">
      <w:pPr>
        <w:spacing w:line="360" w:lineRule="auto"/>
        <w:jc w:val="both"/>
      </w:pPr>
    </w:p>
    <w:p w:rsidR="00AC0EE1" w:rsidRDefault="00AC0EE1" w:rsidP="00AC0EE1">
      <w:pPr>
        <w:spacing w:line="360" w:lineRule="auto"/>
        <w:jc w:val="both"/>
      </w:pPr>
      <w:r>
        <w:t>Vypracoval</w:t>
      </w:r>
      <w:r w:rsidR="00B63F99">
        <w:t>a</w:t>
      </w:r>
      <w:r>
        <w:t xml:space="preserve">: </w:t>
      </w:r>
      <w:r w:rsidR="00ED6F9B">
        <w:t>J</w:t>
      </w:r>
      <w:r>
        <w:t xml:space="preserve">ana Stančeková                   </w:t>
      </w:r>
      <w:r w:rsidR="00ED6F9B">
        <w:t xml:space="preserve">       </w:t>
      </w:r>
      <w:r>
        <w:t xml:space="preserve">           Schválil: Ing.</w:t>
      </w:r>
      <w:r w:rsidR="00E91890">
        <w:t>Anton Stanko</w:t>
      </w:r>
    </w:p>
    <w:p w:rsidR="00AC0EE1" w:rsidRDefault="00AC0EE1" w:rsidP="00AC0EE1">
      <w:pPr>
        <w:spacing w:line="360" w:lineRule="auto"/>
        <w:jc w:val="both"/>
      </w:pPr>
      <w:r>
        <w:t xml:space="preserve">                                                                                          </w:t>
      </w:r>
      <w:r w:rsidR="00ED6F9B">
        <w:t xml:space="preserve">         </w:t>
      </w:r>
      <w:r>
        <w:t xml:space="preserve">     </w:t>
      </w:r>
      <w:r w:rsidR="00E91890">
        <w:t>starost</w:t>
      </w:r>
      <w:r>
        <w:t>a obce</w:t>
      </w:r>
    </w:p>
    <w:p w:rsidR="00606B74" w:rsidRDefault="00E91890" w:rsidP="00AC0EE1">
      <w:pPr>
        <w:spacing w:line="360" w:lineRule="auto"/>
        <w:jc w:val="both"/>
      </w:pPr>
      <w:r>
        <w:t>Vo Veľkom Klíži  dňa 10.04</w:t>
      </w:r>
      <w:r w:rsidR="00AC0EE1">
        <w:t>.201</w:t>
      </w:r>
      <w:r>
        <w:t>9</w:t>
      </w:r>
    </w:p>
    <w:p w:rsidR="00FC487A" w:rsidRDefault="00FC487A" w:rsidP="00AC0EE1">
      <w:pPr>
        <w:pStyle w:val="Bezriadkovania"/>
        <w:rPr>
          <w:rFonts w:ascii="Times New Roman" w:hAnsi="Times New Roman"/>
          <w:b/>
          <w:sz w:val="24"/>
          <w:szCs w:val="24"/>
          <w:lang w:val="sk-SK"/>
        </w:rPr>
      </w:pPr>
    </w:p>
    <w:p w:rsidR="00FC487A" w:rsidRDefault="00FC487A" w:rsidP="007C7AF9">
      <w:pPr>
        <w:pStyle w:val="Bezriadkovania"/>
        <w:spacing w:line="360" w:lineRule="auto"/>
        <w:rPr>
          <w:rFonts w:ascii="Times New Roman" w:hAnsi="Times New Roman"/>
          <w:b/>
          <w:sz w:val="24"/>
          <w:szCs w:val="24"/>
          <w:lang w:val="sk-SK"/>
        </w:rPr>
      </w:pPr>
    </w:p>
    <w:p w:rsidR="00AC0EE1" w:rsidRPr="0044246C" w:rsidRDefault="00AC0EE1" w:rsidP="007C7AF9">
      <w:pPr>
        <w:pStyle w:val="Bezriadkovania"/>
        <w:spacing w:line="360" w:lineRule="auto"/>
        <w:rPr>
          <w:rFonts w:ascii="Times New Roman" w:hAnsi="Times New Roman"/>
          <w:b/>
          <w:sz w:val="24"/>
          <w:szCs w:val="24"/>
          <w:lang w:val="sk-SK"/>
        </w:rPr>
      </w:pPr>
      <w:r w:rsidRPr="0044246C">
        <w:rPr>
          <w:rFonts w:ascii="Times New Roman" w:hAnsi="Times New Roman"/>
          <w:b/>
          <w:sz w:val="24"/>
          <w:szCs w:val="24"/>
          <w:lang w:val="sk-SK"/>
        </w:rPr>
        <w:t>Prílohy:</w:t>
      </w:r>
    </w:p>
    <w:p w:rsidR="00AC0EE1" w:rsidRPr="0044246C" w:rsidRDefault="00AC0EE1" w:rsidP="007C7AF9">
      <w:pPr>
        <w:pStyle w:val="Bezriadkovania"/>
        <w:spacing w:line="360" w:lineRule="auto"/>
        <w:rPr>
          <w:rFonts w:ascii="Times New Roman" w:hAnsi="Times New Roman"/>
          <w:b/>
          <w:sz w:val="24"/>
          <w:szCs w:val="24"/>
          <w:lang w:val="sk-SK"/>
        </w:rPr>
      </w:pPr>
      <w:r w:rsidRPr="0044246C">
        <w:rPr>
          <w:rFonts w:ascii="Times New Roman" w:hAnsi="Times New Roman"/>
          <w:b/>
          <w:sz w:val="24"/>
          <w:szCs w:val="24"/>
          <w:lang w:val="sk-SK"/>
        </w:rPr>
        <w:t xml:space="preserve"> • </w:t>
      </w:r>
      <w:r w:rsidRPr="0044246C">
        <w:rPr>
          <w:rFonts w:ascii="Times New Roman" w:hAnsi="Times New Roman"/>
          <w:sz w:val="24"/>
          <w:szCs w:val="24"/>
          <w:lang w:val="sk-SK"/>
        </w:rPr>
        <w:t>Individuálna účtovná závierka: Súvaha, Výkaz ziskov a strát, Poznámky</w:t>
      </w:r>
    </w:p>
    <w:p w:rsidR="00AC0EE1" w:rsidRPr="0044246C" w:rsidRDefault="00AC0EE1" w:rsidP="007C7AF9">
      <w:pPr>
        <w:pStyle w:val="Bezriadkovania"/>
        <w:spacing w:line="360" w:lineRule="auto"/>
        <w:rPr>
          <w:rFonts w:ascii="Times New Roman" w:hAnsi="Times New Roman"/>
          <w:sz w:val="24"/>
          <w:szCs w:val="24"/>
          <w:lang w:val="sk-SK"/>
        </w:rPr>
      </w:pPr>
      <w:r w:rsidRPr="0044246C">
        <w:rPr>
          <w:rFonts w:ascii="Times New Roman" w:hAnsi="Times New Roman"/>
          <w:sz w:val="24"/>
          <w:szCs w:val="24"/>
          <w:lang w:val="sk-SK"/>
        </w:rPr>
        <w:t xml:space="preserve"> • Výrok audítora k individuálnej účtovnej závierke </w:t>
      </w:r>
    </w:p>
    <w:p w:rsidR="00AC0EE1" w:rsidRDefault="00AC0EE1" w:rsidP="007C7AF9">
      <w:pPr>
        <w:pStyle w:val="Bezriadkovania"/>
        <w:spacing w:line="360" w:lineRule="auto"/>
        <w:rPr>
          <w:rFonts w:ascii="Times New Roman" w:hAnsi="Times New Roman"/>
          <w:color w:val="FF0000"/>
          <w:sz w:val="24"/>
          <w:szCs w:val="24"/>
          <w:lang w:val="sk-SK"/>
        </w:rPr>
      </w:pPr>
    </w:p>
    <w:p w:rsidR="00AC0EE1" w:rsidRDefault="00AC0EE1" w:rsidP="007C7AF9">
      <w:pPr>
        <w:pStyle w:val="Bezriadkovania"/>
        <w:spacing w:line="360" w:lineRule="auto"/>
        <w:rPr>
          <w:rFonts w:ascii="Times New Roman" w:hAnsi="Times New Roman"/>
          <w:color w:val="FF0000"/>
          <w:sz w:val="24"/>
          <w:szCs w:val="24"/>
          <w:lang w:val="sk-SK"/>
        </w:rPr>
      </w:pPr>
    </w:p>
    <w:p w:rsidR="00392EE2" w:rsidRPr="000B5537" w:rsidRDefault="00392EE2" w:rsidP="00AC0EE1">
      <w:pPr>
        <w:rPr>
          <w:szCs w:val="24"/>
        </w:rPr>
      </w:pPr>
    </w:p>
    <w:sectPr w:rsidR="00392EE2" w:rsidRPr="000B5537" w:rsidSect="001E3C44">
      <w:footerReference w:type="default" r:id="rId25"/>
      <w:pgSz w:w="11906" w:h="16838"/>
      <w:pgMar w:top="1417" w:right="1417" w:bottom="1417" w:left="1417" w:header="708" w:footer="708" w:gutter="0"/>
      <w:pgBorders w:offsetFrom="page">
        <w:top w:val="threeDEngrave" w:sz="36" w:space="24" w:color="548DD4" w:themeColor="text2" w:themeTint="99"/>
        <w:left w:val="threeDEngrave" w:sz="36" w:space="24" w:color="548DD4" w:themeColor="text2" w:themeTint="99"/>
        <w:bottom w:val="threeDEngrave" w:sz="36" w:space="24" w:color="548DD4" w:themeColor="text2" w:themeTint="99"/>
        <w:right w:val="threeDEngrave" w:sz="36" w:space="24" w:color="548DD4" w:themeColor="text2" w:themeTint="99"/>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6309" w:rsidRDefault="00ED6309" w:rsidP="00664DBE">
      <w:r>
        <w:separator/>
      </w:r>
    </w:p>
  </w:endnote>
  <w:endnote w:type="continuationSeparator" w:id="0">
    <w:p w:rsidR="00ED6309" w:rsidRDefault="00ED6309" w:rsidP="00664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onotype Corsiva">
    <w:panose1 w:val="03010101010201010101"/>
    <w:charset w:val="EE"/>
    <w:family w:val="script"/>
    <w:pitch w:val="variable"/>
    <w:sig w:usb0="00000287" w:usb1="00000000" w:usb2="00000000" w:usb3="00000000" w:csb0="0000009F" w:csb1="00000000"/>
  </w:font>
  <w:font w:name="ITC Zapf Chancery">
    <w:altName w:val="Arabic Typesetting"/>
    <w:charset w:val="EE"/>
    <w:family w:val="script"/>
    <w:pitch w:val="variable"/>
    <w:sig w:usb0="00000001"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289770"/>
      <w:docPartObj>
        <w:docPartGallery w:val="Page Numbers (Bottom of Page)"/>
        <w:docPartUnique/>
      </w:docPartObj>
    </w:sdtPr>
    <w:sdtEndPr/>
    <w:sdtContent>
      <w:p w:rsidR="003C46C7" w:rsidRDefault="003C46C7">
        <w:pPr>
          <w:pStyle w:val="Pta"/>
          <w:jc w:val="right"/>
        </w:pPr>
        <w:r>
          <w:fldChar w:fldCharType="begin"/>
        </w:r>
        <w:r>
          <w:instrText>PAGE   \* MERGEFORMAT</w:instrText>
        </w:r>
        <w:r>
          <w:fldChar w:fldCharType="separate"/>
        </w:r>
        <w:r w:rsidR="002829B5">
          <w:rPr>
            <w:noProof/>
          </w:rPr>
          <w:t>20</w:t>
        </w:r>
        <w:r>
          <w:fldChar w:fldCharType="end"/>
        </w:r>
      </w:p>
    </w:sdtContent>
  </w:sdt>
  <w:p w:rsidR="003C46C7" w:rsidRDefault="003C46C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6309" w:rsidRDefault="00ED6309" w:rsidP="00664DBE">
      <w:r>
        <w:separator/>
      </w:r>
    </w:p>
  </w:footnote>
  <w:footnote w:type="continuationSeparator" w:id="0">
    <w:p w:rsidR="00ED6309" w:rsidRDefault="00ED6309" w:rsidP="00664D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D3A86"/>
    <w:multiLevelType w:val="hybridMultilevel"/>
    <w:tmpl w:val="8E1670A0"/>
    <w:lvl w:ilvl="0" w:tplc="44F4C3F8">
      <w:start w:val="10"/>
      <w:numFmt w:val="decimal"/>
      <w:lvlText w:val="%1."/>
      <w:lvlJc w:val="left"/>
      <w:pPr>
        <w:ind w:left="735" w:hanging="375"/>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49794F"/>
    <w:multiLevelType w:val="hybridMultilevel"/>
    <w:tmpl w:val="D0189FD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34319FE"/>
    <w:multiLevelType w:val="multilevel"/>
    <w:tmpl w:val="C19C2F58"/>
    <w:lvl w:ilvl="0">
      <w:start w:val="10"/>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B52CD5"/>
    <w:multiLevelType w:val="hybridMultilevel"/>
    <w:tmpl w:val="33EC635A"/>
    <w:lvl w:ilvl="0" w:tplc="0405000F">
      <w:start w:val="1"/>
      <w:numFmt w:val="decimal"/>
      <w:lvlText w:val="%1."/>
      <w:lvlJc w:val="left"/>
      <w:pPr>
        <w:tabs>
          <w:tab w:val="num" w:pos="720"/>
        </w:tabs>
        <w:ind w:left="720" w:hanging="360"/>
      </w:pPr>
      <w:rPr>
        <w:rFonts w:hint="default"/>
      </w:rPr>
    </w:lvl>
    <w:lvl w:ilvl="1" w:tplc="EF9CDB36">
      <w:numFmt w:val="bullet"/>
      <w:lvlText w:val="-"/>
      <w:lvlJc w:val="left"/>
      <w:pPr>
        <w:tabs>
          <w:tab w:val="num" w:pos="360"/>
        </w:tabs>
        <w:ind w:left="360" w:hanging="360"/>
      </w:pPr>
      <w:rPr>
        <w:rFonts w:ascii="Times New Roman" w:eastAsia="Times New Roman" w:hAnsi="Times New Roman" w:cs="Times New Roman"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236B6684"/>
    <w:multiLevelType w:val="multilevel"/>
    <w:tmpl w:val="8210294E"/>
    <w:lvl w:ilvl="0">
      <w:start w:val="1"/>
      <w:numFmt w:val="decimal"/>
      <w:lvlText w:val="%1."/>
      <w:lvlJc w:val="left"/>
      <w:pPr>
        <w:ind w:left="720" w:hanging="360"/>
      </w:pPr>
      <w:rPr>
        <w:color w:val="auto"/>
      </w:rPr>
    </w:lvl>
    <w:lvl w:ilvl="1">
      <w:start w:val="1"/>
      <w:numFmt w:val="decimal"/>
      <w:isLgl/>
      <w:lvlText w:val="%1.%2"/>
      <w:lvlJc w:val="left"/>
      <w:pPr>
        <w:ind w:left="1500" w:hanging="4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5"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5B83173"/>
    <w:multiLevelType w:val="hybridMultilevel"/>
    <w:tmpl w:val="903CE2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68606F"/>
    <w:multiLevelType w:val="multilevel"/>
    <w:tmpl w:val="FD80CF08"/>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4A845F0A"/>
    <w:multiLevelType w:val="hybridMultilevel"/>
    <w:tmpl w:val="F926B516"/>
    <w:lvl w:ilvl="0" w:tplc="EB662580">
      <w:numFmt w:val="bullet"/>
      <w:lvlText w:val="-"/>
      <w:lvlJc w:val="left"/>
      <w:pPr>
        <w:ind w:left="1260" w:hanging="360"/>
      </w:pPr>
      <w:rPr>
        <w:rFonts w:ascii="Times New Roman" w:eastAsiaTheme="minorHAnsi"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12" w15:restartNumberingAfterBreak="0">
    <w:nsid w:val="5631508A"/>
    <w:multiLevelType w:val="hybridMultilevel"/>
    <w:tmpl w:val="18F8219A"/>
    <w:lvl w:ilvl="0" w:tplc="F9443754">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8213BA1"/>
    <w:multiLevelType w:val="hybridMultilevel"/>
    <w:tmpl w:val="471A13CE"/>
    <w:lvl w:ilvl="0" w:tplc="C7EE96C4">
      <w:numFmt w:val="bullet"/>
      <w:lvlText w:val="-"/>
      <w:lvlJc w:val="left"/>
      <w:pPr>
        <w:ind w:left="1320" w:hanging="360"/>
      </w:pPr>
      <w:rPr>
        <w:rFonts w:ascii="Times New Roman" w:eastAsiaTheme="minorHAnsi" w:hAnsi="Times New Roman" w:cs="Times New Roman" w:hint="default"/>
      </w:rPr>
    </w:lvl>
    <w:lvl w:ilvl="1" w:tplc="041B0003" w:tentative="1">
      <w:start w:val="1"/>
      <w:numFmt w:val="bullet"/>
      <w:lvlText w:val="o"/>
      <w:lvlJc w:val="left"/>
      <w:pPr>
        <w:ind w:left="2040" w:hanging="360"/>
      </w:pPr>
      <w:rPr>
        <w:rFonts w:ascii="Courier New" w:hAnsi="Courier New" w:cs="Courier New" w:hint="default"/>
      </w:rPr>
    </w:lvl>
    <w:lvl w:ilvl="2" w:tplc="041B0005" w:tentative="1">
      <w:start w:val="1"/>
      <w:numFmt w:val="bullet"/>
      <w:lvlText w:val=""/>
      <w:lvlJc w:val="left"/>
      <w:pPr>
        <w:ind w:left="2760" w:hanging="360"/>
      </w:pPr>
      <w:rPr>
        <w:rFonts w:ascii="Wingdings" w:hAnsi="Wingdings" w:hint="default"/>
      </w:rPr>
    </w:lvl>
    <w:lvl w:ilvl="3" w:tplc="041B0001" w:tentative="1">
      <w:start w:val="1"/>
      <w:numFmt w:val="bullet"/>
      <w:lvlText w:val=""/>
      <w:lvlJc w:val="left"/>
      <w:pPr>
        <w:ind w:left="3480" w:hanging="360"/>
      </w:pPr>
      <w:rPr>
        <w:rFonts w:ascii="Symbol" w:hAnsi="Symbol" w:hint="default"/>
      </w:rPr>
    </w:lvl>
    <w:lvl w:ilvl="4" w:tplc="041B0003" w:tentative="1">
      <w:start w:val="1"/>
      <w:numFmt w:val="bullet"/>
      <w:lvlText w:val="o"/>
      <w:lvlJc w:val="left"/>
      <w:pPr>
        <w:ind w:left="4200" w:hanging="360"/>
      </w:pPr>
      <w:rPr>
        <w:rFonts w:ascii="Courier New" w:hAnsi="Courier New" w:cs="Courier New" w:hint="default"/>
      </w:rPr>
    </w:lvl>
    <w:lvl w:ilvl="5" w:tplc="041B0005" w:tentative="1">
      <w:start w:val="1"/>
      <w:numFmt w:val="bullet"/>
      <w:lvlText w:val=""/>
      <w:lvlJc w:val="left"/>
      <w:pPr>
        <w:ind w:left="4920" w:hanging="360"/>
      </w:pPr>
      <w:rPr>
        <w:rFonts w:ascii="Wingdings" w:hAnsi="Wingdings" w:hint="default"/>
      </w:rPr>
    </w:lvl>
    <w:lvl w:ilvl="6" w:tplc="041B0001" w:tentative="1">
      <w:start w:val="1"/>
      <w:numFmt w:val="bullet"/>
      <w:lvlText w:val=""/>
      <w:lvlJc w:val="left"/>
      <w:pPr>
        <w:ind w:left="5640" w:hanging="360"/>
      </w:pPr>
      <w:rPr>
        <w:rFonts w:ascii="Symbol" w:hAnsi="Symbol" w:hint="default"/>
      </w:rPr>
    </w:lvl>
    <w:lvl w:ilvl="7" w:tplc="041B0003" w:tentative="1">
      <w:start w:val="1"/>
      <w:numFmt w:val="bullet"/>
      <w:lvlText w:val="o"/>
      <w:lvlJc w:val="left"/>
      <w:pPr>
        <w:ind w:left="6360" w:hanging="360"/>
      </w:pPr>
      <w:rPr>
        <w:rFonts w:ascii="Courier New" w:hAnsi="Courier New" w:cs="Courier New" w:hint="default"/>
      </w:rPr>
    </w:lvl>
    <w:lvl w:ilvl="8" w:tplc="041B0005" w:tentative="1">
      <w:start w:val="1"/>
      <w:numFmt w:val="bullet"/>
      <w:lvlText w:val=""/>
      <w:lvlJc w:val="left"/>
      <w:pPr>
        <w:ind w:left="7080" w:hanging="360"/>
      </w:pPr>
      <w:rPr>
        <w:rFonts w:ascii="Wingdings" w:hAnsi="Wingdings" w:hint="default"/>
      </w:rPr>
    </w:lvl>
  </w:abstractNum>
  <w:abstractNum w:abstractNumId="14" w15:restartNumberingAfterBreak="0">
    <w:nsid w:val="5E815139"/>
    <w:multiLevelType w:val="hybridMultilevel"/>
    <w:tmpl w:val="B6964E00"/>
    <w:lvl w:ilvl="0" w:tplc="32FE8E9E">
      <w:start w:val="10"/>
      <w:numFmt w:val="decimal"/>
      <w:lvlText w:val="%1."/>
      <w:lvlJc w:val="left"/>
      <w:pPr>
        <w:ind w:left="735" w:hanging="37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5D54D85"/>
    <w:multiLevelType w:val="hybridMultilevel"/>
    <w:tmpl w:val="5268E3F0"/>
    <w:lvl w:ilvl="0" w:tplc="DC5AFB9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E0F618E"/>
    <w:multiLevelType w:val="multilevel"/>
    <w:tmpl w:val="8210294E"/>
    <w:lvl w:ilvl="0">
      <w:start w:val="1"/>
      <w:numFmt w:val="decimal"/>
      <w:lvlText w:val="%1."/>
      <w:lvlJc w:val="left"/>
      <w:pPr>
        <w:ind w:left="720" w:hanging="360"/>
      </w:pPr>
      <w:rPr>
        <w:color w:val="auto"/>
      </w:rPr>
    </w:lvl>
    <w:lvl w:ilvl="1">
      <w:start w:val="1"/>
      <w:numFmt w:val="decimal"/>
      <w:isLgl/>
      <w:lvlText w:val="%1.%2"/>
      <w:lvlJc w:val="left"/>
      <w:pPr>
        <w:ind w:left="1500" w:hanging="4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num w:numId="1">
    <w:abstractNumId w:val="10"/>
  </w:num>
  <w:num w:numId="2">
    <w:abstractNumId w:val="3"/>
  </w:num>
  <w:num w:numId="3">
    <w:abstractNumId w:val="17"/>
  </w:num>
  <w:num w:numId="4">
    <w:abstractNumId w:val="15"/>
  </w:num>
  <w:num w:numId="5">
    <w:abstractNumId w:val="5"/>
  </w:num>
  <w:num w:numId="6">
    <w:abstractNumId w:val="9"/>
  </w:num>
  <w:num w:numId="7">
    <w:abstractNumId w:val="11"/>
  </w:num>
  <w:num w:numId="8">
    <w:abstractNumId w:val="13"/>
  </w:num>
  <w:num w:numId="9">
    <w:abstractNumId w:val="16"/>
  </w:num>
  <w:num w:numId="10">
    <w:abstractNumId w:val="0"/>
  </w:num>
  <w:num w:numId="11">
    <w:abstractNumId w:val="4"/>
  </w:num>
  <w:num w:numId="12">
    <w:abstractNumId w:val="14"/>
  </w:num>
  <w:num w:numId="13">
    <w:abstractNumId w:val="2"/>
  </w:num>
  <w:num w:numId="14">
    <w:abstractNumId w:val="8"/>
  </w:num>
  <w:num w:numId="15">
    <w:abstractNumId w:val="6"/>
  </w:num>
  <w:num w:numId="16">
    <w:abstractNumId w:val="1"/>
  </w:num>
  <w:num w:numId="17">
    <w:abstractNumId w:val="7"/>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1551"/>
    <w:rsid w:val="0000138A"/>
    <w:rsid w:val="00004FDA"/>
    <w:rsid w:val="00011885"/>
    <w:rsid w:val="00020C0F"/>
    <w:rsid w:val="000235D5"/>
    <w:rsid w:val="000274A2"/>
    <w:rsid w:val="00033E47"/>
    <w:rsid w:val="0004293C"/>
    <w:rsid w:val="000507E4"/>
    <w:rsid w:val="00051AEE"/>
    <w:rsid w:val="00060D95"/>
    <w:rsid w:val="00070E5A"/>
    <w:rsid w:val="00073A47"/>
    <w:rsid w:val="00090994"/>
    <w:rsid w:val="000957DB"/>
    <w:rsid w:val="000A1BFE"/>
    <w:rsid w:val="000A283D"/>
    <w:rsid w:val="000A4D7A"/>
    <w:rsid w:val="000B1CE7"/>
    <w:rsid w:val="000B5537"/>
    <w:rsid w:val="000B66F9"/>
    <w:rsid w:val="000C040B"/>
    <w:rsid w:val="000C1855"/>
    <w:rsid w:val="000D1FF0"/>
    <w:rsid w:val="000D685D"/>
    <w:rsid w:val="000E34AD"/>
    <w:rsid w:val="000F2856"/>
    <w:rsid w:val="000F40D7"/>
    <w:rsid w:val="000F460E"/>
    <w:rsid w:val="0011767E"/>
    <w:rsid w:val="0011797E"/>
    <w:rsid w:val="00124110"/>
    <w:rsid w:val="0012467C"/>
    <w:rsid w:val="00124EE7"/>
    <w:rsid w:val="001331C3"/>
    <w:rsid w:val="00142B88"/>
    <w:rsid w:val="00144C0E"/>
    <w:rsid w:val="001506E9"/>
    <w:rsid w:val="00155AD2"/>
    <w:rsid w:val="001628C0"/>
    <w:rsid w:val="001634A2"/>
    <w:rsid w:val="00166289"/>
    <w:rsid w:val="0017249B"/>
    <w:rsid w:val="001765A9"/>
    <w:rsid w:val="00196EFD"/>
    <w:rsid w:val="001A0783"/>
    <w:rsid w:val="001B08C6"/>
    <w:rsid w:val="001D0271"/>
    <w:rsid w:val="001E1367"/>
    <w:rsid w:val="001E2BBE"/>
    <w:rsid w:val="001E3948"/>
    <w:rsid w:val="001E3C44"/>
    <w:rsid w:val="001F0BD5"/>
    <w:rsid w:val="001F1DE7"/>
    <w:rsid w:val="001F38C1"/>
    <w:rsid w:val="001F49F1"/>
    <w:rsid w:val="001F7115"/>
    <w:rsid w:val="0020366F"/>
    <w:rsid w:val="0020460B"/>
    <w:rsid w:val="00213965"/>
    <w:rsid w:val="00215BBD"/>
    <w:rsid w:val="00222329"/>
    <w:rsid w:val="0022358F"/>
    <w:rsid w:val="00224429"/>
    <w:rsid w:val="00224E3C"/>
    <w:rsid w:val="00231971"/>
    <w:rsid w:val="00233653"/>
    <w:rsid w:val="00236CC3"/>
    <w:rsid w:val="00242CD2"/>
    <w:rsid w:val="00253B33"/>
    <w:rsid w:val="00255B5E"/>
    <w:rsid w:val="0025612C"/>
    <w:rsid w:val="002564B6"/>
    <w:rsid w:val="002576FA"/>
    <w:rsid w:val="002719DF"/>
    <w:rsid w:val="00272A90"/>
    <w:rsid w:val="00272F40"/>
    <w:rsid w:val="002754F3"/>
    <w:rsid w:val="0027776E"/>
    <w:rsid w:val="00282385"/>
    <w:rsid w:val="002829B5"/>
    <w:rsid w:val="00292A9B"/>
    <w:rsid w:val="002A377A"/>
    <w:rsid w:val="002A5F8D"/>
    <w:rsid w:val="002B09AC"/>
    <w:rsid w:val="002C146C"/>
    <w:rsid w:val="002C3546"/>
    <w:rsid w:val="002C5D79"/>
    <w:rsid w:val="002D1683"/>
    <w:rsid w:val="002E0A2A"/>
    <w:rsid w:val="002E5565"/>
    <w:rsid w:val="0030071D"/>
    <w:rsid w:val="00303F0E"/>
    <w:rsid w:val="00327FB3"/>
    <w:rsid w:val="003424D7"/>
    <w:rsid w:val="003427BC"/>
    <w:rsid w:val="00346FBA"/>
    <w:rsid w:val="00350969"/>
    <w:rsid w:val="0035273E"/>
    <w:rsid w:val="00354553"/>
    <w:rsid w:val="00357E1A"/>
    <w:rsid w:val="00363111"/>
    <w:rsid w:val="00364C38"/>
    <w:rsid w:val="003742EA"/>
    <w:rsid w:val="003768C1"/>
    <w:rsid w:val="00382DB9"/>
    <w:rsid w:val="00385FBF"/>
    <w:rsid w:val="003872E2"/>
    <w:rsid w:val="00391ECF"/>
    <w:rsid w:val="00392EE2"/>
    <w:rsid w:val="00393B56"/>
    <w:rsid w:val="003A351E"/>
    <w:rsid w:val="003A4ED2"/>
    <w:rsid w:val="003A6F52"/>
    <w:rsid w:val="003B3CF0"/>
    <w:rsid w:val="003B5C24"/>
    <w:rsid w:val="003B682C"/>
    <w:rsid w:val="003B77BA"/>
    <w:rsid w:val="003C24A1"/>
    <w:rsid w:val="003C46C7"/>
    <w:rsid w:val="003C48E5"/>
    <w:rsid w:val="003D0F80"/>
    <w:rsid w:val="003D1E52"/>
    <w:rsid w:val="003D30FC"/>
    <w:rsid w:val="003D3B9A"/>
    <w:rsid w:val="003D498E"/>
    <w:rsid w:val="003D56D8"/>
    <w:rsid w:val="003D5791"/>
    <w:rsid w:val="003D74E5"/>
    <w:rsid w:val="003E7731"/>
    <w:rsid w:val="00406849"/>
    <w:rsid w:val="00412218"/>
    <w:rsid w:val="00413FBB"/>
    <w:rsid w:val="00415D54"/>
    <w:rsid w:val="00422EA2"/>
    <w:rsid w:val="0042599E"/>
    <w:rsid w:val="00430A0C"/>
    <w:rsid w:val="00433ABA"/>
    <w:rsid w:val="00433C38"/>
    <w:rsid w:val="00441ACA"/>
    <w:rsid w:val="0044246C"/>
    <w:rsid w:val="00444A60"/>
    <w:rsid w:val="00446311"/>
    <w:rsid w:val="004503FC"/>
    <w:rsid w:val="00451313"/>
    <w:rsid w:val="00451361"/>
    <w:rsid w:val="0045409B"/>
    <w:rsid w:val="00457F74"/>
    <w:rsid w:val="00460597"/>
    <w:rsid w:val="00463118"/>
    <w:rsid w:val="0046392B"/>
    <w:rsid w:val="00471E99"/>
    <w:rsid w:val="0048073C"/>
    <w:rsid w:val="00482A41"/>
    <w:rsid w:val="00483ADB"/>
    <w:rsid w:val="004A2237"/>
    <w:rsid w:val="004A4FF8"/>
    <w:rsid w:val="004B04E5"/>
    <w:rsid w:val="004B179E"/>
    <w:rsid w:val="004B6248"/>
    <w:rsid w:val="004C21A7"/>
    <w:rsid w:val="004D0EA9"/>
    <w:rsid w:val="004D181D"/>
    <w:rsid w:val="004D32A4"/>
    <w:rsid w:val="004D6267"/>
    <w:rsid w:val="004E4714"/>
    <w:rsid w:val="005026E5"/>
    <w:rsid w:val="0050455D"/>
    <w:rsid w:val="00504A4E"/>
    <w:rsid w:val="00510C27"/>
    <w:rsid w:val="005213D7"/>
    <w:rsid w:val="00522E76"/>
    <w:rsid w:val="00523F90"/>
    <w:rsid w:val="00532061"/>
    <w:rsid w:val="00535C67"/>
    <w:rsid w:val="00537A32"/>
    <w:rsid w:val="00542B47"/>
    <w:rsid w:val="00547AE5"/>
    <w:rsid w:val="00551960"/>
    <w:rsid w:val="00553C70"/>
    <w:rsid w:val="005656A0"/>
    <w:rsid w:val="00571552"/>
    <w:rsid w:val="0057441E"/>
    <w:rsid w:val="00585C40"/>
    <w:rsid w:val="00587CEA"/>
    <w:rsid w:val="00592AF2"/>
    <w:rsid w:val="00594D38"/>
    <w:rsid w:val="005A0A6B"/>
    <w:rsid w:val="005A13EA"/>
    <w:rsid w:val="005B72BB"/>
    <w:rsid w:val="005B7DD2"/>
    <w:rsid w:val="005C01AF"/>
    <w:rsid w:val="005C4C32"/>
    <w:rsid w:val="005C54C9"/>
    <w:rsid w:val="005C5B1E"/>
    <w:rsid w:val="005D2577"/>
    <w:rsid w:val="005E22FC"/>
    <w:rsid w:val="005E2F7C"/>
    <w:rsid w:val="005F1C6E"/>
    <w:rsid w:val="00602E4E"/>
    <w:rsid w:val="00606B74"/>
    <w:rsid w:val="00611DED"/>
    <w:rsid w:val="00621757"/>
    <w:rsid w:val="006239F7"/>
    <w:rsid w:val="00627033"/>
    <w:rsid w:val="006345CF"/>
    <w:rsid w:val="00642B0C"/>
    <w:rsid w:val="006438A3"/>
    <w:rsid w:val="006519FF"/>
    <w:rsid w:val="00656EA6"/>
    <w:rsid w:val="00664DBE"/>
    <w:rsid w:val="00667B7F"/>
    <w:rsid w:val="0068789F"/>
    <w:rsid w:val="0069780D"/>
    <w:rsid w:val="006A78D1"/>
    <w:rsid w:val="006B3839"/>
    <w:rsid w:val="006C5642"/>
    <w:rsid w:val="006C6DF5"/>
    <w:rsid w:val="006C78A8"/>
    <w:rsid w:val="006C7E8F"/>
    <w:rsid w:val="006D48DB"/>
    <w:rsid w:val="006D4D46"/>
    <w:rsid w:val="006F17A1"/>
    <w:rsid w:val="006F483E"/>
    <w:rsid w:val="00701824"/>
    <w:rsid w:val="00702C07"/>
    <w:rsid w:val="0070359C"/>
    <w:rsid w:val="007056B0"/>
    <w:rsid w:val="00711A6E"/>
    <w:rsid w:val="007140A3"/>
    <w:rsid w:val="00717EF2"/>
    <w:rsid w:val="0072355A"/>
    <w:rsid w:val="007236DF"/>
    <w:rsid w:val="00730476"/>
    <w:rsid w:val="00737254"/>
    <w:rsid w:val="0074245D"/>
    <w:rsid w:val="00744241"/>
    <w:rsid w:val="00754A53"/>
    <w:rsid w:val="00756C3D"/>
    <w:rsid w:val="00760018"/>
    <w:rsid w:val="007660C2"/>
    <w:rsid w:val="00772603"/>
    <w:rsid w:val="00772926"/>
    <w:rsid w:val="00780046"/>
    <w:rsid w:val="00785BE2"/>
    <w:rsid w:val="00786A19"/>
    <w:rsid w:val="00787BAB"/>
    <w:rsid w:val="00793694"/>
    <w:rsid w:val="00795629"/>
    <w:rsid w:val="007A1EC4"/>
    <w:rsid w:val="007A327B"/>
    <w:rsid w:val="007A3295"/>
    <w:rsid w:val="007B7419"/>
    <w:rsid w:val="007C0919"/>
    <w:rsid w:val="007C7AF9"/>
    <w:rsid w:val="007D1194"/>
    <w:rsid w:val="007D4A7A"/>
    <w:rsid w:val="007E0DBD"/>
    <w:rsid w:val="007E15FE"/>
    <w:rsid w:val="007F4766"/>
    <w:rsid w:val="00806A91"/>
    <w:rsid w:val="00810802"/>
    <w:rsid w:val="0081156A"/>
    <w:rsid w:val="0081259F"/>
    <w:rsid w:val="00814BA0"/>
    <w:rsid w:val="00826463"/>
    <w:rsid w:val="008272BB"/>
    <w:rsid w:val="00827EA2"/>
    <w:rsid w:val="008360C5"/>
    <w:rsid w:val="00837AA7"/>
    <w:rsid w:val="00841A68"/>
    <w:rsid w:val="008466C4"/>
    <w:rsid w:val="0085545C"/>
    <w:rsid w:val="00860A06"/>
    <w:rsid w:val="00861551"/>
    <w:rsid w:val="00861614"/>
    <w:rsid w:val="00862481"/>
    <w:rsid w:val="00866E61"/>
    <w:rsid w:val="00876C2F"/>
    <w:rsid w:val="0088061B"/>
    <w:rsid w:val="0088797A"/>
    <w:rsid w:val="00893B38"/>
    <w:rsid w:val="008A2BF3"/>
    <w:rsid w:val="008A2D94"/>
    <w:rsid w:val="008A2FAA"/>
    <w:rsid w:val="008A4B15"/>
    <w:rsid w:val="008A5EF3"/>
    <w:rsid w:val="008B55AA"/>
    <w:rsid w:val="008C1E75"/>
    <w:rsid w:val="008C4481"/>
    <w:rsid w:val="008E5EDE"/>
    <w:rsid w:val="008F367E"/>
    <w:rsid w:val="008F6EFD"/>
    <w:rsid w:val="00907DB9"/>
    <w:rsid w:val="00912CC4"/>
    <w:rsid w:val="00913F2F"/>
    <w:rsid w:val="00930202"/>
    <w:rsid w:val="00931CF4"/>
    <w:rsid w:val="0094392E"/>
    <w:rsid w:val="00953FC4"/>
    <w:rsid w:val="00954AFF"/>
    <w:rsid w:val="00956443"/>
    <w:rsid w:val="009565A9"/>
    <w:rsid w:val="00960435"/>
    <w:rsid w:val="00960B4D"/>
    <w:rsid w:val="0096455E"/>
    <w:rsid w:val="0097066C"/>
    <w:rsid w:val="00972954"/>
    <w:rsid w:val="009751B0"/>
    <w:rsid w:val="00975EDF"/>
    <w:rsid w:val="0097615D"/>
    <w:rsid w:val="0097652F"/>
    <w:rsid w:val="00982120"/>
    <w:rsid w:val="00993439"/>
    <w:rsid w:val="00995F8C"/>
    <w:rsid w:val="0099701E"/>
    <w:rsid w:val="009A391B"/>
    <w:rsid w:val="009A4464"/>
    <w:rsid w:val="009B6976"/>
    <w:rsid w:val="009B7FAF"/>
    <w:rsid w:val="009C699B"/>
    <w:rsid w:val="009D7F2B"/>
    <w:rsid w:val="009E1E9D"/>
    <w:rsid w:val="009F014C"/>
    <w:rsid w:val="009F5EF6"/>
    <w:rsid w:val="00A01BAC"/>
    <w:rsid w:val="00A048F2"/>
    <w:rsid w:val="00A0695D"/>
    <w:rsid w:val="00A07C1E"/>
    <w:rsid w:val="00A1063C"/>
    <w:rsid w:val="00A146A6"/>
    <w:rsid w:val="00A14EA5"/>
    <w:rsid w:val="00A155C9"/>
    <w:rsid w:val="00A21502"/>
    <w:rsid w:val="00A2230E"/>
    <w:rsid w:val="00A264B0"/>
    <w:rsid w:val="00A30851"/>
    <w:rsid w:val="00A347A2"/>
    <w:rsid w:val="00A37F79"/>
    <w:rsid w:val="00A41787"/>
    <w:rsid w:val="00A508A3"/>
    <w:rsid w:val="00A509AC"/>
    <w:rsid w:val="00A607E0"/>
    <w:rsid w:val="00A60C31"/>
    <w:rsid w:val="00A61C4E"/>
    <w:rsid w:val="00A63DAA"/>
    <w:rsid w:val="00A673EE"/>
    <w:rsid w:val="00A72DE8"/>
    <w:rsid w:val="00A900BE"/>
    <w:rsid w:val="00A9307D"/>
    <w:rsid w:val="00AA1CF2"/>
    <w:rsid w:val="00AA2908"/>
    <w:rsid w:val="00AA62E1"/>
    <w:rsid w:val="00AA66E9"/>
    <w:rsid w:val="00AA68B4"/>
    <w:rsid w:val="00AB02B8"/>
    <w:rsid w:val="00AB0B26"/>
    <w:rsid w:val="00AB2175"/>
    <w:rsid w:val="00AB6303"/>
    <w:rsid w:val="00AC0EE1"/>
    <w:rsid w:val="00AC46C8"/>
    <w:rsid w:val="00AC7C51"/>
    <w:rsid w:val="00AD2131"/>
    <w:rsid w:val="00AD5FA7"/>
    <w:rsid w:val="00AE7712"/>
    <w:rsid w:val="00AF04D7"/>
    <w:rsid w:val="00AF4D7F"/>
    <w:rsid w:val="00AF5614"/>
    <w:rsid w:val="00AF61DE"/>
    <w:rsid w:val="00AF7D4C"/>
    <w:rsid w:val="00B0151B"/>
    <w:rsid w:val="00B047ED"/>
    <w:rsid w:val="00B1309E"/>
    <w:rsid w:val="00B1589D"/>
    <w:rsid w:val="00B21097"/>
    <w:rsid w:val="00B31A97"/>
    <w:rsid w:val="00B37B82"/>
    <w:rsid w:val="00B46B4B"/>
    <w:rsid w:val="00B57DCF"/>
    <w:rsid w:val="00B61C79"/>
    <w:rsid w:val="00B61D98"/>
    <w:rsid w:val="00B62379"/>
    <w:rsid w:val="00B63F99"/>
    <w:rsid w:val="00B67764"/>
    <w:rsid w:val="00B67D11"/>
    <w:rsid w:val="00B732E3"/>
    <w:rsid w:val="00B77149"/>
    <w:rsid w:val="00B86126"/>
    <w:rsid w:val="00B87063"/>
    <w:rsid w:val="00B92C96"/>
    <w:rsid w:val="00B94A88"/>
    <w:rsid w:val="00BA15F4"/>
    <w:rsid w:val="00BB7B1E"/>
    <w:rsid w:val="00BC1A7F"/>
    <w:rsid w:val="00BC1AE9"/>
    <w:rsid w:val="00BC3EEC"/>
    <w:rsid w:val="00BD226A"/>
    <w:rsid w:val="00BD2376"/>
    <w:rsid w:val="00BD29F2"/>
    <w:rsid w:val="00BD6210"/>
    <w:rsid w:val="00BE33A1"/>
    <w:rsid w:val="00BE3860"/>
    <w:rsid w:val="00BE5596"/>
    <w:rsid w:val="00BE6D9F"/>
    <w:rsid w:val="00BF108B"/>
    <w:rsid w:val="00BF556B"/>
    <w:rsid w:val="00C020BD"/>
    <w:rsid w:val="00C1494D"/>
    <w:rsid w:val="00C21284"/>
    <w:rsid w:val="00C25FB4"/>
    <w:rsid w:val="00C55B8B"/>
    <w:rsid w:val="00C65FD2"/>
    <w:rsid w:val="00C7139C"/>
    <w:rsid w:val="00C763E2"/>
    <w:rsid w:val="00C8496C"/>
    <w:rsid w:val="00C90C11"/>
    <w:rsid w:val="00C91E0B"/>
    <w:rsid w:val="00C91F71"/>
    <w:rsid w:val="00C933B2"/>
    <w:rsid w:val="00C94D59"/>
    <w:rsid w:val="00C95146"/>
    <w:rsid w:val="00C957E0"/>
    <w:rsid w:val="00C974E3"/>
    <w:rsid w:val="00C97E62"/>
    <w:rsid w:val="00CA0A2D"/>
    <w:rsid w:val="00CA0A40"/>
    <w:rsid w:val="00CA3424"/>
    <w:rsid w:val="00CA43FC"/>
    <w:rsid w:val="00CB142E"/>
    <w:rsid w:val="00CB5536"/>
    <w:rsid w:val="00CB6DC3"/>
    <w:rsid w:val="00CD0202"/>
    <w:rsid w:val="00CD2465"/>
    <w:rsid w:val="00CE2C2C"/>
    <w:rsid w:val="00CE2D63"/>
    <w:rsid w:val="00CE57DB"/>
    <w:rsid w:val="00CE634E"/>
    <w:rsid w:val="00CF2FF8"/>
    <w:rsid w:val="00D01166"/>
    <w:rsid w:val="00D02C03"/>
    <w:rsid w:val="00D07A75"/>
    <w:rsid w:val="00D21E83"/>
    <w:rsid w:val="00D22234"/>
    <w:rsid w:val="00D24C05"/>
    <w:rsid w:val="00D2571B"/>
    <w:rsid w:val="00D31CC9"/>
    <w:rsid w:val="00D426EE"/>
    <w:rsid w:val="00D46227"/>
    <w:rsid w:val="00D46B8F"/>
    <w:rsid w:val="00D5002F"/>
    <w:rsid w:val="00D51A64"/>
    <w:rsid w:val="00D54249"/>
    <w:rsid w:val="00D60C88"/>
    <w:rsid w:val="00D70E05"/>
    <w:rsid w:val="00D72221"/>
    <w:rsid w:val="00D7248D"/>
    <w:rsid w:val="00D72E31"/>
    <w:rsid w:val="00D73C93"/>
    <w:rsid w:val="00D771C6"/>
    <w:rsid w:val="00D802B7"/>
    <w:rsid w:val="00D825DA"/>
    <w:rsid w:val="00D83D99"/>
    <w:rsid w:val="00D861F7"/>
    <w:rsid w:val="00D971CA"/>
    <w:rsid w:val="00DA4F2D"/>
    <w:rsid w:val="00DA58C5"/>
    <w:rsid w:val="00DB0898"/>
    <w:rsid w:val="00DB27D6"/>
    <w:rsid w:val="00DC6ACE"/>
    <w:rsid w:val="00DD2615"/>
    <w:rsid w:val="00DE0C6C"/>
    <w:rsid w:val="00DE3EDF"/>
    <w:rsid w:val="00DF0816"/>
    <w:rsid w:val="00DF268A"/>
    <w:rsid w:val="00DF43E4"/>
    <w:rsid w:val="00E0488C"/>
    <w:rsid w:val="00E04CB5"/>
    <w:rsid w:val="00E055E9"/>
    <w:rsid w:val="00E1017A"/>
    <w:rsid w:val="00E13E48"/>
    <w:rsid w:val="00E34580"/>
    <w:rsid w:val="00E35816"/>
    <w:rsid w:val="00E3673B"/>
    <w:rsid w:val="00E405E6"/>
    <w:rsid w:val="00E41318"/>
    <w:rsid w:val="00E50A79"/>
    <w:rsid w:val="00E524EC"/>
    <w:rsid w:val="00E64492"/>
    <w:rsid w:val="00E66424"/>
    <w:rsid w:val="00E77422"/>
    <w:rsid w:val="00E81E36"/>
    <w:rsid w:val="00E85460"/>
    <w:rsid w:val="00E91112"/>
    <w:rsid w:val="00E91890"/>
    <w:rsid w:val="00E93BC2"/>
    <w:rsid w:val="00E943A4"/>
    <w:rsid w:val="00E96766"/>
    <w:rsid w:val="00EA3B13"/>
    <w:rsid w:val="00EA42AD"/>
    <w:rsid w:val="00EB4885"/>
    <w:rsid w:val="00EB73A6"/>
    <w:rsid w:val="00EC626F"/>
    <w:rsid w:val="00ED6309"/>
    <w:rsid w:val="00ED6F9B"/>
    <w:rsid w:val="00EE22A6"/>
    <w:rsid w:val="00EE2987"/>
    <w:rsid w:val="00EE76F3"/>
    <w:rsid w:val="00EE7BB4"/>
    <w:rsid w:val="00F0090B"/>
    <w:rsid w:val="00F04653"/>
    <w:rsid w:val="00F06764"/>
    <w:rsid w:val="00F07C93"/>
    <w:rsid w:val="00F12E19"/>
    <w:rsid w:val="00F17186"/>
    <w:rsid w:val="00F27251"/>
    <w:rsid w:val="00F3230C"/>
    <w:rsid w:val="00F35B2D"/>
    <w:rsid w:val="00F37040"/>
    <w:rsid w:val="00F443A3"/>
    <w:rsid w:val="00F53B56"/>
    <w:rsid w:val="00F563D8"/>
    <w:rsid w:val="00F773B2"/>
    <w:rsid w:val="00F81AB3"/>
    <w:rsid w:val="00F8799F"/>
    <w:rsid w:val="00F9346E"/>
    <w:rsid w:val="00F95279"/>
    <w:rsid w:val="00FA32EB"/>
    <w:rsid w:val="00FA3591"/>
    <w:rsid w:val="00FC07A5"/>
    <w:rsid w:val="00FC487A"/>
    <w:rsid w:val="00FD40F8"/>
    <w:rsid w:val="00FD5B17"/>
    <w:rsid w:val="00FE1300"/>
    <w:rsid w:val="00FE7CE7"/>
    <w:rsid w:val="00FF0C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4DCCB0-C7E9-4A95-865A-664108D77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85BE2"/>
  </w:style>
  <w:style w:type="paragraph" w:styleId="Nadpis1">
    <w:name w:val="heading 1"/>
    <w:basedOn w:val="Normlny"/>
    <w:next w:val="Normlny"/>
    <w:link w:val="Nadpis1Char"/>
    <w:uiPriority w:val="9"/>
    <w:qFormat/>
    <w:rsid w:val="00215BB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46059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033E47"/>
    <w:pPr>
      <w:keepNext/>
      <w:keepLines/>
      <w:spacing w:before="200"/>
      <w:outlineLvl w:val="2"/>
    </w:pPr>
    <w:rPr>
      <w:rFonts w:asciiTheme="majorHAnsi" w:eastAsiaTheme="majorEastAsia" w:hAnsiTheme="majorHAnsi" w:cstheme="majorBidi"/>
      <w:b/>
      <w:bCs/>
      <w:color w:val="4F81BD" w:themeColor="accent1"/>
    </w:rPr>
  </w:style>
  <w:style w:type="paragraph" w:styleId="Nadpis5">
    <w:name w:val="heading 5"/>
    <w:basedOn w:val="Normlny"/>
    <w:link w:val="Nadpis5Char"/>
    <w:uiPriority w:val="9"/>
    <w:qFormat/>
    <w:rsid w:val="003D30FC"/>
    <w:pPr>
      <w:spacing w:before="100" w:beforeAutospacing="1" w:after="100" w:afterAutospacing="1"/>
      <w:outlineLvl w:val="4"/>
    </w:pPr>
    <w:rPr>
      <w:rFonts w:eastAsia="Times New Roman"/>
      <w:b/>
      <w:bCs/>
      <w:sz w:val="20"/>
      <w:szCs w:val="20"/>
      <w:lang w:eastAsia="sk-SK"/>
    </w:rPr>
  </w:style>
  <w:style w:type="paragraph" w:styleId="Nadpis8">
    <w:name w:val="heading 8"/>
    <w:basedOn w:val="Normlny"/>
    <w:next w:val="Normlny"/>
    <w:link w:val="Nadpis8Char"/>
    <w:uiPriority w:val="9"/>
    <w:semiHidden/>
    <w:unhideWhenUsed/>
    <w:qFormat/>
    <w:rsid w:val="00FE7CE7"/>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861551"/>
    <w:rPr>
      <w:rFonts w:ascii="Tahoma" w:hAnsi="Tahoma" w:cs="Tahoma"/>
      <w:sz w:val="16"/>
      <w:szCs w:val="16"/>
    </w:rPr>
  </w:style>
  <w:style w:type="character" w:customStyle="1" w:styleId="TextbublinyChar">
    <w:name w:val="Text bubliny Char"/>
    <w:basedOn w:val="Predvolenpsmoodseku"/>
    <w:link w:val="Textbubliny"/>
    <w:uiPriority w:val="99"/>
    <w:semiHidden/>
    <w:rsid w:val="00861551"/>
    <w:rPr>
      <w:rFonts w:ascii="Tahoma" w:hAnsi="Tahoma" w:cs="Tahoma"/>
      <w:sz w:val="16"/>
      <w:szCs w:val="16"/>
    </w:rPr>
  </w:style>
  <w:style w:type="paragraph" w:styleId="Popis">
    <w:name w:val="caption"/>
    <w:basedOn w:val="Normlny"/>
    <w:next w:val="Normlny"/>
    <w:uiPriority w:val="35"/>
    <w:unhideWhenUsed/>
    <w:qFormat/>
    <w:rsid w:val="00124110"/>
    <w:pPr>
      <w:spacing w:after="200"/>
    </w:pPr>
    <w:rPr>
      <w:b/>
      <w:bCs/>
      <w:color w:val="4F81BD" w:themeColor="accent1"/>
      <w:sz w:val="18"/>
      <w:szCs w:val="18"/>
    </w:rPr>
  </w:style>
  <w:style w:type="paragraph" w:customStyle="1" w:styleId="Default">
    <w:name w:val="Default"/>
    <w:rsid w:val="00664DBE"/>
    <w:pPr>
      <w:autoSpaceDE w:val="0"/>
      <w:autoSpaceDN w:val="0"/>
      <w:adjustRightInd w:val="0"/>
    </w:pPr>
    <w:rPr>
      <w:color w:val="000000"/>
      <w:szCs w:val="24"/>
    </w:rPr>
  </w:style>
  <w:style w:type="paragraph" w:styleId="Hlavika">
    <w:name w:val="header"/>
    <w:basedOn w:val="Normlny"/>
    <w:link w:val="HlavikaChar"/>
    <w:uiPriority w:val="99"/>
    <w:unhideWhenUsed/>
    <w:rsid w:val="00664DBE"/>
    <w:pPr>
      <w:tabs>
        <w:tab w:val="center" w:pos="4536"/>
        <w:tab w:val="right" w:pos="9072"/>
      </w:tabs>
    </w:pPr>
  </w:style>
  <w:style w:type="character" w:customStyle="1" w:styleId="HlavikaChar">
    <w:name w:val="Hlavička Char"/>
    <w:basedOn w:val="Predvolenpsmoodseku"/>
    <w:link w:val="Hlavika"/>
    <w:uiPriority w:val="99"/>
    <w:rsid w:val="00664DBE"/>
  </w:style>
  <w:style w:type="paragraph" w:styleId="Pta">
    <w:name w:val="footer"/>
    <w:basedOn w:val="Normlny"/>
    <w:link w:val="PtaChar"/>
    <w:uiPriority w:val="99"/>
    <w:unhideWhenUsed/>
    <w:rsid w:val="00664DBE"/>
    <w:pPr>
      <w:tabs>
        <w:tab w:val="center" w:pos="4536"/>
        <w:tab w:val="right" w:pos="9072"/>
      </w:tabs>
    </w:pPr>
  </w:style>
  <w:style w:type="character" w:customStyle="1" w:styleId="PtaChar">
    <w:name w:val="Päta Char"/>
    <w:basedOn w:val="Predvolenpsmoodseku"/>
    <w:link w:val="Pta"/>
    <w:uiPriority w:val="99"/>
    <w:rsid w:val="00664DBE"/>
  </w:style>
  <w:style w:type="character" w:customStyle="1" w:styleId="numbers">
    <w:name w:val="numbers"/>
    <w:basedOn w:val="Predvolenpsmoodseku"/>
    <w:rsid w:val="00571552"/>
  </w:style>
  <w:style w:type="character" w:styleId="Hypertextovprepojenie">
    <w:name w:val="Hyperlink"/>
    <w:basedOn w:val="Predvolenpsmoodseku"/>
    <w:uiPriority w:val="99"/>
    <w:unhideWhenUsed/>
    <w:rsid w:val="000F40D7"/>
    <w:rPr>
      <w:color w:val="0000FF"/>
      <w:u w:val="single"/>
    </w:rPr>
  </w:style>
  <w:style w:type="character" w:styleId="Siln">
    <w:name w:val="Strong"/>
    <w:basedOn w:val="Predvolenpsmoodseku"/>
    <w:uiPriority w:val="22"/>
    <w:qFormat/>
    <w:rsid w:val="00C933B2"/>
    <w:rPr>
      <w:b/>
      <w:bCs/>
    </w:rPr>
  </w:style>
  <w:style w:type="character" w:customStyle="1" w:styleId="Nadpis5Char">
    <w:name w:val="Nadpis 5 Char"/>
    <w:basedOn w:val="Predvolenpsmoodseku"/>
    <w:link w:val="Nadpis5"/>
    <w:uiPriority w:val="9"/>
    <w:rsid w:val="003D30FC"/>
    <w:rPr>
      <w:rFonts w:eastAsia="Times New Roman"/>
      <w:b/>
      <w:bCs/>
      <w:sz w:val="20"/>
      <w:szCs w:val="20"/>
      <w:lang w:eastAsia="sk-SK"/>
    </w:rPr>
  </w:style>
  <w:style w:type="paragraph" w:styleId="Normlnywebov">
    <w:name w:val="Normal (Web)"/>
    <w:basedOn w:val="Normlny"/>
    <w:uiPriority w:val="99"/>
    <w:unhideWhenUsed/>
    <w:rsid w:val="00656EA6"/>
    <w:pPr>
      <w:spacing w:before="100" w:beforeAutospacing="1" w:after="100" w:afterAutospacing="1"/>
    </w:pPr>
    <w:rPr>
      <w:rFonts w:eastAsia="Times New Roman"/>
      <w:szCs w:val="24"/>
      <w:lang w:eastAsia="sk-SK"/>
    </w:rPr>
  </w:style>
  <w:style w:type="character" w:customStyle="1" w:styleId="Nadpis2Char">
    <w:name w:val="Nadpis 2 Char"/>
    <w:basedOn w:val="Predvolenpsmoodseku"/>
    <w:link w:val="Nadpis2"/>
    <w:uiPriority w:val="9"/>
    <w:semiHidden/>
    <w:rsid w:val="00460597"/>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semiHidden/>
    <w:rsid w:val="00033E47"/>
    <w:rPr>
      <w:rFonts w:asciiTheme="majorHAnsi" w:eastAsiaTheme="majorEastAsia" w:hAnsiTheme="majorHAnsi" w:cstheme="majorBidi"/>
      <w:b/>
      <w:bCs/>
      <w:color w:val="4F81BD" w:themeColor="accent1"/>
    </w:rPr>
  </w:style>
  <w:style w:type="table" w:styleId="Mriekatabuky">
    <w:name w:val="Table Grid"/>
    <w:basedOn w:val="Normlnatabuka"/>
    <w:uiPriority w:val="59"/>
    <w:rsid w:val="00F323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215BBD"/>
    <w:rPr>
      <w:rFonts w:asciiTheme="majorHAnsi" w:eastAsiaTheme="majorEastAsia" w:hAnsiTheme="majorHAnsi" w:cstheme="majorBidi"/>
      <w:b/>
      <w:bCs/>
      <w:color w:val="365F91" w:themeColor="accent1" w:themeShade="BF"/>
      <w:sz w:val="28"/>
      <w:szCs w:val="28"/>
    </w:rPr>
  </w:style>
  <w:style w:type="character" w:customStyle="1" w:styleId="Nadpis8Char">
    <w:name w:val="Nadpis 8 Char"/>
    <w:basedOn w:val="Predvolenpsmoodseku"/>
    <w:link w:val="Nadpis8"/>
    <w:uiPriority w:val="9"/>
    <w:semiHidden/>
    <w:rsid w:val="00FE7CE7"/>
    <w:rPr>
      <w:rFonts w:asciiTheme="majorHAnsi" w:eastAsiaTheme="majorEastAsia" w:hAnsiTheme="majorHAnsi" w:cstheme="majorBidi"/>
      <w:color w:val="404040" w:themeColor="text1" w:themeTint="BF"/>
      <w:sz w:val="20"/>
      <w:szCs w:val="20"/>
    </w:rPr>
  </w:style>
  <w:style w:type="paragraph" w:styleId="Zkladntext2">
    <w:name w:val="Body Text 2"/>
    <w:basedOn w:val="Normlny"/>
    <w:link w:val="Zkladntext2Char"/>
    <w:rsid w:val="00FE7CE7"/>
    <w:rPr>
      <w:rFonts w:eastAsia="Times New Roman"/>
      <w:sz w:val="28"/>
      <w:szCs w:val="24"/>
      <w:lang w:eastAsia="cs-CZ"/>
    </w:rPr>
  </w:style>
  <w:style w:type="character" w:customStyle="1" w:styleId="Zkladntext2Char">
    <w:name w:val="Základný text 2 Char"/>
    <w:basedOn w:val="Predvolenpsmoodseku"/>
    <w:link w:val="Zkladntext2"/>
    <w:rsid w:val="00FE7CE7"/>
    <w:rPr>
      <w:rFonts w:eastAsia="Times New Roman"/>
      <w:sz w:val="28"/>
      <w:szCs w:val="24"/>
      <w:lang w:eastAsia="cs-CZ"/>
    </w:rPr>
  </w:style>
  <w:style w:type="paragraph" w:styleId="Odsekzoznamu">
    <w:name w:val="List Paragraph"/>
    <w:basedOn w:val="Normlny"/>
    <w:uiPriority w:val="34"/>
    <w:qFormat/>
    <w:rsid w:val="004C21A7"/>
    <w:pPr>
      <w:ind w:left="720"/>
      <w:contextualSpacing/>
    </w:pPr>
  </w:style>
  <w:style w:type="character" w:styleId="Zvraznenie">
    <w:name w:val="Emphasis"/>
    <w:basedOn w:val="Predvolenpsmoodseku"/>
    <w:uiPriority w:val="20"/>
    <w:qFormat/>
    <w:rsid w:val="008F367E"/>
    <w:rPr>
      <w:i/>
      <w:iCs/>
    </w:rPr>
  </w:style>
  <w:style w:type="paragraph" w:styleId="Bezriadkovania">
    <w:name w:val="No Spacing"/>
    <w:qFormat/>
    <w:rsid w:val="00AC0EE1"/>
    <w:rPr>
      <w:rFonts w:ascii="Calibri" w:eastAsia="Calibri" w:hAnsi="Calibri"/>
      <w:sz w:val="22"/>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20310">
      <w:bodyDiv w:val="1"/>
      <w:marLeft w:val="0"/>
      <w:marRight w:val="0"/>
      <w:marTop w:val="0"/>
      <w:marBottom w:val="0"/>
      <w:divBdr>
        <w:top w:val="none" w:sz="0" w:space="0" w:color="auto"/>
        <w:left w:val="none" w:sz="0" w:space="0" w:color="auto"/>
        <w:bottom w:val="none" w:sz="0" w:space="0" w:color="auto"/>
        <w:right w:val="none" w:sz="0" w:space="0" w:color="auto"/>
      </w:divBdr>
    </w:div>
    <w:div w:id="560142945">
      <w:bodyDiv w:val="1"/>
      <w:marLeft w:val="0"/>
      <w:marRight w:val="0"/>
      <w:marTop w:val="0"/>
      <w:marBottom w:val="0"/>
      <w:divBdr>
        <w:top w:val="none" w:sz="0" w:space="0" w:color="auto"/>
        <w:left w:val="none" w:sz="0" w:space="0" w:color="auto"/>
        <w:bottom w:val="none" w:sz="0" w:space="0" w:color="auto"/>
        <w:right w:val="none" w:sz="0" w:space="0" w:color="auto"/>
      </w:divBdr>
      <w:divsChild>
        <w:div w:id="376006784">
          <w:marLeft w:val="0"/>
          <w:marRight w:val="0"/>
          <w:marTop w:val="0"/>
          <w:marBottom w:val="0"/>
          <w:divBdr>
            <w:top w:val="none" w:sz="0" w:space="0" w:color="auto"/>
            <w:left w:val="none" w:sz="0" w:space="0" w:color="auto"/>
            <w:bottom w:val="none" w:sz="0" w:space="0" w:color="auto"/>
            <w:right w:val="none" w:sz="0" w:space="0" w:color="auto"/>
          </w:divBdr>
          <w:divsChild>
            <w:div w:id="1954744504">
              <w:marLeft w:val="0"/>
              <w:marRight w:val="0"/>
              <w:marTop w:val="0"/>
              <w:marBottom w:val="0"/>
              <w:divBdr>
                <w:top w:val="none" w:sz="0" w:space="0" w:color="auto"/>
                <w:left w:val="none" w:sz="0" w:space="0" w:color="auto"/>
                <w:bottom w:val="none" w:sz="0" w:space="0" w:color="auto"/>
                <w:right w:val="none" w:sz="0" w:space="0" w:color="auto"/>
              </w:divBdr>
              <w:divsChild>
                <w:div w:id="155662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436805">
      <w:bodyDiv w:val="1"/>
      <w:marLeft w:val="0"/>
      <w:marRight w:val="0"/>
      <w:marTop w:val="0"/>
      <w:marBottom w:val="0"/>
      <w:divBdr>
        <w:top w:val="none" w:sz="0" w:space="0" w:color="auto"/>
        <w:left w:val="none" w:sz="0" w:space="0" w:color="auto"/>
        <w:bottom w:val="none" w:sz="0" w:space="0" w:color="auto"/>
        <w:right w:val="none" w:sz="0" w:space="0" w:color="auto"/>
      </w:divBdr>
    </w:div>
    <w:div w:id="674264792">
      <w:bodyDiv w:val="1"/>
      <w:marLeft w:val="0"/>
      <w:marRight w:val="0"/>
      <w:marTop w:val="0"/>
      <w:marBottom w:val="0"/>
      <w:divBdr>
        <w:top w:val="none" w:sz="0" w:space="0" w:color="auto"/>
        <w:left w:val="none" w:sz="0" w:space="0" w:color="auto"/>
        <w:bottom w:val="none" w:sz="0" w:space="0" w:color="auto"/>
        <w:right w:val="none" w:sz="0" w:space="0" w:color="auto"/>
      </w:divBdr>
    </w:div>
    <w:div w:id="944770535">
      <w:bodyDiv w:val="1"/>
      <w:marLeft w:val="0"/>
      <w:marRight w:val="0"/>
      <w:marTop w:val="0"/>
      <w:marBottom w:val="0"/>
      <w:divBdr>
        <w:top w:val="none" w:sz="0" w:space="0" w:color="auto"/>
        <w:left w:val="none" w:sz="0" w:space="0" w:color="auto"/>
        <w:bottom w:val="none" w:sz="0" w:space="0" w:color="auto"/>
        <w:right w:val="none" w:sz="0" w:space="0" w:color="auto"/>
      </w:divBdr>
      <w:divsChild>
        <w:div w:id="1200438499">
          <w:marLeft w:val="0"/>
          <w:marRight w:val="0"/>
          <w:marTop w:val="0"/>
          <w:marBottom w:val="0"/>
          <w:divBdr>
            <w:top w:val="none" w:sz="0" w:space="0" w:color="auto"/>
            <w:left w:val="none" w:sz="0" w:space="0" w:color="auto"/>
            <w:bottom w:val="none" w:sz="0" w:space="0" w:color="auto"/>
            <w:right w:val="none" w:sz="0" w:space="0" w:color="auto"/>
          </w:divBdr>
        </w:div>
        <w:div w:id="2063865966">
          <w:marLeft w:val="0"/>
          <w:marRight w:val="0"/>
          <w:marTop w:val="0"/>
          <w:marBottom w:val="0"/>
          <w:divBdr>
            <w:top w:val="none" w:sz="0" w:space="0" w:color="auto"/>
            <w:left w:val="none" w:sz="0" w:space="0" w:color="auto"/>
            <w:bottom w:val="none" w:sz="0" w:space="0" w:color="auto"/>
            <w:right w:val="none" w:sz="0" w:space="0" w:color="auto"/>
          </w:divBdr>
        </w:div>
        <w:div w:id="1233733731">
          <w:marLeft w:val="0"/>
          <w:marRight w:val="0"/>
          <w:marTop w:val="0"/>
          <w:marBottom w:val="0"/>
          <w:divBdr>
            <w:top w:val="none" w:sz="0" w:space="0" w:color="auto"/>
            <w:left w:val="none" w:sz="0" w:space="0" w:color="auto"/>
            <w:bottom w:val="none" w:sz="0" w:space="0" w:color="auto"/>
            <w:right w:val="none" w:sz="0" w:space="0" w:color="auto"/>
          </w:divBdr>
        </w:div>
        <w:div w:id="415248601">
          <w:marLeft w:val="0"/>
          <w:marRight w:val="0"/>
          <w:marTop w:val="0"/>
          <w:marBottom w:val="0"/>
          <w:divBdr>
            <w:top w:val="none" w:sz="0" w:space="0" w:color="auto"/>
            <w:left w:val="none" w:sz="0" w:space="0" w:color="auto"/>
            <w:bottom w:val="none" w:sz="0" w:space="0" w:color="auto"/>
            <w:right w:val="none" w:sz="0" w:space="0" w:color="auto"/>
          </w:divBdr>
        </w:div>
        <w:div w:id="40401129">
          <w:marLeft w:val="0"/>
          <w:marRight w:val="0"/>
          <w:marTop w:val="0"/>
          <w:marBottom w:val="0"/>
          <w:divBdr>
            <w:top w:val="none" w:sz="0" w:space="0" w:color="auto"/>
            <w:left w:val="none" w:sz="0" w:space="0" w:color="auto"/>
            <w:bottom w:val="none" w:sz="0" w:space="0" w:color="auto"/>
            <w:right w:val="none" w:sz="0" w:space="0" w:color="auto"/>
          </w:divBdr>
        </w:div>
        <w:div w:id="603270714">
          <w:marLeft w:val="0"/>
          <w:marRight w:val="0"/>
          <w:marTop w:val="0"/>
          <w:marBottom w:val="0"/>
          <w:divBdr>
            <w:top w:val="none" w:sz="0" w:space="0" w:color="auto"/>
            <w:left w:val="none" w:sz="0" w:space="0" w:color="auto"/>
            <w:bottom w:val="none" w:sz="0" w:space="0" w:color="auto"/>
            <w:right w:val="none" w:sz="0" w:space="0" w:color="auto"/>
          </w:divBdr>
        </w:div>
        <w:div w:id="1867597490">
          <w:marLeft w:val="0"/>
          <w:marRight w:val="0"/>
          <w:marTop w:val="0"/>
          <w:marBottom w:val="0"/>
          <w:divBdr>
            <w:top w:val="none" w:sz="0" w:space="0" w:color="auto"/>
            <w:left w:val="none" w:sz="0" w:space="0" w:color="auto"/>
            <w:bottom w:val="none" w:sz="0" w:space="0" w:color="auto"/>
            <w:right w:val="none" w:sz="0" w:space="0" w:color="auto"/>
          </w:divBdr>
        </w:div>
        <w:div w:id="1084499141">
          <w:marLeft w:val="0"/>
          <w:marRight w:val="0"/>
          <w:marTop w:val="0"/>
          <w:marBottom w:val="0"/>
          <w:divBdr>
            <w:top w:val="none" w:sz="0" w:space="0" w:color="auto"/>
            <w:left w:val="none" w:sz="0" w:space="0" w:color="auto"/>
            <w:bottom w:val="none" w:sz="0" w:space="0" w:color="auto"/>
            <w:right w:val="none" w:sz="0" w:space="0" w:color="auto"/>
          </w:divBdr>
        </w:div>
        <w:div w:id="443964742">
          <w:marLeft w:val="0"/>
          <w:marRight w:val="0"/>
          <w:marTop w:val="0"/>
          <w:marBottom w:val="0"/>
          <w:divBdr>
            <w:top w:val="none" w:sz="0" w:space="0" w:color="auto"/>
            <w:left w:val="none" w:sz="0" w:space="0" w:color="auto"/>
            <w:bottom w:val="none" w:sz="0" w:space="0" w:color="auto"/>
            <w:right w:val="none" w:sz="0" w:space="0" w:color="auto"/>
          </w:divBdr>
        </w:div>
        <w:div w:id="1556090142">
          <w:marLeft w:val="0"/>
          <w:marRight w:val="0"/>
          <w:marTop w:val="0"/>
          <w:marBottom w:val="0"/>
          <w:divBdr>
            <w:top w:val="none" w:sz="0" w:space="0" w:color="auto"/>
            <w:left w:val="none" w:sz="0" w:space="0" w:color="auto"/>
            <w:bottom w:val="none" w:sz="0" w:space="0" w:color="auto"/>
            <w:right w:val="none" w:sz="0" w:space="0" w:color="auto"/>
          </w:divBdr>
        </w:div>
        <w:div w:id="844393611">
          <w:marLeft w:val="0"/>
          <w:marRight w:val="0"/>
          <w:marTop w:val="0"/>
          <w:marBottom w:val="0"/>
          <w:divBdr>
            <w:top w:val="none" w:sz="0" w:space="0" w:color="auto"/>
            <w:left w:val="none" w:sz="0" w:space="0" w:color="auto"/>
            <w:bottom w:val="none" w:sz="0" w:space="0" w:color="auto"/>
            <w:right w:val="none" w:sz="0" w:space="0" w:color="auto"/>
          </w:divBdr>
        </w:div>
        <w:div w:id="1139805760">
          <w:marLeft w:val="0"/>
          <w:marRight w:val="0"/>
          <w:marTop w:val="0"/>
          <w:marBottom w:val="0"/>
          <w:divBdr>
            <w:top w:val="none" w:sz="0" w:space="0" w:color="auto"/>
            <w:left w:val="none" w:sz="0" w:space="0" w:color="auto"/>
            <w:bottom w:val="none" w:sz="0" w:space="0" w:color="auto"/>
            <w:right w:val="none" w:sz="0" w:space="0" w:color="auto"/>
          </w:divBdr>
        </w:div>
      </w:divsChild>
    </w:div>
    <w:div w:id="1044982305">
      <w:bodyDiv w:val="1"/>
      <w:marLeft w:val="0"/>
      <w:marRight w:val="0"/>
      <w:marTop w:val="0"/>
      <w:marBottom w:val="0"/>
      <w:divBdr>
        <w:top w:val="none" w:sz="0" w:space="0" w:color="auto"/>
        <w:left w:val="none" w:sz="0" w:space="0" w:color="auto"/>
        <w:bottom w:val="none" w:sz="0" w:space="0" w:color="auto"/>
        <w:right w:val="none" w:sz="0" w:space="0" w:color="auto"/>
      </w:divBdr>
    </w:div>
    <w:div w:id="1249655111">
      <w:bodyDiv w:val="1"/>
      <w:marLeft w:val="0"/>
      <w:marRight w:val="0"/>
      <w:marTop w:val="0"/>
      <w:marBottom w:val="0"/>
      <w:divBdr>
        <w:top w:val="none" w:sz="0" w:space="0" w:color="auto"/>
        <w:left w:val="none" w:sz="0" w:space="0" w:color="auto"/>
        <w:bottom w:val="none" w:sz="0" w:space="0" w:color="auto"/>
        <w:right w:val="none" w:sz="0" w:space="0" w:color="auto"/>
      </w:divBdr>
      <w:divsChild>
        <w:div w:id="239145296">
          <w:marLeft w:val="0"/>
          <w:marRight w:val="0"/>
          <w:marTop w:val="0"/>
          <w:marBottom w:val="0"/>
          <w:divBdr>
            <w:top w:val="none" w:sz="0" w:space="0" w:color="auto"/>
            <w:left w:val="none" w:sz="0" w:space="0" w:color="auto"/>
            <w:bottom w:val="none" w:sz="0" w:space="0" w:color="auto"/>
            <w:right w:val="none" w:sz="0" w:space="0" w:color="auto"/>
          </w:divBdr>
        </w:div>
        <w:div w:id="638919677">
          <w:marLeft w:val="0"/>
          <w:marRight w:val="0"/>
          <w:marTop w:val="0"/>
          <w:marBottom w:val="0"/>
          <w:divBdr>
            <w:top w:val="none" w:sz="0" w:space="0" w:color="auto"/>
            <w:left w:val="none" w:sz="0" w:space="0" w:color="auto"/>
            <w:bottom w:val="none" w:sz="0" w:space="0" w:color="auto"/>
            <w:right w:val="none" w:sz="0" w:space="0" w:color="auto"/>
          </w:divBdr>
        </w:div>
        <w:div w:id="1141727540">
          <w:marLeft w:val="0"/>
          <w:marRight w:val="0"/>
          <w:marTop w:val="0"/>
          <w:marBottom w:val="0"/>
          <w:divBdr>
            <w:top w:val="none" w:sz="0" w:space="0" w:color="auto"/>
            <w:left w:val="none" w:sz="0" w:space="0" w:color="auto"/>
            <w:bottom w:val="none" w:sz="0" w:space="0" w:color="auto"/>
            <w:right w:val="none" w:sz="0" w:space="0" w:color="auto"/>
          </w:divBdr>
        </w:div>
        <w:div w:id="1012563965">
          <w:marLeft w:val="0"/>
          <w:marRight w:val="0"/>
          <w:marTop w:val="0"/>
          <w:marBottom w:val="0"/>
          <w:divBdr>
            <w:top w:val="none" w:sz="0" w:space="0" w:color="auto"/>
            <w:left w:val="none" w:sz="0" w:space="0" w:color="auto"/>
            <w:bottom w:val="none" w:sz="0" w:space="0" w:color="auto"/>
            <w:right w:val="none" w:sz="0" w:space="0" w:color="auto"/>
          </w:divBdr>
        </w:div>
        <w:div w:id="987442258">
          <w:marLeft w:val="0"/>
          <w:marRight w:val="0"/>
          <w:marTop w:val="0"/>
          <w:marBottom w:val="0"/>
          <w:divBdr>
            <w:top w:val="none" w:sz="0" w:space="0" w:color="auto"/>
            <w:left w:val="none" w:sz="0" w:space="0" w:color="auto"/>
            <w:bottom w:val="none" w:sz="0" w:space="0" w:color="auto"/>
            <w:right w:val="none" w:sz="0" w:space="0" w:color="auto"/>
          </w:divBdr>
        </w:div>
      </w:divsChild>
    </w:div>
    <w:div w:id="1291673094">
      <w:bodyDiv w:val="1"/>
      <w:marLeft w:val="0"/>
      <w:marRight w:val="0"/>
      <w:marTop w:val="0"/>
      <w:marBottom w:val="0"/>
      <w:divBdr>
        <w:top w:val="none" w:sz="0" w:space="0" w:color="auto"/>
        <w:left w:val="none" w:sz="0" w:space="0" w:color="auto"/>
        <w:bottom w:val="none" w:sz="0" w:space="0" w:color="auto"/>
        <w:right w:val="none" w:sz="0" w:space="0" w:color="auto"/>
      </w:divBdr>
    </w:div>
    <w:div w:id="1349212068">
      <w:bodyDiv w:val="1"/>
      <w:marLeft w:val="0"/>
      <w:marRight w:val="0"/>
      <w:marTop w:val="0"/>
      <w:marBottom w:val="0"/>
      <w:divBdr>
        <w:top w:val="none" w:sz="0" w:space="0" w:color="auto"/>
        <w:left w:val="none" w:sz="0" w:space="0" w:color="auto"/>
        <w:bottom w:val="none" w:sz="0" w:space="0" w:color="auto"/>
        <w:right w:val="none" w:sz="0" w:space="0" w:color="auto"/>
      </w:divBdr>
      <w:divsChild>
        <w:div w:id="1292590373">
          <w:marLeft w:val="0"/>
          <w:marRight w:val="0"/>
          <w:marTop w:val="0"/>
          <w:marBottom w:val="0"/>
          <w:divBdr>
            <w:top w:val="none" w:sz="0" w:space="0" w:color="auto"/>
            <w:left w:val="none" w:sz="0" w:space="0" w:color="auto"/>
            <w:bottom w:val="none" w:sz="0" w:space="0" w:color="auto"/>
            <w:right w:val="none" w:sz="0" w:space="0" w:color="auto"/>
          </w:divBdr>
        </w:div>
        <w:div w:id="1912351782">
          <w:marLeft w:val="0"/>
          <w:marRight w:val="0"/>
          <w:marTop w:val="0"/>
          <w:marBottom w:val="0"/>
          <w:divBdr>
            <w:top w:val="none" w:sz="0" w:space="0" w:color="auto"/>
            <w:left w:val="none" w:sz="0" w:space="0" w:color="auto"/>
            <w:bottom w:val="none" w:sz="0" w:space="0" w:color="auto"/>
            <w:right w:val="none" w:sz="0" w:space="0" w:color="auto"/>
          </w:divBdr>
        </w:div>
        <w:div w:id="835339166">
          <w:marLeft w:val="0"/>
          <w:marRight w:val="0"/>
          <w:marTop w:val="0"/>
          <w:marBottom w:val="0"/>
          <w:divBdr>
            <w:top w:val="none" w:sz="0" w:space="0" w:color="auto"/>
            <w:left w:val="none" w:sz="0" w:space="0" w:color="auto"/>
            <w:bottom w:val="none" w:sz="0" w:space="0" w:color="auto"/>
            <w:right w:val="none" w:sz="0" w:space="0" w:color="auto"/>
          </w:divBdr>
        </w:div>
        <w:div w:id="602998512">
          <w:marLeft w:val="0"/>
          <w:marRight w:val="0"/>
          <w:marTop w:val="0"/>
          <w:marBottom w:val="0"/>
          <w:divBdr>
            <w:top w:val="none" w:sz="0" w:space="0" w:color="auto"/>
            <w:left w:val="none" w:sz="0" w:space="0" w:color="auto"/>
            <w:bottom w:val="none" w:sz="0" w:space="0" w:color="auto"/>
            <w:right w:val="none" w:sz="0" w:space="0" w:color="auto"/>
          </w:divBdr>
        </w:div>
        <w:div w:id="1025205324">
          <w:marLeft w:val="0"/>
          <w:marRight w:val="0"/>
          <w:marTop w:val="0"/>
          <w:marBottom w:val="0"/>
          <w:divBdr>
            <w:top w:val="none" w:sz="0" w:space="0" w:color="auto"/>
            <w:left w:val="none" w:sz="0" w:space="0" w:color="auto"/>
            <w:bottom w:val="none" w:sz="0" w:space="0" w:color="auto"/>
            <w:right w:val="none" w:sz="0" w:space="0" w:color="auto"/>
          </w:divBdr>
        </w:div>
      </w:divsChild>
    </w:div>
    <w:div w:id="1460226219">
      <w:bodyDiv w:val="1"/>
      <w:marLeft w:val="0"/>
      <w:marRight w:val="0"/>
      <w:marTop w:val="0"/>
      <w:marBottom w:val="0"/>
      <w:divBdr>
        <w:top w:val="none" w:sz="0" w:space="0" w:color="auto"/>
        <w:left w:val="none" w:sz="0" w:space="0" w:color="auto"/>
        <w:bottom w:val="none" w:sz="0" w:space="0" w:color="auto"/>
        <w:right w:val="none" w:sz="0" w:space="0" w:color="auto"/>
      </w:divBdr>
      <w:divsChild>
        <w:div w:id="797069940">
          <w:marLeft w:val="0"/>
          <w:marRight w:val="0"/>
          <w:marTop w:val="0"/>
          <w:marBottom w:val="0"/>
          <w:divBdr>
            <w:top w:val="none" w:sz="0" w:space="0" w:color="auto"/>
            <w:left w:val="none" w:sz="0" w:space="0" w:color="auto"/>
            <w:bottom w:val="none" w:sz="0" w:space="0" w:color="auto"/>
            <w:right w:val="none" w:sz="0" w:space="0" w:color="auto"/>
          </w:divBdr>
        </w:div>
        <w:div w:id="750781212">
          <w:marLeft w:val="0"/>
          <w:marRight w:val="0"/>
          <w:marTop w:val="0"/>
          <w:marBottom w:val="0"/>
          <w:divBdr>
            <w:top w:val="none" w:sz="0" w:space="0" w:color="auto"/>
            <w:left w:val="none" w:sz="0" w:space="0" w:color="auto"/>
            <w:bottom w:val="none" w:sz="0" w:space="0" w:color="auto"/>
            <w:right w:val="none" w:sz="0" w:space="0" w:color="auto"/>
          </w:divBdr>
          <w:divsChild>
            <w:div w:id="1279949489">
              <w:marLeft w:val="0"/>
              <w:marRight w:val="0"/>
              <w:marTop w:val="0"/>
              <w:marBottom w:val="0"/>
              <w:divBdr>
                <w:top w:val="none" w:sz="0" w:space="0" w:color="auto"/>
                <w:left w:val="none" w:sz="0" w:space="0" w:color="auto"/>
                <w:bottom w:val="none" w:sz="0" w:space="0" w:color="auto"/>
                <w:right w:val="none" w:sz="0" w:space="0" w:color="auto"/>
              </w:divBdr>
            </w:div>
            <w:div w:id="212843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924512">
      <w:bodyDiv w:val="1"/>
      <w:marLeft w:val="0"/>
      <w:marRight w:val="0"/>
      <w:marTop w:val="0"/>
      <w:marBottom w:val="0"/>
      <w:divBdr>
        <w:top w:val="none" w:sz="0" w:space="0" w:color="auto"/>
        <w:left w:val="none" w:sz="0" w:space="0" w:color="auto"/>
        <w:bottom w:val="none" w:sz="0" w:space="0" w:color="auto"/>
        <w:right w:val="none" w:sz="0" w:space="0" w:color="auto"/>
      </w:divBdr>
      <w:divsChild>
        <w:div w:id="1799565296">
          <w:marLeft w:val="0"/>
          <w:marRight w:val="0"/>
          <w:marTop w:val="0"/>
          <w:marBottom w:val="0"/>
          <w:divBdr>
            <w:top w:val="none" w:sz="0" w:space="0" w:color="auto"/>
            <w:left w:val="none" w:sz="0" w:space="0" w:color="auto"/>
            <w:bottom w:val="none" w:sz="0" w:space="0" w:color="auto"/>
            <w:right w:val="none" w:sz="0" w:space="0" w:color="auto"/>
          </w:divBdr>
        </w:div>
        <w:div w:id="843402319">
          <w:marLeft w:val="0"/>
          <w:marRight w:val="0"/>
          <w:marTop w:val="0"/>
          <w:marBottom w:val="0"/>
          <w:divBdr>
            <w:top w:val="none" w:sz="0" w:space="0" w:color="auto"/>
            <w:left w:val="none" w:sz="0" w:space="0" w:color="auto"/>
            <w:bottom w:val="none" w:sz="0" w:space="0" w:color="auto"/>
            <w:right w:val="none" w:sz="0" w:space="0" w:color="auto"/>
          </w:divBdr>
        </w:div>
        <w:div w:id="246312484">
          <w:marLeft w:val="0"/>
          <w:marRight w:val="0"/>
          <w:marTop w:val="0"/>
          <w:marBottom w:val="0"/>
          <w:divBdr>
            <w:top w:val="none" w:sz="0" w:space="0" w:color="auto"/>
            <w:left w:val="none" w:sz="0" w:space="0" w:color="auto"/>
            <w:bottom w:val="none" w:sz="0" w:space="0" w:color="auto"/>
            <w:right w:val="none" w:sz="0" w:space="0" w:color="auto"/>
          </w:divBdr>
        </w:div>
        <w:div w:id="2105226827">
          <w:marLeft w:val="0"/>
          <w:marRight w:val="0"/>
          <w:marTop w:val="0"/>
          <w:marBottom w:val="0"/>
          <w:divBdr>
            <w:top w:val="none" w:sz="0" w:space="0" w:color="auto"/>
            <w:left w:val="none" w:sz="0" w:space="0" w:color="auto"/>
            <w:bottom w:val="none" w:sz="0" w:space="0" w:color="auto"/>
            <w:right w:val="none" w:sz="0" w:space="0" w:color="auto"/>
          </w:divBdr>
        </w:div>
        <w:div w:id="2145809069">
          <w:marLeft w:val="0"/>
          <w:marRight w:val="0"/>
          <w:marTop w:val="0"/>
          <w:marBottom w:val="0"/>
          <w:divBdr>
            <w:top w:val="none" w:sz="0" w:space="0" w:color="auto"/>
            <w:left w:val="none" w:sz="0" w:space="0" w:color="auto"/>
            <w:bottom w:val="none" w:sz="0" w:space="0" w:color="auto"/>
            <w:right w:val="none" w:sz="0" w:space="0" w:color="auto"/>
          </w:divBdr>
        </w:div>
        <w:div w:id="741390">
          <w:marLeft w:val="0"/>
          <w:marRight w:val="0"/>
          <w:marTop w:val="0"/>
          <w:marBottom w:val="0"/>
          <w:divBdr>
            <w:top w:val="none" w:sz="0" w:space="0" w:color="auto"/>
            <w:left w:val="none" w:sz="0" w:space="0" w:color="auto"/>
            <w:bottom w:val="none" w:sz="0" w:space="0" w:color="auto"/>
            <w:right w:val="none" w:sz="0" w:space="0" w:color="auto"/>
          </w:divBdr>
        </w:div>
      </w:divsChild>
    </w:div>
    <w:div w:id="1643342372">
      <w:bodyDiv w:val="1"/>
      <w:marLeft w:val="0"/>
      <w:marRight w:val="0"/>
      <w:marTop w:val="0"/>
      <w:marBottom w:val="0"/>
      <w:divBdr>
        <w:top w:val="none" w:sz="0" w:space="0" w:color="auto"/>
        <w:left w:val="none" w:sz="0" w:space="0" w:color="auto"/>
        <w:bottom w:val="none" w:sz="0" w:space="0" w:color="auto"/>
        <w:right w:val="none" w:sz="0" w:space="0" w:color="auto"/>
      </w:divBdr>
      <w:divsChild>
        <w:div w:id="487986814">
          <w:marLeft w:val="0"/>
          <w:marRight w:val="0"/>
          <w:marTop w:val="0"/>
          <w:marBottom w:val="0"/>
          <w:divBdr>
            <w:top w:val="none" w:sz="0" w:space="0" w:color="auto"/>
            <w:left w:val="none" w:sz="0" w:space="0" w:color="auto"/>
            <w:bottom w:val="none" w:sz="0" w:space="0" w:color="auto"/>
            <w:right w:val="none" w:sz="0" w:space="0" w:color="auto"/>
          </w:divBdr>
        </w:div>
        <w:div w:id="562452879">
          <w:marLeft w:val="0"/>
          <w:marRight w:val="0"/>
          <w:marTop w:val="0"/>
          <w:marBottom w:val="0"/>
          <w:divBdr>
            <w:top w:val="none" w:sz="0" w:space="0" w:color="auto"/>
            <w:left w:val="none" w:sz="0" w:space="0" w:color="auto"/>
            <w:bottom w:val="none" w:sz="0" w:space="0" w:color="auto"/>
            <w:right w:val="none" w:sz="0" w:space="0" w:color="auto"/>
          </w:divBdr>
          <w:divsChild>
            <w:div w:id="1782154">
              <w:marLeft w:val="0"/>
              <w:marRight w:val="0"/>
              <w:marTop w:val="0"/>
              <w:marBottom w:val="0"/>
              <w:divBdr>
                <w:top w:val="none" w:sz="0" w:space="0" w:color="auto"/>
                <w:left w:val="none" w:sz="0" w:space="0" w:color="auto"/>
                <w:bottom w:val="none" w:sz="0" w:space="0" w:color="auto"/>
                <w:right w:val="none" w:sz="0" w:space="0" w:color="auto"/>
              </w:divBdr>
            </w:div>
            <w:div w:id="10623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186425">
      <w:bodyDiv w:val="1"/>
      <w:marLeft w:val="0"/>
      <w:marRight w:val="0"/>
      <w:marTop w:val="0"/>
      <w:marBottom w:val="0"/>
      <w:divBdr>
        <w:top w:val="none" w:sz="0" w:space="0" w:color="auto"/>
        <w:left w:val="none" w:sz="0" w:space="0" w:color="auto"/>
        <w:bottom w:val="none" w:sz="0" w:space="0" w:color="auto"/>
        <w:right w:val="none" w:sz="0" w:space="0" w:color="auto"/>
      </w:divBdr>
    </w:div>
    <w:div w:id="1779060141">
      <w:bodyDiv w:val="1"/>
      <w:marLeft w:val="0"/>
      <w:marRight w:val="0"/>
      <w:marTop w:val="0"/>
      <w:marBottom w:val="0"/>
      <w:divBdr>
        <w:top w:val="none" w:sz="0" w:space="0" w:color="auto"/>
        <w:left w:val="none" w:sz="0" w:space="0" w:color="auto"/>
        <w:bottom w:val="none" w:sz="0" w:space="0" w:color="auto"/>
        <w:right w:val="none" w:sz="0" w:space="0" w:color="auto"/>
      </w:divBdr>
      <w:divsChild>
        <w:div w:id="1307277142">
          <w:marLeft w:val="0"/>
          <w:marRight w:val="0"/>
          <w:marTop w:val="0"/>
          <w:marBottom w:val="0"/>
          <w:divBdr>
            <w:top w:val="none" w:sz="0" w:space="0" w:color="auto"/>
            <w:left w:val="none" w:sz="0" w:space="0" w:color="auto"/>
            <w:bottom w:val="none" w:sz="0" w:space="0" w:color="auto"/>
            <w:right w:val="none" w:sz="0" w:space="0" w:color="auto"/>
          </w:divBdr>
        </w:div>
        <w:div w:id="1198080603">
          <w:marLeft w:val="0"/>
          <w:marRight w:val="0"/>
          <w:marTop w:val="0"/>
          <w:marBottom w:val="0"/>
          <w:divBdr>
            <w:top w:val="none" w:sz="0" w:space="0" w:color="auto"/>
            <w:left w:val="none" w:sz="0" w:space="0" w:color="auto"/>
            <w:bottom w:val="none" w:sz="0" w:space="0" w:color="auto"/>
            <w:right w:val="none" w:sz="0" w:space="0" w:color="auto"/>
          </w:divBdr>
        </w:div>
        <w:div w:id="648175869">
          <w:marLeft w:val="0"/>
          <w:marRight w:val="0"/>
          <w:marTop w:val="0"/>
          <w:marBottom w:val="0"/>
          <w:divBdr>
            <w:top w:val="none" w:sz="0" w:space="0" w:color="auto"/>
            <w:left w:val="none" w:sz="0" w:space="0" w:color="auto"/>
            <w:bottom w:val="none" w:sz="0" w:space="0" w:color="auto"/>
            <w:right w:val="none" w:sz="0" w:space="0" w:color="auto"/>
          </w:divBdr>
        </w:div>
      </w:divsChild>
    </w:div>
    <w:div w:id="1790509303">
      <w:bodyDiv w:val="1"/>
      <w:marLeft w:val="0"/>
      <w:marRight w:val="0"/>
      <w:marTop w:val="0"/>
      <w:marBottom w:val="0"/>
      <w:divBdr>
        <w:top w:val="none" w:sz="0" w:space="0" w:color="auto"/>
        <w:left w:val="none" w:sz="0" w:space="0" w:color="auto"/>
        <w:bottom w:val="none" w:sz="0" w:space="0" w:color="auto"/>
        <w:right w:val="none" w:sz="0" w:space="0" w:color="auto"/>
      </w:divBdr>
    </w:div>
    <w:div w:id="1819876451">
      <w:bodyDiv w:val="1"/>
      <w:marLeft w:val="0"/>
      <w:marRight w:val="0"/>
      <w:marTop w:val="0"/>
      <w:marBottom w:val="0"/>
      <w:divBdr>
        <w:top w:val="none" w:sz="0" w:space="0" w:color="auto"/>
        <w:left w:val="none" w:sz="0" w:space="0" w:color="auto"/>
        <w:bottom w:val="none" w:sz="0" w:space="0" w:color="auto"/>
        <w:right w:val="none" w:sz="0" w:space="0" w:color="auto"/>
      </w:divBdr>
      <w:divsChild>
        <w:div w:id="1328940038">
          <w:marLeft w:val="0"/>
          <w:marRight w:val="0"/>
          <w:marTop w:val="0"/>
          <w:marBottom w:val="0"/>
          <w:divBdr>
            <w:top w:val="none" w:sz="0" w:space="0" w:color="auto"/>
            <w:left w:val="none" w:sz="0" w:space="0" w:color="auto"/>
            <w:bottom w:val="none" w:sz="0" w:space="0" w:color="auto"/>
            <w:right w:val="none" w:sz="0" w:space="0" w:color="auto"/>
          </w:divBdr>
          <w:divsChild>
            <w:div w:id="1503545678">
              <w:marLeft w:val="0"/>
              <w:marRight w:val="0"/>
              <w:marTop w:val="0"/>
              <w:marBottom w:val="0"/>
              <w:divBdr>
                <w:top w:val="none" w:sz="0" w:space="0" w:color="auto"/>
                <w:left w:val="none" w:sz="0" w:space="0" w:color="auto"/>
                <w:bottom w:val="none" w:sz="0" w:space="0" w:color="auto"/>
                <w:right w:val="none" w:sz="0" w:space="0" w:color="auto"/>
              </w:divBdr>
              <w:divsChild>
                <w:div w:id="198056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328452">
      <w:bodyDiv w:val="1"/>
      <w:marLeft w:val="0"/>
      <w:marRight w:val="0"/>
      <w:marTop w:val="0"/>
      <w:marBottom w:val="0"/>
      <w:divBdr>
        <w:top w:val="none" w:sz="0" w:space="0" w:color="auto"/>
        <w:left w:val="none" w:sz="0" w:space="0" w:color="auto"/>
        <w:bottom w:val="none" w:sz="0" w:space="0" w:color="auto"/>
        <w:right w:val="none" w:sz="0" w:space="0" w:color="auto"/>
      </w:divBdr>
      <w:divsChild>
        <w:div w:id="724447142">
          <w:marLeft w:val="0"/>
          <w:marRight w:val="0"/>
          <w:marTop w:val="0"/>
          <w:marBottom w:val="0"/>
          <w:divBdr>
            <w:top w:val="none" w:sz="0" w:space="0" w:color="auto"/>
            <w:left w:val="none" w:sz="0" w:space="0" w:color="auto"/>
            <w:bottom w:val="none" w:sz="0" w:space="0" w:color="auto"/>
            <w:right w:val="none" w:sz="0" w:space="0" w:color="auto"/>
          </w:divBdr>
        </w:div>
        <w:div w:id="154419867">
          <w:marLeft w:val="0"/>
          <w:marRight w:val="0"/>
          <w:marTop w:val="0"/>
          <w:marBottom w:val="0"/>
          <w:divBdr>
            <w:top w:val="none" w:sz="0" w:space="0" w:color="auto"/>
            <w:left w:val="none" w:sz="0" w:space="0" w:color="auto"/>
            <w:bottom w:val="none" w:sz="0" w:space="0" w:color="auto"/>
            <w:right w:val="none" w:sz="0" w:space="0" w:color="auto"/>
          </w:divBdr>
        </w:div>
        <w:div w:id="1338464879">
          <w:marLeft w:val="0"/>
          <w:marRight w:val="0"/>
          <w:marTop w:val="0"/>
          <w:marBottom w:val="0"/>
          <w:divBdr>
            <w:top w:val="none" w:sz="0" w:space="0" w:color="auto"/>
            <w:left w:val="none" w:sz="0" w:space="0" w:color="auto"/>
            <w:bottom w:val="none" w:sz="0" w:space="0" w:color="auto"/>
            <w:right w:val="none" w:sz="0" w:space="0" w:color="auto"/>
          </w:divBdr>
        </w:div>
        <w:div w:id="1831749178">
          <w:marLeft w:val="0"/>
          <w:marRight w:val="0"/>
          <w:marTop w:val="0"/>
          <w:marBottom w:val="0"/>
          <w:divBdr>
            <w:top w:val="none" w:sz="0" w:space="0" w:color="auto"/>
            <w:left w:val="none" w:sz="0" w:space="0" w:color="auto"/>
            <w:bottom w:val="none" w:sz="0" w:space="0" w:color="auto"/>
            <w:right w:val="none" w:sz="0" w:space="0" w:color="auto"/>
          </w:divBdr>
        </w:div>
        <w:div w:id="944002827">
          <w:marLeft w:val="0"/>
          <w:marRight w:val="0"/>
          <w:marTop w:val="0"/>
          <w:marBottom w:val="0"/>
          <w:divBdr>
            <w:top w:val="none" w:sz="0" w:space="0" w:color="auto"/>
            <w:left w:val="none" w:sz="0" w:space="0" w:color="auto"/>
            <w:bottom w:val="none" w:sz="0" w:space="0" w:color="auto"/>
            <w:right w:val="none" w:sz="0" w:space="0" w:color="auto"/>
          </w:divBdr>
        </w:div>
        <w:div w:id="1642735758">
          <w:marLeft w:val="0"/>
          <w:marRight w:val="0"/>
          <w:marTop w:val="0"/>
          <w:marBottom w:val="0"/>
          <w:divBdr>
            <w:top w:val="none" w:sz="0" w:space="0" w:color="auto"/>
            <w:left w:val="none" w:sz="0" w:space="0" w:color="auto"/>
            <w:bottom w:val="none" w:sz="0" w:space="0" w:color="auto"/>
            <w:right w:val="none" w:sz="0" w:space="0" w:color="auto"/>
          </w:divBdr>
        </w:div>
      </w:divsChild>
    </w:div>
    <w:div w:id="1937711282">
      <w:bodyDiv w:val="1"/>
      <w:marLeft w:val="0"/>
      <w:marRight w:val="0"/>
      <w:marTop w:val="0"/>
      <w:marBottom w:val="0"/>
      <w:divBdr>
        <w:top w:val="none" w:sz="0" w:space="0" w:color="auto"/>
        <w:left w:val="none" w:sz="0" w:space="0" w:color="auto"/>
        <w:bottom w:val="none" w:sz="0" w:space="0" w:color="auto"/>
        <w:right w:val="none" w:sz="0" w:space="0" w:color="auto"/>
      </w:divBdr>
    </w:div>
    <w:div w:id="1950620161">
      <w:bodyDiv w:val="1"/>
      <w:marLeft w:val="0"/>
      <w:marRight w:val="0"/>
      <w:marTop w:val="0"/>
      <w:marBottom w:val="0"/>
      <w:divBdr>
        <w:top w:val="none" w:sz="0" w:space="0" w:color="auto"/>
        <w:left w:val="none" w:sz="0" w:space="0" w:color="auto"/>
        <w:bottom w:val="none" w:sz="0" w:space="0" w:color="auto"/>
        <w:right w:val="none" w:sz="0" w:space="0" w:color="auto"/>
      </w:divBdr>
    </w:div>
    <w:div w:id="2003269552">
      <w:bodyDiv w:val="1"/>
      <w:marLeft w:val="0"/>
      <w:marRight w:val="0"/>
      <w:marTop w:val="0"/>
      <w:marBottom w:val="0"/>
      <w:divBdr>
        <w:top w:val="none" w:sz="0" w:space="0" w:color="auto"/>
        <w:left w:val="none" w:sz="0" w:space="0" w:color="auto"/>
        <w:bottom w:val="none" w:sz="0" w:space="0" w:color="auto"/>
        <w:right w:val="none" w:sz="0" w:space="0" w:color="auto"/>
      </w:divBdr>
    </w:div>
    <w:div w:id="2118479622">
      <w:bodyDiv w:val="1"/>
      <w:marLeft w:val="0"/>
      <w:marRight w:val="0"/>
      <w:marTop w:val="0"/>
      <w:marBottom w:val="0"/>
      <w:divBdr>
        <w:top w:val="none" w:sz="0" w:space="0" w:color="auto"/>
        <w:left w:val="none" w:sz="0" w:space="0" w:color="auto"/>
        <w:bottom w:val="none" w:sz="0" w:space="0" w:color="auto"/>
        <w:right w:val="none" w:sz="0" w:space="0" w:color="auto"/>
      </w:divBdr>
      <w:divsChild>
        <w:div w:id="679939147">
          <w:marLeft w:val="0"/>
          <w:marRight w:val="0"/>
          <w:marTop w:val="0"/>
          <w:marBottom w:val="0"/>
          <w:divBdr>
            <w:top w:val="none" w:sz="0" w:space="0" w:color="auto"/>
            <w:left w:val="none" w:sz="0" w:space="0" w:color="auto"/>
            <w:bottom w:val="none" w:sz="0" w:space="0" w:color="auto"/>
            <w:right w:val="none" w:sz="0" w:space="0" w:color="auto"/>
          </w:divBdr>
        </w:div>
        <w:div w:id="681127689">
          <w:marLeft w:val="0"/>
          <w:marRight w:val="0"/>
          <w:marTop w:val="0"/>
          <w:marBottom w:val="0"/>
          <w:divBdr>
            <w:top w:val="none" w:sz="0" w:space="0" w:color="auto"/>
            <w:left w:val="none" w:sz="0" w:space="0" w:color="auto"/>
            <w:bottom w:val="none" w:sz="0" w:space="0" w:color="auto"/>
            <w:right w:val="none" w:sz="0" w:space="0" w:color="auto"/>
          </w:divBdr>
        </w:div>
        <w:div w:id="268242204">
          <w:marLeft w:val="0"/>
          <w:marRight w:val="0"/>
          <w:marTop w:val="0"/>
          <w:marBottom w:val="0"/>
          <w:divBdr>
            <w:top w:val="none" w:sz="0" w:space="0" w:color="auto"/>
            <w:left w:val="none" w:sz="0" w:space="0" w:color="auto"/>
            <w:bottom w:val="none" w:sz="0" w:space="0" w:color="auto"/>
            <w:right w:val="none" w:sz="0" w:space="0" w:color="auto"/>
          </w:divBdr>
        </w:div>
        <w:div w:id="138348153">
          <w:marLeft w:val="0"/>
          <w:marRight w:val="0"/>
          <w:marTop w:val="0"/>
          <w:marBottom w:val="0"/>
          <w:divBdr>
            <w:top w:val="none" w:sz="0" w:space="0" w:color="auto"/>
            <w:left w:val="none" w:sz="0" w:space="0" w:color="auto"/>
            <w:bottom w:val="none" w:sz="0" w:space="0" w:color="auto"/>
            <w:right w:val="none" w:sz="0" w:space="0" w:color="auto"/>
          </w:divBdr>
        </w:div>
        <w:div w:id="16912546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image" Target="media/image9.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yperlink" Target="http://www.velky-kliz.sk" TargetMode="Externa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B6F9EE-8567-45BC-BDF0-23064D4FF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7386</TotalTime>
  <Pages>1</Pages>
  <Words>7051</Words>
  <Characters>40197</Characters>
  <Application>Microsoft Office Word</Application>
  <DocSecurity>0</DocSecurity>
  <Lines>334</Lines>
  <Paragraphs>94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KOTULOVÁ Janka</cp:lastModifiedBy>
  <cp:revision>248</cp:revision>
  <cp:lastPrinted>2019-07-25T18:01:00Z</cp:lastPrinted>
  <dcterms:created xsi:type="dcterms:W3CDTF">2014-05-27T06:38:00Z</dcterms:created>
  <dcterms:modified xsi:type="dcterms:W3CDTF">2019-07-25T18:08:00Z</dcterms:modified>
</cp:coreProperties>
</file>