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045ECC" w14:textId="77777777" w:rsidR="00DB5BD1" w:rsidRDefault="00DB5BD1" w:rsidP="00DB5BD1">
      <w:bookmarkStart w:id="0" w:name="_GoBack"/>
      <w:bookmarkEnd w:id="0"/>
      <w:r>
        <w:rPr>
          <w:rFonts w:ascii="Georgia" w:hAnsi="Georgia" w:cs="Tahoma"/>
          <w:b/>
          <w:noProof/>
          <w:sz w:val="36"/>
          <w:szCs w:val="36"/>
        </w:rPr>
        <w:drawing>
          <wp:anchor distT="0" distB="0" distL="114300" distR="114300" simplePos="0" relativeHeight="251656192" behindDoc="1" locked="0" layoutInCell="1" allowOverlap="1" wp14:anchorId="2200AF28" wp14:editId="0F4C5B6A">
            <wp:simplePos x="0" y="0"/>
            <wp:positionH relativeFrom="column">
              <wp:posOffset>23495</wp:posOffset>
            </wp:positionH>
            <wp:positionV relativeFrom="paragraph">
              <wp:posOffset>172085</wp:posOffset>
            </wp:positionV>
            <wp:extent cx="1111250" cy="1295400"/>
            <wp:effectExtent l="0" t="0" r="0" b="0"/>
            <wp:wrapTight wrapText="bothSides">
              <wp:wrapPolygon edited="0">
                <wp:start x="0" y="0"/>
                <wp:lineTo x="0" y="21282"/>
                <wp:lineTo x="21106" y="21282"/>
                <wp:lineTo x="21106" y="0"/>
                <wp:lineTo x="0" y="0"/>
              </wp:wrapPolygon>
            </wp:wrapTight>
            <wp:docPr id="11" name="obrázek 1"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_smal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11250" cy="12954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AB5943D" w14:textId="77777777" w:rsidR="00DB5BD1" w:rsidRPr="00153754" w:rsidRDefault="00DB5BD1" w:rsidP="00DB5BD1">
      <w:pPr>
        <w:ind w:right="-852"/>
        <w:rPr>
          <w:rFonts w:ascii="Fjalla One" w:hAnsi="Fjalla One" w:cs="Tahoma"/>
          <w:sz w:val="88"/>
          <w:szCs w:val="88"/>
        </w:rPr>
      </w:pPr>
      <w:r w:rsidRPr="00153754">
        <w:rPr>
          <w:rFonts w:ascii="Fjalla One" w:hAnsi="Fjalla One" w:cs="Tahoma"/>
          <w:color w:val="2277BB"/>
          <w:sz w:val="88"/>
          <w:szCs w:val="88"/>
        </w:rPr>
        <w:t>Obec Dolné Plachtince</w:t>
      </w:r>
    </w:p>
    <w:p w14:paraId="730494F7" w14:textId="77777777" w:rsidR="00DB5BD1" w:rsidRPr="004A4422" w:rsidRDefault="00DB5BD1" w:rsidP="00DB5BD1">
      <w:pPr>
        <w:jc w:val="center"/>
        <w:rPr>
          <w:rFonts w:ascii="Georgia" w:hAnsi="Georgia" w:cs="Tahoma"/>
          <w:b/>
          <w:sz w:val="36"/>
          <w:szCs w:val="36"/>
        </w:rPr>
      </w:pPr>
    </w:p>
    <w:p w14:paraId="11D3B966" w14:textId="77777777" w:rsidR="00DB5BD1" w:rsidRPr="004A4422" w:rsidRDefault="00DB5BD1" w:rsidP="00DB5BD1">
      <w:pPr>
        <w:jc w:val="center"/>
        <w:rPr>
          <w:rFonts w:ascii="Georgia" w:hAnsi="Georgia" w:cs="Tahoma"/>
          <w:b/>
          <w:sz w:val="36"/>
          <w:szCs w:val="36"/>
        </w:rPr>
      </w:pPr>
    </w:p>
    <w:p w14:paraId="027C46AA" w14:textId="77777777" w:rsidR="00DB5BD1" w:rsidRPr="004A4422" w:rsidRDefault="00DB5BD1" w:rsidP="00DB5BD1">
      <w:pPr>
        <w:jc w:val="center"/>
        <w:rPr>
          <w:rFonts w:ascii="Georgia" w:hAnsi="Georgia" w:cs="Tahoma"/>
          <w:b/>
          <w:sz w:val="36"/>
          <w:szCs w:val="36"/>
        </w:rPr>
      </w:pPr>
    </w:p>
    <w:p w14:paraId="74AF9B9B" w14:textId="77777777" w:rsidR="00DB5BD1" w:rsidRPr="004A4422" w:rsidRDefault="00DB5BD1" w:rsidP="00DB5BD1">
      <w:pPr>
        <w:jc w:val="center"/>
        <w:rPr>
          <w:rFonts w:ascii="Georgia" w:hAnsi="Georgia" w:cs="Tahoma"/>
          <w:b/>
          <w:sz w:val="36"/>
          <w:szCs w:val="36"/>
        </w:rPr>
      </w:pPr>
    </w:p>
    <w:p w14:paraId="0FF17DD4" w14:textId="77777777" w:rsidR="00DB5BD1" w:rsidRDefault="00DB5BD1" w:rsidP="00DB5BD1">
      <w:pPr>
        <w:jc w:val="center"/>
        <w:rPr>
          <w:rFonts w:ascii="Georgia" w:hAnsi="Georgia" w:cs="Tahoma"/>
          <w:b/>
          <w:sz w:val="36"/>
          <w:szCs w:val="36"/>
        </w:rPr>
      </w:pPr>
    </w:p>
    <w:p w14:paraId="3E74E371" w14:textId="77777777" w:rsidR="00DB5BD1" w:rsidRDefault="00DB5BD1" w:rsidP="00DB5BD1">
      <w:pPr>
        <w:jc w:val="center"/>
        <w:rPr>
          <w:rFonts w:ascii="Georgia" w:hAnsi="Georgia" w:cs="Tahoma"/>
          <w:b/>
          <w:sz w:val="36"/>
          <w:szCs w:val="36"/>
        </w:rPr>
      </w:pPr>
    </w:p>
    <w:p w14:paraId="25462D16" w14:textId="77777777" w:rsidR="00DB5BD1" w:rsidRDefault="00DB5BD1" w:rsidP="00DB5BD1">
      <w:pPr>
        <w:jc w:val="center"/>
        <w:rPr>
          <w:rFonts w:ascii="Georgia" w:hAnsi="Georgia" w:cs="Tahoma"/>
          <w:b/>
          <w:sz w:val="36"/>
          <w:szCs w:val="36"/>
        </w:rPr>
      </w:pPr>
    </w:p>
    <w:p w14:paraId="103C5FF7" w14:textId="77777777" w:rsidR="00DB5BD1" w:rsidRDefault="00DB5BD1" w:rsidP="00DB5BD1">
      <w:pPr>
        <w:jc w:val="center"/>
        <w:rPr>
          <w:rFonts w:ascii="Georgia" w:hAnsi="Georgia" w:cs="Tahoma"/>
          <w:b/>
          <w:sz w:val="36"/>
          <w:szCs w:val="36"/>
        </w:rPr>
      </w:pPr>
    </w:p>
    <w:p w14:paraId="773A3854" w14:textId="77777777" w:rsidR="00DB5BD1" w:rsidRDefault="00DB5BD1" w:rsidP="00DB5BD1">
      <w:pPr>
        <w:jc w:val="center"/>
        <w:rPr>
          <w:rFonts w:ascii="Georgia" w:hAnsi="Georgia" w:cs="Tahoma"/>
          <w:b/>
          <w:sz w:val="36"/>
          <w:szCs w:val="36"/>
        </w:rPr>
      </w:pPr>
    </w:p>
    <w:p w14:paraId="0F8FF82A" w14:textId="77777777" w:rsidR="00DB5BD1" w:rsidRPr="004A4422" w:rsidRDefault="00DB5BD1" w:rsidP="00DB5BD1">
      <w:pPr>
        <w:jc w:val="center"/>
        <w:rPr>
          <w:rFonts w:ascii="Georgia" w:hAnsi="Georgia" w:cs="Tahoma"/>
          <w:b/>
          <w:sz w:val="36"/>
          <w:szCs w:val="36"/>
        </w:rPr>
      </w:pPr>
    </w:p>
    <w:p w14:paraId="21300A4C" w14:textId="77777777" w:rsidR="00DB5BD1" w:rsidRDefault="00DB5BD1" w:rsidP="00DB5BD1">
      <w:pPr>
        <w:jc w:val="center"/>
        <w:rPr>
          <w:rFonts w:ascii="Georgia" w:hAnsi="Georgia" w:cs="Tahoma"/>
          <w:b/>
          <w:sz w:val="36"/>
          <w:szCs w:val="36"/>
        </w:rPr>
      </w:pPr>
    </w:p>
    <w:p w14:paraId="4B07D170" w14:textId="77777777" w:rsidR="00DB5BD1" w:rsidRDefault="00DB5BD1" w:rsidP="00DB5BD1">
      <w:pPr>
        <w:jc w:val="center"/>
        <w:rPr>
          <w:rFonts w:ascii="Georgia" w:hAnsi="Georgia" w:cs="Tahoma"/>
          <w:b/>
          <w:sz w:val="36"/>
          <w:szCs w:val="36"/>
        </w:rPr>
      </w:pPr>
    </w:p>
    <w:p w14:paraId="05FA88A3" w14:textId="77777777" w:rsidR="00DB5BD1" w:rsidRPr="004A4422" w:rsidRDefault="00DB5BD1" w:rsidP="00DB5BD1">
      <w:pPr>
        <w:jc w:val="center"/>
        <w:rPr>
          <w:rFonts w:ascii="Georgia" w:hAnsi="Georgia" w:cs="Tahoma"/>
          <w:b/>
          <w:sz w:val="36"/>
          <w:szCs w:val="36"/>
        </w:rPr>
      </w:pPr>
    </w:p>
    <w:p w14:paraId="77588B9C" w14:textId="03F346F4" w:rsidR="00DB5BD1" w:rsidRDefault="00DB5BD1" w:rsidP="00DB5BD1">
      <w:pPr>
        <w:jc w:val="center"/>
        <w:rPr>
          <w:rFonts w:ascii="Microsoft Sans Serif" w:hAnsi="Microsoft Sans Serif" w:cs="Microsoft Sans Serif"/>
          <w:b/>
          <w:bCs/>
          <w:sz w:val="48"/>
          <w:szCs w:val="48"/>
        </w:rPr>
      </w:pPr>
    </w:p>
    <w:p w14:paraId="1AF0DAEE" w14:textId="3A5D3EF8" w:rsidR="00DB5BD1" w:rsidRPr="00DB5BD1" w:rsidRDefault="00D94FEE" w:rsidP="00DB5BD1">
      <w:pPr>
        <w:jc w:val="center"/>
        <w:rPr>
          <w:rFonts w:ascii="Microsoft Sans Serif" w:hAnsi="Microsoft Sans Serif" w:cs="Microsoft Sans Serif"/>
          <w:b/>
          <w:bCs/>
          <w:sz w:val="64"/>
          <w:szCs w:val="64"/>
        </w:rPr>
      </w:pPr>
      <w:r>
        <w:rPr>
          <w:rFonts w:ascii="Microsoft Sans Serif" w:hAnsi="Microsoft Sans Serif" w:cs="Microsoft Sans Serif"/>
          <w:b/>
          <w:bCs/>
          <w:sz w:val="64"/>
          <w:szCs w:val="64"/>
        </w:rPr>
        <w:t xml:space="preserve"> V</w:t>
      </w:r>
      <w:r w:rsidR="00DB5BD1" w:rsidRPr="00DB5BD1">
        <w:rPr>
          <w:rFonts w:ascii="Microsoft Sans Serif" w:hAnsi="Microsoft Sans Serif" w:cs="Microsoft Sans Serif"/>
          <w:b/>
          <w:bCs/>
          <w:sz w:val="64"/>
          <w:szCs w:val="64"/>
        </w:rPr>
        <w:t>ýročná správa</w:t>
      </w:r>
    </w:p>
    <w:p w14:paraId="250BAEA9" w14:textId="77777777" w:rsidR="00DB5BD1" w:rsidRPr="005916AF" w:rsidRDefault="00DB5BD1" w:rsidP="005916AF">
      <w:pPr>
        <w:jc w:val="center"/>
        <w:rPr>
          <w:rFonts w:ascii="Microsoft Sans Serif" w:hAnsi="Microsoft Sans Serif" w:cs="Microsoft Sans Serif"/>
          <w:b/>
          <w:sz w:val="48"/>
          <w:szCs w:val="48"/>
        </w:rPr>
      </w:pPr>
      <w:r w:rsidRPr="005916AF">
        <w:rPr>
          <w:rFonts w:ascii="Microsoft Sans Serif" w:hAnsi="Microsoft Sans Serif" w:cs="Microsoft Sans Serif"/>
          <w:b/>
          <w:sz w:val="48"/>
          <w:szCs w:val="48"/>
        </w:rPr>
        <w:t>OBCE DOLNÉ PLACHTINCE</w:t>
      </w:r>
    </w:p>
    <w:p w14:paraId="4C3846D6" w14:textId="6D0FD46B" w:rsidR="00DB5BD1" w:rsidRPr="00C006B5" w:rsidRDefault="00CE5205" w:rsidP="00DB5BD1">
      <w:pPr>
        <w:jc w:val="center"/>
        <w:rPr>
          <w:rFonts w:ascii="Microsoft Sans Serif" w:hAnsi="Microsoft Sans Serif" w:cs="Microsoft Sans Serif"/>
          <w:b/>
          <w:sz w:val="48"/>
          <w:szCs w:val="48"/>
        </w:rPr>
      </w:pPr>
      <w:r>
        <w:rPr>
          <w:rFonts w:ascii="Microsoft Sans Serif" w:hAnsi="Microsoft Sans Serif" w:cs="Microsoft Sans Serif"/>
          <w:b/>
          <w:sz w:val="48"/>
          <w:szCs w:val="48"/>
        </w:rPr>
        <w:t>za rok 2021</w:t>
      </w:r>
    </w:p>
    <w:p w14:paraId="2602577C" w14:textId="77777777" w:rsidR="00DB5BD1" w:rsidRPr="00C006B5" w:rsidRDefault="00DB5BD1" w:rsidP="00DB5BD1">
      <w:pPr>
        <w:jc w:val="center"/>
        <w:rPr>
          <w:rFonts w:ascii="Microsoft Sans Serif" w:hAnsi="Microsoft Sans Serif" w:cs="Microsoft Sans Serif"/>
          <w:b/>
          <w:sz w:val="44"/>
          <w:szCs w:val="44"/>
        </w:rPr>
      </w:pPr>
    </w:p>
    <w:p w14:paraId="42E2FE6C" w14:textId="77777777" w:rsidR="00DB5BD1" w:rsidRDefault="00DB5BD1" w:rsidP="00DB5BD1">
      <w:pPr>
        <w:jc w:val="center"/>
        <w:rPr>
          <w:rFonts w:ascii="Microsoft Sans Serif" w:hAnsi="Microsoft Sans Serif" w:cs="Microsoft Sans Serif"/>
          <w:b/>
          <w:sz w:val="44"/>
          <w:szCs w:val="44"/>
        </w:rPr>
      </w:pPr>
    </w:p>
    <w:p w14:paraId="19474EED" w14:textId="77777777" w:rsidR="00DB5BD1" w:rsidRDefault="00DB5BD1" w:rsidP="00DB5BD1">
      <w:pPr>
        <w:jc w:val="center"/>
        <w:rPr>
          <w:rFonts w:ascii="Latha" w:hAnsi="Latha" w:cs="Latha"/>
          <w:b/>
          <w:sz w:val="44"/>
          <w:szCs w:val="44"/>
        </w:rPr>
      </w:pPr>
    </w:p>
    <w:p w14:paraId="5FAB9DD5" w14:textId="77777777" w:rsidR="00DB5BD1" w:rsidRDefault="00DB5BD1" w:rsidP="00DB5BD1">
      <w:pPr>
        <w:jc w:val="center"/>
        <w:rPr>
          <w:rFonts w:ascii="Latha" w:hAnsi="Latha" w:cs="Latha"/>
          <w:b/>
          <w:sz w:val="44"/>
          <w:szCs w:val="44"/>
        </w:rPr>
      </w:pPr>
    </w:p>
    <w:p w14:paraId="55D2D602" w14:textId="77777777" w:rsidR="00DB5BD1" w:rsidRDefault="00DB5BD1" w:rsidP="00DB5BD1">
      <w:pPr>
        <w:jc w:val="center"/>
        <w:rPr>
          <w:rFonts w:ascii="Latha" w:hAnsi="Latha" w:cs="Latha"/>
          <w:b/>
          <w:sz w:val="44"/>
          <w:szCs w:val="44"/>
        </w:rPr>
      </w:pPr>
    </w:p>
    <w:p w14:paraId="1468FE92" w14:textId="77777777" w:rsidR="00DB5BD1" w:rsidRPr="00602727" w:rsidRDefault="00DB5BD1" w:rsidP="00DB5BD1">
      <w:pPr>
        <w:jc w:val="center"/>
        <w:rPr>
          <w:rFonts w:ascii="Latha" w:hAnsi="Latha" w:cs="Latha"/>
          <w:b/>
          <w:sz w:val="44"/>
          <w:szCs w:val="44"/>
        </w:rPr>
      </w:pPr>
    </w:p>
    <w:p w14:paraId="1AFAD379" w14:textId="77777777" w:rsidR="00DB5BD1" w:rsidRPr="00534FF9" w:rsidRDefault="00DB5BD1" w:rsidP="00DB5BD1">
      <w:pPr>
        <w:rPr>
          <w:rFonts w:ascii="Kalinga" w:hAnsi="Kalinga" w:cs="Kalinga"/>
          <w:b/>
          <w:sz w:val="44"/>
          <w:szCs w:val="44"/>
        </w:rPr>
      </w:pPr>
    </w:p>
    <w:p w14:paraId="56BEB0CB" w14:textId="51439D5A" w:rsidR="005916AF" w:rsidRDefault="00CE5205" w:rsidP="00D94FEE">
      <w:pPr>
        <w:jc w:val="center"/>
        <w:rPr>
          <w:rFonts w:ascii="Microsoft Sans Serif" w:hAnsi="Microsoft Sans Serif" w:cs="Microsoft Sans Serif"/>
        </w:rPr>
      </w:pPr>
      <w:r>
        <w:rPr>
          <w:rFonts w:ascii="Microsoft Sans Serif" w:hAnsi="Microsoft Sans Serif" w:cs="Microsoft Sans Serif"/>
        </w:rPr>
        <w:t>Dolné Plachtince, marec 2022</w:t>
      </w:r>
      <w:r w:rsidR="005916AF">
        <w:rPr>
          <w:rFonts w:ascii="Microsoft Sans Serif" w:hAnsi="Microsoft Sans Serif" w:cs="Microsoft Sans Serif"/>
        </w:rPr>
        <w:br w:type="page"/>
      </w:r>
    </w:p>
    <w:p w14:paraId="558D5E77" w14:textId="33C1351A" w:rsidR="00CE59B1" w:rsidRPr="00085F5C" w:rsidRDefault="00CE59B1" w:rsidP="00827066">
      <w:pPr>
        <w:pStyle w:val="Nadpis1"/>
      </w:pPr>
      <w:r w:rsidRPr="00085F5C">
        <w:lastRenderedPageBreak/>
        <w:t>Úvodné slovo starostu obce</w:t>
      </w:r>
    </w:p>
    <w:p w14:paraId="2B6DF0F2" w14:textId="77777777" w:rsidR="00CE59B1" w:rsidRDefault="00CE59B1" w:rsidP="00CE59B1"/>
    <w:p w14:paraId="328B400C" w14:textId="04FA8BA1" w:rsidR="00D83C49" w:rsidRDefault="00D83C49" w:rsidP="00D83C49">
      <w:pPr>
        <w:jc w:val="both"/>
        <w:rPr>
          <w:rFonts w:ascii="Microsoft Sans Serif" w:hAnsi="Microsoft Sans Serif" w:cs="Microsoft Sans Serif"/>
        </w:rPr>
      </w:pPr>
      <w:r>
        <w:rPr>
          <w:rFonts w:ascii="Microsoft Sans Serif" w:hAnsi="Microsoft Sans Serif" w:cs="Microsoft Sans Serif"/>
        </w:rPr>
        <w:t xml:space="preserve">Táto výročná správa si dáva za cieľ informovať o stave a vývoji </w:t>
      </w:r>
      <w:r w:rsidR="008D4718">
        <w:rPr>
          <w:rFonts w:ascii="Microsoft Sans Serif" w:hAnsi="Microsoft Sans Serif" w:cs="Microsoft Sans Serif"/>
        </w:rPr>
        <w:t xml:space="preserve">obce ako </w:t>
      </w:r>
      <w:r w:rsidR="008D4718" w:rsidRPr="008D4718">
        <w:rPr>
          <w:rFonts w:ascii="Microsoft Sans Serif" w:hAnsi="Microsoft Sans Serif" w:cs="Microsoft Sans Serif"/>
        </w:rPr>
        <w:t>právnick</w:t>
      </w:r>
      <w:r w:rsidR="008D4718">
        <w:rPr>
          <w:rFonts w:ascii="Microsoft Sans Serif" w:hAnsi="Microsoft Sans Serif" w:cs="Microsoft Sans Serif"/>
        </w:rPr>
        <w:t>ej</w:t>
      </w:r>
      <w:r w:rsidR="008D4718" w:rsidRPr="008D4718">
        <w:rPr>
          <w:rFonts w:ascii="Microsoft Sans Serif" w:hAnsi="Microsoft Sans Serif" w:cs="Microsoft Sans Serif"/>
        </w:rPr>
        <w:t xml:space="preserve"> osob</w:t>
      </w:r>
      <w:r w:rsidR="008D4718">
        <w:rPr>
          <w:rFonts w:ascii="Microsoft Sans Serif" w:hAnsi="Microsoft Sans Serif" w:cs="Microsoft Sans Serif"/>
        </w:rPr>
        <w:t>y</w:t>
      </w:r>
      <w:r w:rsidR="008D4718" w:rsidRPr="008D4718">
        <w:rPr>
          <w:rFonts w:ascii="Microsoft Sans Serif" w:hAnsi="Microsoft Sans Serif" w:cs="Microsoft Sans Serif"/>
        </w:rPr>
        <w:t>, ktorá samostatne hospodári s vlastným majetkom a s vlastnými príjmami</w:t>
      </w:r>
      <w:r w:rsidR="008D4718">
        <w:rPr>
          <w:rFonts w:ascii="Microsoft Sans Serif" w:hAnsi="Microsoft Sans Serif" w:cs="Microsoft Sans Serif"/>
        </w:rPr>
        <w:t>.</w:t>
      </w:r>
    </w:p>
    <w:p w14:paraId="4B110999" w14:textId="77777777" w:rsidR="00DF1DA9" w:rsidRDefault="00D83C49" w:rsidP="00D83C49">
      <w:pPr>
        <w:jc w:val="both"/>
        <w:rPr>
          <w:rFonts w:ascii="Microsoft Sans Serif" w:hAnsi="Microsoft Sans Serif" w:cs="Microsoft Sans Serif"/>
        </w:rPr>
      </w:pPr>
      <w:r w:rsidRPr="00A11EC2">
        <w:rPr>
          <w:rFonts w:ascii="Microsoft Sans Serif" w:hAnsi="Microsoft Sans Serif" w:cs="Microsoft Sans Serif"/>
        </w:rPr>
        <w:t>Základnou úlohou obce pri výkone samosprávy je starostlivosť o všestranný rozvoj jej územia a o potreby jej obyvateľov.</w:t>
      </w:r>
      <w:r>
        <w:rPr>
          <w:rFonts w:ascii="Microsoft Sans Serif" w:hAnsi="Microsoft Sans Serif" w:cs="Microsoft Sans Serif"/>
        </w:rPr>
        <w:t xml:space="preserve"> </w:t>
      </w:r>
    </w:p>
    <w:p w14:paraId="016D666E" w14:textId="221D02AB" w:rsidR="0068398F" w:rsidRDefault="00DB4CB2" w:rsidP="00D83C49">
      <w:pPr>
        <w:jc w:val="both"/>
        <w:rPr>
          <w:rFonts w:ascii="Microsoft Sans Serif" w:hAnsi="Microsoft Sans Serif" w:cs="Microsoft Sans Serif"/>
        </w:rPr>
      </w:pPr>
      <w:r>
        <w:rPr>
          <w:rFonts w:ascii="Microsoft Sans Serif" w:hAnsi="Microsoft Sans Serif" w:cs="Microsoft Sans Serif"/>
        </w:rPr>
        <w:t>Rok 20</w:t>
      </w:r>
      <w:r w:rsidR="00FA398B">
        <w:rPr>
          <w:rFonts w:ascii="Microsoft Sans Serif" w:hAnsi="Microsoft Sans Serif" w:cs="Microsoft Sans Serif"/>
        </w:rPr>
        <w:t>2</w:t>
      </w:r>
      <w:r w:rsidR="00F0204B">
        <w:rPr>
          <w:rFonts w:ascii="Microsoft Sans Serif" w:hAnsi="Microsoft Sans Serif" w:cs="Microsoft Sans Serif"/>
        </w:rPr>
        <w:t>1</w:t>
      </w:r>
      <w:r>
        <w:rPr>
          <w:rFonts w:ascii="Microsoft Sans Serif" w:hAnsi="Microsoft Sans Serif" w:cs="Microsoft Sans Serif"/>
        </w:rPr>
        <w:t xml:space="preserve"> </w:t>
      </w:r>
      <w:r w:rsidR="005F264E">
        <w:rPr>
          <w:rFonts w:ascii="Microsoft Sans Serif" w:hAnsi="Microsoft Sans Serif" w:cs="Microsoft Sans Serif"/>
        </w:rPr>
        <w:t xml:space="preserve">bol </w:t>
      </w:r>
      <w:r w:rsidR="00FA398B">
        <w:rPr>
          <w:rFonts w:ascii="Microsoft Sans Serif" w:hAnsi="Microsoft Sans Serif" w:cs="Microsoft Sans Serif"/>
        </w:rPr>
        <w:t xml:space="preserve">poznačený </w:t>
      </w:r>
      <w:r w:rsidR="00F0204B">
        <w:rPr>
          <w:rFonts w:ascii="Microsoft Sans Serif" w:hAnsi="Microsoft Sans Serif" w:cs="Microsoft Sans Serif"/>
        </w:rPr>
        <w:t>pretrvávajúcou</w:t>
      </w:r>
      <w:r w:rsidR="00DF1DA9">
        <w:rPr>
          <w:rFonts w:ascii="Microsoft Sans Serif" w:hAnsi="Microsoft Sans Serif" w:cs="Microsoft Sans Serif"/>
        </w:rPr>
        <w:t xml:space="preserve"> </w:t>
      </w:r>
      <w:r w:rsidR="00FA398B">
        <w:rPr>
          <w:rFonts w:ascii="Microsoft Sans Serif" w:hAnsi="Microsoft Sans Serif" w:cs="Microsoft Sans Serif"/>
        </w:rPr>
        <w:t>pandémiou koronavírusu COVID-19, ktorá zastihla Slovensko, podobne ako ostatné európske štáty</w:t>
      </w:r>
      <w:r w:rsidR="007E08A3">
        <w:rPr>
          <w:rFonts w:ascii="Microsoft Sans Serif" w:hAnsi="Microsoft Sans Serif" w:cs="Microsoft Sans Serif"/>
        </w:rPr>
        <w:t xml:space="preserve"> a mala významný negatívny dopad na fungovanie obce</w:t>
      </w:r>
      <w:r w:rsidR="00C470FB">
        <w:rPr>
          <w:rFonts w:ascii="Microsoft Sans Serif" w:hAnsi="Microsoft Sans Serif" w:cs="Microsoft Sans Serif"/>
        </w:rPr>
        <w:t>.</w:t>
      </w:r>
      <w:r w:rsidR="00FA398B">
        <w:rPr>
          <w:rFonts w:ascii="Microsoft Sans Serif" w:hAnsi="Microsoft Sans Serif" w:cs="Microsoft Sans Serif"/>
        </w:rPr>
        <w:t xml:space="preserve"> </w:t>
      </w:r>
      <w:r w:rsidR="00451292">
        <w:rPr>
          <w:rFonts w:ascii="Arial" w:hAnsi="Arial" w:cs="Arial"/>
          <w:color w:val="000000"/>
        </w:rPr>
        <w:t>Obec takmer celý rok 2021 (s výnimkou leta) vykonáva pravidelné testovanie obyvateľstva na COVID-19 vo svojej na tento účel zriadenej MOM-ke (mobilné odberové miesto). Štát funguje v núdzovom stave až do 14. mája 2021. Po krátkej letnej pauze je núdzový stav opäť v</w:t>
      </w:r>
      <w:r w:rsidR="00451292" w:rsidRPr="00451292">
        <w:rPr>
          <w:rFonts w:ascii="Arial" w:hAnsi="Arial" w:cs="Arial"/>
          <w:color w:val="000000"/>
        </w:rPr>
        <w:t xml:space="preserve">yhlásený od dňa 25. novembra 2021 </w:t>
      </w:r>
      <w:r w:rsidR="00451292">
        <w:rPr>
          <w:rFonts w:ascii="Arial" w:hAnsi="Arial" w:cs="Arial"/>
          <w:color w:val="000000"/>
        </w:rPr>
        <w:t xml:space="preserve">až do </w:t>
      </w:r>
      <w:r w:rsidR="00451292" w:rsidRPr="00451292">
        <w:rPr>
          <w:rFonts w:ascii="Arial" w:hAnsi="Arial" w:cs="Arial"/>
          <w:color w:val="000000"/>
        </w:rPr>
        <w:t>22. februára 2022.</w:t>
      </w:r>
      <w:r w:rsidR="00451292">
        <w:rPr>
          <w:rFonts w:ascii="Arial" w:hAnsi="Arial" w:cs="Arial"/>
          <w:color w:val="000000"/>
        </w:rPr>
        <w:t xml:space="preserve"> Mimoriadna situácia trvá naďalej.</w:t>
      </w:r>
    </w:p>
    <w:p w14:paraId="479CC5CA" w14:textId="77777777" w:rsidR="006A3F7E" w:rsidRDefault="006A3F7E" w:rsidP="009D5782">
      <w:pPr>
        <w:jc w:val="both"/>
        <w:rPr>
          <w:rFonts w:ascii="Microsoft Sans Serif" w:hAnsi="Microsoft Sans Serif" w:cs="Microsoft Sans Serif"/>
        </w:rPr>
      </w:pPr>
    </w:p>
    <w:p w14:paraId="17F89C04" w14:textId="71A27A73" w:rsidR="0036644A" w:rsidRDefault="0026460D" w:rsidP="0036644A">
      <w:pPr>
        <w:jc w:val="both"/>
        <w:rPr>
          <w:rFonts w:ascii="Microsoft Sans Serif" w:hAnsi="Microsoft Sans Serif" w:cs="Microsoft Sans Serif"/>
        </w:rPr>
      </w:pPr>
      <w:r>
        <w:rPr>
          <w:rFonts w:ascii="Microsoft Sans Serif" w:hAnsi="Microsoft Sans Serif" w:cs="Microsoft Sans Serif"/>
        </w:rPr>
        <w:t xml:space="preserve">Čo sa podarilo </w:t>
      </w:r>
      <w:r w:rsidR="0036644A">
        <w:rPr>
          <w:rFonts w:ascii="Microsoft Sans Serif" w:hAnsi="Microsoft Sans Serif" w:cs="Microsoft Sans Serif"/>
        </w:rPr>
        <w:t>v skratke:</w:t>
      </w:r>
    </w:p>
    <w:p w14:paraId="2B664038" w14:textId="799F64A2" w:rsidR="0036644A" w:rsidRPr="0036429B" w:rsidRDefault="0036429B" w:rsidP="0036429B">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Dokončili sme p</w:t>
      </w:r>
      <w:r w:rsidR="0036644A" w:rsidRPr="008303DA">
        <w:rPr>
          <w:rFonts w:ascii="Microsoft Sans Serif" w:hAnsi="Microsoft Sans Serif" w:cs="Microsoft Sans Serif"/>
        </w:rPr>
        <w:t xml:space="preserve">rekrytie pódia </w:t>
      </w:r>
      <w:r w:rsidR="0026460D">
        <w:rPr>
          <w:rFonts w:ascii="Microsoft Sans Serif" w:hAnsi="Microsoft Sans Serif" w:cs="Microsoft Sans Serif"/>
        </w:rPr>
        <w:t xml:space="preserve">„altánok“ </w:t>
      </w:r>
      <w:r w:rsidR="0036644A" w:rsidRPr="008303DA">
        <w:rPr>
          <w:rFonts w:ascii="Microsoft Sans Serif" w:hAnsi="Microsoft Sans Serif" w:cs="Microsoft Sans Serif"/>
        </w:rPr>
        <w:t>v</w:t>
      </w:r>
      <w:r>
        <w:rPr>
          <w:rFonts w:ascii="Microsoft Sans Serif" w:hAnsi="Microsoft Sans Serif" w:cs="Microsoft Sans Serif"/>
        </w:rPr>
        <w:t> </w:t>
      </w:r>
      <w:r w:rsidR="0036644A" w:rsidRPr="008303DA">
        <w:rPr>
          <w:rFonts w:ascii="Microsoft Sans Serif" w:hAnsi="Microsoft Sans Serif" w:cs="Microsoft Sans Serif"/>
        </w:rPr>
        <w:t>Háji</w:t>
      </w:r>
      <w:r>
        <w:rPr>
          <w:rFonts w:ascii="Microsoft Sans Serif" w:hAnsi="Microsoft Sans Serif" w:cs="Microsoft Sans Serif"/>
        </w:rPr>
        <w:t>.</w:t>
      </w:r>
    </w:p>
    <w:p w14:paraId="0CBA68E8" w14:textId="3538C9F8" w:rsidR="0036644A" w:rsidRDefault="0036429B" w:rsidP="0036644A">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Uviedli sme do prevádzky z</w:t>
      </w:r>
      <w:r w:rsidR="0036644A" w:rsidRPr="008303DA">
        <w:rPr>
          <w:rFonts w:ascii="Microsoft Sans Serif" w:hAnsi="Microsoft Sans Serif" w:cs="Microsoft Sans Serif"/>
        </w:rPr>
        <w:t>rekonštruova</w:t>
      </w:r>
      <w:r>
        <w:rPr>
          <w:rFonts w:ascii="Microsoft Sans Serif" w:hAnsi="Microsoft Sans Serif" w:cs="Microsoft Sans Serif"/>
        </w:rPr>
        <w:t>nú</w:t>
      </w:r>
      <w:r w:rsidR="00424CF5">
        <w:rPr>
          <w:rFonts w:ascii="Microsoft Sans Serif" w:hAnsi="Microsoft Sans Serif" w:cs="Microsoft Sans Serif"/>
        </w:rPr>
        <w:t xml:space="preserve"> </w:t>
      </w:r>
      <w:r w:rsidR="0036644A" w:rsidRPr="008303DA">
        <w:rPr>
          <w:rFonts w:ascii="Microsoft Sans Serif" w:hAnsi="Microsoft Sans Serif" w:cs="Microsoft Sans Serif"/>
        </w:rPr>
        <w:t>kuchyňu MŠ</w:t>
      </w:r>
      <w:r w:rsidR="0036644A">
        <w:rPr>
          <w:rFonts w:ascii="Microsoft Sans Serif" w:hAnsi="Microsoft Sans Serif" w:cs="Microsoft Sans Serif"/>
        </w:rPr>
        <w:t>.</w:t>
      </w:r>
    </w:p>
    <w:p w14:paraId="332714F2" w14:textId="6D4E6199" w:rsidR="00F15A37" w:rsidRDefault="0036429B" w:rsidP="0036644A">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A</w:t>
      </w:r>
      <w:r w:rsidR="00F15A37">
        <w:rPr>
          <w:rFonts w:ascii="Microsoft Sans Serif" w:hAnsi="Microsoft Sans Serif" w:cs="Microsoft Sans Serif"/>
        </w:rPr>
        <w:t>san</w:t>
      </w:r>
      <w:r>
        <w:rPr>
          <w:rFonts w:ascii="Microsoft Sans Serif" w:hAnsi="Microsoft Sans Serif" w:cs="Microsoft Sans Serif"/>
        </w:rPr>
        <w:t>ovali sme rozpadnutý rodinný dom, ktorý sme kúpili za týmto účelom</w:t>
      </w:r>
      <w:r w:rsidR="00F15A37">
        <w:rPr>
          <w:rFonts w:ascii="Microsoft Sans Serif" w:hAnsi="Microsoft Sans Serif" w:cs="Microsoft Sans Serif"/>
        </w:rPr>
        <w:t>.</w:t>
      </w:r>
    </w:p>
    <w:p w14:paraId="37A4698A" w14:textId="0366BB69" w:rsidR="009D6772" w:rsidRDefault="009D6772" w:rsidP="0036644A">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Podujatia sme z dôvodu korona-krízy realizovali v obmedzenom režime:</w:t>
      </w:r>
    </w:p>
    <w:p w14:paraId="713B1A24" w14:textId="6B550902" w:rsidR="009D6772" w:rsidRDefault="009D6772" w:rsidP="009D6772">
      <w:pPr>
        <w:pStyle w:val="Odsekzoznamu"/>
        <w:jc w:val="both"/>
        <w:rPr>
          <w:rFonts w:ascii="Microsoft Sans Serif" w:hAnsi="Microsoft Sans Serif" w:cs="Microsoft Sans Serif"/>
        </w:rPr>
      </w:pPr>
      <w:r>
        <w:rPr>
          <w:rFonts w:ascii="Microsoft Sans Serif" w:hAnsi="Microsoft Sans Serif" w:cs="Microsoft Sans Serif"/>
        </w:rPr>
        <w:t>Konali sa</w:t>
      </w:r>
      <w:r w:rsidR="006B3A45">
        <w:rPr>
          <w:rFonts w:ascii="Microsoft Sans Serif" w:hAnsi="Microsoft Sans Serif" w:cs="Microsoft Sans Serif"/>
        </w:rPr>
        <w:t xml:space="preserve"> však</w:t>
      </w:r>
      <w:r>
        <w:rPr>
          <w:rFonts w:ascii="Microsoft Sans Serif" w:hAnsi="Microsoft Sans Serif" w:cs="Microsoft Sans Serif"/>
        </w:rPr>
        <w:t>: Tradičná vinárska súťaž</w:t>
      </w:r>
      <w:r w:rsidR="0036429B">
        <w:rPr>
          <w:rFonts w:ascii="Microsoft Sans Serif" w:hAnsi="Microsoft Sans Serif" w:cs="Microsoft Sans Serif"/>
        </w:rPr>
        <w:t xml:space="preserve"> – odborná časť</w:t>
      </w:r>
      <w:r>
        <w:rPr>
          <w:rFonts w:ascii="Microsoft Sans Serif" w:hAnsi="Microsoft Sans Serif" w:cs="Microsoft Sans Serif"/>
        </w:rPr>
        <w:t xml:space="preserve">, </w:t>
      </w:r>
      <w:r w:rsidR="00F15A37">
        <w:rPr>
          <w:rFonts w:ascii="Microsoft Sans Serif" w:hAnsi="Microsoft Sans Serif" w:cs="Microsoft Sans Serif"/>
        </w:rPr>
        <w:t>Radosti v Háji, Denný tábor pre deti.</w:t>
      </w:r>
    </w:p>
    <w:p w14:paraId="38477CE0" w14:textId="3931DC42" w:rsidR="0036429B" w:rsidRDefault="0036429B" w:rsidP="0036429B">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zrealizovali sme stavbu „Dolné Plachtince – chodníky –úsek A1, A2, A3, B1, B2.</w:t>
      </w:r>
    </w:p>
    <w:p w14:paraId="48DB907D" w14:textId="2CAA9504" w:rsidR="0036429B" w:rsidRDefault="0036429B" w:rsidP="0036429B">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získali sme dotáciu na pokračovanie chodníka – úseky E a</w:t>
      </w:r>
      <w:r w:rsidR="00704A72">
        <w:rPr>
          <w:rFonts w:ascii="Microsoft Sans Serif" w:hAnsi="Microsoft Sans Serif" w:cs="Microsoft Sans Serif"/>
        </w:rPr>
        <w:t> F.</w:t>
      </w:r>
    </w:p>
    <w:p w14:paraId="27238E13" w14:textId="40929EDA" w:rsidR="00704A72" w:rsidRDefault="00564277" w:rsidP="0036429B">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za pomoci BBSK sme opravili šatne pri obecnej telocvični.</w:t>
      </w:r>
    </w:p>
    <w:p w14:paraId="49732BFD" w14:textId="64BF4CB0" w:rsidR="00FC7EB5" w:rsidRDefault="00FC7EB5" w:rsidP="0036429B">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uskutočnili sme 2. fázu „Sčítania obyvateľov, domov a bytov“.</w:t>
      </w:r>
    </w:p>
    <w:p w14:paraId="569CD85C" w14:textId="730A9C24" w:rsidR="000379EA" w:rsidRPr="0036429B" w:rsidRDefault="000379EA" w:rsidP="0036429B">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nakúpili sme nové knihy za 2000 Eur z fondu na podporu umenia.</w:t>
      </w:r>
    </w:p>
    <w:p w14:paraId="7DD964AF" w14:textId="77777777" w:rsidR="0036644A" w:rsidRDefault="0036644A" w:rsidP="009D5782">
      <w:pPr>
        <w:jc w:val="both"/>
        <w:rPr>
          <w:rFonts w:ascii="Microsoft Sans Serif" w:hAnsi="Microsoft Sans Serif" w:cs="Microsoft Sans Serif"/>
        </w:rPr>
      </w:pPr>
    </w:p>
    <w:p w14:paraId="373C3180" w14:textId="77777777" w:rsidR="006B3A45" w:rsidRDefault="006B3A45" w:rsidP="00D83C49">
      <w:pPr>
        <w:jc w:val="both"/>
        <w:rPr>
          <w:rFonts w:ascii="Microsoft Sans Serif" w:hAnsi="Microsoft Sans Serif" w:cs="Microsoft Sans Serif"/>
        </w:rPr>
      </w:pPr>
    </w:p>
    <w:p w14:paraId="1B43CD79" w14:textId="3CE200AD" w:rsidR="006B3A45" w:rsidRDefault="006B3A45" w:rsidP="0036429B">
      <w:pPr>
        <w:jc w:val="both"/>
        <w:rPr>
          <w:rFonts w:ascii="Microsoft Sans Serif" w:hAnsi="Microsoft Sans Serif" w:cs="Microsoft Sans Serif"/>
        </w:rPr>
      </w:pPr>
      <w:r>
        <w:rPr>
          <w:rFonts w:ascii="Microsoft Sans Serif" w:hAnsi="Microsoft Sans Serif" w:cs="Microsoft Sans Serif"/>
        </w:rPr>
        <w:t>Rok 202</w:t>
      </w:r>
      <w:r w:rsidR="0036429B">
        <w:rPr>
          <w:rFonts w:ascii="Microsoft Sans Serif" w:hAnsi="Microsoft Sans Serif" w:cs="Microsoft Sans Serif"/>
        </w:rPr>
        <w:t>1</w:t>
      </w:r>
      <w:r>
        <w:rPr>
          <w:rFonts w:ascii="Microsoft Sans Serif" w:hAnsi="Microsoft Sans Serif" w:cs="Microsoft Sans Serif"/>
        </w:rPr>
        <w:t xml:space="preserve"> možno </w:t>
      </w:r>
      <w:r w:rsidR="0036429B">
        <w:rPr>
          <w:rFonts w:ascii="Microsoft Sans Serif" w:hAnsi="Microsoft Sans Serif" w:cs="Microsoft Sans Serif"/>
        </w:rPr>
        <w:t xml:space="preserve">rovnako ako 2020 </w:t>
      </w:r>
      <w:r>
        <w:rPr>
          <w:rFonts w:ascii="Microsoft Sans Serif" w:hAnsi="Microsoft Sans Serif" w:cs="Microsoft Sans Serif"/>
        </w:rPr>
        <w:t xml:space="preserve">považovať za rok tvrdý a náročný. </w:t>
      </w:r>
      <w:r w:rsidR="0036429B">
        <w:rPr>
          <w:rFonts w:ascii="Microsoft Sans Serif" w:hAnsi="Microsoft Sans Serif" w:cs="Microsoft Sans Serif"/>
        </w:rPr>
        <w:t>B</w:t>
      </w:r>
      <w:r>
        <w:rPr>
          <w:rFonts w:ascii="Microsoft Sans Serif" w:hAnsi="Microsoft Sans Serif" w:cs="Microsoft Sans Serif"/>
        </w:rPr>
        <w:t xml:space="preserve">ol to rok stagnácie, frustrácie, očakávania zlepšenia pandémie a začiatok </w:t>
      </w:r>
      <w:r w:rsidR="0089297C">
        <w:rPr>
          <w:rFonts w:ascii="Microsoft Sans Serif" w:hAnsi="Microsoft Sans Serif" w:cs="Microsoft Sans Serif"/>
        </w:rPr>
        <w:t>nebezpečn</w:t>
      </w:r>
      <w:r w:rsidR="0036429B">
        <w:rPr>
          <w:rFonts w:ascii="Microsoft Sans Serif" w:hAnsi="Microsoft Sans Serif" w:cs="Microsoft Sans Serif"/>
        </w:rPr>
        <w:t>ého</w:t>
      </w:r>
      <w:r w:rsidR="0089297C">
        <w:rPr>
          <w:rFonts w:ascii="Microsoft Sans Serif" w:hAnsi="Microsoft Sans Serif" w:cs="Microsoft Sans Serif"/>
        </w:rPr>
        <w:t xml:space="preserve"> </w:t>
      </w:r>
      <w:r w:rsidR="0036429B">
        <w:rPr>
          <w:rFonts w:ascii="Microsoft Sans Serif" w:hAnsi="Microsoft Sans Serif" w:cs="Microsoft Sans Serif"/>
        </w:rPr>
        <w:t>geopolitického konfliktu medzi Ruskom a NATO, ktorý neskôr vyústil do ozbrojeného konfliktu v blízkosti našich hraníc, keď Rusko agresívne napadlo Ukrajinu (vo februári 2022)</w:t>
      </w:r>
      <w:r w:rsidR="0089297C">
        <w:rPr>
          <w:rFonts w:ascii="Microsoft Sans Serif" w:hAnsi="Microsoft Sans Serif" w:cs="Microsoft Sans Serif"/>
        </w:rPr>
        <w:t xml:space="preserve">. </w:t>
      </w:r>
    </w:p>
    <w:p w14:paraId="36FE2681" w14:textId="77777777" w:rsidR="00775E15" w:rsidRDefault="00775E15" w:rsidP="00D83C49">
      <w:pPr>
        <w:jc w:val="both"/>
        <w:rPr>
          <w:rFonts w:ascii="Microsoft Sans Serif" w:hAnsi="Microsoft Sans Serif" w:cs="Microsoft Sans Serif"/>
        </w:rPr>
      </w:pPr>
      <w:r>
        <w:rPr>
          <w:rFonts w:ascii="Microsoft Sans Serif" w:hAnsi="Microsoft Sans Serif" w:cs="Microsoft Sans Serif"/>
        </w:rPr>
        <w:t>Verím, že Vám táto správa poskytne ucelený obraz o stave a vývoji obce a že informácie tu uvedené využijete pre rozvoj Vášho záujmu o veci verejné</w:t>
      </w:r>
      <w:r w:rsidR="00D83C49">
        <w:rPr>
          <w:rFonts w:ascii="Microsoft Sans Serif" w:hAnsi="Microsoft Sans Serif" w:cs="Microsoft Sans Serif"/>
        </w:rPr>
        <w:t>.</w:t>
      </w:r>
    </w:p>
    <w:p w14:paraId="652F839B" w14:textId="77777777" w:rsidR="00775E15" w:rsidRDefault="00775E15" w:rsidP="00D83C49">
      <w:pPr>
        <w:jc w:val="both"/>
        <w:rPr>
          <w:rFonts w:ascii="Microsoft Sans Serif" w:hAnsi="Microsoft Sans Serif" w:cs="Microsoft Sans Serif"/>
        </w:rPr>
      </w:pPr>
    </w:p>
    <w:p w14:paraId="68FF2913" w14:textId="77777777" w:rsidR="00ED1703" w:rsidRDefault="00ED1703" w:rsidP="00D83C49">
      <w:pPr>
        <w:jc w:val="both"/>
        <w:rPr>
          <w:rFonts w:ascii="Microsoft Sans Serif" w:hAnsi="Microsoft Sans Serif" w:cs="Microsoft Sans Serif"/>
        </w:rPr>
      </w:pPr>
    </w:p>
    <w:p w14:paraId="0BC4A414" w14:textId="77777777" w:rsidR="00775E15" w:rsidRDefault="00775E15" w:rsidP="00D83C49">
      <w:pPr>
        <w:jc w:val="both"/>
        <w:rPr>
          <w:rFonts w:ascii="Microsoft Sans Serif" w:hAnsi="Microsoft Sans Serif" w:cs="Microsoft Sans Serif"/>
        </w:rPr>
      </w:pP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t>Bc. Cyril Bartók</w:t>
      </w:r>
    </w:p>
    <w:p w14:paraId="412138C2" w14:textId="1EED5F76" w:rsidR="00D83C49" w:rsidRDefault="00775E15" w:rsidP="00D83C49">
      <w:pPr>
        <w:jc w:val="both"/>
        <w:rPr>
          <w:rFonts w:ascii="Microsoft Sans Serif" w:hAnsi="Microsoft Sans Serif" w:cs="Microsoft Sans Serif"/>
        </w:rPr>
      </w:pP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t xml:space="preserve">  starosta obce</w:t>
      </w:r>
      <w:r w:rsidR="00D83C49">
        <w:rPr>
          <w:rFonts w:ascii="Microsoft Sans Serif" w:hAnsi="Microsoft Sans Serif" w:cs="Microsoft Sans Serif"/>
        </w:rPr>
        <w:t xml:space="preserve"> </w:t>
      </w:r>
    </w:p>
    <w:p w14:paraId="54C9D16F" w14:textId="77777777" w:rsidR="00D83C49" w:rsidRDefault="00D83C49" w:rsidP="00CE59B1"/>
    <w:p w14:paraId="161F0156" w14:textId="77777777" w:rsidR="00CE59B1" w:rsidRDefault="00CE59B1" w:rsidP="00CE59B1"/>
    <w:p w14:paraId="7FDD16A7" w14:textId="77777777" w:rsidR="00A83D89" w:rsidRDefault="00A83D89" w:rsidP="00CE59B1"/>
    <w:p w14:paraId="10286692" w14:textId="77777777" w:rsidR="0089297C" w:rsidRDefault="0089297C">
      <w:pPr>
        <w:rPr>
          <w:rFonts w:ascii="Tahoma" w:hAnsi="Tahoma" w:cs="Tahoma"/>
          <w:b/>
          <w:sz w:val="32"/>
          <w:szCs w:val="32"/>
          <w:highlight w:val="lightGray"/>
        </w:rPr>
      </w:pPr>
      <w:r>
        <w:rPr>
          <w:highlight w:val="lightGray"/>
        </w:rPr>
        <w:br w:type="page"/>
      </w:r>
    </w:p>
    <w:p w14:paraId="3E830062" w14:textId="2C4FE59C" w:rsidR="00CE59B1" w:rsidRPr="00914E7E" w:rsidRDefault="00CE59B1" w:rsidP="0089297C">
      <w:pPr>
        <w:pStyle w:val="Nadpis1"/>
        <w:numPr>
          <w:ilvl w:val="0"/>
          <w:numId w:val="0"/>
        </w:numPr>
        <w:rPr>
          <w:highlight w:val="yellow"/>
        </w:rPr>
      </w:pPr>
      <w:r w:rsidRPr="00085F5C">
        <w:lastRenderedPageBreak/>
        <w:t>Identifikačné údaje obce</w:t>
      </w:r>
    </w:p>
    <w:p w14:paraId="29FEE9B0" w14:textId="77777777" w:rsidR="006D7A43" w:rsidRDefault="006D7A43" w:rsidP="006D7A43"/>
    <w:p w14:paraId="32720785" w14:textId="7FEF3CBC" w:rsidR="006D7A43" w:rsidRPr="00F71D83" w:rsidRDefault="006D7A43" w:rsidP="006D7A43">
      <w:pPr>
        <w:rPr>
          <w:rFonts w:ascii="Microsoft Sans Serif" w:hAnsi="Microsoft Sans Serif" w:cs="Microsoft Sans Serif"/>
          <w:b/>
        </w:rPr>
      </w:pPr>
      <w:r>
        <w:rPr>
          <w:rFonts w:ascii="Microsoft Sans Serif" w:hAnsi="Microsoft Sans Serif" w:cs="Microsoft Sans Serif"/>
        </w:rPr>
        <w:t>Názov:</w:t>
      </w:r>
      <w:r w:rsidR="00F71D83">
        <w:rPr>
          <w:rFonts w:ascii="Microsoft Sans Serif" w:hAnsi="Microsoft Sans Serif" w:cs="Microsoft Sans Serif"/>
        </w:rPr>
        <w:t xml:space="preserve"> </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b/>
        </w:rPr>
        <w:t>Obec Dolné Plachtince</w:t>
      </w:r>
    </w:p>
    <w:p w14:paraId="54A9365F" w14:textId="32C2C7BE" w:rsidR="006D7A43" w:rsidRDefault="006D7A43" w:rsidP="006D7A43">
      <w:pPr>
        <w:rPr>
          <w:rFonts w:ascii="Microsoft Sans Serif" w:hAnsi="Microsoft Sans Serif" w:cs="Microsoft Sans Serif"/>
        </w:rPr>
      </w:pPr>
      <w:r>
        <w:rPr>
          <w:rFonts w:ascii="Microsoft Sans Serif" w:hAnsi="Microsoft Sans Serif" w:cs="Microsoft Sans Serif"/>
        </w:rPr>
        <w:t>Sídlo:</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991 24</w:t>
      </w:r>
      <w:r w:rsidR="00F71D83">
        <w:rPr>
          <w:rFonts w:ascii="Microsoft Sans Serif" w:hAnsi="Microsoft Sans Serif" w:cs="Microsoft Sans Serif"/>
          <w:b/>
        </w:rPr>
        <w:t xml:space="preserve"> Dolné Plachtince 95</w:t>
      </w:r>
    </w:p>
    <w:p w14:paraId="7A97AFA1" w14:textId="77777777" w:rsidR="006D7A43" w:rsidRDefault="006D7A43" w:rsidP="006D7A43">
      <w:pPr>
        <w:rPr>
          <w:rFonts w:ascii="Microsoft Sans Serif" w:hAnsi="Microsoft Sans Serif" w:cs="Microsoft Sans Serif"/>
        </w:rPr>
      </w:pPr>
    </w:p>
    <w:p w14:paraId="44E98A80" w14:textId="6D5D47CF" w:rsidR="006D7A43" w:rsidRDefault="006D7A43" w:rsidP="006D7A43">
      <w:pPr>
        <w:rPr>
          <w:rFonts w:ascii="Microsoft Sans Serif" w:hAnsi="Microsoft Sans Serif" w:cs="Microsoft Sans Serif"/>
          <w:b/>
        </w:rPr>
      </w:pPr>
      <w:r>
        <w:rPr>
          <w:rFonts w:ascii="Microsoft Sans Serif" w:hAnsi="Microsoft Sans Serif" w:cs="Microsoft Sans Serif"/>
        </w:rPr>
        <w:t>IČO:</w:t>
      </w:r>
      <w:r w:rsidR="00F71D83">
        <w:rPr>
          <w:rFonts w:ascii="Microsoft Sans Serif" w:hAnsi="Microsoft Sans Serif" w:cs="Microsoft Sans Serif"/>
        </w:rPr>
        <w:t xml:space="preserve"> </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b/>
        </w:rPr>
        <w:t>00319309</w:t>
      </w:r>
    </w:p>
    <w:p w14:paraId="34F3F515" w14:textId="71290EB6" w:rsidR="00F71D83" w:rsidRPr="00F71D83" w:rsidRDefault="00F71D83" w:rsidP="006D7A43">
      <w:pPr>
        <w:rPr>
          <w:rFonts w:ascii="Microsoft Sans Serif" w:hAnsi="Microsoft Sans Serif" w:cs="Microsoft Sans Serif"/>
          <w:b/>
        </w:rPr>
      </w:pPr>
      <w:r w:rsidRPr="00F71D83">
        <w:rPr>
          <w:rFonts w:ascii="Microsoft Sans Serif" w:hAnsi="Microsoft Sans Serif" w:cs="Microsoft Sans Serif"/>
        </w:rPr>
        <w:t>DIČ:</w:t>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rPr>
        <w:tab/>
      </w:r>
      <w:r>
        <w:rPr>
          <w:rFonts w:ascii="Microsoft Sans Serif" w:hAnsi="Microsoft Sans Serif" w:cs="Microsoft Sans Serif"/>
          <w:b/>
        </w:rPr>
        <w:t>2021243136</w:t>
      </w:r>
    </w:p>
    <w:p w14:paraId="34B02BD2" w14:textId="77777777" w:rsidR="006D7A43" w:rsidRDefault="006D7A43" w:rsidP="006D7A43">
      <w:pPr>
        <w:rPr>
          <w:rFonts w:ascii="Microsoft Sans Serif" w:hAnsi="Microsoft Sans Serif" w:cs="Microsoft Sans Serif"/>
        </w:rPr>
      </w:pPr>
    </w:p>
    <w:p w14:paraId="0E7452AD" w14:textId="301D83A9" w:rsidR="006D7A43" w:rsidRDefault="00F71D83" w:rsidP="006D7A43">
      <w:pPr>
        <w:rPr>
          <w:rFonts w:ascii="Microsoft Sans Serif" w:hAnsi="Microsoft Sans Serif" w:cs="Microsoft Sans Serif"/>
        </w:rPr>
      </w:pPr>
      <w:r>
        <w:rPr>
          <w:rFonts w:ascii="Microsoft Sans Serif" w:hAnsi="Microsoft Sans Serif" w:cs="Microsoft Sans Serif"/>
        </w:rPr>
        <w:t>Štatutárny org</w:t>
      </w:r>
      <w:r w:rsidR="006D7A43">
        <w:rPr>
          <w:rFonts w:ascii="Microsoft Sans Serif" w:hAnsi="Microsoft Sans Serif" w:cs="Microsoft Sans Serif"/>
        </w:rPr>
        <w:t>án obce:</w:t>
      </w:r>
      <w:r>
        <w:rPr>
          <w:rFonts w:ascii="Microsoft Sans Serif" w:hAnsi="Microsoft Sans Serif" w:cs="Microsoft Sans Serif"/>
        </w:rPr>
        <w:tab/>
      </w:r>
      <w:r w:rsidRPr="00F71D83">
        <w:rPr>
          <w:rFonts w:ascii="Microsoft Sans Serif" w:hAnsi="Microsoft Sans Serif" w:cs="Microsoft Sans Serif"/>
          <w:b/>
        </w:rPr>
        <w:t>Bc. Cyril Bartók, starosta obce</w:t>
      </w:r>
    </w:p>
    <w:p w14:paraId="1F94738B" w14:textId="77777777" w:rsidR="006D7A43" w:rsidRDefault="006D7A43" w:rsidP="006D7A43">
      <w:pPr>
        <w:rPr>
          <w:rFonts w:ascii="Microsoft Sans Serif" w:hAnsi="Microsoft Sans Serif" w:cs="Microsoft Sans Serif"/>
        </w:rPr>
      </w:pPr>
    </w:p>
    <w:p w14:paraId="229D2F98" w14:textId="53A27813" w:rsidR="006D7A43" w:rsidRPr="00F71D83" w:rsidRDefault="006D7A43" w:rsidP="006D7A43">
      <w:pPr>
        <w:rPr>
          <w:rFonts w:ascii="Microsoft Sans Serif" w:hAnsi="Microsoft Sans Serif" w:cs="Microsoft Sans Serif"/>
          <w:b/>
        </w:rPr>
      </w:pPr>
      <w:r>
        <w:rPr>
          <w:rFonts w:ascii="Microsoft Sans Serif" w:hAnsi="Microsoft Sans Serif" w:cs="Microsoft Sans Serif"/>
        </w:rPr>
        <w:t>Telefón:</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1645B" w:rsidRPr="00F1645B">
        <w:rPr>
          <w:rFonts w:ascii="Microsoft Sans Serif" w:hAnsi="Microsoft Sans Serif" w:cs="Microsoft Sans Serif"/>
          <w:b/>
        </w:rPr>
        <w:t>0</w:t>
      </w:r>
      <w:r w:rsidR="00F71D83">
        <w:rPr>
          <w:rFonts w:ascii="Microsoft Sans Serif" w:hAnsi="Microsoft Sans Serif" w:cs="Microsoft Sans Serif"/>
          <w:b/>
        </w:rPr>
        <w:t>47</w:t>
      </w:r>
      <w:r w:rsidR="00F1645B">
        <w:rPr>
          <w:rFonts w:ascii="Microsoft Sans Serif" w:hAnsi="Microsoft Sans Serif" w:cs="Microsoft Sans Serif"/>
          <w:b/>
        </w:rPr>
        <w:t>/</w:t>
      </w:r>
      <w:r w:rsidR="00F71D83">
        <w:rPr>
          <w:rFonts w:ascii="Microsoft Sans Serif" w:hAnsi="Microsoft Sans Serif" w:cs="Microsoft Sans Serif"/>
          <w:b/>
        </w:rPr>
        <w:t>48 30 003</w:t>
      </w:r>
    </w:p>
    <w:p w14:paraId="0A6DFBD9" w14:textId="063DDB9B" w:rsidR="006D7A43" w:rsidRDefault="006D7A43" w:rsidP="006D7A43">
      <w:pPr>
        <w:rPr>
          <w:rFonts w:ascii="Microsoft Sans Serif" w:hAnsi="Microsoft Sans Serif" w:cs="Microsoft Sans Serif"/>
        </w:rPr>
      </w:pPr>
      <w:r>
        <w:rPr>
          <w:rFonts w:ascii="Microsoft Sans Serif" w:hAnsi="Microsoft Sans Serif" w:cs="Microsoft Sans Serif"/>
        </w:rPr>
        <w:t>Mail:</w:t>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obec</w:t>
      </w:r>
      <w:r w:rsidR="00F71D83">
        <w:rPr>
          <w:rFonts w:ascii="Microsoft Sans Serif" w:hAnsi="Microsoft Sans Serif" w:cs="Microsoft Sans Serif"/>
          <w:b/>
        </w:rPr>
        <w:t>@dolneplachtince.sk</w:t>
      </w:r>
      <w:r w:rsidR="00F71D83">
        <w:rPr>
          <w:rFonts w:ascii="Microsoft Sans Serif" w:hAnsi="Microsoft Sans Serif" w:cs="Microsoft Sans Serif"/>
          <w:b/>
        </w:rPr>
        <w:tab/>
      </w:r>
    </w:p>
    <w:p w14:paraId="38E40232" w14:textId="17AE3061" w:rsidR="006D7A43" w:rsidRDefault="006D7A43" w:rsidP="006D7A43">
      <w:pPr>
        <w:rPr>
          <w:rFonts w:ascii="Microsoft Sans Serif" w:hAnsi="Microsoft Sans Serif" w:cs="Microsoft Sans Serif"/>
          <w:b/>
        </w:rPr>
      </w:pPr>
      <w:r>
        <w:rPr>
          <w:rFonts w:ascii="Microsoft Sans Serif" w:hAnsi="Microsoft Sans Serif" w:cs="Microsoft Sans Serif"/>
        </w:rPr>
        <w:t>Webová stránka:</w:t>
      </w:r>
      <w:r w:rsidR="00F71D83">
        <w:rPr>
          <w:rFonts w:ascii="Microsoft Sans Serif" w:hAnsi="Microsoft Sans Serif" w:cs="Microsoft Sans Serif"/>
        </w:rPr>
        <w:tab/>
      </w:r>
      <w:r w:rsidR="00F71D83">
        <w:rPr>
          <w:rFonts w:ascii="Microsoft Sans Serif" w:hAnsi="Microsoft Sans Serif" w:cs="Microsoft Sans Serif"/>
        </w:rPr>
        <w:tab/>
      </w:r>
      <w:r w:rsidR="00F71D83" w:rsidRPr="00F71D83">
        <w:rPr>
          <w:rFonts w:ascii="Microsoft Sans Serif" w:hAnsi="Microsoft Sans Serif" w:cs="Microsoft Sans Serif"/>
          <w:b/>
        </w:rPr>
        <w:t>https://www.dolneplachtince.sk</w:t>
      </w:r>
    </w:p>
    <w:p w14:paraId="3ED76E2F" w14:textId="77777777" w:rsidR="00F71D83" w:rsidRDefault="00F71D83" w:rsidP="006D7A43">
      <w:pPr>
        <w:rPr>
          <w:rFonts w:ascii="Microsoft Sans Serif" w:hAnsi="Microsoft Sans Serif" w:cs="Microsoft Sans Serif"/>
        </w:rPr>
      </w:pPr>
    </w:p>
    <w:p w14:paraId="63964871" w14:textId="77777777" w:rsidR="00F71D83" w:rsidRDefault="00F71D83" w:rsidP="00F71D83">
      <w:pPr>
        <w:pStyle w:val="Normlnywebov"/>
        <w:spacing w:before="0" w:beforeAutospacing="0"/>
        <w:rPr>
          <w:rFonts w:ascii="Microsoft Sans Serif" w:hAnsi="Microsoft Sans Serif" w:cs="Microsoft Sans Serif"/>
          <w:b/>
        </w:rPr>
      </w:pPr>
      <w:r w:rsidRPr="00F71D83">
        <w:rPr>
          <w:rFonts w:ascii="Microsoft Sans Serif" w:hAnsi="Microsoft Sans Serif" w:cs="Microsoft Sans Serif"/>
          <w:bCs/>
        </w:rPr>
        <w:t xml:space="preserve">Bankové spojenie: </w:t>
      </w:r>
      <w:r>
        <w:rPr>
          <w:rFonts w:ascii="Microsoft Sans Serif" w:hAnsi="Microsoft Sans Serif" w:cs="Microsoft Sans Serif"/>
          <w:bCs/>
        </w:rPr>
        <w:tab/>
      </w:r>
      <w:r>
        <w:rPr>
          <w:rFonts w:ascii="Microsoft Sans Serif" w:hAnsi="Microsoft Sans Serif" w:cs="Microsoft Sans Serif"/>
          <w:bCs/>
        </w:rPr>
        <w:tab/>
      </w:r>
      <w:r w:rsidRPr="00F71D83">
        <w:rPr>
          <w:rFonts w:ascii="Microsoft Sans Serif" w:hAnsi="Microsoft Sans Serif" w:cs="Microsoft Sans Serif"/>
          <w:b/>
        </w:rPr>
        <w:t xml:space="preserve">VÚB, a.s. </w:t>
      </w:r>
      <w:r>
        <w:rPr>
          <w:rFonts w:ascii="Microsoft Sans Serif" w:hAnsi="Microsoft Sans Serif" w:cs="Microsoft Sans Serif"/>
          <w:b/>
        </w:rPr>
        <w:t>Veľký Krtíš</w:t>
      </w:r>
    </w:p>
    <w:p w14:paraId="5F1026EC" w14:textId="2DDB4BA5" w:rsidR="00F71D83" w:rsidRPr="00E336C6" w:rsidRDefault="00F71D83" w:rsidP="00F71D83">
      <w:pPr>
        <w:pStyle w:val="Normlnywebov"/>
        <w:spacing w:before="0" w:beforeAutospacing="0"/>
        <w:rPr>
          <w:rFonts w:ascii="Microsoft Sans Serif" w:hAnsi="Microsoft Sans Serif" w:cs="Microsoft Sans Serif"/>
          <w:color w:val="000000"/>
        </w:rPr>
      </w:pPr>
      <w:r w:rsidRPr="00F71D83">
        <w:rPr>
          <w:rFonts w:ascii="Microsoft Sans Serif" w:hAnsi="Microsoft Sans Serif" w:cs="Microsoft Sans Serif"/>
        </w:rPr>
        <w:t>č.ú.:</w:t>
      </w:r>
      <w:r w:rsidRPr="00F71D83">
        <w:rPr>
          <w:rFonts w:ascii="Microsoft Sans Serif" w:hAnsi="Microsoft Sans Serif" w:cs="Microsoft Sans Serif"/>
          <w:b/>
        </w:rPr>
        <w:t xml:space="preserve"> </w:t>
      </w:r>
      <w:r>
        <w:rPr>
          <w:rFonts w:ascii="Microsoft Sans Serif" w:hAnsi="Microsoft Sans Serif" w:cs="Microsoft Sans Serif"/>
          <w:b/>
        </w:rPr>
        <w:tab/>
      </w:r>
      <w:r>
        <w:rPr>
          <w:rFonts w:ascii="Microsoft Sans Serif" w:hAnsi="Microsoft Sans Serif" w:cs="Microsoft Sans Serif"/>
          <w:b/>
        </w:rPr>
        <w:tab/>
      </w:r>
      <w:r>
        <w:rPr>
          <w:rFonts w:ascii="Microsoft Sans Serif" w:hAnsi="Microsoft Sans Serif" w:cs="Microsoft Sans Serif"/>
          <w:b/>
        </w:rPr>
        <w:tab/>
      </w:r>
      <w:r>
        <w:rPr>
          <w:rFonts w:ascii="Microsoft Sans Serif" w:hAnsi="Microsoft Sans Serif" w:cs="Microsoft Sans Serif"/>
          <w:b/>
        </w:rPr>
        <w:tab/>
      </w:r>
      <w:r w:rsidRPr="00F71D83">
        <w:rPr>
          <w:rFonts w:ascii="Microsoft Sans Serif" w:hAnsi="Microsoft Sans Serif" w:cs="Microsoft Sans Serif"/>
          <w:b/>
        </w:rPr>
        <w:t>SK64 0200 0000 0000 0192 2402</w:t>
      </w:r>
    </w:p>
    <w:p w14:paraId="6831F1A5" w14:textId="77777777" w:rsidR="00F71D83" w:rsidRDefault="00F71D83" w:rsidP="006D7A43">
      <w:pPr>
        <w:rPr>
          <w:rFonts w:ascii="Microsoft Sans Serif" w:hAnsi="Microsoft Sans Serif" w:cs="Microsoft Sans Serif"/>
        </w:rPr>
      </w:pPr>
    </w:p>
    <w:p w14:paraId="2E15D7FD" w14:textId="77777777" w:rsidR="00ED1703" w:rsidRDefault="00ED1703" w:rsidP="00CE59B1"/>
    <w:p w14:paraId="170BCF77" w14:textId="77777777" w:rsidR="00ED1703" w:rsidRDefault="00ED1703" w:rsidP="00CE59B1"/>
    <w:p w14:paraId="3B22D7CE" w14:textId="77777777" w:rsidR="00ED1703" w:rsidRPr="00CE59B1" w:rsidRDefault="00ED1703" w:rsidP="00CE59B1"/>
    <w:p w14:paraId="4C7A7D47" w14:textId="5454FEFA" w:rsidR="00CE59B1" w:rsidRPr="00085F5C" w:rsidRDefault="00CE59B1" w:rsidP="005916AF">
      <w:pPr>
        <w:pStyle w:val="Nadpis1"/>
      </w:pPr>
      <w:r w:rsidRPr="00085F5C">
        <w:t>Organizačná štruktúra obce a identifikácia vedúcich predstaviteľov</w:t>
      </w:r>
    </w:p>
    <w:p w14:paraId="5DC3FA40" w14:textId="77777777" w:rsidR="00CE59B1" w:rsidRPr="009A50DB" w:rsidRDefault="00CE59B1" w:rsidP="00CE59B1"/>
    <w:p w14:paraId="1E00DD6A" w14:textId="77777777" w:rsidR="00CE59B1" w:rsidRPr="009A50DB" w:rsidRDefault="00CE59B1" w:rsidP="00150F09">
      <w:pPr>
        <w:pStyle w:val="Nadpis2"/>
        <w:ind w:left="567"/>
      </w:pPr>
      <w:r w:rsidRPr="009A50DB">
        <w:t>Organizačná štruktúra obce</w:t>
      </w:r>
    </w:p>
    <w:p w14:paraId="223AEDE5" w14:textId="77777777" w:rsidR="00CE59B1" w:rsidRDefault="00CE59B1" w:rsidP="00CE59B1">
      <w:pPr>
        <w:pStyle w:val="Normlnywebov"/>
        <w:rPr>
          <w:rFonts w:ascii="Microsoft Sans Serif" w:hAnsi="Microsoft Sans Serif" w:cs="Microsoft Sans Serif"/>
          <w:bCs/>
          <w:color w:val="000000"/>
        </w:rPr>
      </w:pPr>
      <w:r w:rsidRPr="00FB6303">
        <w:rPr>
          <w:rFonts w:ascii="Microsoft Sans Serif" w:hAnsi="Microsoft Sans Serif" w:cs="Microsoft Sans Serif"/>
          <w:bCs/>
          <w:color w:val="000000"/>
        </w:rPr>
        <w:t>Obec je právnickou osobou, ktorá za podmienok ustanovených zákonom samostatne hospodári s vlastným majetkom a s vlastnými príjmami</w:t>
      </w:r>
      <w:r>
        <w:rPr>
          <w:rFonts w:ascii="Microsoft Sans Serif" w:hAnsi="Microsoft Sans Serif" w:cs="Microsoft Sans Serif"/>
          <w:bCs/>
          <w:color w:val="000000"/>
        </w:rPr>
        <w:t>.</w:t>
      </w:r>
    </w:p>
    <w:p w14:paraId="49C5417C" w14:textId="77777777" w:rsidR="00CE59B1" w:rsidRDefault="00CE59B1" w:rsidP="00CE59B1">
      <w:pPr>
        <w:pStyle w:val="Normlnywebov"/>
        <w:spacing w:before="0" w:beforeAutospacing="0"/>
        <w:rPr>
          <w:rFonts w:ascii="Microsoft Sans Serif" w:hAnsi="Microsoft Sans Serif" w:cs="Microsoft Sans Serif"/>
          <w:b/>
          <w:bCs/>
        </w:rPr>
      </w:pPr>
    </w:p>
    <w:p w14:paraId="2ECCED98" w14:textId="77777777" w:rsidR="00CE59B1" w:rsidRPr="00E336C6"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rPr>
        <w:t xml:space="preserve">                                             </w:t>
      </w:r>
    </w:p>
    <w:p w14:paraId="1B0842AE" w14:textId="77777777" w:rsidR="00CE59B1" w:rsidRPr="00E336C6" w:rsidRDefault="00CE59B1" w:rsidP="00CE59B1">
      <w:pPr>
        <w:pStyle w:val="Normlnywebov"/>
        <w:spacing w:before="0" w:beforeAutospacing="0"/>
        <w:rPr>
          <w:rFonts w:ascii="Microsoft Sans Serif" w:hAnsi="Microsoft Sans Serif" w:cs="Microsoft Sans Serif"/>
          <w:color w:val="000000"/>
        </w:rPr>
      </w:pPr>
      <w:r w:rsidRPr="00E336C6">
        <w:rPr>
          <w:rFonts w:ascii="Microsoft Sans Serif" w:hAnsi="Microsoft Sans Serif" w:cs="Microsoft Sans Serif"/>
          <w:b/>
          <w:bCs/>
          <w:color w:val="000000"/>
        </w:rPr>
        <w:t>e-mail:</w:t>
      </w:r>
      <w:r>
        <w:rPr>
          <w:rFonts w:ascii="Microsoft Sans Serif" w:hAnsi="Microsoft Sans Serif" w:cs="Microsoft Sans Serif"/>
          <w:color w:val="000000"/>
        </w:rPr>
        <w:t xml:space="preserve"> o</w:t>
      </w:r>
      <w:r w:rsidRPr="00E336C6">
        <w:rPr>
          <w:rFonts w:ascii="Microsoft Sans Serif" w:hAnsi="Microsoft Sans Serif" w:cs="Microsoft Sans Serif"/>
          <w:color w:val="000000"/>
        </w:rPr>
        <w:t>bec@</w:t>
      </w:r>
      <w:r>
        <w:rPr>
          <w:rFonts w:ascii="Microsoft Sans Serif" w:hAnsi="Microsoft Sans Serif" w:cs="Microsoft Sans Serif"/>
          <w:color w:val="000000"/>
        </w:rPr>
        <w:t>dolneplachtince</w:t>
      </w:r>
      <w:r w:rsidRPr="00E336C6">
        <w:rPr>
          <w:rFonts w:ascii="Microsoft Sans Serif" w:hAnsi="Microsoft Sans Serif" w:cs="Microsoft Sans Serif"/>
          <w:color w:val="000000"/>
        </w:rPr>
        <w:t>.sk                   </w:t>
      </w:r>
    </w:p>
    <w:p w14:paraId="26F2C855" w14:textId="77777777" w:rsidR="00CE59B1" w:rsidRPr="00E336C6" w:rsidRDefault="00574526" w:rsidP="00CE59B1">
      <w:pPr>
        <w:pStyle w:val="Normlnywebov"/>
        <w:spacing w:before="0" w:beforeAutospacing="0"/>
        <w:rPr>
          <w:rFonts w:ascii="Microsoft Sans Serif" w:hAnsi="Microsoft Sans Serif" w:cs="Microsoft Sans Serif"/>
          <w:b/>
        </w:rPr>
      </w:pPr>
      <w:hyperlink r:id="rId9" w:history="1">
        <w:r w:rsidR="00CE59B1" w:rsidRPr="00E336C6">
          <w:rPr>
            <w:rStyle w:val="Hypertextovprepojenie"/>
            <w:rFonts w:ascii="Microsoft Sans Serif" w:hAnsi="Microsoft Sans Serif" w:cs="Microsoft Sans Serif"/>
            <w:b/>
            <w:color w:val="auto"/>
          </w:rPr>
          <w:t>www.dolneplachtince.sk</w:t>
        </w:r>
      </w:hyperlink>
    </w:p>
    <w:p w14:paraId="4AFC246B" w14:textId="77777777" w:rsidR="00CE59B1" w:rsidRDefault="00CE59B1" w:rsidP="00CE59B1">
      <w:pPr>
        <w:pStyle w:val="Normlnywebov"/>
        <w:rPr>
          <w:rFonts w:ascii="Microsoft Sans Serif" w:hAnsi="Microsoft Sans Serif" w:cs="Microsoft Sans Serif"/>
          <w:bCs/>
          <w:color w:val="000000"/>
          <w:sz w:val="28"/>
          <w:szCs w:val="16"/>
          <w:u w:val="single"/>
        </w:rPr>
      </w:pPr>
    </w:p>
    <w:p w14:paraId="460DF7E9" w14:textId="77777777" w:rsidR="00CE59B1" w:rsidRPr="00CC4AF8" w:rsidRDefault="00CE59B1" w:rsidP="00CE59B1">
      <w:pPr>
        <w:pStyle w:val="Normlnywebov"/>
        <w:spacing w:before="0" w:beforeAutospacing="0"/>
        <w:rPr>
          <w:rFonts w:ascii="Microsoft Sans Serif" w:hAnsi="Microsoft Sans Serif" w:cs="Microsoft Sans Serif"/>
          <w:bCs/>
          <w:color w:val="000000"/>
          <w:sz w:val="28"/>
          <w:szCs w:val="16"/>
          <w:u w:val="single"/>
        </w:rPr>
      </w:pPr>
      <w:r w:rsidRPr="00CC4AF8">
        <w:rPr>
          <w:rFonts w:ascii="Microsoft Sans Serif" w:hAnsi="Microsoft Sans Serif" w:cs="Microsoft Sans Serif"/>
          <w:bCs/>
          <w:color w:val="000000"/>
          <w:sz w:val="28"/>
          <w:szCs w:val="16"/>
          <w:u w:val="single"/>
        </w:rPr>
        <w:t>Orgány obce</w:t>
      </w:r>
    </w:p>
    <w:p w14:paraId="20EC73B9" w14:textId="77777777" w:rsidR="00CE59B1" w:rsidRDefault="00CE59B1" w:rsidP="00CE59B1">
      <w:pPr>
        <w:pStyle w:val="Normlnywebov"/>
        <w:rPr>
          <w:rFonts w:ascii="Microsoft Sans Serif" w:hAnsi="Microsoft Sans Serif" w:cs="Microsoft Sans Serif"/>
          <w:bCs/>
          <w:color w:val="000000"/>
          <w:szCs w:val="16"/>
        </w:rPr>
      </w:pPr>
      <w:r w:rsidRPr="00A27EB7">
        <w:rPr>
          <w:rFonts w:ascii="Microsoft Sans Serif" w:hAnsi="Microsoft Sans Serif" w:cs="Microsoft Sans Serif"/>
          <w:b/>
          <w:bCs/>
          <w:color w:val="000000"/>
          <w:sz w:val="28"/>
          <w:szCs w:val="16"/>
        </w:rPr>
        <w:t>Starosta obce:</w:t>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
          <w:bCs/>
          <w:color w:val="000000"/>
          <w:szCs w:val="16"/>
        </w:rPr>
        <w:tab/>
      </w:r>
      <w:r w:rsidRPr="00A27EB7">
        <w:rPr>
          <w:rFonts w:ascii="Microsoft Sans Serif" w:hAnsi="Microsoft Sans Serif" w:cs="Microsoft Sans Serif"/>
          <w:bCs/>
          <w:color w:val="000000"/>
          <w:szCs w:val="16"/>
        </w:rPr>
        <w:t>Bc. Cyril Bartók</w:t>
      </w:r>
    </w:p>
    <w:p w14:paraId="2A203E06" w14:textId="77777777" w:rsidR="00CE59B1" w:rsidRPr="007D65A8" w:rsidRDefault="00CE59B1" w:rsidP="00CE59B1">
      <w:pPr>
        <w:pStyle w:val="Normlnywebov"/>
        <w:jc w:val="both"/>
        <w:rPr>
          <w:rFonts w:ascii="Microsoft Sans Serif" w:hAnsi="Microsoft Sans Serif" w:cs="Microsoft Sans Serif"/>
          <w:b/>
          <w:bCs/>
          <w:sz w:val="22"/>
          <w:szCs w:val="22"/>
        </w:rPr>
      </w:pPr>
      <w:r w:rsidRPr="007D65A8">
        <w:rPr>
          <w:rFonts w:ascii="Microsoft Sans Serif" w:hAnsi="Microsoft Sans Serif" w:cs="Microsoft Sans Serif"/>
          <w:sz w:val="22"/>
          <w:szCs w:val="22"/>
        </w:rPr>
        <w:t>Predstaviteľom obce a najvyšším výkonným orgánom obce je starosta. Funkcia starostu je verejná funkcia. Starosta rozhoduje vo všetkých veciach správy obce, ktoré nie sú zákonom alebo štatútom obce vyhradené obecnému zastupiteľstvu. Vykonáva obecnú správu a zastupuje obec vo vzťahu k štátnym orgánom, k právnickým a fyzickým osobám. Starosta je štatutárnym orgánom obce. Starosta môže pozastaviť výkon uznesenia obecného zastupiteľstva, ak sa domnieva, že odporuje zákonu alebo je pre obec zjavne nevýhodné.</w:t>
      </w:r>
    </w:p>
    <w:p w14:paraId="31F84066" w14:textId="77777777" w:rsidR="00CE59B1" w:rsidRPr="00150F09" w:rsidRDefault="00CE59B1" w:rsidP="00ED1703">
      <w:pPr>
        <w:pStyle w:val="Normlnywebov"/>
        <w:ind w:firstLine="708"/>
        <w:rPr>
          <w:rFonts w:ascii="Microsoft Sans Serif" w:hAnsi="Microsoft Sans Serif" w:cs="Microsoft Sans Serif"/>
          <w:bCs/>
          <w:color w:val="000000"/>
        </w:rPr>
      </w:pPr>
      <w:r w:rsidRPr="00150F09">
        <w:rPr>
          <w:rFonts w:ascii="Microsoft Sans Serif" w:hAnsi="Microsoft Sans Serif" w:cs="Microsoft Sans Serif"/>
          <w:b/>
          <w:bCs/>
          <w:color w:val="000000"/>
        </w:rPr>
        <w:t>Zástupca starostu obce:</w:t>
      </w:r>
      <w:r w:rsidRPr="00150F09">
        <w:rPr>
          <w:rFonts w:ascii="Microsoft Sans Serif" w:hAnsi="Microsoft Sans Serif" w:cs="Microsoft Sans Serif"/>
          <w:bCs/>
          <w:color w:val="000000"/>
        </w:rPr>
        <w:tab/>
        <w:t>Milan Očko</w:t>
      </w:r>
    </w:p>
    <w:p w14:paraId="1BCB6931" w14:textId="77777777" w:rsidR="00CE59B1" w:rsidRPr="007D65A8" w:rsidRDefault="00CE59B1" w:rsidP="00ED1703">
      <w:pPr>
        <w:pStyle w:val="Normlnywebov"/>
        <w:ind w:left="708"/>
        <w:jc w:val="both"/>
        <w:rPr>
          <w:rFonts w:ascii="Microsoft Sans Serif" w:hAnsi="Microsoft Sans Serif" w:cs="Microsoft Sans Serif"/>
          <w:sz w:val="22"/>
          <w:szCs w:val="22"/>
        </w:rPr>
      </w:pPr>
      <w:r w:rsidRPr="007D65A8">
        <w:rPr>
          <w:rFonts w:ascii="Microsoft Sans Serif" w:hAnsi="Microsoft Sans Serif" w:cs="Microsoft Sans Serif"/>
          <w:sz w:val="22"/>
          <w:szCs w:val="22"/>
        </w:rPr>
        <w:t>Starostu zastupuje zástupca starostu, ktorého spravidla na celé funkčné obdobie poverí zastupovaním starosta do 60 dní od zloženia sľubu starostu</w:t>
      </w:r>
    </w:p>
    <w:p w14:paraId="7D95388E" w14:textId="41FBE226" w:rsidR="00904BD7" w:rsidRPr="00A27EB7" w:rsidRDefault="00904BD7" w:rsidP="00904BD7">
      <w:pPr>
        <w:pStyle w:val="Normlnywebov"/>
        <w:rPr>
          <w:rFonts w:ascii="Microsoft Sans Serif" w:hAnsi="Microsoft Sans Serif" w:cs="Microsoft Sans Serif"/>
        </w:rPr>
      </w:pPr>
      <w:r w:rsidRPr="00A27EB7">
        <w:rPr>
          <w:rFonts w:ascii="Microsoft Sans Serif" w:hAnsi="Microsoft Sans Serif" w:cs="Microsoft Sans Serif"/>
          <w:b/>
          <w:bCs/>
          <w:color w:val="000000"/>
          <w:sz w:val="28"/>
        </w:rPr>
        <w:lastRenderedPageBreak/>
        <w:t>Obecné zastupiteľstvo:</w:t>
      </w:r>
    </w:p>
    <w:tbl>
      <w:tblPr>
        <w:tblW w:w="8773" w:type="dxa"/>
        <w:tblCellMar>
          <w:left w:w="0" w:type="dxa"/>
          <w:right w:w="0" w:type="dxa"/>
        </w:tblCellMar>
        <w:tblLook w:val="04A0" w:firstRow="1" w:lastRow="0" w:firstColumn="1" w:lastColumn="0" w:noHBand="0" w:noVBand="1"/>
      </w:tblPr>
      <w:tblGrid>
        <w:gridCol w:w="400"/>
        <w:gridCol w:w="4799"/>
        <w:gridCol w:w="3574"/>
      </w:tblGrid>
      <w:tr w:rsidR="00904BD7" w14:paraId="46F85D49" w14:textId="77777777" w:rsidTr="00FE73D3">
        <w:trPr>
          <w:trHeight w:val="300"/>
        </w:trPr>
        <w:tc>
          <w:tcPr>
            <w:tcW w:w="0" w:type="auto"/>
            <w:noWrap/>
            <w:vAlign w:val="bottom"/>
            <w:hideMark/>
          </w:tcPr>
          <w:p w14:paraId="60A78B68"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1.</w:t>
            </w:r>
          </w:p>
        </w:tc>
        <w:tc>
          <w:tcPr>
            <w:tcW w:w="0" w:type="auto"/>
            <w:noWrap/>
            <w:vAlign w:val="bottom"/>
            <w:hideMark/>
          </w:tcPr>
          <w:p w14:paraId="169BFD4F" w14:textId="7FE34494" w:rsidR="00904BD7" w:rsidRPr="00F65F3E" w:rsidRDefault="00FE73D3" w:rsidP="00FE73D3">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Milan Očko</w:t>
            </w:r>
          </w:p>
        </w:tc>
        <w:tc>
          <w:tcPr>
            <w:tcW w:w="3558" w:type="dxa"/>
            <w:noWrap/>
            <w:vAlign w:val="bottom"/>
          </w:tcPr>
          <w:p w14:paraId="79518215" w14:textId="46B9C818"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rPr>
              <w:t>SMER-SD</w:t>
            </w:r>
          </w:p>
        </w:tc>
      </w:tr>
      <w:tr w:rsidR="00FE73D3" w14:paraId="7EB8F452" w14:textId="77777777" w:rsidTr="00FE73D3">
        <w:trPr>
          <w:trHeight w:val="300"/>
        </w:trPr>
        <w:tc>
          <w:tcPr>
            <w:tcW w:w="0" w:type="auto"/>
            <w:noWrap/>
            <w:vAlign w:val="bottom"/>
            <w:hideMark/>
          </w:tcPr>
          <w:p w14:paraId="411F8486" w14:textId="77777777" w:rsidR="00FE73D3" w:rsidRPr="00F65F3E" w:rsidRDefault="00FE73D3" w:rsidP="00FE73D3">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2.</w:t>
            </w:r>
          </w:p>
        </w:tc>
        <w:tc>
          <w:tcPr>
            <w:tcW w:w="0" w:type="auto"/>
            <w:noWrap/>
            <w:vAlign w:val="bottom"/>
            <w:hideMark/>
          </w:tcPr>
          <w:p w14:paraId="712BDBB3" w14:textId="1E853642" w:rsidR="00FE73D3" w:rsidRPr="00F65F3E" w:rsidRDefault="00FE73D3" w:rsidP="00FE73D3">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Ing. Bc. Ján Varga</w:t>
            </w:r>
          </w:p>
        </w:tc>
        <w:tc>
          <w:tcPr>
            <w:tcW w:w="3558" w:type="dxa"/>
            <w:noWrap/>
            <w:vAlign w:val="bottom"/>
            <w:hideMark/>
          </w:tcPr>
          <w:p w14:paraId="3A9845C2" w14:textId="6FE531F0" w:rsidR="00FE73D3" w:rsidRPr="00F65F3E" w:rsidRDefault="00FE73D3" w:rsidP="00FE73D3">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Nezávislý kandidát</w:t>
            </w:r>
          </w:p>
        </w:tc>
      </w:tr>
      <w:tr w:rsidR="00904BD7" w14:paraId="2F0E9454" w14:textId="77777777" w:rsidTr="00FE73D3">
        <w:trPr>
          <w:trHeight w:val="300"/>
        </w:trPr>
        <w:tc>
          <w:tcPr>
            <w:tcW w:w="0" w:type="auto"/>
            <w:noWrap/>
            <w:vAlign w:val="bottom"/>
            <w:hideMark/>
          </w:tcPr>
          <w:p w14:paraId="1881ED9F"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3.</w:t>
            </w:r>
          </w:p>
        </w:tc>
        <w:tc>
          <w:tcPr>
            <w:tcW w:w="0" w:type="auto"/>
            <w:noWrap/>
            <w:vAlign w:val="bottom"/>
            <w:hideMark/>
          </w:tcPr>
          <w:p w14:paraId="4B859BBE" w14:textId="66521363"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Jozef Toldy</w:t>
            </w:r>
          </w:p>
        </w:tc>
        <w:tc>
          <w:tcPr>
            <w:tcW w:w="3558" w:type="dxa"/>
            <w:noWrap/>
            <w:vAlign w:val="bottom"/>
            <w:hideMark/>
          </w:tcPr>
          <w:p w14:paraId="5FB49D97" w14:textId="7371598E"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rPr>
              <w:t>SMER-SD</w:t>
            </w:r>
          </w:p>
        </w:tc>
      </w:tr>
      <w:tr w:rsidR="00904BD7" w14:paraId="20E534F0" w14:textId="77777777" w:rsidTr="00FE73D3">
        <w:trPr>
          <w:trHeight w:val="300"/>
        </w:trPr>
        <w:tc>
          <w:tcPr>
            <w:tcW w:w="0" w:type="auto"/>
            <w:noWrap/>
            <w:vAlign w:val="bottom"/>
            <w:hideMark/>
          </w:tcPr>
          <w:p w14:paraId="5D5D38A0"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4.</w:t>
            </w:r>
          </w:p>
        </w:tc>
        <w:tc>
          <w:tcPr>
            <w:tcW w:w="0" w:type="auto"/>
            <w:noWrap/>
            <w:vAlign w:val="bottom"/>
            <w:hideMark/>
          </w:tcPr>
          <w:p w14:paraId="5C52315C" w14:textId="305238F8"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Miroslava Székelyová</w:t>
            </w:r>
          </w:p>
        </w:tc>
        <w:tc>
          <w:tcPr>
            <w:tcW w:w="3558" w:type="dxa"/>
            <w:noWrap/>
            <w:vAlign w:val="bottom"/>
            <w:hideMark/>
          </w:tcPr>
          <w:p w14:paraId="583C6B17" w14:textId="477ADC17"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rPr>
              <w:t>SMER-SD</w:t>
            </w:r>
          </w:p>
        </w:tc>
      </w:tr>
      <w:tr w:rsidR="00904BD7" w14:paraId="3CBB0E7D" w14:textId="77777777" w:rsidTr="00FE73D3">
        <w:trPr>
          <w:trHeight w:val="300"/>
        </w:trPr>
        <w:tc>
          <w:tcPr>
            <w:tcW w:w="0" w:type="auto"/>
            <w:noWrap/>
            <w:vAlign w:val="bottom"/>
            <w:hideMark/>
          </w:tcPr>
          <w:p w14:paraId="142C9E07"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5.</w:t>
            </w:r>
          </w:p>
        </w:tc>
        <w:tc>
          <w:tcPr>
            <w:tcW w:w="0" w:type="auto"/>
            <w:noWrap/>
            <w:vAlign w:val="bottom"/>
            <w:hideMark/>
          </w:tcPr>
          <w:p w14:paraId="0EB726EC" w14:textId="51EAD191"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Ing. Filip Krnáč</w:t>
            </w:r>
          </w:p>
        </w:tc>
        <w:tc>
          <w:tcPr>
            <w:tcW w:w="3558" w:type="dxa"/>
            <w:noWrap/>
            <w:vAlign w:val="bottom"/>
            <w:hideMark/>
          </w:tcPr>
          <w:p w14:paraId="235CDDF0" w14:textId="55B72A7A"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rPr>
              <w:t>SMER-SD</w:t>
            </w:r>
          </w:p>
        </w:tc>
      </w:tr>
      <w:tr w:rsidR="00904BD7" w14:paraId="6C2EB075" w14:textId="77777777" w:rsidTr="00FE73D3">
        <w:trPr>
          <w:trHeight w:val="300"/>
        </w:trPr>
        <w:tc>
          <w:tcPr>
            <w:tcW w:w="0" w:type="auto"/>
            <w:noWrap/>
            <w:vAlign w:val="bottom"/>
            <w:hideMark/>
          </w:tcPr>
          <w:p w14:paraId="6F27A421"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6.</w:t>
            </w:r>
          </w:p>
        </w:tc>
        <w:tc>
          <w:tcPr>
            <w:tcW w:w="0" w:type="auto"/>
            <w:noWrap/>
            <w:vAlign w:val="bottom"/>
            <w:hideMark/>
          </w:tcPr>
          <w:p w14:paraId="5ED07435" w14:textId="38F10CFC"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Ing. Marek Lupták</w:t>
            </w:r>
          </w:p>
        </w:tc>
        <w:tc>
          <w:tcPr>
            <w:tcW w:w="3558" w:type="dxa"/>
            <w:noWrap/>
            <w:vAlign w:val="bottom"/>
            <w:hideMark/>
          </w:tcPr>
          <w:p w14:paraId="7E06F695" w14:textId="74B8829A"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rPr>
              <w:t>SMER-SD</w:t>
            </w:r>
          </w:p>
        </w:tc>
      </w:tr>
      <w:tr w:rsidR="00904BD7" w14:paraId="787E1B29" w14:textId="77777777" w:rsidTr="00FE73D3">
        <w:trPr>
          <w:trHeight w:val="300"/>
        </w:trPr>
        <w:tc>
          <w:tcPr>
            <w:tcW w:w="0" w:type="auto"/>
            <w:noWrap/>
            <w:vAlign w:val="bottom"/>
            <w:hideMark/>
          </w:tcPr>
          <w:p w14:paraId="56345BEF" w14:textId="77777777" w:rsidR="00904BD7" w:rsidRPr="00F65F3E" w:rsidRDefault="00904BD7" w:rsidP="00D94FEE">
            <w:pPr>
              <w:spacing w:before="100" w:beforeAutospacing="1" w:after="100" w:afterAutospacing="1"/>
              <w:jc w:val="center"/>
              <w:rPr>
                <w:rFonts w:ascii="Microsoft Sans Serif" w:hAnsi="Microsoft Sans Serif" w:cs="Microsoft Sans Serif"/>
              </w:rPr>
            </w:pPr>
            <w:r w:rsidRPr="00F65F3E">
              <w:rPr>
                <w:rFonts w:ascii="Microsoft Sans Serif" w:hAnsi="Microsoft Sans Serif" w:cs="Microsoft Sans Serif"/>
                <w:bCs/>
                <w:color w:val="000000"/>
              </w:rPr>
              <w:t>7.</w:t>
            </w:r>
          </w:p>
        </w:tc>
        <w:tc>
          <w:tcPr>
            <w:tcW w:w="0" w:type="auto"/>
            <w:noWrap/>
            <w:vAlign w:val="bottom"/>
            <w:hideMark/>
          </w:tcPr>
          <w:p w14:paraId="31B7BB2A" w14:textId="62421A81" w:rsidR="00904BD7" w:rsidRPr="00F65F3E" w:rsidRDefault="00FE73D3" w:rsidP="00D94FEE">
            <w:pPr>
              <w:spacing w:before="100" w:beforeAutospacing="1" w:after="100" w:afterAutospacing="1"/>
              <w:rPr>
                <w:rFonts w:ascii="Microsoft Sans Serif" w:hAnsi="Microsoft Sans Serif" w:cs="Microsoft Sans Serif"/>
              </w:rPr>
            </w:pPr>
            <w:r>
              <w:rPr>
                <w:rFonts w:ascii="Microsoft Sans Serif" w:hAnsi="Microsoft Sans Serif" w:cs="Microsoft Sans Serif"/>
                <w:bCs/>
                <w:color w:val="000000"/>
              </w:rPr>
              <w:t>MUDr. Pe</w:t>
            </w:r>
            <w:r w:rsidR="00F96E40">
              <w:rPr>
                <w:rFonts w:ascii="Microsoft Sans Serif" w:hAnsi="Microsoft Sans Serif" w:cs="Microsoft Sans Serif"/>
                <w:bCs/>
                <w:color w:val="000000"/>
              </w:rPr>
              <w:t>tr</w:t>
            </w:r>
            <w:r>
              <w:rPr>
                <w:rFonts w:ascii="Microsoft Sans Serif" w:hAnsi="Microsoft Sans Serif" w:cs="Microsoft Sans Serif"/>
                <w:bCs/>
                <w:color w:val="000000"/>
              </w:rPr>
              <w:t>a Kozárová</w:t>
            </w:r>
          </w:p>
        </w:tc>
        <w:tc>
          <w:tcPr>
            <w:tcW w:w="3558" w:type="dxa"/>
            <w:noWrap/>
            <w:vAlign w:val="bottom"/>
            <w:hideMark/>
          </w:tcPr>
          <w:p w14:paraId="7093FDD7" w14:textId="77777777" w:rsidR="00904BD7" w:rsidRPr="00F65F3E" w:rsidRDefault="00904BD7" w:rsidP="00D94FEE">
            <w:pPr>
              <w:spacing w:before="100" w:beforeAutospacing="1" w:after="100" w:afterAutospacing="1"/>
              <w:rPr>
                <w:rFonts w:ascii="Microsoft Sans Serif" w:hAnsi="Microsoft Sans Serif" w:cs="Microsoft Sans Serif"/>
              </w:rPr>
            </w:pPr>
            <w:r w:rsidRPr="00F65F3E">
              <w:rPr>
                <w:rFonts w:ascii="Microsoft Sans Serif" w:hAnsi="Microsoft Sans Serif" w:cs="Microsoft Sans Serif"/>
                <w:bCs/>
                <w:color w:val="000000"/>
              </w:rPr>
              <w:t>SNS</w:t>
            </w:r>
          </w:p>
        </w:tc>
      </w:tr>
    </w:tbl>
    <w:p w14:paraId="206DFAD8" w14:textId="77777777" w:rsidR="00CE59B1" w:rsidRPr="007D65A8" w:rsidRDefault="00CE59B1" w:rsidP="00CE59B1">
      <w:pPr>
        <w:pStyle w:val="Normlnywebov"/>
        <w:rPr>
          <w:rFonts w:ascii="Microsoft Sans Serif" w:hAnsi="Microsoft Sans Serif" w:cs="Microsoft Sans Serif"/>
          <w:b/>
          <w:bCs/>
          <w:color w:val="000000"/>
          <w:sz w:val="22"/>
          <w:szCs w:val="22"/>
        </w:rPr>
      </w:pPr>
      <w:r w:rsidRPr="007D65A8">
        <w:rPr>
          <w:rFonts w:ascii="Microsoft Sans Serif" w:hAnsi="Microsoft Sans Serif" w:cs="Microsoft Sans Serif"/>
          <w:sz w:val="22"/>
          <w:szCs w:val="22"/>
        </w:rPr>
        <w:t>Obecné zastupiteľstvo je zastupiteľský zbor obce zložený z poslancov zvolených v priamych voľbách obyvateľmi obce na štyri roky. Obecné zastupiteľstvo rozhoduje o základných otázkach života obce. Obecné zastupiteľstvo zasadá podľa potreby, najmenej však raz za tri mesiace. Obecné zastupiteľstvo rokuje vždy v zbore. Rokovania obecného zastupiteľstva sú zásadne verejné. Obecné zastupiteľstvo vyhlási rokovanie vždy za neverejné, ak predmetom rokovania sú informácie alebo veci chránené podľa osobitných zákonov. Rozsah kompetencií obecného zastupiteľstva taxatívne vymedzuje zákon SNR č. 369/1990 Zb. o obecnom zriadení.</w:t>
      </w:r>
    </w:p>
    <w:p w14:paraId="79F57BE3" w14:textId="30E1378D" w:rsidR="00150F09" w:rsidRPr="00A27EB7" w:rsidRDefault="00CE59B1" w:rsidP="00CE59B1">
      <w:pPr>
        <w:pStyle w:val="Normlnywebov"/>
        <w:rPr>
          <w:rFonts w:ascii="Microsoft Sans Serif" w:hAnsi="Microsoft Sans Serif" w:cs="Microsoft Sans Serif"/>
          <w:bCs/>
          <w:color w:val="000000"/>
        </w:rPr>
      </w:pPr>
      <w:r w:rsidRPr="00A27EB7">
        <w:rPr>
          <w:rFonts w:ascii="Microsoft Sans Serif" w:hAnsi="Microsoft Sans Serif" w:cs="Microsoft Sans Serif"/>
          <w:b/>
          <w:bCs/>
          <w:color w:val="000000"/>
          <w:sz w:val="28"/>
        </w:rPr>
        <w:t>Hlavná kontrolórka obce</w:t>
      </w:r>
      <w:r w:rsidRPr="00A27EB7">
        <w:rPr>
          <w:rFonts w:ascii="Microsoft Sans Serif" w:hAnsi="Microsoft Sans Serif" w:cs="Microsoft Sans Serif"/>
          <w:b/>
          <w:bCs/>
          <w:color w:val="000000"/>
        </w:rPr>
        <w:t>:</w:t>
      </w:r>
      <w:r w:rsidRPr="00A27EB7">
        <w:rPr>
          <w:rFonts w:ascii="Microsoft Sans Serif" w:hAnsi="Microsoft Sans Serif" w:cs="Microsoft Sans Serif"/>
          <w:bCs/>
          <w:color w:val="000000"/>
        </w:rPr>
        <w:tab/>
      </w:r>
      <w:r w:rsidR="00150F09">
        <w:rPr>
          <w:rFonts w:ascii="Microsoft Sans Serif" w:hAnsi="Microsoft Sans Serif" w:cs="Microsoft Sans Serif"/>
          <w:bCs/>
          <w:color w:val="000000"/>
        </w:rPr>
        <w:tab/>
        <w:t xml:space="preserve">od </w:t>
      </w:r>
      <w:r w:rsidR="00A252E5">
        <w:rPr>
          <w:rFonts w:ascii="Microsoft Sans Serif" w:hAnsi="Microsoft Sans Serif" w:cs="Microsoft Sans Serif"/>
          <w:bCs/>
          <w:color w:val="000000"/>
        </w:rPr>
        <w:t>9</w:t>
      </w:r>
      <w:r w:rsidR="00150F09">
        <w:rPr>
          <w:rFonts w:ascii="Microsoft Sans Serif" w:hAnsi="Microsoft Sans Serif" w:cs="Microsoft Sans Serif"/>
          <w:bCs/>
          <w:color w:val="000000"/>
        </w:rPr>
        <w:t>.</w:t>
      </w:r>
      <w:r w:rsidR="00A252E5">
        <w:rPr>
          <w:rFonts w:ascii="Microsoft Sans Serif" w:hAnsi="Microsoft Sans Serif" w:cs="Microsoft Sans Serif"/>
          <w:bCs/>
          <w:color w:val="000000"/>
        </w:rPr>
        <w:t>6</w:t>
      </w:r>
      <w:r w:rsidR="00150F09">
        <w:rPr>
          <w:rFonts w:ascii="Microsoft Sans Serif" w:hAnsi="Microsoft Sans Serif" w:cs="Microsoft Sans Serif"/>
          <w:bCs/>
          <w:color w:val="000000"/>
        </w:rPr>
        <w:t>.2017</w:t>
      </w:r>
      <w:r w:rsidR="00150F09">
        <w:rPr>
          <w:rFonts w:ascii="Microsoft Sans Serif" w:hAnsi="Microsoft Sans Serif" w:cs="Microsoft Sans Serif"/>
          <w:bCs/>
          <w:color w:val="000000"/>
        </w:rPr>
        <w:tab/>
        <w:t>Danica Sölská</w:t>
      </w:r>
    </w:p>
    <w:p w14:paraId="59D37188" w14:textId="77777777" w:rsidR="00CE59B1" w:rsidRPr="007D65A8" w:rsidRDefault="00CE59B1" w:rsidP="00CE59B1">
      <w:pPr>
        <w:pStyle w:val="Normlnywebov"/>
        <w:rPr>
          <w:rFonts w:ascii="Microsoft Sans Serif" w:hAnsi="Microsoft Sans Serif" w:cs="Microsoft Sans Serif"/>
          <w:b/>
          <w:bCs/>
          <w:sz w:val="22"/>
          <w:szCs w:val="22"/>
        </w:rPr>
      </w:pPr>
      <w:r w:rsidRPr="007D65A8">
        <w:rPr>
          <w:rFonts w:ascii="Microsoft Sans Serif" w:hAnsi="Microsoft Sans Serif" w:cs="Microsoft Sans Serif"/>
          <w:sz w:val="22"/>
          <w:szCs w:val="22"/>
        </w:rPr>
        <w:t>Hlavný kontrolór je zamestnancom obce a ak tento zákon neustanovuje inak, vzťahujú sa na neho všetky práva a povinnosti ostatného vedúceho zamestnanca. Kontrolnú činnosť vykonáva nezávisle a nestranne v súlade so základnými pravidlami kontrolnej činnosti.</w:t>
      </w:r>
    </w:p>
    <w:p w14:paraId="68A1F418" w14:textId="77777777" w:rsidR="00FE73D3" w:rsidRDefault="00FE73D3" w:rsidP="00FE73D3">
      <w:pPr>
        <w:pStyle w:val="Normlnywebov"/>
        <w:spacing w:before="0" w:beforeAutospacing="0"/>
        <w:rPr>
          <w:rFonts w:ascii="Microsoft Sans Serif" w:hAnsi="Microsoft Sans Serif" w:cs="Microsoft Sans Serif"/>
          <w:b/>
          <w:bCs/>
          <w:sz w:val="28"/>
          <w:szCs w:val="28"/>
        </w:rPr>
      </w:pPr>
    </w:p>
    <w:p w14:paraId="53711522" w14:textId="2DF48710" w:rsidR="00FE73D3" w:rsidRPr="00F65F3E" w:rsidRDefault="00FE73D3" w:rsidP="00FE73D3">
      <w:pPr>
        <w:pStyle w:val="Normlnywebov"/>
        <w:rPr>
          <w:rFonts w:ascii="Microsoft Sans Serif" w:hAnsi="Microsoft Sans Serif" w:cs="Microsoft Sans Serif"/>
          <w:b/>
          <w:bCs/>
          <w:sz w:val="28"/>
          <w:szCs w:val="28"/>
        </w:rPr>
      </w:pPr>
      <w:r>
        <w:rPr>
          <w:rFonts w:ascii="Microsoft Sans Serif" w:hAnsi="Microsoft Sans Serif" w:cs="Microsoft Sans Serif"/>
          <w:b/>
          <w:bCs/>
          <w:sz w:val="28"/>
          <w:szCs w:val="28"/>
        </w:rPr>
        <w:t xml:space="preserve">Komisie </w:t>
      </w:r>
      <w:r w:rsidR="006A3F7E">
        <w:rPr>
          <w:rFonts w:ascii="Microsoft Sans Serif" w:hAnsi="Microsoft Sans Serif" w:cs="Microsoft Sans Serif"/>
          <w:b/>
          <w:bCs/>
          <w:sz w:val="28"/>
          <w:szCs w:val="28"/>
        </w:rPr>
        <w:t>OZ</w:t>
      </w:r>
      <w:r w:rsidRPr="00F65F3E">
        <w:rPr>
          <w:rFonts w:ascii="Microsoft Sans Serif" w:hAnsi="Microsoft Sans Serif" w:cs="Microsoft Sans Serif"/>
          <w:b/>
          <w:bCs/>
          <w:sz w:val="28"/>
          <w:szCs w:val="28"/>
        </w:rPr>
        <w:t>:</w:t>
      </w:r>
    </w:p>
    <w:p w14:paraId="34448F85" w14:textId="77777777" w:rsidR="00FE73D3" w:rsidRPr="00CC4AF8" w:rsidRDefault="00FE73D3" w:rsidP="00FE73D3">
      <w:pPr>
        <w:jc w:val="both"/>
        <w:rPr>
          <w:rFonts w:ascii="Microsoft Sans Serif" w:hAnsi="Microsoft Sans Serif" w:cs="Microsoft Sans Serif"/>
          <w:szCs w:val="20"/>
          <w:u w:val="single"/>
        </w:rPr>
      </w:pPr>
    </w:p>
    <w:p w14:paraId="2CC363B3"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1. Komisia pre ochranu verejného poriadku a vybavovanie sťažností</w:t>
      </w:r>
    </w:p>
    <w:p w14:paraId="5ED4952E"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predseda komisie:</w:t>
      </w:r>
      <w:r w:rsidRPr="00FE73D3">
        <w:rPr>
          <w:rFonts w:ascii="Microsoft Sans Serif" w:hAnsi="Microsoft Sans Serif" w:cs="Microsoft Sans Serif"/>
          <w:szCs w:val="20"/>
        </w:rPr>
        <w:tab/>
        <w:t xml:space="preserve"> </w:t>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b/>
          <w:szCs w:val="20"/>
        </w:rPr>
        <w:t>Ing. Bc. Ján Varga</w:t>
      </w:r>
    </w:p>
    <w:p w14:paraId="1C6BE6AC" w14:textId="5715C409"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 xml:space="preserve">členovia komisie :       </w:t>
      </w:r>
      <w:r w:rsidRPr="00FE73D3">
        <w:rPr>
          <w:rFonts w:ascii="Microsoft Sans Serif" w:hAnsi="Microsoft Sans Serif" w:cs="Microsoft Sans Serif"/>
          <w:szCs w:val="20"/>
        </w:rPr>
        <w:tab/>
      </w:r>
      <w:r w:rsidRPr="00FE73D3">
        <w:rPr>
          <w:rFonts w:ascii="Microsoft Sans Serif" w:hAnsi="Microsoft Sans Serif" w:cs="Microsoft Sans Serif"/>
          <w:szCs w:val="20"/>
        </w:rPr>
        <w:tab/>
        <w:t>Jozef Toldy</w:t>
      </w:r>
    </w:p>
    <w:p w14:paraId="727D099B"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t>Ing. Filip Krnáč</w:t>
      </w:r>
    </w:p>
    <w:p w14:paraId="41E67732" w14:textId="77777777" w:rsidR="00FE73D3" w:rsidRPr="00FE73D3" w:rsidRDefault="00FE73D3" w:rsidP="00FE73D3">
      <w:pPr>
        <w:jc w:val="both"/>
        <w:rPr>
          <w:rFonts w:ascii="Microsoft Sans Serif" w:hAnsi="Microsoft Sans Serif" w:cs="Microsoft Sans Serif"/>
          <w:szCs w:val="20"/>
        </w:rPr>
      </w:pPr>
    </w:p>
    <w:p w14:paraId="4177849E"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2. Komisia sociálna, starostlivosti o rodinu a dieťa, školstva, kultúry a športu </w:t>
      </w:r>
    </w:p>
    <w:p w14:paraId="212777DE"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predseda komisie:</w:t>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b/>
          <w:szCs w:val="20"/>
        </w:rPr>
        <w:t>Ing. Marek Lupták</w:t>
      </w:r>
    </w:p>
    <w:p w14:paraId="022E4AA8"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členovia komisie :</w:t>
      </w:r>
      <w:r w:rsidRPr="00FE73D3">
        <w:rPr>
          <w:rFonts w:ascii="Microsoft Sans Serif" w:hAnsi="Microsoft Sans Serif" w:cs="Microsoft Sans Serif"/>
          <w:szCs w:val="20"/>
        </w:rPr>
        <w:tab/>
      </w:r>
      <w:r w:rsidRPr="00FE73D3">
        <w:rPr>
          <w:rFonts w:ascii="Microsoft Sans Serif" w:hAnsi="Microsoft Sans Serif" w:cs="Microsoft Sans Serif"/>
          <w:szCs w:val="20"/>
        </w:rPr>
        <w:tab/>
        <w:t xml:space="preserve">       </w:t>
      </w:r>
      <w:r w:rsidRPr="00FE73D3">
        <w:rPr>
          <w:rFonts w:ascii="Microsoft Sans Serif" w:hAnsi="Microsoft Sans Serif" w:cs="Microsoft Sans Serif"/>
          <w:szCs w:val="20"/>
        </w:rPr>
        <w:tab/>
        <w:t>MUDr. Petra Kozárová</w:t>
      </w:r>
    </w:p>
    <w:p w14:paraId="44F2BBB0" w14:textId="790E6B8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t>Miroslava Székelyová</w:t>
      </w:r>
    </w:p>
    <w:p w14:paraId="2F1732AC" w14:textId="77777777" w:rsidR="00FE73D3" w:rsidRPr="00FE73D3" w:rsidRDefault="00FE73D3" w:rsidP="00FE73D3">
      <w:pPr>
        <w:jc w:val="both"/>
        <w:rPr>
          <w:rFonts w:ascii="Microsoft Sans Serif" w:hAnsi="Microsoft Sans Serif" w:cs="Microsoft Sans Serif"/>
          <w:szCs w:val="20"/>
        </w:rPr>
      </w:pPr>
    </w:p>
    <w:p w14:paraId="27FFB1E6"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3. Komisia pre ochranu verejného záujmu, financovanie a regionálny rozvoj</w:t>
      </w:r>
    </w:p>
    <w:p w14:paraId="17588DFD" w14:textId="77777777" w:rsidR="00FE73D3" w:rsidRPr="00FE73D3" w:rsidRDefault="00FE73D3" w:rsidP="00FE73D3">
      <w:pPr>
        <w:jc w:val="both"/>
        <w:rPr>
          <w:rFonts w:ascii="Microsoft Sans Serif" w:hAnsi="Microsoft Sans Serif" w:cs="Microsoft Sans Serif"/>
          <w:b/>
          <w:szCs w:val="20"/>
        </w:rPr>
      </w:pPr>
      <w:r w:rsidRPr="00FE73D3">
        <w:rPr>
          <w:rFonts w:ascii="Microsoft Sans Serif" w:hAnsi="Microsoft Sans Serif" w:cs="Microsoft Sans Serif"/>
          <w:szCs w:val="20"/>
        </w:rPr>
        <w:t>predseda komisie:</w:t>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b/>
          <w:szCs w:val="20"/>
        </w:rPr>
        <w:t>Milan Očko</w:t>
      </w:r>
    </w:p>
    <w:p w14:paraId="3B4BD6B0" w14:textId="7777777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členovia komisie :</w:t>
      </w:r>
      <w:r w:rsidRPr="00FE73D3">
        <w:rPr>
          <w:rFonts w:ascii="Microsoft Sans Serif" w:hAnsi="Microsoft Sans Serif" w:cs="Microsoft Sans Serif"/>
          <w:szCs w:val="20"/>
        </w:rPr>
        <w:tab/>
      </w:r>
      <w:r w:rsidRPr="00FE73D3">
        <w:rPr>
          <w:rFonts w:ascii="Microsoft Sans Serif" w:hAnsi="Microsoft Sans Serif" w:cs="Microsoft Sans Serif"/>
          <w:szCs w:val="20"/>
        </w:rPr>
        <w:tab/>
        <w:t xml:space="preserve">       </w:t>
      </w:r>
      <w:r w:rsidRPr="00FE73D3">
        <w:rPr>
          <w:rFonts w:ascii="Microsoft Sans Serif" w:hAnsi="Microsoft Sans Serif" w:cs="Microsoft Sans Serif"/>
          <w:szCs w:val="20"/>
        </w:rPr>
        <w:tab/>
        <w:t>Jozef Toldy</w:t>
      </w:r>
    </w:p>
    <w:p w14:paraId="6777E51E" w14:textId="39400737" w:rsidR="00FE73D3" w:rsidRPr="00FE73D3" w:rsidRDefault="00FE73D3" w:rsidP="00FE73D3">
      <w:pPr>
        <w:jc w:val="both"/>
        <w:rPr>
          <w:rFonts w:ascii="Microsoft Sans Serif" w:hAnsi="Microsoft Sans Serif" w:cs="Microsoft Sans Serif"/>
          <w:szCs w:val="20"/>
        </w:rPr>
      </w:pP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r>
      <w:r w:rsidRPr="00FE73D3">
        <w:rPr>
          <w:rFonts w:ascii="Microsoft Sans Serif" w:hAnsi="Microsoft Sans Serif" w:cs="Microsoft Sans Serif"/>
          <w:szCs w:val="20"/>
        </w:rPr>
        <w:tab/>
        <w:t>Ing. Marek Lupták</w:t>
      </w:r>
    </w:p>
    <w:p w14:paraId="70A60965" w14:textId="77777777" w:rsidR="00FE73D3" w:rsidRDefault="00FE73D3" w:rsidP="00FE73D3">
      <w:pPr>
        <w:jc w:val="both"/>
        <w:rPr>
          <w:rFonts w:ascii="Microsoft Sans Serif" w:hAnsi="Microsoft Sans Serif" w:cs="Microsoft Sans Serif"/>
          <w:szCs w:val="20"/>
        </w:rPr>
      </w:pPr>
    </w:p>
    <w:p w14:paraId="6FE52E48" w14:textId="77777777" w:rsidR="00FE73D3" w:rsidRPr="007D65A8" w:rsidRDefault="00FE73D3" w:rsidP="00FE73D3">
      <w:pPr>
        <w:jc w:val="both"/>
        <w:rPr>
          <w:rFonts w:ascii="Microsoft Sans Serif" w:hAnsi="Microsoft Sans Serif" w:cs="Microsoft Sans Serif"/>
          <w:sz w:val="22"/>
          <w:szCs w:val="22"/>
        </w:rPr>
      </w:pPr>
      <w:r w:rsidRPr="007D65A8">
        <w:rPr>
          <w:rFonts w:ascii="Microsoft Sans Serif" w:hAnsi="Microsoft Sans Serif" w:cs="Microsoft Sans Serif"/>
          <w:sz w:val="22"/>
          <w:szCs w:val="22"/>
        </w:rPr>
        <w:t>Obecné zastupiteľstvo môže zriaďovať komisie ako svoje stále alebo dočasné poradné, iniciatívne a kontrolné orgány. Komisie sú zložené z poslancov a z ďalších osôb zvolených obecným zastupiteľstvom.</w:t>
      </w:r>
    </w:p>
    <w:p w14:paraId="1B06D856" w14:textId="77777777" w:rsidR="00FE73D3" w:rsidRDefault="00FE73D3" w:rsidP="00FE73D3">
      <w:pPr>
        <w:jc w:val="both"/>
        <w:rPr>
          <w:rFonts w:ascii="Microsoft Sans Serif" w:hAnsi="Microsoft Sans Serif" w:cs="Microsoft Sans Serif"/>
          <w:szCs w:val="20"/>
        </w:rPr>
      </w:pPr>
    </w:p>
    <w:p w14:paraId="2ADBF5CA" w14:textId="77777777" w:rsidR="00FE73D3" w:rsidRDefault="00FE73D3" w:rsidP="00CE59B1">
      <w:pPr>
        <w:jc w:val="both"/>
        <w:rPr>
          <w:rFonts w:ascii="Microsoft Sans Serif" w:hAnsi="Microsoft Sans Serif" w:cs="Microsoft Sans Serif"/>
          <w:szCs w:val="20"/>
        </w:rPr>
      </w:pPr>
    </w:p>
    <w:p w14:paraId="771FAB8F" w14:textId="77777777" w:rsidR="00C632A0" w:rsidRDefault="00C632A0" w:rsidP="00CE59B1">
      <w:pPr>
        <w:jc w:val="both"/>
        <w:rPr>
          <w:rFonts w:ascii="Microsoft Sans Serif" w:hAnsi="Microsoft Sans Serif" w:cs="Microsoft Sans Serif"/>
          <w:szCs w:val="20"/>
        </w:rPr>
      </w:pPr>
    </w:p>
    <w:p w14:paraId="15059266" w14:textId="77777777" w:rsidR="00C632A0" w:rsidRDefault="00C632A0" w:rsidP="00CE59B1">
      <w:pPr>
        <w:jc w:val="both"/>
        <w:rPr>
          <w:rFonts w:ascii="Microsoft Sans Serif" w:hAnsi="Microsoft Sans Serif" w:cs="Microsoft Sans Serif"/>
          <w:szCs w:val="20"/>
        </w:rPr>
      </w:pPr>
    </w:p>
    <w:p w14:paraId="3A1D82FE" w14:textId="77777777" w:rsidR="00CE59B1" w:rsidRDefault="00CE59B1" w:rsidP="00CE59B1">
      <w:pPr>
        <w:jc w:val="both"/>
        <w:rPr>
          <w:rFonts w:ascii="Microsoft Sans Serif" w:hAnsi="Microsoft Sans Serif" w:cs="Microsoft Sans Serif"/>
          <w:szCs w:val="20"/>
        </w:rPr>
      </w:pPr>
    </w:p>
    <w:p w14:paraId="30E720EA" w14:textId="77777777" w:rsidR="00CE59B1" w:rsidRPr="009A50DB" w:rsidRDefault="00CE59B1" w:rsidP="00150F09">
      <w:pPr>
        <w:pStyle w:val="Nadpis2"/>
        <w:ind w:left="567"/>
      </w:pPr>
      <w:r w:rsidRPr="009A50DB">
        <w:lastRenderedPageBreak/>
        <w:t>Obecný úrad</w:t>
      </w:r>
    </w:p>
    <w:p w14:paraId="2DE67A5D" w14:textId="77777777" w:rsidR="00CE59B1" w:rsidRPr="007D65A8" w:rsidRDefault="00CE59B1" w:rsidP="00CE59B1">
      <w:pPr>
        <w:rPr>
          <w:rFonts w:ascii="Microsoft Sans Serif" w:hAnsi="Microsoft Sans Serif" w:cs="Microsoft Sans Serif"/>
          <w:sz w:val="22"/>
          <w:szCs w:val="22"/>
        </w:rPr>
      </w:pPr>
      <w:r w:rsidRPr="007D65A8">
        <w:rPr>
          <w:rFonts w:ascii="Microsoft Sans Serif" w:hAnsi="Microsoft Sans Serif" w:cs="Microsoft Sans Serif"/>
          <w:sz w:val="22"/>
          <w:szCs w:val="22"/>
        </w:rPr>
        <w:t>Obecný úrad zabezpečuje organizačné a administratívne veci obecného zastupiteľstva a starostu. Zabezpečuje písomnú agendu orgánov obce a je podateľňou a výpravňou písomností obce. Prácu obecného úradu riadi starosta. Organizáciu obecného úradu, počet zamestnancov a ich pracovné činnosti ustanovuje organizačný poriadok obecného úradu. Pracovný poriadok, organizačný poriadok obecného úradu a poriadok odmeňovania zamestnancov obce vydáva starosta.</w:t>
      </w:r>
    </w:p>
    <w:p w14:paraId="7DF114F4" w14:textId="77777777" w:rsidR="00CE59B1" w:rsidRDefault="00CE59B1" w:rsidP="00CE59B1"/>
    <w:p w14:paraId="24BDC64F" w14:textId="77777777" w:rsidR="00CE59B1" w:rsidRDefault="00CE59B1" w:rsidP="00CE59B1">
      <w:pPr>
        <w:pStyle w:val="Normlnywebov"/>
        <w:spacing w:before="0" w:beforeAutospacing="0"/>
        <w:rPr>
          <w:rFonts w:ascii="Microsoft Sans Serif" w:hAnsi="Microsoft Sans Serif" w:cs="Microsoft Sans Serif"/>
          <w:b/>
          <w:bCs/>
        </w:rPr>
      </w:pPr>
      <w:r>
        <w:rPr>
          <w:rFonts w:ascii="Microsoft Sans Serif" w:hAnsi="Microsoft Sans Serif" w:cs="Microsoft Sans Serif"/>
          <w:b/>
          <w:bCs/>
        </w:rPr>
        <w:t xml:space="preserve">Adresa: </w:t>
      </w:r>
      <w:r>
        <w:rPr>
          <w:rFonts w:ascii="Microsoft Sans Serif" w:hAnsi="Microsoft Sans Serif" w:cs="Microsoft Sans Serif"/>
          <w:b/>
          <w:bCs/>
        </w:rPr>
        <w:tab/>
      </w:r>
      <w:r>
        <w:rPr>
          <w:rFonts w:ascii="Microsoft Sans Serif" w:hAnsi="Microsoft Sans Serif" w:cs="Microsoft Sans Serif"/>
          <w:b/>
          <w:bCs/>
        </w:rPr>
        <w:tab/>
        <w:t>Obec Dolné Plachtince</w:t>
      </w:r>
    </w:p>
    <w:p w14:paraId="1F6D8D4F" w14:textId="77777777" w:rsidR="00CE59B1" w:rsidRDefault="00CE59B1" w:rsidP="00CE59B1">
      <w:pPr>
        <w:pStyle w:val="Normlnywebov"/>
        <w:spacing w:before="0" w:beforeAutospacing="0"/>
        <w:ind w:left="1416" w:firstLine="708"/>
        <w:rPr>
          <w:rFonts w:ascii="Microsoft Sans Serif" w:hAnsi="Microsoft Sans Serif" w:cs="Microsoft Sans Serif"/>
          <w:b/>
          <w:bCs/>
        </w:rPr>
      </w:pPr>
      <w:r>
        <w:rPr>
          <w:rFonts w:ascii="Microsoft Sans Serif" w:hAnsi="Microsoft Sans Serif" w:cs="Microsoft Sans Serif"/>
          <w:b/>
          <w:bCs/>
        </w:rPr>
        <w:t>obecný úrad</w:t>
      </w:r>
    </w:p>
    <w:p w14:paraId="48D2C38D" w14:textId="77777777" w:rsidR="00CE59B1" w:rsidRPr="00E336C6"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b/>
          <w:bCs/>
        </w:rPr>
        <w:tab/>
      </w:r>
      <w:r>
        <w:rPr>
          <w:rFonts w:ascii="Microsoft Sans Serif" w:hAnsi="Microsoft Sans Serif" w:cs="Microsoft Sans Serif"/>
          <w:b/>
          <w:bCs/>
        </w:rPr>
        <w:tab/>
      </w:r>
      <w:r>
        <w:rPr>
          <w:rFonts w:ascii="Microsoft Sans Serif" w:hAnsi="Microsoft Sans Serif" w:cs="Microsoft Sans Serif"/>
          <w:b/>
          <w:bCs/>
        </w:rPr>
        <w:tab/>
      </w:r>
      <w:r w:rsidRPr="00E336C6">
        <w:rPr>
          <w:rFonts w:ascii="Microsoft Sans Serif" w:hAnsi="Microsoft Sans Serif" w:cs="Microsoft Sans Serif"/>
        </w:rPr>
        <w:t>991 24 Dolné Plachtince 95</w:t>
      </w:r>
    </w:p>
    <w:p w14:paraId="58A4C65F" w14:textId="77777777" w:rsidR="00CE59B1" w:rsidRPr="00FB6303" w:rsidRDefault="00CE59B1" w:rsidP="00CE59B1">
      <w:pPr>
        <w:pStyle w:val="Normlnywebov"/>
        <w:spacing w:before="0" w:beforeAutospacing="0"/>
        <w:rPr>
          <w:rFonts w:ascii="Microsoft Sans Serif" w:hAnsi="Microsoft Sans Serif" w:cs="Microsoft Sans Serif"/>
        </w:rPr>
      </w:pPr>
      <w:r w:rsidRPr="00E336C6">
        <w:rPr>
          <w:rFonts w:ascii="Microsoft Sans Serif" w:hAnsi="Microsoft Sans Serif" w:cs="Microsoft Sans Serif"/>
          <w:b/>
          <w:bCs/>
          <w:color w:val="000000"/>
        </w:rPr>
        <w:t>e-mail:</w:t>
      </w:r>
      <w:r>
        <w:rPr>
          <w:rFonts w:ascii="Microsoft Sans Serif" w:hAnsi="Microsoft Sans Serif" w:cs="Microsoft Sans Serif"/>
          <w:color w:val="000000"/>
        </w:rPr>
        <w:t xml:space="preserve"> </w:t>
      </w:r>
      <w:r>
        <w:rPr>
          <w:rFonts w:ascii="Microsoft Sans Serif" w:hAnsi="Microsoft Sans Serif" w:cs="Microsoft Sans Serif"/>
          <w:color w:val="000000"/>
        </w:rPr>
        <w:tab/>
      </w:r>
      <w:r>
        <w:rPr>
          <w:rFonts w:ascii="Microsoft Sans Serif" w:hAnsi="Microsoft Sans Serif" w:cs="Microsoft Sans Serif"/>
          <w:color w:val="000000"/>
        </w:rPr>
        <w:tab/>
        <w:t>o</w:t>
      </w:r>
      <w:r w:rsidRPr="00E336C6">
        <w:rPr>
          <w:rFonts w:ascii="Microsoft Sans Serif" w:hAnsi="Microsoft Sans Serif" w:cs="Microsoft Sans Serif"/>
          <w:color w:val="000000"/>
        </w:rPr>
        <w:t>bec@</w:t>
      </w:r>
      <w:r>
        <w:rPr>
          <w:rFonts w:ascii="Microsoft Sans Serif" w:hAnsi="Microsoft Sans Serif" w:cs="Microsoft Sans Serif"/>
          <w:color w:val="000000"/>
        </w:rPr>
        <w:t>dolneplachtince</w:t>
      </w:r>
      <w:r w:rsidRPr="00E336C6">
        <w:rPr>
          <w:rFonts w:ascii="Microsoft Sans Serif" w:hAnsi="Microsoft Sans Serif" w:cs="Microsoft Sans Serif"/>
          <w:color w:val="000000"/>
        </w:rPr>
        <w:t>.sk                   </w:t>
      </w:r>
    </w:p>
    <w:p w14:paraId="445B15A9" w14:textId="3FE57490" w:rsidR="00CE59B1" w:rsidRDefault="00CE59B1" w:rsidP="00CE59B1">
      <w:pPr>
        <w:rPr>
          <w:rFonts w:ascii="Microsoft Sans Serif" w:hAnsi="Microsoft Sans Serif" w:cs="Microsoft Sans Serif"/>
        </w:rPr>
      </w:pPr>
      <w:r w:rsidRPr="00E336C6">
        <w:rPr>
          <w:rFonts w:ascii="Microsoft Sans Serif" w:hAnsi="Microsoft Sans Serif" w:cs="Microsoft Sans Serif"/>
          <w:b/>
          <w:bCs/>
        </w:rPr>
        <w:t>tel.:</w:t>
      </w:r>
      <w:r>
        <w:rPr>
          <w:rFonts w:ascii="Microsoft Sans Serif" w:hAnsi="Microsoft Sans Serif" w:cs="Microsoft Sans Serif"/>
          <w:b/>
          <w:bCs/>
        </w:rPr>
        <w:tab/>
      </w:r>
      <w:r>
        <w:rPr>
          <w:rFonts w:ascii="Microsoft Sans Serif" w:hAnsi="Microsoft Sans Serif" w:cs="Microsoft Sans Serif"/>
          <w:b/>
          <w:bCs/>
        </w:rPr>
        <w:tab/>
      </w:r>
      <w:r>
        <w:rPr>
          <w:rFonts w:ascii="Microsoft Sans Serif" w:hAnsi="Microsoft Sans Serif" w:cs="Microsoft Sans Serif"/>
          <w:b/>
          <w:bCs/>
        </w:rPr>
        <w:tab/>
      </w:r>
      <w:r w:rsidRPr="00E336C6">
        <w:rPr>
          <w:rFonts w:ascii="Microsoft Sans Serif" w:hAnsi="Microsoft Sans Serif" w:cs="Microsoft Sans Serif"/>
        </w:rPr>
        <w:t>047/48</w:t>
      </w:r>
      <w:r>
        <w:rPr>
          <w:rFonts w:ascii="Microsoft Sans Serif" w:hAnsi="Microsoft Sans Serif" w:cs="Microsoft Sans Serif"/>
        </w:rPr>
        <w:t xml:space="preserve"> </w:t>
      </w:r>
      <w:r w:rsidRPr="00E336C6">
        <w:rPr>
          <w:rFonts w:ascii="Microsoft Sans Serif" w:hAnsi="Microsoft Sans Serif" w:cs="Microsoft Sans Serif"/>
        </w:rPr>
        <w:t>30</w:t>
      </w:r>
      <w:r w:rsidR="00150F09">
        <w:rPr>
          <w:rFonts w:ascii="Microsoft Sans Serif" w:hAnsi="Microsoft Sans Serif" w:cs="Microsoft Sans Serif"/>
        </w:rPr>
        <w:t> </w:t>
      </w:r>
      <w:r w:rsidRPr="00E336C6">
        <w:rPr>
          <w:rFonts w:ascii="Microsoft Sans Serif" w:hAnsi="Microsoft Sans Serif" w:cs="Microsoft Sans Serif"/>
        </w:rPr>
        <w:t>003</w:t>
      </w:r>
    </w:p>
    <w:p w14:paraId="3630F648" w14:textId="77777777" w:rsidR="00CE59B1" w:rsidRDefault="00CE59B1" w:rsidP="00CE59B1">
      <w:pPr>
        <w:rPr>
          <w:rFonts w:ascii="Microsoft Sans Serif" w:hAnsi="Microsoft Sans Serif" w:cs="Microsoft Sans Serif"/>
          <w:b/>
          <w:bCs/>
        </w:rPr>
      </w:pPr>
    </w:p>
    <w:p w14:paraId="0F650033" w14:textId="77777777" w:rsidR="00CE59B1" w:rsidRDefault="00CE59B1" w:rsidP="00CE59B1">
      <w:pPr>
        <w:rPr>
          <w:rFonts w:ascii="Microsoft Sans Serif" w:hAnsi="Microsoft Sans Serif" w:cs="Microsoft Sans Serif"/>
        </w:rPr>
      </w:pPr>
      <w:r>
        <w:rPr>
          <w:rFonts w:ascii="Microsoft Sans Serif" w:hAnsi="Microsoft Sans Serif" w:cs="Microsoft Sans Serif"/>
        </w:rPr>
        <w:t>Zamestnanci obce, úväzok:</w:t>
      </w:r>
    </w:p>
    <w:p w14:paraId="30C5686A"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Michal Mikuš, samostatný referent OcÚ, - 1,0 úv.,</w:t>
      </w:r>
    </w:p>
    <w:p w14:paraId="3F9994FD" w14:textId="250F5A23" w:rsidR="006A3F7E" w:rsidRDefault="00CE59B1" w:rsidP="00CE59B1">
      <w:pPr>
        <w:rPr>
          <w:rFonts w:ascii="Microsoft Sans Serif" w:hAnsi="Microsoft Sans Serif" w:cs="Microsoft Sans Serif"/>
          <w:b/>
        </w:rPr>
      </w:pPr>
      <w:r>
        <w:rPr>
          <w:rFonts w:ascii="Microsoft Sans Serif" w:hAnsi="Microsoft Sans Serif" w:cs="Microsoft Sans Serif"/>
          <w:b/>
        </w:rPr>
        <w:t>Marta Kozáková, matrikárka, mzdový referent OcÚ - 0,</w:t>
      </w:r>
      <w:r w:rsidR="006A3F7E">
        <w:rPr>
          <w:rFonts w:ascii="Microsoft Sans Serif" w:hAnsi="Microsoft Sans Serif" w:cs="Microsoft Sans Serif"/>
          <w:b/>
        </w:rPr>
        <w:t>5</w:t>
      </w:r>
      <w:r>
        <w:rPr>
          <w:rFonts w:ascii="Microsoft Sans Serif" w:hAnsi="Microsoft Sans Serif" w:cs="Microsoft Sans Serif"/>
          <w:b/>
        </w:rPr>
        <w:t xml:space="preserve"> úv.,</w:t>
      </w:r>
    </w:p>
    <w:p w14:paraId="56BAF8B7"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Jozef Turčáni, vedúci údržby, AČ – 1,0 úv.,</w:t>
      </w:r>
    </w:p>
    <w:p w14:paraId="25D3A3A7" w14:textId="4287FB7D" w:rsidR="006A3F7E" w:rsidRDefault="006A3F7E" w:rsidP="00CE59B1">
      <w:pPr>
        <w:rPr>
          <w:rFonts w:ascii="Microsoft Sans Serif" w:hAnsi="Microsoft Sans Serif" w:cs="Microsoft Sans Serif"/>
          <w:b/>
        </w:rPr>
      </w:pPr>
      <w:r>
        <w:rPr>
          <w:rFonts w:ascii="Microsoft Sans Serif" w:hAnsi="Microsoft Sans Serif" w:cs="Microsoft Sans Serif"/>
          <w:b/>
        </w:rPr>
        <w:t>Stanislav Kotlár – 1 úv. – projekt ÚPSVaR,</w:t>
      </w:r>
    </w:p>
    <w:p w14:paraId="3287A639" w14:textId="5E637E1D" w:rsidR="006A3F7E" w:rsidRDefault="006A3F7E" w:rsidP="00CE59B1">
      <w:pPr>
        <w:rPr>
          <w:rFonts w:ascii="Microsoft Sans Serif" w:hAnsi="Microsoft Sans Serif" w:cs="Microsoft Sans Serif"/>
          <w:b/>
        </w:rPr>
      </w:pPr>
      <w:r>
        <w:rPr>
          <w:rFonts w:ascii="Microsoft Sans Serif" w:hAnsi="Microsoft Sans Serif" w:cs="Microsoft Sans Serif"/>
          <w:b/>
        </w:rPr>
        <w:t>Zdenka Hu</w:t>
      </w:r>
      <w:r w:rsidR="0036429B">
        <w:rPr>
          <w:rFonts w:ascii="Microsoft Sans Serif" w:hAnsi="Microsoft Sans Serif" w:cs="Microsoft Sans Serif"/>
          <w:b/>
        </w:rPr>
        <w:t>sárová – 1 úv. – projekt MV SR,</w:t>
      </w:r>
    </w:p>
    <w:p w14:paraId="6AD57239" w14:textId="27EC2FA7" w:rsidR="0036429B" w:rsidRDefault="0036429B" w:rsidP="0036429B">
      <w:pPr>
        <w:rPr>
          <w:rFonts w:ascii="Microsoft Sans Serif" w:hAnsi="Microsoft Sans Serif" w:cs="Microsoft Sans Serif"/>
          <w:b/>
        </w:rPr>
      </w:pPr>
      <w:r>
        <w:rPr>
          <w:rFonts w:ascii="Microsoft Sans Serif" w:hAnsi="Microsoft Sans Serif" w:cs="Microsoft Sans Serif"/>
          <w:b/>
        </w:rPr>
        <w:t>Mariana Rimajová – ekonómka - dohoda</w:t>
      </w:r>
    </w:p>
    <w:p w14:paraId="0862D1A1" w14:textId="77777777" w:rsidR="0036429B" w:rsidRDefault="0036429B" w:rsidP="00CE59B1">
      <w:pPr>
        <w:rPr>
          <w:rFonts w:ascii="Microsoft Sans Serif" w:hAnsi="Microsoft Sans Serif" w:cs="Microsoft Sans Serif"/>
          <w:b/>
        </w:rPr>
      </w:pPr>
    </w:p>
    <w:p w14:paraId="1C11CC54" w14:textId="77777777" w:rsidR="00CE59B1" w:rsidRPr="00C63C35" w:rsidRDefault="00CE59B1" w:rsidP="00CE59B1">
      <w:pPr>
        <w:rPr>
          <w:rFonts w:ascii="Microsoft Sans Serif" w:hAnsi="Microsoft Sans Serif" w:cs="Microsoft Sans Serif"/>
        </w:rPr>
      </w:pPr>
      <w:r>
        <w:rPr>
          <w:rFonts w:ascii="Microsoft Sans Serif" w:hAnsi="Microsoft Sans Serif" w:cs="Microsoft Sans Serif"/>
        </w:rPr>
        <w:t>Externý pracovníci:</w:t>
      </w:r>
    </w:p>
    <w:p w14:paraId="15DED22C" w14:textId="77777777" w:rsidR="00CE59B1" w:rsidRDefault="00CE59B1" w:rsidP="00CE59B1">
      <w:pPr>
        <w:rPr>
          <w:rFonts w:ascii="Microsoft Sans Serif" w:hAnsi="Microsoft Sans Serif" w:cs="Microsoft Sans Serif"/>
          <w:b/>
        </w:rPr>
      </w:pPr>
      <w:r>
        <w:rPr>
          <w:rFonts w:ascii="Microsoft Sans Serif" w:hAnsi="Microsoft Sans Serif" w:cs="Microsoft Sans Serif"/>
          <w:b/>
        </w:rPr>
        <w:t>Ján Pavlov – bezpečnostný a požiarny technik,</w:t>
      </w:r>
    </w:p>
    <w:p w14:paraId="0562C07F" w14:textId="27749C36" w:rsidR="006A3F7E" w:rsidRPr="007D65A8" w:rsidRDefault="006A3F7E" w:rsidP="00CE59B1">
      <w:pPr>
        <w:rPr>
          <w:rFonts w:ascii="Microsoft Sans Serif" w:hAnsi="Microsoft Sans Serif" w:cs="Microsoft Sans Serif"/>
          <w:b/>
        </w:rPr>
      </w:pPr>
      <w:r>
        <w:rPr>
          <w:rFonts w:ascii="Microsoft Sans Serif" w:hAnsi="Microsoft Sans Serif" w:cs="Microsoft Sans Serif"/>
          <w:b/>
        </w:rPr>
        <w:t>Ing. Erik Lenhardt – technik CO</w:t>
      </w:r>
    </w:p>
    <w:p w14:paraId="2031A2A6" w14:textId="77777777" w:rsidR="00CE59B1" w:rsidRDefault="00CE59B1" w:rsidP="00CE59B1">
      <w:pPr>
        <w:rPr>
          <w:rFonts w:ascii="Microsoft Sans Serif" w:hAnsi="Microsoft Sans Serif" w:cs="Microsoft Sans Serif"/>
          <w:b/>
        </w:rPr>
      </w:pPr>
    </w:p>
    <w:p w14:paraId="2B398AC7" w14:textId="77777777" w:rsidR="00CE59B1" w:rsidRPr="00C63C35" w:rsidRDefault="00CE59B1" w:rsidP="00CE59B1">
      <w:pPr>
        <w:rPr>
          <w:rFonts w:ascii="Microsoft Sans Serif" w:hAnsi="Microsoft Sans Serif" w:cs="Microsoft Sans Serif"/>
        </w:rPr>
      </w:pPr>
      <w:r w:rsidRPr="00C63C35">
        <w:rPr>
          <w:rFonts w:ascii="Microsoft Sans Serif" w:hAnsi="Microsoft Sans Serif" w:cs="Microsoft Sans Serif"/>
        </w:rPr>
        <w:t>Materská škola:</w:t>
      </w:r>
    </w:p>
    <w:p w14:paraId="598DD147" w14:textId="77777777" w:rsidR="00CE59B1" w:rsidRPr="00C63C35" w:rsidRDefault="00CE59B1" w:rsidP="00CE59B1">
      <w:pPr>
        <w:rPr>
          <w:rFonts w:ascii="Microsoft Sans Serif" w:hAnsi="Microsoft Sans Serif" w:cs="Microsoft Sans Serif"/>
          <w:b/>
        </w:rPr>
      </w:pPr>
      <w:r w:rsidRPr="00C63C35">
        <w:rPr>
          <w:rFonts w:ascii="Microsoft Sans Serif" w:hAnsi="Microsoft Sans Serif" w:cs="Microsoft Sans Serif"/>
          <w:b/>
        </w:rPr>
        <w:t>Anna Horniaková – riaditeľka MŠ – 1,0 úv.,</w:t>
      </w:r>
    </w:p>
    <w:p w14:paraId="30A27A98" w14:textId="77777777" w:rsidR="00CE59B1" w:rsidRPr="00C63C35" w:rsidRDefault="00CE59B1" w:rsidP="00CE59B1">
      <w:pPr>
        <w:rPr>
          <w:rFonts w:ascii="Microsoft Sans Serif" w:hAnsi="Microsoft Sans Serif" w:cs="Microsoft Sans Serif"/>
          <w:b/>
        </w:rPr>
      </w:pPr>
      <w:r w:rsidRPr="00C63C35">
        <w:rPr>
          <w:rFonts w:ascii="Microsoft Sans Serif" w:hAnsi="Microsoft Sans Serif" w:cs="Microsoft Sans Serif"/>
          <w:b/>
        </w:rPr>
        <w:t>Slavomíra Jardeková – učiteľka MŠ – 1,0 úv.,</w:t>
      </w:r>
    </w:p>
    <w:p w14:paraId="6445DEFA" w14:textId="77777777" w:rsidR="00CE59B1" w:rsidRDefault="00CE59B1" w:rsidP="00CE59B1">
      <w:pPr>
        <w:rPr>
          <w:rFonts w:ascii="Microsoft Sans Serif" w:hAnsi="Microsoft Sans Serif" w:cs="Microsoft Sans Serif"/>
          <w:b/>
        </w:rPr>
      </w:pPr>
      <w:r w:rsidRPr="00C63C35">
        <w:rPr>
          <w:rFonts w:ascii="Microsoft Sans Serif" w:hAnsi="Microsoft Sans Serif" w:cs="Microsoft Sans Serif"/>
          <w:b/>
        </w:rPr>
        <w:t>Zuzana Jardeková – školníčka MŠ – 1,0 úv.</w:t>
      </w:r>
    </w:p>
    <w:p w14:paraId="6787FAC7" w14:textId="77777777" w:rsidR="00CE59B1" w:rsidRDefault="00CE59B1" w:rsidP="00CE59B1">
      <w:pPr>
        <w:rPr>
          <w:rFonts w:ascii="Microsoft Sans Serif" w:hAnsi="Microsoft Sans Serif" w:cs="Microsoft Sans Serif"/>
          <w:b/>
        </w:rPr>
      </w:pPr>
    </w:p>
    <w:p w14:paraId="304FB0EB" w14:textId="2E566B89" w:rsidR="00D37AE3" w:rsidRDefault="00D37AE3" w:rsidP="00CE59B1">
      <w:pPr>
        <w:rPr>
          <w:rFonts w:ascii="Microsoft Sans Serif" w:hAnsi="Microsoft Sans Serif" w:cs="Microsoft Sans Serif"/>
        </w:rPr>
      </w:pPr>
      <w:r w:rsidRPr="00D37AE3">
        <w:rPr>
          <w:rFonts w:ascii="Microsoft Sans Serif" w:hAnsi="Microsoft Sans Serif" w:cs="Microsoft Sans Serif"/>
        </w:rPr>
        <w:t>ŠJ pri MŠ</w:t>
      </w:r>
    </w:p>
    <w:p w14:paraId="44683DE9" w14:textId="586789CC" w:rsidR="00D37AE3" w:rsidRDefault="00D37AE3" w:rsidP="00CE59B1">
      <w:pPr>
        <w:rPr>
          <w:rFonts w:ascii="Microsoft Sans Serif" w:hAnsi="Microsoft Sans Serif" w:cs="Microsoft Sans Serif"/>
        </w:rPr>
      </w:pPr>
      <w:r>
        <w:rPr>
          <w:rFonts w:ascii="Microsoft Sans Serif" w:hAnsi="Microsoft Sans Serif" w:cs="Microsoft Sans Serif"/>
        </w:rPr>
        <w:t>Ivana Jardek – vedúca ŠJ – dohoda,</w:t>
      </w:r>
    </w:p>
    <w:p w14:paraId="0FD1DEE5" w14:textId="39F1DFE3" w:rsidR="00D37AE3" w:rsidRDefault="00D37AE3" w:rsidP="00CE59B1">
      <w:pPr>
        <w:rPr>
          <w:rFonts w:ascii="Microsoft Sans Serif" w:hAnsi="Microsoft Sans Serif" w:cs="Microsoft Sans Serif"/>
        </w:rPr>
      </w:pPr>
      <w:r>
        <w:rPr>
          <w:rFonts w:ascii="Microsoft Sans Serif" w:hAnsi="Microsoft Sans Serif" w:cs="Microsoft Sans Serif"/>
        </w:rPr>
        <w:t xml:space="preserve">Marcela Kováčová – kuchárka – </w:t>
      </w:r>
      <w:r w:rsidR="001B06A8">
        <w:rPr>
          <w:rFonts w:ascii="Microsoft Sans Serif" w:hAnsi="Microsoft Sans Serif" w:cs="Microsoft Sans Serif"/>
        </w:rPr>
        <w:t>1</w:t>
      </w:r>
      <w:r>
        <w:rPr>
          <w:rFonts w:ascii="Microsoft Sans Serif" w:hAnsi="Microsoft Sans Serif" w:cs="Microsoft Sans Serif"/>
        </w:rPr>
        <w:t xml:space="preserve"> úv.</w:t>
      </w:r>
    </w:p>
    <w:p w14:paraId="66AC9BF4" w14:textId="77777777" w:rsidR="00CE59B1" w:rsidRDefault="00CE59B1" w:rsidP="00CE59B1"/>
    <w:p w14:paraId="06E7BC8E" w14:textId="77777777" w:rsidR="00CE59B1" w:rsidRPr="009A50DB" w:rsidRDefault="00CE59B1" w:rsidP="00150F09">
      <w:pPr>
        <w:pStyle w:val="Nadpis2"/>
        <w:ind w:left="567"/>
      </w:pPr>
      <w:r w:rsidRPr="009A50DB">
        <w:t>Matričný úrad v Dolných Plachtinciach</w:t>
      </w:r>
    </w:p>
    <w:p w14:paraId="0339500F" w14:textId="127ECC89" w:rsidR="00CE59B1" w:rsidRPr="007D65A8" w:rsidRDefault="00CE59B1" w:rsidP="00CE59B1">
      <w:pPr>
        <w:pStyle w:val="Normlnywebov"/>
        <w:rPr>
          <w:rFonts w:ascii="Microsoft Sans Serif" w:hAnsi="Microsoft Sans Serif" w:cs="Microsoft Sans Serif"/>
          <w:color w:val="000000"/>
        </w:rPr>
      </w:pPr>
      <w:r w:rsidRPr="007D65A8">
        <w:rPr>
          <w:rFonts w:ascii="Microsoft Sans Serif" w:hAnsi="Microsoft Sans Serif" w:cs="Microsoft Sans Serif"/>
          <w:color w:val="000000"/>
        </w:rPr>
        <w:t>Obec Dolné Plachtince - matričný úrad</w:t>
      </w:r>
      <w:r w:rsidRPr="007D65A8">
        <w:rPr>
          <w:rFonts w:ascii="Microsoft Sans Serif" w:hAnsi="Microsoft Sans Serif" w:cs="Microsoft Sans Serif"/>
          <w:color w:val="000000"/>
        </w:rPr>
        <w:br/>
        <w:t>991 24 Dolné Plachtince</w:t>
      </w:r>
      <w:r>
        <w:rPr>
          <w:rFonts w:ascii="Microsoft Sans Serif" w:hAnsi="Microsoft Sans Serif" w:cs="Microsoft Sans Serif"/>
          <w:color w:val="000000"/>
        </w:rPr>
        <w:t xml:space="preserve"> 95</w:t>
      </w:r>
      <w:r w:rsidRPr="007D65A8">
        <w:rPr>
          <w:rFonts w:ascii="Microsoft Sans Serif" w:hAnsi="Microsoft Sans Serif" w:cs="Microsoft Sans Serif"/>
          <w:color w:val="000000"/>
        </w:rPr>
        <w:br/>
        <w:t>matrikár</w:t>
      </w:r>
      <w:r>
        <w:rPr>
          <w:rFonts w:ascii="Microsoft Sans Serif" w:hAnsi="Microsoft Sans Serif" w:cs="Microsoft Sans Serif"/>
          <w:color w:val="000000"/>
        </w:rPr>
        <w:t>ka</w:t>
      </w:r>
      <w:r w:rsidRPr="007D65A8">
        <w:rPr>
          <w:rFonts w:ascii="Microsoft Sans Serif" w:hAnsi="Microsoft Sans Serif" w:cs="Microsoft Sans Serif"/>
          <w:color w:val="000000"/>
        </w:rPr>
        <w:t xml:space="preserve">: </w:t>
      </w:r>
      <w:r>
        <w:rPr>
          <w:rFonts w:ascii="Microsoft Sans Serif" w:hAnsi="Microsoft Sans Serif" w:cs="Microsoft Sans Serif"/>
          <w:color w:val="000000"/>
        </w:rPr>
        <w:t>Marta Kozáková</w:t>
      </w:r>
      <w:r w:rsidRPr="007D65A8">
        <w:rPr>
          <w:rFonts w:ascii="Microsoft Sans Serif" w:hAnsi="Microsoft Sans Serif" w:cs="Microsoft Sans Serif"/>
          <w:color w:val="000000"/>
        </w:rPr>
        <w:br/>
        <w:t>Tel.: 047/48</w:t>
      </w:r>
      <w:r>
        <w:rPr>
          <w:rFonts w:ascii="Microsoft Sans Serif" w:hAnsi="Microsoft Sans Serif" w:cs="Microsoft Sans Serif"/>
          <w:color w:val="000000"/>
        </w:rPr>
        <w:t xml:space="preserve"> </w:t>
      </w:r>
      <w:r w:rsidRPr="007D65A8">
        <w:rPr>
          <w:rFonts w:ascii="Microsoft Sans Serif" w:hAnsi="Microsoft Sans Serif" w:cs="Microsoft Sans Serif"/>
          <w:color w:val="000000"/>
        </w:rPr>
        <w:t>30</w:t>
      </w:r>
      <w:r>
        <w:rPr>
          <w:rFonts w:ascii="Microsoft Sans Serif" w:hAnsi="Microsoft Sans Serif" w:cs="Microsoft Sans Serif"/>
          <w:color w:val="000000"/>
        </w:rPr>
        <w:t> </w:t>
      </w:r>
      <w:r w:rsidRPr="007D65A8">
        <w:rPr>
          <w:rFonts w:ascii="Microsoft Sans Serif" w:hAnsi="Microsoft Sans Serif" w:cs="Microsoft Sans Serif"/>
          <w:color w:val="000000"/>
        </w:rPr>
        <w:t>095</w:t>
      </w:r>
      <w:r>
        <w:rPr>
          <w:rFonts w:ascii="Microsoft Sans Serif" w:hAnsi="Microsoft Sans Serif" w:cs="Microsoft Sans Serif"/>
          <w:color w:val="000000"/>
        </w:rPr>
        <w:br/>
        <w:t>e-mail: matrika@dolneplachtince.sk</w:t>
      </w:r>
    </w:p>
    <w:p w14:paraId="0C0879B1" w14:textId="77777777" w:rsidR="006A3F7E" w:rsidRDefault="00CE59B1" w:rsidP="00CE59B1">
      <w:pPr>
        <w:pStyle w:val="Normlnywebov"/>
        <w:rPr>
          <w:rFonts w:ascii="Trebuchet MS" w:hAnsi="Trebuchet MS"/>
          <w:color w:val="000000"/>
          <w:sz w:val="16"/>
          <w:szCs w:val="16"/>
        </w:rPr>
      </w:pPr>
      <w:r w:rsidRPr="00ED2691">
        <w:rPr>
          <w:rFonts w:ascii="Trebuchet MS" w:hAnsi="Trebuchet MS"/>
          <w:color w:val="000000"/>
          <w:sz w:val="16"/>
          <w:szCs w:val="16"/>
        </w:rPr>
        <w:t>         </w:t>
      </w:r>
    </w:p>
    <w:p w14:paraId="114168EF" w14:textId="77777777" w:rsidR="00C632A0" w:rsidRDefault="00CE59B1" w:rsidP="00CE59B1">
      <w:pPr>
        <w:pStyle w:val="Normlnywebov"/>
        <w:rPr>
          <w:rFonts w:ascii="Trebuchet MS" w:hAnsi="Trebuchet MS"/>
          <w:color w:val="000000"/>
          <w:sz w:val="16"/>
          <w:szCs w:val="16"/>
        </w:rPr>
      </w:pPr>
      <w:r w:rsidRPr="00ED2691">
        <w:rPr>
          <w:rFonts w:ascii="Trebuchet MS" w:hAnsi="Trebuchet MS"/>
          <w:color w:val="000000"/>
          <w:sz w:val="16"/>
          <w:szCs w:val="16"/>
        </w:rPr>
        <w:t>         </w:t>
      </w:r>
    </w:p>
    <w:p w14:paraId="0F26E487" w14:textId="77777777" w:rsidR="001B06A8" w:rsidRDefault="00CE59B1" w:rsidP="00CE59B1">
      <w:pPr>
        <w:pStyle w:val="Normlnywebov"/>
        <w:rPr>
          <w:rFonts w:ascii="Trebuchet MS" w:hAnsi="Trebuchet MS"/>
          <w:color w:val="000000"/>
          <w:sz w:val="16"/>
          <w:szCs w:val="16"/>
        </w:rPr>
      </w:pPr>
      <w:r w:rsidRPr="00ED2691">
        <w:rPr>
          <w:rFonts w:ascii="Trebuchet MS" w:hAnsi="Trebuchet MS"/>
          <w:color w:val="000000"/>
          <w:sz w:val="16"/>
          <w:szCs w:val="16"/>
        </w:rPr>
        <w:t xml:space="preserve">  </w:t>
      </w:r>
    </w:p>
    <w:p w14:paraId="5D402E29" w14:textId="6219D972" w:rsidR="006D7A43" w:rsidRPr="00ED2691" w:rsidRDefault="00CE59B1" w:rsidP="00CE59B1">
      <w:pPr>
        <w:pStyle w:val="Normlnywebov"/>
        <w:rPr>
          <w:rFonts w:ascii="Trebuchet MS" w:hAnsi="Trebuchet MS"/>
          <w:color w:val="000000"/>
          <w:sz w:val="16"/>
          <w:szCs w:val="16"/>
        </w:rPr>
      </w:pPr>
      <w:r w:rsidRPr="00ED2691">
        <w:rPr>
          <w:rFonts w:ascii="Trebuchet MS" w:hAnsi="Trebuchet MS"/>
          <w:color w:val="000000"/>
          <w:sz w:val="16"/>
          <w:szCs w:val="16"/>
        </w:rPr>
        <w:t xml:space="preserve">                             </w:t>
      </w:r>
    </w:p>
    <w:p w14:paraId="5BC691DD" w14:textId="6BD6AB57" w:rsidR="00CE59B1" w:rsidRPr="00085F5C" w:rsidRDefault="00CE59B1" w:rsidP="005916AF">
      <w:pPr>
        <w:pStyle w:val="Nadpis1"/>
      </w:pPr>
      <w:r w:rsidRPr="00085F5C">
        <w:lastRenderedPageBreak/>
        <w:t>Poslanie, vízie, ciele</w:t>
      </w:r>
    </w:p>
    <w:p w14:paraId="30B6436A" w14:textId="77777777" w:rsidR="007A1076" w:rsidRDefault="007A1076" w:rsidP="007A1076">
      <w:pPr>
        <w:rPr>
          <w:highlight w:val="yellow"/>
        </w:rPr>
      </w:pPr>
    </w:p>
    <w:p w14:paraId="64852E3A" w14:textId="54A84B36" w:rsidR="001C1238" w:rsidRPr="002B52AC" w:rsidRDefault="001C1238" w:rsidP="002B52AC">
      <w:pPr>
        <w:rPr>
          <w:rFonts w:ascii="Microsoft Sans Serif" w:hAnsi="Microsoft Sans Serif" w:cs="Microsoft Sans Serif"/>
          <w:i/>
        </w:rPr>
      </w:pPr>
      <w:r w:rsidRPr="002B52AC">
        <w:rPr>
          <w:rFonts w:ascii="Microsoft Sans Serif" w:hAnsi="Microsoft Sans Serif" w:cs="Microsoft Sans Serif"/>
          <w:i/>
        </w:rPr>
        <w:t xml:space="preserve">Obec má </w:t>
      </w:r>
      <w:r w:rsidRPr="002B52AC">
        <w:rPr>
          <w:rFonts w:ascii="Microsoft Sans Serif" w:hAnsi="Microsoft Sans Serif" w:cs="Microsoft Sans Serif"/>
          <w:b/>
          <w:i/>
        </w:rPr>
        <w:t>poslanie</w:t>
      </w:r>
      <w:r w:rsidRPr="002B52AC">
        <w:rPr>
          <w:rFonts w:ascii="Microsoft Sans Serif" w:hAnsi="Microsoft Sans Serif" w:cs="Microsoft Sans Serif"/>
          <w:i/>
        </w:rPr>
        <w:t xml:space="preserve"> a potenciálne predpoklady byť pre svojich občanov miestom pre pokojné bývanie, v zdravom a čistom prostredí.</w:t>
      </w:r>
    </w:p>
    <w:p w14:paraId="05CA1808" w14:textId="12740293" w:rsidR="001C1238" w:rsidRPr="002B52AC" w:rsidRDefault="001C1238" w:rsidP="002B52AC">
      <w:pPr>
        <w:rPr>
          <w:rFonts w:ascii="Microsoft Sans Serif" w:hAnsi="Microsoft Sans Serif" w:cs="Microsoft Sans Serif"/>
          <w:i/>
        </w:rPr>
      </w:pPr>
      <w:r w:rsidRPr="002B52AC">
        <w:rPr>
          <w:rFonts w:ascii="Microsoft Sans Serif" w:hAnsi="Microsoft Sans Serif" w:cs="Microsoft Sans Serif"/>
          <w:i/>
        </w:rPr>
        <w:t xml:space="preserve">Rozvojová </w:t>
      </w:r>
      <w:r w:rsidRPr="002B52AC">
        <w:rPr>
          <w:rFonts w:ascii="Microsoft Sans Serif" w:hAnsi="Microsoft Sans Serif" w:cs="Microsoft Sans Serif"/>
          <w:b/>
          <w:i/>
        </w:rPr>
        <w:t>vízia</w:t>
      </w:r>
      <w:r w:rsidRPr="002B52AC">
        <w:rPr>
          <w:rFonts w:ascii="Microsoft Sans Serif" w:hAnsi="Microsoft Sans Serif" w:cs="Microsoft Sans Serif"/>
          <w:i/>
        </w:rPr>
        <w:t xml:space="preserve"> obce predstavuje takmer zidealizované predstavy obyvateľov obce i manažmentu obecnej samosprávy o tom, ako by obec v dlhodobom horizonte mala vyzerať, ako by mali jej obyvatelia v nej žiť, ako by sa mali v obci cítiť, akú kvalitu života by im obec mala v budúcnosti ponúknuť. </w:t>
      </w:r>
      <w:r w:rsidRPr="002B52AC">
        <w:rPr>
          <w:rFonts w:ascii="Microsoft Sans Serif" w:hAnsi="Microsoft Sans Serif" w:cs="Microsoft Sans Serif"/>
          <w:b/>
          <w:i/>
        </w:rPr>
        <w:t>Cieľom</w:t>
      </w:r>
      <w:r w:rsidRPr="002B52AC">
        <w:rPr>
          <w:rFonts w:ascii="Microsoft Sans Serif" w:hAnsi="Microsoft Sans Serif" w:cs="Microsoft Sans Serif"/>
          <w:i/>
        </w:rPr>
        <w:t xml:space="preserve"> je postupné využitie prírodného potenciálu obce so zabezpečením jej ekologickej stability, vybudovanie obce urbanisticky usporiadanej, zabezpečenej bytovou a občianskou vybavenosťou, s potrebnou technickou a sociálnou infraštruktúrou.</w:t>
      </w:r>
    </w:p>
    <w:p w14:paraId="17A73C89" w14:textId="77777777" w:rsidR="001C1238" w:rsidRDefault="001C1238" w:rsidP="007A1076">
      <w:pPr>
        <w:rPr>
          <w:rFonts w:ascii="Microsoft Sans Serif" w:hAnsi="Microsoft Sans Serif" w:cs="Microsoft Sans Serif"/>
          <w:b/>
        </w:rPr>
      </w:pPr>
    </w:p>
    <w:p w14:paraId="30D88DC0" w14:textId="23C0B6A9" w:rsidR="001C1238" w:rsidRPr="001C1238" w:rsidRDefault="001C1238" w:rsidP="007A1076">
      <w:pPr>
        <w:rPr>
          <w:rFonts w:ascii="Microsoft Sans Serif" w:hAnsi="Microsoft Sans Serif" w:cs="Microsoft Sans Serif"/>
          <w:b/>
        </w:rPr>
      </w:pPr>
      <w:r w:rsidRPr="001C1238">
        <w:rPr>
          <w:rFonts w:ascii="Microsoft Sans Serif" w:hAnsi="Microsoft Sans Serif" w:cs="Microsoft Sans Serif"/>
          <w:b/>
        </w:rPr>
        <w:t xml:space="preserve">Víza v zmysle </w:t>
      </w:r>
      <w:r w:rsidR="002B52AC">
        <w:rPr>
          <w:rFonts w:ascii="Microsoft Sans Serif" w:hAnsi="Microsoft Sans Serif" w:cs="Microsoft Sans Serif"/>
          <w:b/>
        </w:rPr>
        <w:t>p</w:t>
      </w:r>
      <w:r w:rsidRPr="001C1238">
        <w:rPr>
          <w:rFonts w:ascii="Microsoft Sans Serif" w:hAnsi="Microsoft Sans Serif" w:cs="Microsoft Sans Serif"/>
          <w:b/>
        </w:rPr>
        <w:t>rogramu rozvoja obce</w:t>
      </w:r>
      <w:r w:rsidR="002B52AC">
        <w:rPr>
          <w:rFonts w:ascii="Microsoft Sans Serif" w:hAnsi="Microsoft Sans Serif" w:cs="Microsoft Sans Serif"/>
          <w:b/>
        </w:rPr>
        <w:t xml:space="preserve"> (PRO)</w:t>
      </w:r>
      <w:r w:rsidRPr="001C1238">
        <w:rPr>
          <w:rFonts w:ascii="Microsoft Sans Serif" w:hAnsi="Microsoft Sans Serif" w:cs="Microsoft Sans Serif"/>
          <w:b/>
        </w:rPr>
        <w:t>:</w:t>
      </w:r>
    </w:p>
    <w:p w14:paraId="622D5B34" w14:textId="15F56416"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Ľudia sú so životom v obci spokojní, majú prácu</w:t>
      </w:r>
      <w:r w:rsidR="001C1238">
        <w:rPr>
          <w:rFonts w:ascii="Microsoft Sans Serif" w:hAnsi="Microsoft Sans Serif" w:cs="Microsoft Sans Serif"/>
        </w:rPr>
        <w:t xml:space="preserve"> </w:t>
      </w:r>
      <w:r w:rsidRPr="001C1238">
        <w:rPr>
          <w:rFonts w:ascii="Microsoft Sans Serif" w:hAnsi="Microsoft Sans Serif" w:cs="Microsoft Sans Serif"/>
        </w:rPr>
        <w:t>a ob</w:t>
      </w:r>
      <w:r w:rsidR="001C1238">
        <w:rPr>
          <w:rFonts w:ascii="Microsoft Sans Serif" w:hAnsi="Microsoft Sans Serif" w:cs="Microsoft Sans Serif"/>
        </w:rPr>
        <w:t>e</w:t>
      </w:r>
      <w:r w:rsidRPr="001C1238">
        <w:rPr>
          <w:rFonts w:ascii="Microsoft Sans Serif" w:hAnsi="Microsoft Sans Serif" w:cs="Microsoft Sans Serif"/>
        </w:rPr>
        <w:t>c im prostredníctvom vybudovanej a</w:t>
      </w:r>
      <w:r w:rsidR="001C1238">
        <w:rPr>
          <w:rFonts w:ascii="Microsoft Sans Serif" w:hAnsi="Microsoft Sans Serif" w:cs="Microsoft Sans Serif"/>
        </w:rPr>
        <w:t> </w:t>
      </w:r>
      <w:r w:rsidRPr="001C1238">
        <w:rPr>
          <w:rFonts w:ascii="Microsoft Sans Serif" w:hAnsi="Microsoft Sans Serif" w:cs="Microsoft Sans Serif"/>
        </w:rPr>
        <w:t>zrekonštruovanej</w:t>
      </w:r>
      <w:r w:rsidR="001C1238">
        <w:rPr>
          <w:rFonts w:ascii="Microsoft Sans Serif" w:hAnsi="Microsoft Sans Serif" w:cs="Microsoft Sans Serif"/>
        </w:rPr>
        <w:t xml:space="preserve"> </w:t>
      </w:r>
      <w:r w:rsidRPr="001C1238">
        <w:rPr>
          <w:rFonts w:ascii="Microsoft Sans Serif" w:hAnsi="Microsoft Sans Serif" w:cs="Microsoft Sans Serif"/>
        </w:rPr>
        <w:t>infraštruktúry – technickej, sociálnej a kultúrnej ponúka kultúrne,</w:t>
      </w:r>
      <w:r w:rsidR="001C1238">
        <w:rPr>
          <w:rFonts w:ascii="Microsoft Sans Serif" w:hAnsi="Microsoft Sans Serif" w:cs="Microsoft Sans Serif"/>
        </w:rPr>
        <w:t xml:space="preserve"> </w:t>
      </w:r>
      <w:r w:rsidRPr="001C1238">
        <w:rPr>
          <w:rFonts w:ascii="Microsoft Sans Serif" w:hAnsi="Microsoft Sans Serif" w:cs="Microsoft Sans Serif"/>
        </w:rPr>
        <w:t>spoločenské a športové vyžitie.</w:t>
      </w:r>
    </w:p>
    <w:p w14:paraId="7DE20404" w14:textId="675390FC"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V obci sa úspešne rozvíja podnikanie a tým sú vytvorené podmienky</w:t>
      </w:r>
      <w:r w:rsidR="001C1238">
        <w:rPr>
          <w:rFonts w:ascii="Microsoft Sans Serif" w:hAnsi="Microsoft Sans Serif" w:cs="Microsoft Sans Serif"/>
        </w:rPr>
        <w:t xml:space="preserve"> </w:t>
      </w:r>
      <w:r w:rsidRPr="001C1238">
        <w:rPr>
          <w:rFonts w:ascii="Microsoft Sans Serif" w:hAnsi="Microsoft Sans Serif" w:cs="Microsoft Sans Serif"/>
        </w:rPr>
        <w:t>pre zamestnanie miestnych obyvateľov.</w:t>
      </w:r>
    </w:p>
    <w:p w14:paraId="62C11A2B" w14:textId="4713E2F3" w:rsidR="007A1076" w:rsidRPr="001C1238" w:rsidRDefault="001C1238" w:rsidP="007A1076">
      <w:pPr>
        <w:rPr>
          <w:rFonts w:ascii="Microsoft Sans Serif" w:hAnsi="Microsoft Sans Serif" w:cs="Microsoft Sans Serif"/>
        </w:rPr>
      </w:pPr>
      <w:r>
        <w:rPr>
          <w:rFonts w:ascii="Microsoft Sans Serif" w:hAnsi="Microsoft Sans Serif" w:cs="Microsoft Sans Serif"/>
        </w:rPr>
        <w:t>Obec</w:t>
      </w:r>
      <w:r w:rsidR="007A1076" w:rsidRPr="001C1238">
        <w:rPr>
          <w:rFonts w:ascii="Microsoft Sans Serif" w:hAnsi="Microsoft Sans Serif" w:cs="Microsoft Sans Serif"/>
        </w:rPr>
        <w:t xml:space="preserve"> plne využíva obnoviteľné zdroje energií.</w:t>
      </w:r>
    </w:p>
    <w:p w14:paraId="2515CDA6" w14:textId="6512A740"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Občania obc</w:t>
      </w:r>
      <w:r w:rsidR="001C1238">
        <w:rPr>
          <w:rFonts w:ascii="Microsoft Sans Serif" w:hAnsi="Microsoft Sans Serif" w:cs="Microsoft Sans Serif"/>
        </w:rPr>
        <w:t>e</w:t>
      </w:r>
      <w:r w:rsidRPr="001C1238">
        <w:rPr>
          <w:rFonts w:ascii="Microsoft Sans Serif" w:hAnsi="Microsoft Sans Serif" w:cs="Microsoft Sans Serif"/>
        </w:rPr>
        <w:t xml:space="preserve"> majú prístup na internet a využívajú moderné technológie</w:t>
      </w:r>
    </w:p>
    <w:p w14:paraId="507F0D9B" w14:textId="77777777" w:rsidR="007A1076" w:rsidRPr="001C1238" w:rsidRDefault="007A1076" w:rsidP="007A1076">
      <w:pPr>
        <w:rPr>
          <w:rFonts w:ascii="Microsoft Sans Serif" w:hAnsi="Microsoft Sans Serif" w:cs="Microsoft Sans Serif"/>
        </w:rPr>
      </w:pPr>
      <w:r w:rsidRPr="001C1238">
        <w:rPr>
          <w:rFonts w:ascii="Microsoft Sans Serif" w:hAnsi="Microsoft Sans Serif" w:cs="Microsoft Sans Serif"/>
        </w:rPr>
        <w:t>v každodennom živote aj pre zvyšovanie svojej kvalifikácie.</w:t>
      </w:r>
    </w:p>
    <w:p w14:paraId="07B06AAB" w14:textId="77777777" w:rsidR="001C1238" w:rsidRDefault="001C1238" w:rsidP="007A1076">
      <w:pPr>
        <w:rPr>
          <w:rFonts w:ascii="Microsoft Sans Serif" w:hAnsi="Microsoft Sans Serif" w:cs="Microsoft Sans Serif"/>
        </w:rPr>
      </w:pPr>
    </w:p>
    <w:p w14:paraId="669356F4" w14:textId="04786EA6" w:rsidR="001C1238" w:rsidRDefault="001C1238" w:rsidP="007A1076">
      <w:pPr>
        <w:rPr>
          <w:rFonts w:ascii="Microsoft Sans Serif" w:hAnsi="Microsoft Sans Serif" w:cs="Microsoft Sans Serif"/>
          <w:b/>
        </w:rPr>
      </w:pPr>
      <w:r w:rsidRPr="001C1238">
        <w:rPr>
          <w:rFonts w:ascii="Microsoft Sans Serif" w:hAnsi="Microsoft Sans Serif" w:cs="Microsoft Sans Serif"/>
          <w:b/>
        </w:rPr>
        <w:t>Strategický cieľ</w:t>
      </w:r>
      <w:r w:rsidR="002B52AC">
        <w:rPr>
          <w:rFonts w:ascii="Microsoft Sans Serif" w:hAnsi="Microsoft Sans Serif" w:cs="Microsoft Sans Serif"/>
          <w:b/>
        </w:rPr>
        <w:t xml:space="preserve"> v zmysle PRO</w:t>
      </w:r>
      <w:r w:rsidRPr="001C1238">
        <w:rPr>
          <w:rFonts w:ascii="Microsoft Sans Serif" w:hAnsi="Microsoft Sans Serif" w:cs="Microsoft Sans Serif"/>
          <w:b/>
        </w:rPr>
        <w:t>:</w:t>
      </w:r>
    </w:p>
    <w:p w14:paraId="4C96815F" w14:textId="32D9FEE1" w:rsidR="001C1238" w:rsidRPr="001C1238" w:rsidRDefault="001C1238" w:rsidP="001C1238">
      <w:pPr>
        <w:rPr>
          <w:rFonts w:ascii="Microsoft Sans Serif" w:hAnsi="Microsoft Sans Serif" w:cs="Microsoft Sans Serif"/>
        </w:rPr>
      </w:pPr>
      <w:r w:rsidRPr="001C1238">
        <w:rPr>
          <w:rFonts w:ascii="Microsoft Sans Serif" w:hAnsi="Microsoft Sans Serif" w:cs="Microsoft Sans Serif"/>
        </w:rPr>
        <w:t>Zlepšiť ekonomické a sociálne podmienky života v</w:t>
      </w:r>
      <w:r>
        <w:rPr>
          <w:rFonts w:ascii="Microsoft Sans Serif" w:hAnsi="Microsoft Sans Serif" w:cs="Microsoft Sans Serif"/>
        </w:rPr>
        <w:t> </w:t>
      </w:r>
      <w:r w:rsidRPr="001C1238">
        <w:rPr>
          <w:rFonts w:ascii="Microsoft Sans Serif" w:hAnsi="Microsoft Sans Serif" w:cs="Microsoft Sans Serif"/>
        </w:rPr>
        <w:t>obci a zabezpečiť je</w:t>
      </w:r>
      <w:r>
        <w:rPr>
          <w:rFonts w:ascii="Microsoft Sans Serif" w:hAnsi="Microsoft Sans Serif" w:cs="Microsoft Sans Serif"/>
        </w:rPr>
        <w:t>j</w:t>
      </w:r>
      <w:r w:rsidRPr="001C1238">
        <w:rPr>
          <w:rFonts w:ascii="Microsoft Sans Serif" w:hAnsi="Microsoft Sans Serif" w:cs="Microsoft Sans Serif"/>
        </w:rPr>
        <w:t xml:space="preserve"> trvalo udržateľný rozvoj.</w:t>
      </w:r>
    </w:p>
    <w:p w14:paraId="2DE3E48F" w14:textId="77777777" w:rsidR="006D7A43" w:rsidRDefault="006D7A43" w:rsidP="006D7A43"/>
    <w:p w14:paraId="332C4338" w14:textId="77777777" w:rsidR="002B52AC" w:rsidRPr="006D7A43" w:rsidRDefault="002B52AC" w:rsidP="006D7A43"/>
    <w:p w14:paraId="6C912D1E" w14:textId="339A3989" w:rsidR="00E56228" w:rsidRPr="00085F5C" w:rsidRDefault="00E56228" w:rsidP="005916AF">
      <w:pPr>
        <w:pStyle w:val="Nadpis1"/>
      </w:pPr>
      <w:r w:rsidRPr="00085F5C">
        <w:t xml:space="preserve">Základná charakteristika </w:t>
      </w:r>
    </w:p>
    <w:p w14:paraId="187CBBC8" w14:textId="77777777" w:rsidR="00B32639" w:rsidRPr="00ED2691" w:rsidRDefault="00B32639">
      <w:pPr>
        <w:rPr>
          <w:caps/>
          <w:sz w:val="28"/>
          <w:szCs w:val="28"/>
        </w:rPr>
      </w:pPr>
    </w:p>
    <w:p w14:paraId="043CA015" w14:textId="77777777" w:rsidR="00B32639" w:rsidRPr="00AF0822" w:rsidRDefault="00B32639" w:rsidP="00AF0822">
      <w:pPr>
        <w:jc w:val="both"/>
        <w:rPr>
          <w:rFonts w:ascii="Microsoft Sans Serif" w:hAnsi="Microsoft Sans Serif" w:cs="Microsoft Sans Serif"/>
        </w:rPr>
      </w:pPr>
      <w:r w:rsidRPr="005916AF">
        <w:rPr>
          <w:rFonts w:ascii="Microsoft Sans Serif" w:hAnsi="Microsoft Sans Serif" w:cs="Microsoft Sans Serif"/>
        </w:rPr>
        <w:t>Obec je samostatný územný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24D5F07D" w14:textId="77777777" w:rsidR="00AF0822" w:rsidRPr="00ED2691" w:rsidRDefault="00AF0822"/>
    <w:p w14:paraId="3E77C15A" w14:textId="77777777" w:rsidR="00E56228" w:rsidRPr="009A50DB" w:rsidRDefault="00E56228" w:rsidP="00150F09">
      <w:pPr>
        <w:pStyle w:val="Nadpis2"/>
        <w:ind w:left="567"/>
      </w:pPr>
      <w:r w:rsidRPr="009A50DB">
        <w:t>Geografické údaje</w:t>
      </w:r>
    </w:p>
    <w:p w14:paraId="134180A6" w14:textId="77777777" w:rsidR="00E56228"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Geografická poloha obce: </w:t>
      </w:r>
      <w:r w:rsidRPr="00AF0822">
        <w:rPr>
          <w:rFonts w:ascii="Arial Narrow" w:hAnsi="Arial Narrow" w:cs="Microsoft Sans Serif"/>
        </w:rPr>
        <w:tab/>
      </w:r>
      <w:r w:rsidR="00AF0822">
        <w:rPr>
          <w:rFonts w:ascii="Arial Narrow" w:hAnsi="Arial Narrow" w:cs="Microsoft Sans Serif"/>
        </w:rPr>
        <w:tab/>
      </w:r>
      <w:r w:rsidRPr="00AF0822">
        <w:rPr>
          <w:rFonts w:ascii="Arial Narrow" w:hAnsi="Arial Narrow" w:cs="Microsoft Sans Serif"/>
        </w:rPr>
        <w:t xml:space="preserve">okres </w:t>
      </w:r>
      <w:r w:rsidR="003C29EA" w:rsidRPr="00AF0822">
        <w:rPr>
          <w:rFonts w:ascii="Arial Narrow" w:hAnsi="Arial Narrow" w:cs="Microsoft Sans Serif"/>
        </w:rPr>
        <w:t>Veľký Krtíš</w:t>
      </w:r>
      <w:r w:rsidRPr="00AF0822">
        <w:rPr>
          <w:rFonts w:ascii="Arial Narrow" w:hAnsi="Arial Narrow" w:cs="Microsoft Sans Serif"/>
        </w:rPr>
        <w:t>, mikroregión</w:t>
      </w:r>
      <w:r w:rsidR="005916AF" w:rsidRPr="00AF0822">
        <w:rPr>
          <w:rFonts w:ascii="Arial Narrow" w:hAnsi="Arial Narrow" w:cs="Microsoft Sans Serif"/>
        </w:rPr>
        <w:t xml:space="preserve"> </w:t>
      </w:r>
      <w:r w:rsidR="003C29EA" w:rsidRPr="00AF0822">
        <w:rPr>
          <w:rFonts w:ascii="Arial Narrow" w:hAnsi="Arial Narrow" w:cs="Microsoft Sans Serif"/>
        </w:rPr>
        <w:t>Východný Hont</w:t>
      </w:r>
    </w:p>
    <w:p w14:paraId="52F129CF" w14:textId="77777777" w:rsidR="003C29EA"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Susedné mestá a obce: </w:t>
      </w:r>
      <w:r w:rsidRPr="00AF0822">
        <w:rPr>
          <w:rFonts w:ascii="Arial Narrow" w:hAnsi="Arial Narrow" w:cs="Microsoft Sans Serif"/>
        </w:rPr>
        <w:tab/>
      </w:r>
      <w:r w:rsidR="00AF0822">
        <w:rPr>
          <w:rFonts w:ascii="Arial Narrow" w:hAnsi="Arial Narrow" w:cs="Microsoft Sans Serif"/>
        </w:rPr>
        <w:tab/>
      </w:r>
      <w:r w:rsidR="00AF0822">
        <w:rPr>
          <w:rFonts w:ascii="Arial Narrow" w:hAnsi="Arial Narrow" w:cs="Microsoft Sans Serif"/>
        </w:rPr>
        <w:tab/>
      </w:r>
      <w:r w:rsidR="003C29EA" w:rsidRPr="00AF0822">
        <w:rPr>
          <w:rFonts w:ascii="Arial Narrow" w:hAnsi="Arial Narrow" w:cs="Microsoft Sans Serif"/>
        </w:rPr>
        <w:t>Veľký Krtíš</w:t>
      </w:r>
      <w:r w:rsidRPr="00AF0822">
        <w:rPr>
          <w:rFonts w:ascii="Arial Narrow" w:hAnsi="Arial Narrow" w:cs="Microsoft Sans Serif"/>
        </w:rPr>
        <w:t xml:space="preserve">, </w:t>
      </w:r>
      <w:r w:rsidR="003C29EA" w:rsidRPr="00AF0822">
        <w:rPr>
          <w:rFonts w:ascii="Arial Narrow" w:hAnsi="Arial Narrow" w:cs="Microsoft Sans Serif"/>
        </w:rPr>
        <w:t>Príbelce</w:t>
      </w:r>
      <w:r w:rsidRPr="00AF0822">
        <w:rPr>
          <w:rFonts w:ascii="Arial Narrow" w:hAnsi="Arial Narrow" w:cs="Microsoft Sans Serif"/>
        </w:rPr>
        <w:t xml:space="preserve">, </w:t>
      </w:r>
      <w:r w:rsidR="003C29EA" w:rsidRPr="00AF0822">
        <w:rPr>
          <w:rFonts w:ascii="Arial Narrow" w:hAnsi="Arial Narrow" w:cs="Microsoft Sans Serif"/>
        </w:rPr>
        <w:t>Obeckov</w:t>
      </w:r>
      <w:r w:rsidRPr="00AF0822">
        <w:rPr>
          <w:rFonts w:ascii="Arial Narrow" w:hAnsi="Arial Narrow" w:cs="Microsoft Sans Serif"/>
        </w:rPr>
        <w:t xml:space="preserve">, </w:t>
      </w:r>
      <w:r w:rsidR="003C29EA" w:rsidRPr="00AF0822">
        <w:rPr>
          <w:rFonts w:ascii="Arial Narrow" w:hAnsi="Arial Narrow" w:cs="Microsoft Sans Serif"/>
        </w:rPr>
        <w:t>Stredné Plachtince</w:t>
      </w:r>
    </w:p>
    <w:p w14:paraId="08DDCB4F" w14:textId="77777777" w:rsidR="00E56228" w:rsidRPr="00AF0822" w:rsidRDefault="00E56228" w:rsidP="00AF0822">
      <w:pPr>
        <w:pStyle w:val="Zkladntext2"/>
        <w:rPr>
          <w:rFonts w:ascii="Arial Narrow" w:hAnsi="Arial Narrow" w:cs="Microsoft Sans Serif"/>
        </w:rPr>
      </w:pPr>
      <w:r w:rsidRPr="00AF0822">
        <w:rPr>
          <w:rFonts w:ascii="Arial Narrow" w:hAnsi="Arial Narrow" w:cs="Microsoft Sans Serif"/>
        </w:rPr>
        <w:t xml:space="preserve">Celková rozloha kat. územia obce: </w:t>
      </w:r>
      <w:r w:rsidR="00AF0822">
        <w:rPr>
          <w:rFonts w:ascii="Arial Narrow" w:hAnsi="Arial Narrow" w:cs="Microsoft Sans Serif"/>
        </w:rPr>
        <w:tab/>
      </w:r>
      <w:smartTag w:uri="urn:schemas-microsoft-com:office:smarttags" w:element="metricconverter">
        <w:smartTagPr>
          <w:attr w:name="ProductID" w:val="987,7 ha"/>
        </w:smartTagPr>
        <w:r w:rsidR="003C29EA" w:rsidRPr="00AF0822">
          <w:rPr>
            <w:rFonts w:ascii="Arial Narrow" w:hAnsi="Arial Narrow" w:cs="Microsoft Sans Serif"/>
          </w:rPr>
          <w:t>987,7</w:t>
        </w:r>
        <w:r w:rsidRPr="00AF0822">
          <w:rPr>
            <w:rFonts w:ascii="Arial Narrow" w:hAnsi="Arial Narrow" w:cs="Microsoft Sans Serif"/>
          </w:rPr>
          <w:t xml:space="preserve"> ha</w:t>
        </w:r>
      </w:smartTag>
    </w:p>
    <w:p w14:paraId="3FCD58C3" w14:textId="77777777" w:rsidR="00E56228" w:rsidRDefault="00E56228" w:rsidP="00AF0822">
      <w:pPr>
        <w:pStyle w:val="Zkladntext2"/>
        <w:rPr>
          <w:rFonts w:ascii="Arial Narrow" w:hAnsi="Arial Narrow" w:cs="Microsoft Sans Serif"/>
        </w:rPr>
      </w:pPr>
      <w:r w:rsidRPr="00AF0822">
        <w:rPr>
          <w:rFonts w:ascii="Arial Narrow" w:hAnsi="Arial Narrow" w:cs="Microsoft Sans Serif"/>
        </w:rPr>
        <w:t xml:space="preserve">Nadmorská výška: </w:t>
      </w:r>
      <w:r w:rsidRPr="00AF0822">
        <w:rPr>
          <w:rFonts w:ascii="Arial Narrow" w:hAnsi="Arial Narrow" w:cs="Microsoft Sans Serif"/>
        </w:rPr>
        <w:tab/>
      </w:r>
      <w:r w:rsidRPr="00AF0822">
        <w:rPr>
          <w:rFonts w:ascii="Arial Narrow" w:hAnsi="Arial Narrow" w:cs="Microsoft Sans Serif"/>
        </w:rPr>
        <w:tab/>
      </w:r>
      <w:r w:rsidR="00AF0822">
        <w:rPr>
          <w:rFonts w:ascii="Arial Narrow" w:hAnsi="Arial Narrow" w:cs="Microsoft Sans Serif"/>
        </w:rPr>
        <w:tab/>
      </w:r>
      <w:r w:rsidR="003C29EA" w:rsidRPr="00AF0822">
        <w:rPr>
          <w:rFonts w:ascii="Arial Narrow" w:hAnsi="Arial Narrow" w:cs="Microsoft Sans Serif"/>
        </w:rPr>
        <w:t>203</w:t>
      </w:r>
      <w:r w:rsidR="005916AF" w:rsidRPr="00AF0822">
        <w:rPr>
          <w:rFonts w:ascii="Arial Narrow" w:hAnsi="Arial Narrow" w:cs="Microsoft Sans Serif"/>
        </w:rPr>
        <w:t xml:space="preserve"> </w:t>
      </w:r>
      <w:r w:rsidRPr="00AF0822">
        <w:rPr>
          <w:rFonts w:ascii="Arial Narrow" w:hAnsi="Arial Narrow" w:cs="Microsoft Sans Serif"/>
        </w:rPr>
        <w:t>m.n.m.</w:t>
      </w:r>
    </w:p>
    <w:p w14:paraId="0FD24378" w14:textId="77777777" w:rsidR="00AF0822" w:rsidRDefault="00AF0822" w:rsidP="00AF0822">
      <w:pPr>
        <w:pStyle w:val="Zkladntext2"/>
        <w:rPr>
          <w:rFonts w:ascii="Microsoft Sans Serif" w:hAnsi="Microsoft Sans Serif" w:cs="Microsoft Sans Serif"/>
        </w:rPr>
      </w:pPr>
      <w:r w:rsidRPr="00AF0822">
        <w:rPr>
          <w:rFonts w:ascii="Microsoft Sans Serif" w:hAnsi="Microsoft Sans Serif" w:cs="Microsoft Sans Serif"/>
        </w:rPr>
        <w:t>Obec leží na severnom okraji Ipeľskej kotliny v širokej plytkej doline Plachtinského potoka. Pahorkatinný povrch chotára je na širokých plochých chrbtoch, ktoré tvoria uloženiny z mladších treťohôr, časť vystupujúcu na juhovýchodný okraj Krupinskej výšiny aj andezitické tufity. Dubové lesíky sú len na strmších úbočiach a v jarkoch. Má hnedozemné a illimerizované pôdy. Územie Plachtinského chotára tvorili pôvodne plytčiny rozsiahleho pravekého mora. V oblasti sa našli skameneliny žralokov, dinosaurov a mamutov. Uhoľné vrstvy sa tiahnu od Stredných Plachtiniec až po Obeckov, čiže aj cez územie obce.</w:t>
      </w:r>
    </w:p>
    <w:p w14:paraId="1072FBA8" w14:textId="77777777" w:rsidR="00AF0822" w:rsidRDefault="00AF0822" w:rsidP="00AF0822">
      <w:pPr>
        <w:pStyle w:val="Zkladntext2"/>
        <w:rPr>
          <w:rFonts w:ascii="Microsoft Sans Serif" w:hAnsi="Microsoft Sans Serif" w:cs="Microsoft Sans Serif"/>
        </w:rPr>
      </w:pPr>
    </w:p>
    <w:p w14:paraId="311E1155" w14:textId="77777777" w:rsidR="00150F09" w:rsidRPr="005916AF" w:rsidRDefault="00150F09" w:rsidP="00AF0822">
      <w:pPr>
        <w:pStyle w:val="Zkladntext2"/>
        <w:rPr>
          <w:rFonts w:ascii="Microsoft Sans Serif" w:hAnsi="Microsoft Sans Serif" w:cs="Microsoft Sans Serif"/>
        </w:rPr>
      </w:pPr>
    </w:p>
    <w:p w14:paraId="262D2430" w14:textId="77777777" w:rsidR="00E56228" w:rsidRPr="009A50DB" w:rsidRDefault="00E56228" w:rsidP="00150F09">
      <w:pPr>
        <w:pStyle w:val="Nadpis2"/>
        <w:ind w:left="567"/>
      </w:pPr>
      <w:r w:rsidRPr="009A50DB">
        <w:lastRenderedPageBreak/>
        <w:t>Demografické údaje</w:t>
      </w:r>
    </w:p>
    <w:p w14:paraId="3798911B" w14:textId="3B2D879C" w:rsidR="00D665A0" w:rsidRPr="005916AF" w:rsidRDefault="00D665A0" w:rsidP="002B52AC">
      <w:pPr>
        <w:pStyle w:val="Zkladntext2"/>
        <w:rPr>
          <w:rFonts w:ascii="Microsoft Sans Serif" w:hAnsi="Microsoft Sans Serif" w:cs="Microsoft Sans Serif"/>
          <w:bCs/>
          <w:szCs w:val="24"/>
        </w:rPr>
      </w:pPr>
      <w:r w:rsidRPr="005916AF">
        <w:rPr>
          <w:rFonts w:ascii="Microsoft Sans Serif" w:hAnsi="Microsoft Sans Serif" w:cs="Microsoft Sans Serif"/>
          <w:bCs/>
          <w:szCs w:val="24"/>
        </w:rPr>
        <w:t>hustota obyvateľov na km</w:t>
      </w:r>
      <w:r w:rsidRPr="005916AF">
        <w:rPr>
          <w:rFonts w:ascii="Microsoft Sans Serif" w:hAnsi="Microsoft Sans Serif" w:cs="Microsoft Sans Serif"/>
          <w:bCs/>
          <w:szCs w:val="24"/>
          <w:vertAlign w:val="superscript"/>
        </w:rPr>
        <w:t>2</w:t>
      </w:r>
      <w:r w:rsidRPr="005916AF">
        <w:rPr>
          <w:rFonts w:ascii="Microsoft Sans Serif" w:hAnsi="Microsoft Sans Serif" w:cs="Microsoft Sans Serif"/>
          <w:bCs/>
          <w:szCs w:val="24"/>
        </w:rPr>
        <w:t xml:space="preserve">:  </w:t>
      </w:r>
      <w:r w:rsidRPr="005916AF">
        <w:rPr>
          <w:rFonts w:ascii="Microsoft Sans Serif" w:hAnsi="Microsoft Sans Serif" w:cs="Microsoft Sans Serif"/>
          <w:bCs/>
          <w:szCs w:val="24"/>
        </w:rPr>
        <w:tab/>
      </w:r>
      <w:r w:rsidR="009839D0" w:rsidRPr="00070AE1">
        <w:rPr>
          <w:rFonts w:ascii="Microsoft Sans Serif" w:hAnsi="Microsoft Sans Serif" w:cs="Microsoft Sans Serif"/>
          <w:bCs/>
          <w:szCs w:val="24"/>
        </w:rPr>
        <w:t>6</w:t>
      </w:r>
      <w:r w:rsidR="00D37AE3">
        <w:rPr>
          <w:rFonts w:ascii="Microsoft Sans Serif" w:hAnsi="Microsoft Sans Serif" w:cs="Microsoft Sans Serif"/>
          <w:bCs/>
          <w:szCs w:val="24"/>
        </w:rPr>
        <w:t>1</w:t>
      </w:r>
      <w:r w:rsidR="002B52AC">
        <w:rPr>
          <w:rFonts w:ascii="Microsoft Sans Serif" w:hAnsi="Microsoft Sans Serif" w:cs="Microsoft Sans Serif"/>
          <w:bCs/>
          <w:szCs w:val="24"/>
        </w:rPr>
        <w:br/>
      </w:r>
      <w:r w:rsidR="006B55F2" w:rsidRPr="005916AF">
        <w:rPr>
          <w:rFonts w:ascii="Microsoft Sans Serif" w:hAnsi="Microsoft Sans Serif" w:cs="Microsoft Sans Serif"/>
          <w:bCs/>
          <w:szCs w:val="24"/>
        </w:rPr>
        <w:t>počet obyvateľov k 31.12.20</w:t>
      </w:r>
      <w:r w:rsidR="007E08A3">
        <w:rPr>
          <w:rFonts w:ascii="Microsoft Sans Serif" w:hAnsi="Microsoft Sans Serif" w:cs="Microsoft Sans Serif"/>
          <w:bCs/>
          <w:szCs w:val="24"/>
        </w:rPr>
        <w:t>20</w:t>
      </w:r>
      <w:r w:rsidRPr="005916AF">
        <w:rPr>
          <w:rFonts w:ascii="Microsoft Sans Serif" w:hAnsi="Microsoft Sans Serif" w:cs="Microsoft Sans Serif"/>
          <w:bCs/>
          <w:szCs w:val="24"/>
        </w:rPr>
        <w:t>:</w:t>
      </w:r>
      <w:r w:rsidRPr="005916AF">
        <w:rPr>
          <w:rFonts w:ascii="Microsoft Sans Serif" w:hAnsi="Microsoft Sans Serif" w:cs="Microsoft Sans Serif"/>
          <w:bCs/>
          <w:szCs w:val="24"/>
        </w:rPr>
        <w:tab/>
      </w:r>
      <w:r w:rsidR="007E08A3">
        <w:rPr>
          <w:rFonts w:ascii="Microsoft Sans Serif" w:hAnsi="Microsoft Sans Serif" w:cs="Microsoft Sans Serif"/>
          <w:bCs/>
          <w:szCs w:val="24"/>
        </w:rPr>
        <w:t>606</w:t>
      </w:r>
    </w:p>
    <w:p w14:paraId="730377AC" w14:textId="77777777" w:rsidR="00D665A0" w:rsidRPr="00525B4E" w:rsidRDefault="00D665A0">
      <w:pPr>
        <w:pStyle w:val="Zkladntext2"/>
        <w:spacing w:line="360" w:lineRule="auto"/>
        <w:rPr>
          <w:sz w:val="16"/>
          <w:szCs w:val="16"/>
        </w:rPr>
      </w:pPr>
    </w:p>
    <w:p w14:paraId="6712EA88" w14:textId="77777777" w:rsidR="005916AF" w:rsidRDefault="00CD0FD1" w:rsidP="005916AF">
      <w:pPr>
        <w:pStyle w:val="Zkladntext2"/>
        <w:rPr>
          <w:rFonts w:ascii="Microsoft Sans Serif" w:hAnsi="Microsoft Sans Serif" w:cs="Microsoft Sans Serif"/>
        </w:rPr>
      </w:pPr>
      <w:r w:rsidRPr="005916AF">
        <w:rPr>
          <w:rFonts w:ascii="Microsoft Sans Serif" w:hAnsi="Microsoft Sans Serif" w:cs="Microsoft Sans Serif"/>
        </w:rPr>
        <w:t xml:space="preserve">Bývajúce obyvateľstvo podľa národností </w:t>
      </w:r>
    </w:p>
    <w:p w14:paraId="5BBC56B8" w14:textId="77777777" w:rsidR="005916AF" w:rsidRPr="005916AF" w:rsidRDefault="00CD0FD1" w:rsidP="00BE0E3E">
      <w:pPr>
        <w:pStyle w:val="Zkladntext2"/>
        <w:spacing w:line="360" w:lineRule="auto"/>
        <w:rPr>
          <w:rFonts w:ascii="Microsoft Sans Serif" w:hAnsi="Microsoft Sans Serif" w:cs="Microsoft Sans Serif"/>
        </w:rPr>
      </w:pPr>
      <w:r w:rsidRPr="005916AF">
        <w:rPr>
          <w:rFonts w:ascii="Microsoft Sans Serif" w:hAnsi="Microsoft Sans Serif" w:cs="Microsoft Sans Serif"/>
        </w:rPr>
        <w:t xml:space="preserve">(% podľa posledného sčítania </w:t>
      </w:r>
      <w:r w:rsidR="00FF16F0" w:rsidRPr="005916AF">
        <w:rPr>
          <w:rFonts w:ascii="Microsoft Sans Serif" w:hAnsi="Microsoft Sans Serif" w:cs="Microsoft Sans Serif"/>
        </w:rPr>
        <w:t xml:space="preserve">r. 2011, </w:t>
      </w:r>
      <w:r w:rsidRPr="005916AF">
        <w:rPr>
          <w:rFonts w:ascii="Microsoft Sans Serif" w:hAnsi="Microsoft Sans Serif" w:cs="Microsoft Sans Serif"/>
        </w:rPr>
        <w:t>r. 2001):</w:t>
      </w:r>
    </w:p>
    <w:p w14:paraId="6357BF96" w14:textId="77777777" w:rsidR="00CD0FD1" w:rsidRPr="005916AF" w:rsidRDefault="005916AF" w:rsidP="005916AF">
      <w:pPr>
        <w:pStyle w:val="Zkladntext2"/>
        <w:tabs>
          <w:tab w:val="decimal" w:pos="2410"/>
          <w:tab w:val="decimal" w:pos="5103"/>
        </w:tabs>
        <w:rPr>
          <w:rFonts w:ascii="Microsoft Sans Serif" w:hAnsi="Microsoft Sans Serif" w:cs="Microsoft Sans Serif"/>
        </w:rPr>
      </w:pPr>
      <w:r>
        <w:rPr>
          <w:rFonts w:ascii="Microsoft Sans Serif" w:hAnsi="Microsoft Sans Serif" w:cs="Microsoft Sans Serif"/>
        </w:rPr>
        <w:t>Slovenská</w:t>
      </w:r>
      <w:r>
        <w:rPr>
          <w:rFonts w:ascii="Microsoft Sans Serif" w:hAnsi="Microsoft Sans Serif" w:cs="Microsoft Sans Serif"/>
        </w:rPr>
        <w:tab/>
      </w:r>
      <w:r w:rsidR="00C33B8C" w:rsidRPr="005916AF">
        <w:rPr>
          <w:rFonts w:ascii="Microsoft Sans Serif" w:hAnsi="Microsoft Sans Serif" w:cs="Microsoft Sans Serif"/>
        </w:rPr>
        <w:t>88,17</w:t>
      </w:r>
      <w:r w:rsidR="00C33B8C" w:rsidRPr="005916AF">
        <w:rPr>
          <w:rFonts w:ascii="Microsoft Sans Serif" w:hAnsi="Microsoft Sans Serif" w:cs="Microsoft Sans Serif"/>
        </w:rPr>
        <w:tab/>
      </w:r>
      <w:r w:rsidR="00CD0FD1" w:rsidRPr="005916AF">
        <w:rPr>
          <w:rFonts w:ascii="Microsoft Sans Serif" w:hAnsi="Microsoft Sans Serif" w:cs="Microsoft Sans Serif"/>
        </w:rPr>
        <w:t xml:space="preserve">93,33 </w:t>
      </w:r>
    </w:p>
    <w:p w14:paraId="385DC92A"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Maďarská </w:t>
      </w:r>
      <w:r w:rsidRPr="005916AF">
        <w:rPr>
          <w:rFonts w:ascii="Microsoft Sans Serif" w:hAnsi="Microsoft Sans Serif" w:cs="Microsoft Sans Serif"/>
        </w:rPr>
        <w:tab/>
      </w:r>
      <w:r w:rsidR="00C33B8C" w:rsidRPr="005916AF">
        <w:rPr>
          <w:rFonts w:ascii="Microsoft Sans Serif" w:hAnsi="Microsoft Sans Serif" w:cs="Microsoft Sans Serif"/>
        </w:rPr>
        <w:t>1,47</w:t>
      </w:r>
      <w:r w:rsidR="00C33B8C" w:rsidRPr="005916AF">
        <w:rPr>
          <w:rFonts w:ascii="Microsoft Sans Serif" w:hAnsi="Microsoft Sans Serif" w:cs="Microsoft Sans Serif"/>
        </w:rPr>
        <w:tab/>
      </w:r>
      <w:r w:rsidRPr="005916AF">
        <w:rPr>
          <w:rFonts w:ascii="Microsoft Sans Serif" w:hAnsi="Microsoft Sans Serif" w:cs="Microsoft Sans Serif"/>
        </w:rPr>
        <w:t xml:space="preserve">1,50 </w:t>
      </w:r>
    </w:p>
    <w:p w14:paraId="00FB2AC6"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Rómska </w:t>
      </w:r>
      <w:r w:rsidRPr="005916AF">
        <w:rPr>
          <w:rFonts w:ascii="Microsoft Sans Serif" w:hAnsi="Microsoft Sans Serif" w:cs="Microsoft Sans Serif"/>
        </w:rPr>
        <w:tab/>
      </w:r>
      <w:r w:rsidR="00C33B8C" w:rsidRPr="005916AF">
        <w:rPr>
          <w:rFonts w:ascii="Microsoft Sans Serif" w:hAnsi="Microsoft Sans Serif" w:cs="Microsoft Sans Serif"/>
        </w:rPr>
        <w:t>0,49</w:t>
      </w:r>
      <w:r w:rsidR="00C33B8C" w:rsidRPr="005916AF">
        <w:rPr>
          <w:rFonts w:ascii="Microsoft Sans Serif" w:hAnsi="Microsoft Sans Serif" w:cs="Microsoft Sans Serif"/>
        </w:rPr>
        <w:tab/>
      </w:r>
      <w:r w:rsidRPr="005916AF">
        <w:rPr>
          <w:rFonts w:ascii="Microsoft Sans Serif" w:hAnsi="Microsoft Sans Serif" w:cs="Microsoft Sans Serif"/>
        </w:rPr>
        <w:t xml:space="preserve">3,00 </w:t>
      </w:r>
    </w:p>
    <w:p w14:paraId="3EA4B197" w14:textId="77777777" w:rsidR="00CD0FD1" w:rsidRPr="005916AF" w:rsidRDefault="00CD0FD1"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 xml:space="preserve">Česká </w:t>
      </w:r>
      <w:r w:rsidRPr="005916AF">
        <w:rPr>
          <w:rFonts w:ascii="Microsoft Sans Serif" w:hAnsi="Microsoft Sans Serif" w:cs="Microsoft Sans Serif"/>
        </w:rPr>
        <w:tab/>
      </w:r>
      <w:r w:rsidR="00C33B8C" w:rsidRPr="005916AF">
        <w:rPr>
          <w:rFonts w:ascii="Microsoft Sans Serif" w:hAnsi="Microsoft Sans Serif" w:cs="Microsoft Sans Serif"/>
        </w:rPr>
        <w:t>0</w:t>
      </w:r>
      <w:r w:rsidR="005916AF">
        <w:rPr>
          <w:rFonts w:ascii="Microsoft Sans Serif" w:hAnsi="Microsoft Sans Serif" w:cs="Microsoft Sans Serif"/>
        </w:rPr>
        <w:t>,00</w:t>
      </w:r>
      <w:r w:rsidR="00C33B8C" w:rsidRPr="005916AF">
        <w:rPr>
          <w:rFonts w:ascii="Microsoft Sans Serif" w:hAnsi="Microsoft Sans Serif" w:cs="Microsoft Sans Serif"/>
        </w:rPr>
        <w:tab/>
      </w:r>
      <w:r w:rsidRPr="005916AF">
        <w:rPr>
          <w:rFonts w:ascii="Microsoft Sans Serif" w:hAnsi="Microsoft Sans Serif" w:cs="Microsoft Sans Serif"/>
        </w:rPr>
        <w:t>0,17</w:t>
      </w:r>
    </w:p>
    <w:p w14:paraId="4F3DC885"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Chorvátska</w:t>
      </w:r>
      <w:r w:rsidRPr="005916AF">
        <w:rPr>
          <w:rFonts w:ascii="Microsoft Sans Serif" w:hAnsi="Microsoft Sans Serif" w:cs="Microsoft Sans Serif"/>
        </w:rPr>
        <w:tab/>
        <w:t>0,17</w:t>
      </w:r>
      <w:r w:rsidRPr="005916AF">
        <w:rPr>
          <w:rFonts w:ascii="Microsoft Sans Serif" w:hAnsi="Microsoft Sans Serif" w:cs="Microsoft Sans Serif"/>
        </w:rPr>
        <w:tab/>
        <w:t>0</w:t>
      </w:r>
      <w:r w:rsidR="005916AF">
        <w:rPr>
          <w:rFonts w:ascii="Microsoft Sans Serif" w:hAnsi="Microsoft Sans Serif" w:cs="Microsoft Sans Serif"/>
        </w:rPr>
        <w:t>,00</w:t>
      </w:r>
    </w:p>
    <w:p w14:paraId="10427361"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Moravská</w:t>
      </w:r>
      <w:r w:rsidRPr="005916AF">
        <w:rPr>
          <w:rFonts w:ascii="Microsoft Sans Serif" w:hAnsi="Microsoft Sans Serif" w:cs="Microsoft Sans Serif"/>
        </w:rPr>
        <w:tab/>
        <w:t>0,17</w:t>
      </w:r>
      <w:r w:rsidRPr="005916AF">
        <w:rPr>
          <w:rFonts w:ascii="Microsoft Sans Serif" w:hAnsi="Microsoft Sans Serif" w:cs="Microsoft Sans Serif"/>
        </w:rPr>
        <w:tab/>
        <w:t>0</w:t>
      </w:r>
      <w:r w:rsidR="005916AF">
        <w:rPr>
          <w:rFonts w:ascii="Microsoft Sans Serif" w:hAnsi="Microsoft Sans Serif" w:cs="Microsoft Sans Serif"/>
        </w:rPr>
        <w:t>,00</w:t>
      </w:r>
    </w:p>
    <w:p w14:paraId="60511AA4" w14:textId="77777777" w:rsidR="00C33B8C" w:rsidRPr="005916AF" w:rsidRDefault="00C33B8C" w:rsidP="005916AF">
      <w:pPr>
        <w:pStyle w:val="Zkladntext2"/>
        <w:tabs>
          <w:tab w:val="decimal" w:pos="2410"/>
          <w:tab w:val="decimal" w:pos="5103"/>
        </w:tabs>
        <w:contextualSpacing/>
        <w:rPr>
          <w:rFonts w:ascii="Microsoft Sans Serif" w:hAnsi="Microsoft Sans Serif" w:cs="Microsoft Sans Serif"/>
        </w:rPr>
      </w:pPr>
      <w:r w:rsidRPr="005916AF">
        <w:rPr>
          <w:rFonts w:ascii="Microsoft Sans Serif" w:hAnsi="Microsoft Sans Serif" w:cs="Microsoft Sans Serif"/>
        </w:rPr>
        <w:t>nezistená</w:t>
      </w:r>
      <w:r w:rsidRPr="005916AF">
        <w:rPr>
          <w:rFonts w:ascii="Microsoft Sans Serif" w:hAnsi="Microsoft Sans Serif" w:cs="Microsoft Sans Serif"/>
        </w:rPr>
        <w:tab/>
        <w:t>9,35</w:t>
      </w:r>
      <w:r w:rsidRPr="005916AF">
        <w:rPr>
          <w:rFonts w:ascii="Microsoft Sans Serif" w:hAnsi="Microsoft Sans Serif" w:cs="Microsoft Sans Serif"/>
        </w:rPr>
        <w:tab/>
        <w:t>2</w:t>
      </w:r>
      <w:r w:rsidR="005916AF">
        <w:rPr>
          <w:rFonts w:ascii="Microsoft Sans Serif" w:hAnsi="Microsoft Sans Serif" w:cs="Microsoft Sans Serif"/>
        </w:rPr>
        <w:t>,00</w:t>
      </w:r>
    </w:p>
    <w:p w14:paraId="2277ED95" w14:textId="77777777" w:rsidR="00CD0FD1" w:rsidRPr="005916AF" w:rsidRDefault="00CD0FD1" w:rsidP="00CD0FD1">
      <w:pPr>
        <w:pStyle w:val="Zkladntext2"/>
        <w:contextualSpacing/>
        <w:rPr>
          <w:rFonts w:ascii="Microsoft Sans Serif" w:hAnsi="Microsoft Sans Serif" w:cs="Microsoft Sans Serif"/>
        </w:rPr>
      </w:pPr>
    </w:p>
    <w:p w14:paraId="6DE22519" w14:textId="77777777" w:rsidR="00C33B8C" w:rsidRPr="00D37AE3" w:rsidRDefault="00CD0FD1" w:rsidP="00C33B8C">
      <w:pPr>
        <w:pStyle w:val="Zkladntext2"/>
        <w:rPr>
          <w:rFonts w:ascii="Microsoft Sans Serif" w:hAnsi="Microsoft Sans Serif" w:cs="Microsoft Sans Serif"/>
          <w:sz w:val="22"/>
          <w:szCs w:val="22"/>
        </w:rPr>
      </w:pPr>
      <w:r w:rsidRPr="00D37AE3">
        <w:rPr>
          <w:rFonts w:ascii="Microsoft Sans Serif" w:hAnsi="Microsoft Sans Serif" w:cs="Microsoft Sans Serif"/>
          <w:sz w:val="22"/>
          <w:szCs w:val="22"/>
        </w:rPr>
        <w:t>Bývajúce obyvateľstvo podľa náboženského vyznania</w:t>
      </w:r>
    </w:p>
    <w:p w14:paraId="17B62439" w14:textId="77777777" w:rsidR="00CD0FD1" w:rsidRPr="00D37AE3" w:rsidRDefault="00CD0FD1" w:rsidP="00C33B8C">
      <w:pPr>
        <w:pStyle w:val="Zkladntext2"/>
        <w:spacing w:line="360" w:lineRule="auto"/>
        <w:rPr>
          <w:rFonts w:ascii="Microsoft Sans Serif" w:hAnsi="Microsoft Sans Serif" w:cs="Microsoft Sans Serif"/>
          <w:sz w:val="22"/>
          <w:szCs w:val="22"/>
        </w:rPr>
      </w:pPr>
      <w:r w:rsidRPr="00D37AE3">
        <w:rPr>
          <w:rFonts w:ascii="Microsoft Sans Serif" w:hAnsi="Microsoft Sans Serif" w:cs="Microsoft Sans Serif"/>
          <w:sz w:val="22"/>
          <w:szCs w:val="22"/>
        </w:rPr>
        <w:t xml:space="preserve">(% podľa posledného sčítania </w:t>
      </w:r>
      <w:r w:rsidR="00FF16F0" w:rsidRPr="00D37AE3">
        <w:rPr>
          <w:rFonts w:ascii="Microsoft Sans Serif" w:hAnsi="Microsoft Sans Serif" w:cs="Microsoft Sans Serif"/>
          <w:sz w:val="22"/>
          <w:szCs w:val="22"/>
        </w:rPr>
        <w:t xml:space="preserve">r. 2011, r. </w:t>
      </w:r>
      <w:r w:rsidRPr="00D37AE3">
        <w:rPr>
          <w:rFonts w:ascii="Microsoft Sans Serif" w:hAnsi="Microsoft Sans Serif" w:cs="Microsoft Sans Serif"/>
          <w:sz w:val="22"/>
          <w:szCs w:val="22"/>
        </w:rPr>
        <w:t>2001):</w:t>
      </w:r>
    </w:p>
    <w:p w14:paraId="4198672A" w14:textId="77777777" w:rsidR="00CD0FD1" w:rsidRPr="00D37AE3" w:rsidRDefault="00CD0FD1" w:rsidP="00BE0E3E">
      <w:pPr>
        <w:pStyle w:val="Zkladntext2"/>
        <w:tabs>
          <w:tab w:val="decimal" w:pos="2410"/>
          <w:tab w:val="decimal" w:pos="5103"/>
        </w:tabs>
        <w:rPr>
          <w:rFonts w:ascii="Microsoft Sans Serif" w:hAnsi="Microsoft Sans Serif" w:cs="Microsoft Sans Serif"/>
          <w:sz w:val="22"/>
          <w:szCs w:val="22"/>
        </w:rPr>
      </w:pPr>
      <w:r w:rsidRPr="00D37AE3">
        <w:rPr>
          <w:rFonts w:ascii="Microsoft Sans Serif" w:hAnsi="Microsoft Sans Serif" w:cs="Microsoft Sans Serif"/>
          <w:sz w:val="22"/>
          <w:szCs w:val="22"/>
        </w:rPr>
        <w:t>Rímskokatolícke</w:t>
      </w:r>
      <w:r w:rsidRPr="00D37AE3">
        <w:rPr>
          <w:rFonts w:ascii="Microsoft Sans Serif" w:hAnsi="Microsoft Sans Serif" w:cs="Microsoft Sans Serif"/>
          <w:sz w:val="22"/>
          <w:szCs w:val="22"/>
        </w:rPr>
        <w:tab/>
      </w:r>
      <w:r w:rsidR="00D43D7B" w:rsidRPr="00D37AE3">
        <w:rPr>
          <w:rFonts w:ascii="Microsoft Sans Serif" w:hAnsi="Microsoft Sans Serif" w:cs="Microsoft Sans Serif"/>
          <w:sz w:val="22"/>
          <w:szCs w:val="22"/>
        </w:rPr>
        <w:t>71,43</w:t>
      </w:r>
      <w:r w:rsidR="00D43D7B" w:rsidRPr="00D37AE3">
        <w:rPr>
          <w:rFonts w:ascii="Microsoft Sans Serif" w:hAnsi="Microsoft Sans Serif" w:cs="Microsoft Sans Serif"/>
          <w:sz w:val="22"/>
          <w:szCs w:val="22"/>
        </w:rPr>
        <w:tab/>
      </w:r>
      <w:r w:rsidRPr="00D37AE3">
        <w:rPr>
          <w:rFonts w:ascii="Microsoft Sans Serif" w:hAnsi="Microsoft Sans Serif" w:cs="Microsoft Sans Serif"/>
          <w:sz w:val="22"/>
          <w:szCs w:val="22"/>
        </w:rPr>
        <w:t xml:space="preserve">84,17 </w:t>
      </w:r>
    </w:p>
    <w:p w14:paraId="0EBA828A" w14:textId="77777777" w:rsidR="00CD0FD1" w:rsidRPr="00D37AE3" w:rsidRDefault="00CD0FD1" w:rsidP="00BE0E3E">
      <w:pPr>
        <w:pStyle w:val="Zkladntext2"/>
        <w:tabs>
          <w:tab w:val="decimal" w:pos="2410"/>
          <w:tab w:val="decimal" w:pos="5103"/>
        </w:tabs>
        <w:rPr>
          <w:rFonts w:ascii="Microsoft Sans Serif" w:hAnsi="Microsoft Sans Serif" w:cs="Microsoft Sans Serif"/>
          <w:sz w:val="22"/>
          <w:szCs w:val="22"/>
        </w:rPr>
      </w:pPr>
      <w:r w:rsidRPr="00D37AE3">
        <w:rPr>
          <w:rFonts w:ascii="Microsoft Sans Serif" w:hAnsi="Microsoft Sans Serif" w:cs="Microsoft Sans Serif"/>
          <w:sz w:val="22"/>
          <w:szCs w:val="22"/>
        </w:rPr>
        <w:t xml:space="preserve">Evanjelické </w:t>
      </w:r>
      <w:r w:rsidRPr="00D37AE3">
        <w:rPr>
          <w:rFonts w:ascii="Microsoft Sans Serif" w:hAnsi="Microsoft Sans Serif" w:cs="Microsoft Sans Serif"/>
          <w:sz w:val="22"/>
          <w:szCs w:val="22"/>
        </w:rPr>
        <w:tab/>
      </w:r>
      <w:r w:rsidR="00D43D7B" w:rsidRPr="00D37AE3">
        <w:rPr>
          <w:rFonts w:ascii="Microsoft Sans Serif" w:hAnsi="Microsoft Sans Serif" w:cs="Microsoft Sans Serif"/>
          <w:sz w:val="22"/>
          <w:szCs w:val="22"/>
        </w:rPr>
        <w:t>8,2</w:t>
      </w:r>
      <w:r w:rsidR="00BE0E3E" w:rsidRPr="00D37AE3">
        <w:rPr>
          <w:rFonts w:ascii="Microsoft Sans Serif" w:hAnsi="Microsoft Sans Serif" w:cs="Microsoft Sans Serif"/>
          <w:sz w:val="22"/>
          <w:szCs w:val="22"/>
        </w:rPr>
        <w:t>0</w:t>
      </w:r>
      <w:r w:rsidR="00D43D7B" w:rsidRPr="00D37AE3">
        <w:rPr>
          <w:rFonts w:ascii="Microsoft Sans Serif" w:hAnsi="Microsoft Sans Serif" w:cs="Microsoft Sans Serif"/>
          <w:sz w:val="22"/>
          <w:szCs w:val="22"/>
        </w:rPr>
        <w:tab/>
      </w:r>
      <w:r w:rsidRPr="00D37AE3">
        <w:rPr>
          <w:rFonts w:ascii="Microsoft Sans Serif" w:hAnsi="Microsoft Sans Serif" w:cs="Microsoft Sans Serif"/>
          <w:sz w:val="22"/>
          <w:szCs w:val="22"/>
        </w:rPr>
        <w:t>8,67</w:t>
      </w:r>
    </w:p>
    <w:p w14:paraId="242E982A" w14:textId="77777777" w:rsidR="00CB0901" w:rsidRPr="00D37AE3" w:rsidRDefault="00CB0901" w:rsidP="00BE0E3E">
      <w:pPr>
        <w:pStyle w:val="Zkladntext2"/>
        <w:tabs>
          <w:tab w:val="decimal" w:pos="2410"/>
          <w:tab w:val="decimal" w:pos="5103"/>
        </w:tabs>
        <w:rPr>
          <w:rFonts w:ascii="Microsoft Sans Serif" w:hAnsi="Microsoft Sans Serif" w:cs="Microsoft Sans Serif"/>
          <w:sz w:val="22"/>
          <w:szCs w:val="22"/>
        </w:rPr>
      </w:pPr>
      <w:r w:rsidRPr="00D37AE3">
        <w:rPr>
          <w:rFonts w:ascii="Microsoft Sans Serif" w:hAnsi="Microsoft Sans Serif" w:cs="Microsoft Sans Serif"/>
          <w:sz w:val="22"/>
          <w:szCs w:val="22"/>
        </w:rPr>
        <w:t>Gréckokatolícke</w:t>
      </w:r>
      <w:r w:rsidRPr="00D37AE3">
        <w:rPr>
          <w:rFonts w:ascii="Microsoft Sans Serif" w:hAnsi="Microsoft Sans Serif" w:cs="Microsoft Sans Serif"/>
          <w:sz w:val="22"/>
          <w:szCs w:val="22"/>
        </w:rPr>
        <w:tab/>
        <w:t>0,17</w:t>
      </w:r>
      <w:r w:rsidRPr="00D37AE3">
        <w:rPr>
          <w:rFonts w:ascii="Microsoft Sans Serif" w:hAnsi="Microsoft Sans Serif" w:cs="Microsoft Sans Serif"/>
          <w:sz w:val="22"/>
          <w:szCs w:val="22"/>
        </w:rPr>
        <w:tab/>
        <w:t>0</w:t>
      </w:r>
      <w:r w:rsidR="00BE0E3E" w:rsidRPr="00D37AE3">
        <w:rPr>
          <w:rFonts w:ascii="Microsoft Sans Serif" w:hAnsi="Microsoft Sans Serif" w:cs="Microsoft Sans Serif"/>
          <w:sz w:val="22"/>
          <w:szCs w:val="22"/>
        </w:rPr>
        <w:t>,00</w:t>
      </w:r>
    </w:p>
    <w:p w14:paraId="2A90474B" w14:textId="77777777" w:rsidR="00CD0FD1" w:rsidRPr="00D37AE3" w:rsidRDefault="00BE0E3E" w:rsidP="00BE0E3E">
      <w:pPr>
        <w:pStyle w:val="Zkladntext2"/>
        <w:tabs>
          <w:tab w:val="decimal" w:pos="2410"/>
          <w:tab w:val="decimal" w:pos="5103"/>
        </w:tabs>
        <w:rPr>
          <w:rFonts w:ascii="Microsoft Sans Serif" w:hAnsi="Microsoft Sans Serif" w:cs="Microsoft Sans Serif"/>
          <w:sz w:val="22"/>
          <w:szCs w:val="22"/>
        </w:rPr>
      </w:pPr>
      <w:r w:rsidRPr="00D37AE3">
        <w:rPr>
          <w:rFonts w:ascii="Microsoft Sans Serif" w:hAnsi="Microsoft Sans Serif" w:cs="Microsoft Sans Serif"/>
          <w:sz w:val="22"/>
          <w:szCs w:val="22"/>
        </w:rPr>
        <w:t xml:space="preserve">Bez vyznania </w:t>
      </w:r>
      <w:r w:rsidRPr="00D37AE3">
        <w:rPr>
          <w:rFonts w:ascii="Microsoft Sans Serif" w:hAnsi="Microsoft Sans Serif" w:cs="Microsoft Sans Serif"/>
          <w:sz w:val="22"/>
          <w:szCs w:val="22"/>
        </w:rPr>
        <w:tab/>
      </w:r>
      <w:r w:rsidR="00D43D7B" w:rsidRPr="00D37AE3">
        <w:rPr>
          <w:rFonts w:ascii="Microsoft Sans Serif" w:hAnsi="Microsoft Sans Serif" w:cs="Microsoft Sans Serif"/>
          <w:sz w:val="22"/>
          <w:szCs w:val="22"/>
        </w:rPr>
        <w:t>2,3</w:t>
      </w:r>
      <w:r w:rsidRPr="00D37AE3">
        <w:rPr>
          <w:rFonts w:ascii="Microsoft Sans Serif" w:hAnsi="Microsoft Sans Serif" w:cs="Microsoft Sans Serif"/>
          <w:sz w:val="22"/>
          <w:szCs w:val="22"/>
        </w:rPr>
        <w:t>0</w:t>
      </w:r>
      <w:r w:rsidR="00D43D7B" w:rsidRPr="00D37AE3">
        <w:rPr>
          <w:rFonts w:ascii="Microsoft Sans Serif" w:hAnsi="Microsoft Sans Serif" w:cs="Microsoft Sans Serif"/>
          <w:sz w:val="22"/>
          <w:szCs w:val="22"/>
        </w:rPr>
        <w:tab/>
      </w:r>
      <w:r w:rsidR="00CD0FD1" w:rsidRPr="00D37AE3">
        <w:rPr>
          <w:rFonts w:ascii="Microsoft Sans Serif" w:hAnsi="Microsoft Sans Serif" w:cs="Microsoft Sans Serif"/>
          <w:sz w:val="22"/>
          <w:szCs w:val="22"/>
        </w:rPr>
        <w:t xml:space="preserve">4,17 </w:t>
      </w:r>
    </w:p>
    <w:p w14:paraId="7C0BDF62" w14:textId="77777777" w:rsidR="00CD0FD1" w:rsidRPr="00D37AE3" w:rsidRDefault="00CD0FD1" w:rsidP="00BE0E3E">
      <w:pPr>
        <w:pStyle w:val="Zkladntext2"/>
        <w:tabs>
          <w:tab w:val="decimal" w:pos="2410"/>
          <w:tab w:val="decimal" w:pos="5103"/>
        </w:tabs>
        <w:rPr>
          <w:rFonts w:ascii="Microsoft Sans Serif" w:hAnsi="Microsoft Sans Serif" w:cs="Microsoft Sans Serif"/>
          <w:sz w:val="22"/>
          <w:szCs w:val="22"/>
        </w:rPr>
      </w:pPr>
      <w:r w:rsidRPr="00D37AE3">
        <w:rPr>
          <w:rFonts w:ascii="Microsoft Sans Serif" w:hAnsi="Microsoft Sans Serif" w:cs="Microsoft Sans Serif"/>
          <w:sz w:val="22"/>
          <w:szCs w:val="22"/>
        </w:rPr>
        <w:t xml:space="preserve">Nezistené </w:t>
      </w:r>
      <w:r w:rsidRPr="00D37AE3">
        <w:rPr>
          <w:rFonts w:ascii="Microsoft Sans Serif" w:hAnsi="Microsoft Sans Serif" w:cs="Microsoft Sans Serif"/>
          <w:sz w:val="22"/>
          <w:szCs w:val="22"/>
        </w:rPr>
        <w:tab/>
      </w:r>
      <w:r w:rsidR="00D43D7B" w:rsidRPr="00D37AE3">
        <w:rPr>
          <w:rFonts w:ascii="Microsoft Sans Serif" w:hAnsi="Microsoft Sans Serif" w:cs="Microsoft Sans Serif"/>
          <w:sz w:val="22"/>
          <w:szCs w:val="22"/>
        </w:rPr>
        <w:t>17,9</w:t>
      </w:r>
      <w:r w:rsidR="00BE0E3E" w:rsidRPr="00D37AE3">
        <w:rPr>
          <w:rFonts w:ascii="Microsoft Sans Serif" w:hAnsi="Microsoft Sans Serif" w:cs="Microsoft Sans Serif"/>
          <w:sz w:val="22"/>
          <w:szCs w:val="22"/>
        </w:rPr>
        <w:t>0</w:t>
      </w:r>
      <w:r w:rsidR="00D43D7B" w:rsidRPr="00D37AE3">
        <w:rPr>
          <w:rFonts w:ascii="Microsoft Sans Serif" w:hAnsi="Microsoft Sans Serif" w:cs="Microsoft Sans Serif"/>
          <w:sz w:val="22"/>
          <w:szCs w:val="22"/>
        </w:rPr>
        <w:tab/>
      </w:r>
      <w:r w:rsidRPr="00D37AE3">
        <w:rPr>
          <w:rFonts w:ascii="Microsoft Sans Serif" w:hAnsi="Microsoft Sans Serif" w:cs="Microsoft Sans Serif"/>
          <w:sz w:val="22"/>
          <w:szCs w:val="22"/>
        </w:rPr>
        <w:t>3,00</w:t>
      </w:r>
    </w:p>
    <w:p w14:paraId="6E85BC51" w14:textId="77777777" w:rsidR="00B32639" w:rsidRPr="00C632A0" w:rsidRDefault="00B32639">
      <w:pPr>
        <w:pStyle w:val="Zkladntext2"/>
        <w:spacing w:line="360" w:lineRule="auto"/>
        <w:rPr>
          <w:rStyle w:val="Siln"/>
          <w:rFonts w:ascii="Microsoft Sans Serif" w:hAnsi="Microsoft Sans Serif" w:cs="Microsoft Sans Serif"/>
          <w:b w:val="0"/>
          <w:bCs w:val="0"/>
          <w:sz w:val="10"/>
          <w:szCs w:val="10"/>
        </w:rPr>
      </w:pPr>
    </w:p>
    <w:p w14:paraId="74764E8B" w14:textId="77777777" w:rsidR="00D665A0" w:rsidRPr="00D37AE3" w:rsidRDefault="00D665A0" w:rsidP="00D665A0">
      <w:pPr>
        <w:pStyle w:val="Zkladntext2"/>
        <w:spacing w:line="360" w:lineRule="auto"/>
        <w:rPr>
          <w:rFonts w:ascii="Microsoft Sans Serif" w:hAnsi="Microsoft Sans Serif" w:cs="Microsoft Sans Serif"/>
          <w:bCs/>
          <w:sz w:val="22"/>
          <w:szCs w:val="22"/>
        </w:rPr>
      </w:pPr>
      <w:r w:rsidRPr="00D37AE3">
        <w:rPr>
          <w:rFonts w:ascii="Microsoft Sans Serif" w:hAnsi="Microsoft Sans Serif" w:cs="Microsoft Sans Serif"/>
          <w:bCs/>
          <w:sz w:val="22"/>
          <w:szCs w:val="22"/>
        </w:rPr>
        <w:t>Vývoj počtu obyvateľov:</w:t>
      </w:r>
    </w:p>
    <w:p w14:paraId="79B02706" w14:textId="77777777" w:rsidR="00D665A0" w:rsidRPr="00D37AE3" w:rsidRDefault="00D665A0"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w:t>
      </w:r>
      <w:r w:rsidR="00BE0E3E" w:rsidRPr="00D37AE3">
        <w:rPr>
          <w:rStyle w:val="Siln"/>
          <w:rFonts w:ascii="Microsoft Sans Serif" w:hAnsi="Microsoft Sans Serif" w:cs="Microsoft Sans Serif"/>
          <w:b w:val="0"/>
          <w:bCs w:val="0"/>
          <w:sz w:val="22"/>
          <w:szCs w:val="22"/>
        </w:rPr>
        <w:t>ok</w:t>
      </w:r>
      <w:r w:rsidRPr="00D37AE3">
        <w:rPr>
          <w:rStyle w:val="Siln"/>
          <w:rFonts w:ascii="Microsoft Sans Serif" w:hAnsi="Microsoft Sans Serif" w:cs="Microsoft Sans Serif"/>
          <w:b w:val="0"/>
          <w:bCs w:val="0"/>
          <w:sz w:val="22"/>
          <w:szCs w:val="22"/>
        </w:rPr>
        <w:t xml:space="preserve"> 2010</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608</w:t>
      </w:r>
    </w:p>
    <w:p w14:paraId="75D60D2F" w14:textId="77777777" w:rsidR="00D665A0" w:rsidRPr="00D37AE3" w:rsidRDefault="00D665A0"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w:t>
      </w:r>
      <w:r w:rsidR="00BE0E3E" w:rsidRPr="00D37AE3">
        <w:rPr>
          <w:rStyle w:val="Siln"/>
          <w:rFonts w:ascii="Microsoft Sans Serif" w:hAnsi="Microsoft Sans Serif" w:cs="Microsoft Sans Serif"/>
          <w:b w:val="0"/>
          <w:bCs w:val="0"/>
          <w:sz w:val="22"/>
          <w:szCs w:val="22"/>
        </w:rPr>
        <w:t>ok</w:t>
      </w:r>
      <w:r w:rsidRPr="00D37AE3">
        <w:rPr>
          <w:rStyle w:val="Siln"/>
          <w:rFonts w:ascii="Microsoft Sans Serif" w:hAnsi="Microsoft Sans Serif" w:cs="Microsoft Sans Serif"/>
          <w:b w:val="0"/>
          <w:bCs w:val="0"/>
          <w:sz w:val="22"/>
          <w:szCs w:val="22"/>
        </w:rPr>
        <w:t xml:space="preserve"> 2011</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602</w:t>
      </w:r>
    </w:p>
    <w:p w14:paraId="2FC4B598" w14:textId="77777777" w:rsidR="00275724" w:rsidRPr="00D37AE3" w:rsidRDefault="00275724"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w:t>
      </w:r>
      <w:r w:rsidR="00BE0E3E" w:rsidRPr="00D37AE3">
        <w:rPr>
          <w:rStyle w:val="Siln"/>
          <w:rFonts w:ascii="Microsoft Sans Serif" w:hAnsi="Microsoft Sans Serif" w:cs="Microsoft Sans Serif"/>
          <w:b w:val="0"/>
          <w:bCs w:val="0"/>
          <w:sz w:val="22"/>
          <w:szCs w:val="22"/>
        </w:rPr>
        <w:t>ok</w:t>
      </w:r>
      <w:r w:rsidRPr="00D37AE3">
        <w:rPr>
          <w:rStyle w:val="Siln"/>
          <w:rFonts w:ascii="Microsoft Sans Serif" w:hAnsi="Microsoft Sans Serif" w:cs="Microsoft Sans Serif"/>
          <w:b w:val="0"/>
          <w:bCs w:val="0"/>
          <w:sz w:val="22"/>
          <w:szCs w:val="22"/>
        </w:rPr>
        <w:t xml:space="preserve"> 2012                        </w:t>
      </w:r>
      <w:r w:rsidR="00BE0E3E"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595</w:t>
      </w:r>
    </w:p>
    <w:p w14:paraId="287742E4" w14:textId="77777777" w:rsidR="009839D0" w:rsidRPr="00D37AE3" w:rsidRDefault="009839D0"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w:t>
      </w:r>
      <w:r w:rsidR="00BE0E3E" w:rsidRPr="00D37AE3">
        <w:rPr>
          <w:rStyle w:val="Siln"/>
          <w:rFonts w:ascii="Microsoft Sans Serif" w:hAnsi="Microsoft Sans Serif" w:cs="Microsoft Sans Serif"/>
          <w:b w:val="0"/>
          <w:bCs w:val="0"/>
          <w:sz w:val="22"/>
          <w:szCs w:val="22"/>
        </w:rPr>
        <w:t>ok</w:t>
      </w:r>
      <w:r w:rsidRPr="00D37AE3">
        <w:rPr>
          <w:rStyle w:val="Siln"/>
          <w:rFonts w:ascii="Microsoft Sans Serif" w:hAnsi="Microsoft Sans Serif" w:cs="Microsoft Sans Serif"/>
          <w:b w:val="0"/>
          <w:bCs w:val="0"/>
          <w:sz w:val="22"/>
          <w:szCs w:val="22"/>
        </w:rPr>
        <w:t xml:space="preserve"> 2013</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612</w:t>
      </w:r>
    </w:p>
    <w:p w14:paraId="024DE0ED" w14:textId="77777777" w:rsidR="007A65A6" w:rsidRPr="00D37AE3" w:rsidRDefault="007A65A6"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w:t>
      </w:r>
      <w:r w:rsidR="00BE0E3E" w:rsidRPr="00D37AE3">
        <w:rPr>
          <w:rStyle w:val="Siln"/>
          <w:rFonts w:ascii="Microsoft Sans Serif" w:hAnsi="Microsoft Sans Serif" w:cs="Microsoft Sans Serif"/>
          <w:b w:val="0"/>
          <w:bCs w:val="0"/>
          <w:sz w:val="22"/>
          <w:szCs w:val="22"/>
        </w:rPr>
        <w:t>ok</w:t>
      </w:r>
      <w:r w:rsidRPr="00D37AE3">
        <w:rPr>
          <w:rStyle w:val="Siln"/>
          <w:rFonts w:ascii="Microsoft Sans Serif" w:hAnsi="Microsoft Sans Serif" w:cs="Microsoft Sans Serif"/>
          <w:b w:val="0"/>
          <w:bCs w:val="0"/>
          <w:sz w:val="22"/>
          <w:szCs w:val="22"/>
        </w:rPr>
        <w:t xml:space="preserve"> 2014</w:t>
      </w:r>
      <w:r w:rsidR="001072FC" w:rsidRPr="00D37AE3">
        <w:rPr>
          <w:rStyle w:val="Siln"/>
          <w:rFonts w:ascii="Microsoft Sans Serif" w:hAnsi="Microsoft Sans Serif" w:cs="Microsoft Sans Serif"/>
          <w:b w:val="0"/>
          <w:bCs w:val="0"/>
          <w:sz w:val="22"/>
          <w:szCs w:val="22"/>
        </w:rPr>
        <w:tab/>
      </w:r>
      <w:r w:rsidR="001072FC" w:rsidRPr="00D37AE3">
        <w:rPr>
          <w:rStyle w:val="Siln"/>
          <w:rFonts w:ascii="Microsoft Sans Serif" w:hAnsi="Microsoft Sans Serif" w:cs="Microsoft Sans Serif"/>
          <w:b w:val="0"/>
          <w:bCs w:val="0"/>
          <w:sz w:val="22"/>
          <w:szCs w:val="22"/>
        </w:rPr>
        <w:tab/>
      </w:r>
      <w:r w:rsidR="00BE0E3E" w:rsidRPr="00D37AE3">
        <w:rPr>
          <w:rStyle w:val="Siln"/>
          <w:rFonts w:ascii="Microsoft Sans Serif" w:hAnsi="Microsoft Sans Serif" w:cs="Microsoft Sans Serif"/>
          <w:b w:val="0"/>
          <w:bCs w:val="0"/>
          <w:sz w:val="22"/>
          <w:szCs w:val="22"/>
        </w:rPr>
        <w:tab/>
      </w:r>
      <w:r w:rsidR="001072FC" w:rsidRPr="00D37AE3">
        <w:rPr>
          <w:rStyle w:val="Siln"/>
          <w:rFonts w:ascii="Microsoft Sans Serif" w:hAnsi="Microsoft Sans Serif" w:cs="Microsoft Sans Serif"/>
          <w:b w:val="0"/>
          <w:bCs w:val="0"/>
          <w:sz w:val="22"/>
          <w:szCs w:val="22"/>
        </w:rPr>
        <w:t>634</w:t>
      </w:r>
    </w:p>
    <w:p w14:paraId="00BA8B24" w14:textId="637FD9C6" w:rsidR="00BE0E3E" w:rsidRPr="00D37AE3" w:rsidRDefault="00BE0E3E" w:rsidP="00BE0E3E">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Rok 2015</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00070AE1" w:rsidRPr="00D37AE3">
        <w:rPr>
          <w:rStyle w:val="Siln"/>
          <w:rFonts w:ascii="Microsoft Sans Serif" w:hAnsi="Microsoft Sans Serif" w:cs="Microsoft Sans Serif"/>
          <w:b w:val="0"/>
          <w:bCs w:val="0"/>
          <w:sz w:val="22"/>
          <w:szCs w:val="22"/>
        </w:rPr>
        <w:t>637</w:t>
      </w:r>
    </w:p>
    <w:p w14:paraId="0F78898C" w14:textId="1588E6C3" w:rsidR="00275724" w:rsidRPr="00D37AE3" w:rsidRDefault="002B52AC" w:rsidP="002B52AC">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Rok 2016</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631</w:t>
      </w:r>
    </w:p>
    <w:p w14:paraId="51D49C87" w14:textId="509E2C17" w:rsidR="00A252E5" w:rsidRPr="00D37AE3" w:rsidRDefault="00A252E5" w:rsidP="002B52AC">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Rok 2017</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00285092" w:rsidRPr="00D37AE3">
        <w:rPr>
          <w:rStyle w:val="Siln"/>
          <w:rFonts w:ascii="Microsoft Sans Serif" w:hAnsi="Microsoft Sans Serif" w:cs="Microsoft Sans Serif"/>
          <w:b w:val="0"/>
          <w:bCs w:val="0"/>
          <w:sz w:val="22"/>
          <w:szCs w:val="22"/>
        </w:rPr>
        <w:t>625</w:t>
      </w:r>
    </w:p>
    <w:p w14:paraId="43A9441A" w14:textId="3F1D4F24" w:rsidR="00963BA8" w:rsidRPr="00D37AE3" w:rsidRDefault="00963BA8" w:rsidP="002B52AC">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Rok 2018</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615</w:t>
      </w:r>
    </w:p>
    <w:p w14:paraId="4CF457BD" w14:textId="54D6C434" w:rsidR="00C632A0" w:rsidRDefault="00C632A0" w:rsidP="002B52AC">
      <w:pPr>
        <w:pStyle w:val="Zkladntext2"/>
        <w:spacing w:line="276" w:lineRule="auto"/>
        <w:rPr>
          <w:rStyle w:val="Siln"/>
          <w:rFonts w:ascii="Microsoft Sans Serif" w:hAnsi="Microsoft Sans Serif" w:cs="Microsoft Sans Serif"/>
          <w:b w:val="0"/>
          <w:bCs w:val="0"/>
          <w:sz w:val="22"/>
          <w:szCs w:val="22"/>
        </w:rPr>
      </w:pPr>
      <w:r w:rsidRPr="00D37AE3">
        <w:rPr>
          <w:rStyle w:val="Siln"/>
          <w:rFonts w:ascii="Microsoft Sans Serif" w:hAnsi="Microsoft Sans Serif" w:cs="Microsoft Sans Serif"/>
          <w:b w:val="0"/>
          <w:bCs w:val="0"/>
          <w:sz w:val="22"/>
          <w:szCs w:val="22"/>
        </w:rPr>
        <w:t>Rok 2019</w:t>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r>
      <w:r w:rsidRPr="00D37AE3">
        <w:rPr>
          <w:rStyle w:val="Siln"/>
          <w:rFonts w:ascii="Microsoft Sans Serif" w:hAnsi="Microsoft Sans Serif" w:cs="Microsoft Sans Serif"/>
          <w:b w:val="0"/>
          <w:bCs w:val="0"/>
          <w:sz w:val="22"/>
          <w:szCs w:val="22"/>
        </w:rPr>
        <w:tab/>
        <w:t>614</w:t>
      </w:r>
    </w:p>
    <w:p w14:paraId="4FE6E2BF" w14:textId="4E60EA02" w:rsidR="00D37AE3" w:rsidRDefault="00D37AE3" w:rsidP="002B52AC">
      <w:pPr>
        <w:pStyle w:val="Zkladntext2"/>
        <w:spacing w:line="276" w:lineRule="auto"/>
        <w:rPr>
          <w:rStyle w:val="Siln"/>
          <w:rFonts w:ascii="Microsoft Sans Serif" w:hAnsi="Microsoft Sans Serif" w:cs="Microsoft Sans Serif"/>
          <w:b w:val="0"/>
          <w:bCs w:val="0"/>
          <w:sz w:val="22"/>
          <w:szCs w:val="22"/>
        </w:rPr>
      </w:pPr>
      <w:r>
        <w:rPr>
          <w:rStyle w:val="Siln"/>
          <w:rFonts w:ascii="Microsoft Sans Serif" w:hAnsi="Microsoft Sans Serif" w:cs="Microsoft Sans Serif"/>
          <w:b w:val="0"/>
          <w:bCs w:val="0"/>
          <w:sz w:val="22"/>
          <w:szCs w:val="22"/>
        </w:rPr>
        <w:t>Rok 2020</w:t>
      </w:r>
      <w:r>
        <w:rPr>
          <w:rStyle w:val="Siln"/>
          <w:rFonts w:ascii="Microsoft Sans Serif" w:hAnsi="Microsoft Sans Serif" w:cs="Microsoft Sans Serif"/>
          <w:b w:val="0"/>
          <w:bCs w:val="0"/>
          <w:sz w:val="22"/>
          <w:szCs w:val="22"/>
        </w:rPr>
        <w:tab/>
      </w:r>
      <w:r>
        <w:rPr>
          <w:rStyle w:val="Siln"/>
          <w:rFonts w:ascii="Microsoft Sans Serif" w:hAnsi="Microsoft Sans Serif" w:cs="Microsoft Sans Serif"/>
          <w:b w:val="0"/>
          <w:bCs w:val="0"/>
          <w:sz w:val="22"/>
          <w:szCs w:val="22"/>
        </w:rPr>
        <w:tab/>
      </w:r>
      <w:r>
        <w:rPr>
          <w:rStyle w:val="Siln"/>
          <w:rFonts w:ascii="Microsoft Sans Serif" w:hAnsi="Microsoft Sans Serif" w:cs="Microsoft Sans Serif"/>
          <w:b w:val="0"/>
          <w:bCs w:val="0"/>
          <w:sz w:val="22"/>
          <w:szCs w:val="22"/>
        </w:rPr>
        <w:tab/>
        <w:t>605</w:t>
      </w:r>
    </w:p>
    <w:p w14:paraId="7BD9330B" w14:textId="0E0539F6" w:rsidR="007E08A3" w:rsidRPr="00D37AE3" w:rsidRDefault="007E08A3" w:rsidP="002B52AC">
      <w:pPr>
        <w:pStyle w:val="Zkladntext2"/>
        <w:spacing w:line="276" w:lineRule="auto"/>
        <w:rPr>
          <w:rStyle w:val="Siln"/>
          <w:rFonts w:ascii="Microsoft Sans Serif" w:hAnsi="Microsoft Sans Serif" w:cs="Microsoft Sans Serif"/>
          <w:b w:val="0"/>
          <w:bCs w:val="0"/>
          <w:sz w:val="22"/>
          <w:szCs w:val="22"/>
        </w:rPr>
      </w:pPr>
      <w:r>
        <w:rPr>
          <w:rStyle w:val="Siln"/>
          <w:rFonts w:ascii="Microsoft Sans Serif" w:hAnsi="Microsoft Sans Serif" w:cs="Microsoft Sans Serif"/>
          <w:b w:val="0"/>
          <w:bCs w:val="0"/>
          <w:sz w:val="22"/>
          <w:szCs w:val="22"/>
        </w:rPr>
        <w:t>Rok 2021</w:t>
      </w:r>
      <w:r>
        <w:rPr>
          <w:rStyle w:val="Siln"/>
          <w:rFonts w:ascii="Microsoft Sans Serif" w:hAnsi="Microsoft Sans Serif" w:cs="Microsoft Sans Serif"/>
          <w:b w:val="0"/>
          <w:bCs w:val="0"/>
          <w:sz w:val="22"/>
          <w:szCs w:val="22"/>
        </w:rPr>
        <w:tab/>
      </w:r>
      <w:r>
        <w:rPr>
          <w:rStyle w:val="Siln"/>
          <w:rFonts w:ascii="Microsoft Sans Serif" w:hAnsi="Microsoft Sans Serif" w:cs="Microsoft Sans Serif"/>
          <w:b w:val="0"/>
          <w:bCs w:val="0"/>
          <w:sz w:val="22"/>
          <w:szCs w:val="22"/>
        </w:rPr>
        <w:tab/>
      </w:r>
      <w:r>
        <w:rPr>
          <w:rStyle w:val="Siln"/>
          <w:rFonts w:ascii="Microsoft Sans Serif" w:hAnsi="Microsoft Sans Serif" w:cs="Microsoft Sans Serif"/>
          <w:b w:val="0"/>
          <w:bCs w:val="0"/>
          <w:sz w:val="22"/>
          <w:szCs w:val="22"/>
        </w:rPr>
        <w:tab/>
        <w:t>606</w:t>
      </w:r>
    </w:p>
    <w:p w14:paraId="633B093E" w14:textId="77777777" w:rsidR="00C632A0" w:rsidRPr="00D37AE3" w:rsidRDefault="00C632A0" w:rsidP="002B52AC">
      <w:pPr>
        <w:pStyle w:val="Zkladntext2"/>
        <w:spacing w:line="276" w:lineRule="auto"/>
        <w:rPr>
          <w:rStyle w:val="Siln"/>
          <w:rFonts w:ascii="Microsoft Sans Serif" w:hAnsi="Microsoft Sans Serif" w:cs="Microsoft Sans Serif"/>
          <w:b w:val="0"/>
          <w:bCs w:val="0"/>
          <w:sz w:val="22"/>
          <w:szCs w:val="22"/>
        </w:rPr>
      </w:pPr>
    </w:p>
    <w:p w14:paraId="19BB44F2" w14:textId="0CE052B7" w:rsidR="008038BC" w:rsidRPr="002B52AC" w:rsidRDefault="00F96E40" w:rsidP="00C632A0">
      <w:pPr>
        <w:pStyle w:val="Zkladntext2"/>
        <w:spacing w:line="276" w:lineRule="auto"/>
        <w:jc w:val="center"/>
        <w:rPr>
          <w:rStyle w:val="Siln"/>
          <w:rFonts w:ascii="Microsoft Sans Serif" w:hAnsi="Microsoft Sans Serif" w:cs="Microsoft Sans Serif"/>
          <w:b w:val="0"/>
          <w:bCs w:val="0"/>
        </w:rPr>
      </w:pPr>
      <w:r>
        <w:rPr>
          <w:noProof/>
        </w:rPr>
        <w:drawing>
          <wp:inline distT="0" distB="0" distL="0" distR="0" wp14:anchorId="14D1DC19" wp14:editId="4604C9F8">
            <wp:extent cx="5009745" cy="2235251"/>
            <wp:effectExtent l="0" t="0" r="635" b="12700"/>
            <wp:docPr id="17" name="Graf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E418371" w14:textId="77777777" w:rsidR="00E56228" w:rsidRPr="00525B4E" w:rsidRDefault="00E56228">
      <w:pPr>
        <w:rPr>
          <w:rFonts w:ascii="Trebuchet MS" w:hAnsi="Trebuchet MS"/>
          <w:color w:val="000000"/>
          <w:sz w:val="16"/>
          <w:szCs w:val="16"/>
        </w:rPr>
      </w:pPr>
    </w:p>
    <w:p w14:paraId="525C469F" w14:textId="77777777" w:rsidR="00E56228" w:rsidRPr="005E1825" w:rsidRDefault="00B32639" w:rsidP="00150F09">
      <w:pPr>
        <w:pStyle w:val="Nadpis2"/>
        <w:ind w:left="567"/>
      </w:pPr>
      <w:r w:rsidRPr="005E1825">
        <w:t>Ekonomické údaje</w:t>
      </w:r>
    </w:p>
    <w:p w14:paraId="390E1322" w14:textId="0FE5CAF1" w:rsidR="00D665A0" w:rsidRPr="00EC1856" w:rsidRDefault="00B32639" w:rsidP="009A038D">
      <w:pPr>
        <w:pStyle w:val="Zkladntext2"/>
        <w:tabs>
          <w:tab w:val="decimal" w:pos="3686"/>
        </w:tabs>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Nezamestnanosť v obci:</w:t>
      </w:r>
      <w:r w:rsidR="00D665A0" w:rsidRPr="00EC1856">
        <w:rPr>
          <w:rFonts w:ascii="Microsoft Sans Serif" w:hAnsi="Microsoft Sans Serif" w:cs="Microsoft Sans Serif"/>
          <w:bCs/>
          <w:szCs w:val="24"/>
        </w:rPr>
        <w:tab/>
      </w:r>
      <w:r w:rsidR="00D11171">
        <w:rPr>
          <w:rFonts w:ascii="Microsoft Sans Serif" w:hAnsi="Microsoft Sans Serif" w:cs="Microsoft Sans Serif"/>
        </w:rPr>
        <w:t>4</w:t>
      </w:r>
      <w:r w:rsidR="00275724" w:rsidRPr="00EC1856">
        <w:rPr>
          <w:rFonts w:ascii="Microsoft Sans Serif" w:hAnsi="Microsoft Sans Serif" w:cs="Microsoft Sans Serif"/>
        </w:rPr>
        <w:t>,</w:t>
      </w:r>
      <w:r w:rsidR="00D11171">
        <w:rPr>
          <w:rFonts w:ascii="Microsoft Sans Serif" w:hAnsi="Microsoft Sans Serif" w:cs="Microsoft Sans Serif"/>
        </w:rPr>
        <w:t>46</w:t>
      </w:r>
      <w:r w:rsidR="00D665A0" w:rsidRPr="00EC1856">
        <w:rPr>
          <w:rFonts w:ascii="Microsoft Sans Serif" w:hAnsi="Microsoft Sans Serif" w:cs="Microsoft Sans Serif"/>
        </w:rPr>
        <w:t xml:space="preserve"> %</w:t>
      </w:r>
    </w:p>
    <w:p w14:paraId="6C00E33B" w14:textId="77777777" w:rsidR="00B32639" w:rsidRPr="00EC1856" w:rsidRDefault="00B32639">
      <w:pPr>
        <w:pStyle w:val="Zkladntext2"/>
        <w:spacing w:line="360" w:lineRule="auto"/>
        <w:rPr>
          <w:rFonts w:ascii="Microsoft Sans Serif" w:hAnsi="Microsoft Sans Serif" w:cs="Microsoft Sans Serif"/>
          <w:bCs/>
          <w:szCs w:val="24"/>
        </w:rPr>
      </w:pPr>
      <w:r w:rsidRPr="00EC1856">
        <w:rPr>
          <w:rFonts w:ascii="Microsoft Sans Serif" w:hAnsi="Microsoft Sans Serif" w:cs="Microsoft Sans Serif"/>
          <w:bCs/>
          <w:szCs w:val="24"/>
        </w:rPr>
        <w:t>Vývoj nezamestnanosti:</w:t>
      </w:r>
    </w:p>
    <w:p w14:paraId="791A2D24" w14:textId="77777777" w:rsidR="00B32639" w:rsidRPr="00EC1856" w:rsidRDefault="00D665A0" w:rsidP="00D11171">
      <w:pPr>
        <w:pStyle w:val="Zkladntext2"/>
        <w:tabs>
          <w:tab w:val="decimal" w:pos="3686"/>
        </w:tabs>
        <w:spacing w:line="276" w:lineRule="auto"/>
        <w:rPr>
          <w:rFonts w:ascii="Microsoft Sans Serif" w:hAnsi="Microsoft Sans Serif" w:cs="Microsoft Sans Serif"/>
          <w:bCs/>
          <w:szCs w:val="24"/>
        </w:rPr>
      </w:pPr>
      <w:r w:rsidRPr="00EC1856">
        <w:rPr>
          <w:rFonts w:ascii="Microsoft Sans Serif" w:hAnsi="Microsoft Sans Serif" w:cs="Microsoft Sans Serif"/>
          <w:bCs/>
          <w:szCs w:val="24"/>
        </w:rPr>
        <w:t>R 2010</w:t>
      </w:r>
      <w:r w:rsidRPr="00EC1856">
        <w:rPr>
          <w:rFonts w:ascii="Microsoft Sans Serif" w:hAnsi="Microsoft Sans Serif" w:cs="Microsoft Sans Serif"/>
          <w:bCs/>
          <w:szCs w:val="24"/>
        </w:rPr>
        <w:tab/>
        <w:t>16,31 %</w:t>
      </w:r>
    </w:p>
    <w:p w14:paraId="7C42AEB1" w14:textId="77777777" w:rsidR="00D665A0" w:rsidRPr="00EC1856" w:rsidRDefault="00D665A0" w:rsidP="00D11171">
      <w:pPr>
        <w:pStyle w:val="Zkladntext2"/>
        <w:tabs>
          <w:tab w:val="decimal" w:pos="3686"/>
        </w:tabs>
        <w:spacing w:line="276" w:lineRule="auto"/>
        <w:rPr>
          <w:rFonts w:ascii="Microsoft Sans Serif" w:hAnsi="Microsoft Sans Serif" w:cs="Microsoft Sans Serif"/>
          <w:bCs/>
          <w:szCs w:val="24"/>
        </w:rPr>
      </w:pPr>
      <w:r w:rsidRPr="00EC1856">
        <w:rPr>
          <w:rFonts w:ascii="Microsoft Sans Serif" w:hAnsi="Microsoft Sans Serif" w:cs="Microsoft Sans Serif"/>
          <w:bCs/>
          <w:szCs w:val="24"/>
        </w:rPr>
        <w:t>R 2011</w:t>
      </w:r>
      <w:r w:rsidRPr="00EC1856">
        <w:rPr>
          <w:rFonts w:ascii="Microsoft Sans Serif" w:hAnsi="Microsoft Sans Serif" w:cs="Microsoft Sans Serif"/>
          <w:bCs/>
          <w:szCs w:val="24"/>
        </w:rPr>
        <w:tab/>
        <w:t>14,67 %     (- 1,64 %)</w:t>
      </w:r>
    </w:p>
    <w:p w14:paraId="2534BCCE" w14:textId="77777777" w:rsidR="00275724" w:rsidRPr="00EC1856" w:rsidRDefault="00275724" w:rsidP="00D11171">
      <w:pPr>
        <w:pStyle w:val="Zkladntext2"/>
        <w:tabs>
          <w:tab w:val="decimal" w:pos="3686"/>
        </w:tabs>
        <w:spacing w:line="276" w:lineRule="auto"/>
        <w:rPr>
          <w:rFonts w:ascii="Microsoft Sans Serif" w:hAnsi="Microsoft Sans Serif" w:cs="Microsoft Sans Serif"/>
          <w:bCs/>
          <w:szCs w:val="24"/>
        </w:rPr>
      </w:pPr>
      <w:r w:rsidRPr="00EC1856">
        <w:rPr>
          <w:rFonts w:ascii="Microsoft Sans Serif" w:hAnsi="Microsoft Sans Serif" w:cs="Microsoft Sans Serif"/>
          <w:bCs/>
          <w:szCs w:val="24"/>
        </w:rPr>
        <w:t xml:space="preserve">R 2012                                   </w:t>
      </w:r>
      <w:r w:rsidR="00EC1856">
        <w:rPr>
          <w:rFonts w:ascii="Microsoft Sans Serif" w:hAnsi="Microsoft Sans Serif" w:cs="Microsoft Sans Serif"/>
          <w:bCs/>
          <w:szCs w:val="24"/>
        </w:rPr>
        <w:tab/>
      </w:r>
      <w:r w:rsidRPr="00EC1856">
        <w:rPr>
          <w:rFonts w:ascii="Microsoft Sans Serif" w:hAnsi="Microsoft Sans Serif" w:cs="Microsoft Sans Serif"/>
          <w:bCs/>
          <w:szCs w:val="24"/>
        </w:rPr>
        <w:t xml:space="preserve">  5,04 %     (-  9,63 %)</w:t>
      </w:r>
    </w:p>
    <w:p w14:paraId="733BF217" w14:textId="77777777" w:rsidR="009839D0" w:rsidRPr="00EC1856" w:rsidRDefault="009839D0" w:rsidP="00D11171">
      <w:pPr>
        <w:pStyle w:val="Zkladntext2"/>
        <w:tabs>
          <w:tab w:val="decimal" w:pos="3686"/>
        </w:tabs>
        <w:spacing w:line="276" w:lineRule="auto"/>
        <w:rPr>
          <w:rFonts w:ascii="Microsoft Sans Serif" w:hAnsi="Microsoft Sans Serif" w:cs="Microsoft Sans Serif"/>
          <w:bCs/>
          <w:szCs w:val="24"/>
        </w:rPr>
      </w:pPr>
      <w:r w:rsidRPr="00EC1856">
        <w:rPr>
          <w:rFonts w:ascii="Microsoft Sans Serif" w:hAnsi="Microsoft Sans Serif" w:cs="Microsoft Sans Serif"/>
          <w:bCs/>
          <w:szCs w:val="24"/>
        </w:rPr>
        <w:t>R 2013</w:t>
      </w:r>
      <w:r w:rsidRPr="00EC1856">
        <w:rPr>
          <w:rFonts w:ascii="Microsoft Sans Serif" w:hAnsi="Microsoft Sans Serif" w:cs="Microsoft Sans Serif"/>
          <w:bCs/>
          <w:szCs w:val="24"/>
        </w:rPr>
        <w:tab/>
        <w:t>5,88 %</w:t>
      </w:r>
      <w:r w:rsidR="00525B4E" w:rsidRPr="00EC1856">
        <w:rPr>
          <w:rFonts w:ascii="Microsoft Sans Serif" w:hAnsi="Microsoft Sans Serif" w:cs="Microsoft Sans Serif"/>
          <w:bCs/>
          <w:szCs w:val="24"/>
        </w:rPr>
        <w:t xml:space="preserve">     (+ 0,84 %)</w:t>
      </w:r>
    </w:p>
    <w:p w14:paraId="5DC35297" w14:textId="77777777" w:rsidR="007A65A6" w:rsidRPr="00EC1856" w:rsidRDefault="007A65A6" w:rsidP="00D11171">
      <w:pPr>
        <w:pStyle w:val="Zkladntext2"/>
        <w:tabs>
          <w:tab w:val="decimal" w:pos="3686"/>
        </w:tabs>
        <w:spacing w:line="276" w:lineRule="auto"/>
        <w:rPr>
          <w:rFonts w:ascii="Microsoft Sans Serif" w:hAnsi="Microsoft Sans Serif" w:cs="Microsoft Sans Serif"/>
          <w:bCs/>
          <w:szCs w:val="24"/>
        </w:rPr>
      </w:pPr>
      <w:r w:rsidRPr="00EC1856">
        <w:rPr>
          <w:rFonts w:ascii="Microsoft Sans Serif" w:hAnsi="Microsoft Sans Serif" w:cs="Microsoft Sans Serif"/>
          <w:bCs/>
          <w:szCs w:val="24"/>
        </w:rPr>
        <w:t>R 2014</w:t>
      </w:r>
      <w:r w:rsidR="00372D27" w:rsidRPr="00EC1856">
        <w:rPr>
          <w:rFonts w:ascii="Microsoft Sans Serif" w:hAnsi="Microsoft Sans Serif" w:cs="Microsoft Sans Serif"/>
          <w:bCs/>
          <w:szCs w:val="24"/>
        </w:rPr>
        <w:tab/>
        <w:t xml:space="preserve"> 8,36 %     (+ 2,48 %)</w:t>
      </w:r>
    </w:p>
    <w:p w14:paraId="29445CF9" w14:textId="5E2F10B3" w:rsidR="005367E7" w:rsidRPr="00EC1856" w:rsidRDefault="005367E7" w:rsidP="00D11171">
      <w:pPr>
        <w:pStyle w:val="Zkladntext2"/>
        <w:tabs>
          <w:tab w:val="decimal" w:pos="3686"/>
        </w:tabs>
        <w:spacing w:line="276" w:lineRule="auto"/>
        <w:rPr>
          <w:rFonts w:ascii="Microsoft Sans Serif" w:hAnsi="Microsoft Sans Serif" w:cs="Microsoft Sans Serif"/>
          <w:bCs/>
          <w:szCs w:val="24"/>
        </w:rPr>
      </w:pPr>
      <w:r w:rsidRPr="00D2378B">
        <w:rPr>
          <w:rFonts w:ascii="Microsoft Sans Serif" w:hAnsi="Microsoft Sans Serif" w:cs="Microsoft Sans Serif"/>
          <w:bCs/>
          <w:szCs w:val="24"/>
        </w:rPr>
        <w:t>R 2015</w:t>
      </w:r>
      <w:r w:rsidRPr="00D2378B">
        <w:rPr>
          <w:rFonts w:ascii="Microsoft Sans Serif" w:hAnsi="Microsoft Sans Serif" w:cs="Microsoft Sans Serif"/>
          <w:bCs/>
          <w:szCs w:val="24"/>
        </w:rPr>
        <w:tab/>
        <w:t xml:space="preserve"> </w:t>
      </w:r>
      <w:r w:rsidR="00D2378B" w:rsidRPr="00D2378B">
        <w:rPr>
          <w:rFonts w:ascii="Microsoft Sans Serif" w:hAnsi="Microsoft Sans Serif" w:cs="Microsoft Sans Serif"/>
          <w:bCs/>
          <w:szCs w:val="24"/>
        </w:rPr>
        <w:t>5</w:t>
      </w:r>
      <w:r w:rsidRPr="00D2378B">
        <w:rPr>
          <w:rFonts w:ascii="Microsoft Sans Serif" w:hAnsi="Microsoft Sans Serif" w:cs="Microsoft Sans Serif"/>
          <w:bCs/>
          <w:szCs w:val="24"/>
        </w:rPr>
        <w:t>,</w:t>
      </w:r>
      <w:r w:rsidR="00D2378B" w:rsidRPr="00D2378B">
        <w:rPr>
          <w:rFonts w:ascii="Microsoft Sans Serif" w:hAnsi="Microsoft Sans Serif" w:cs="Microsoft Sans Serif"/>
          <w:bCs/>
          <w:szCs w:val="24"/>
        </w:rPr>
        <w:t>93</w:t>
      </w:r>
      <w:r w:rsidRPr="00D2378B">
        <w:rPr>
          <w:rFonts w:ascii="Microsoft Sans Serif" w:hAnsi="Microsoft Sans Serif" w:cs="Microsoft Sans Serif"/>
          <w:bCs/>
          <w:szCs w:val="24"/>
        </w:rPr>
        <w:t xml:space="preserve"> %     (</w:t>
      </w:r>
      <w:r w:rsidR="00D2378B" w:rsidRPr="00D2378B">
        <w:rPr>
          <w:rFonts w:ascii="Microsoft Sans Serif" w:hAnsi="Microsoft Sans Serif" w:cs="Microsoft Sans Serif"/>
          <w:bCs/>
          <w:szCs w:val="24"/>
        </w:rPr>
        <w:t>-</w:t>
      </w:r>
      <w:r w:rsidRPr="00D2378B">
        <w:rPr>
          <w:rFonts w:ascii="Microsoft Sans Serif" w:hAnsi="Microsoft Sans Serif" w:cs="Microsoft Sans Serif"/>
          <w:bCs/>
          <w:szCs w:val="24"/>
        </w:rPr>
        <w:t xml:space="preserve"> </w:t>
      </w:r>
      <w:r w:rsidR="00D2378B" w:rsidRPr="00D2378B">
        <w:rPr>
          <w:rFonts w:ascii="Microsoft Sans Serif" w:hAnsi="Microsoft Sans Serif" w:cs="Microsoft Sans Serif"/>
          <w:bCs/>
          <w:szCs w:val="24"/>
        </w:rPr>
        <w:t xml:space="preserve"> </w:t>
      </w:r>
      <w:r w:rsidRPr="00D2378B">
        <w:rPr>
          <w:rFonts w:ascii="Microsoft Sans Serif" w:hAnsi="Microsoft Sans Serif" w:cs="Microsoft Sans Serif"/>
          <w:bCs/>
          <w:szCs w:val="24"/>
        </w:rPr>
        <w:t>2,4</w:t>
      </w:r>
      <w:r w:rsidR="00D2378B" w:rsidRPr="00D2378B">
        <w:rPr>
          <w:rFonts w:ascii="Microsoft Sans Serif" w:hAnsi="Microsoft Sans Serif" w:cs="Microsoft Sans Serif"/>
          <w:bCs/>
          <w:szCs w:val="24"/>
        </w:rPr>
        <w:t>3</w:t>
      </w:r>
      <w:r w:rsidRPr="00D2378B">
        <w:rPr>
          <w:rFonts w:ascii="Microsoft Sans Serif" w:hAnsi="Microsoft Sans Serif" w:cs="Microsoft Sans Serif"/>
          <w:bCs/>
          <w:szCs w:val="24"/>
        </w:rPr>
        <w:t xml:space="preserve"> %)</w:t>
      </w:r>
    </w:p>
    <w:p w14:paraId="435AF8B7" w14:textId="38B130A7" w:rsidR="00F1645B" w:rsidRDefault="00F1645B" w:rsidP="00D11171">
      <w:pPr>
        <w:pStyle w:val="Zkladntext2"/>
        <w:tabs>
          <w:tab w:val="decimal" w:pos="3686"/>
        </w:tabs>
        <w:spacing w:line="276" w:lineRule="auto"/>
        <w:rPr>
          <w:rFonts w:ascii="Microsoft Sans Serif" w:hAnsi="Microsoft Sans Serif" w:cs="Microsoft Sans Serif"/>
          <w:bCs/>
          <w:szCs w:val="24"/>
        </w:rPr>
      </w:pPr>
      <w:r>
        <w:rPr>
          <w:rFonts w:ascii="Microsoft Sans Serif" w:hAnsi="Microsoft Sans Serif" w:cs="Microsoft Sans Serif"/>
          <w:bCs/>
          <w:szCs w:val="24"/>
        </w:rPr>
        <w:t>R 2016</w:t>
      </w:r>
      <w:r w:rsidRPr="00D2378B">
        <w:rPr>
          <w:rFonts w:ascii="Microsoft Sans Serif" w:hAnsi="Microsoft Sans Serif" w:cs="Microsoft Sans Serif"/>
          <w:bCs/>
          <w:szCs w:val="24"/>
        </w:rPr>
        <w:tab/>
        <w:t xml:space="preserve"> 5,</w:t>
      </w:r>
      <w:r>
        <w:rPr>
          <w:rFonts w:ascii="Microsoft Sans Serif" w:hAnsi="Microsoft Sans Serif" w:cs="Microsoft Sans Serif"/>
          <w:bCs/>
          <w:szCs w:val="24"/>
        </w:rPr>
        <w:t>07</w:t>
      </w:r>
      <w:r w:rsidRPr="00D2378B">
        <w:rPr>
          <w:rFonts w:ascii="Microsoft Sans Serif" w:hAnsi="Microsoft Sans Serif" w:cs="Microsoft Sans Serif"/>
          <w:bCs/>
          <w:szCs w:val="24"/>
        </w:rPr>
        <w:t xml:space="preserve"> %     (-  </w:t>
      </w:r>
      <w:r>
        <w:rPr>
          <w:rFonts w:ascii="Microsoft Sans Serif" w:hAnsi="Microsoft Sans Serif" w:cs="Microsoft Sans Serif"/>
          <w:bCs/>
          <w:szCs w:val="24"/>
        </w:rPr>
        <w:t>0</w:t>
      </w:r>
      <w:r w:rsidRPr="00D2378B">
        <w:rPr>
          <w:rFonts w:ascii="Microsoft Sans Serif" w:hAnsi="Microsoft Sans Serif" w:cs="Microsoft Sans Serif"/>
          <w:bCs/>
          <w:szCs w:val="24"/>
        </w:rPr>
        <w:t>,</w:t>
      </w:r>
      <w:r>
        <w:rPr>
          <w:rFonts w:ascii="Microsoft Sans Serif" w:hAnsi="Microsoft Sans Serif" w:cs="Microsoft Sans Serif"/>
          <w:bCs/>
          <w:szCs w:val="24"/>
        </w:rPr>
        <w:t>86</w:t>
      </w:r>
      <w:r w:rsidRPr="00D2378B">
        <w:rPr>
          <w:rFonts w:ascii="Microsoft Sans Serif" w:hAnsi="Microsoft Sans Serif" w:cs="Microsoft Sans Serif"/>
          <w:bCs/>
          <w:szCs w:val="24"/>
        </w:rPr>
        <w:t xml:space="preserve"> %)</w:t>
      </w:r>
    </w:p>
    <w:p w14:paraId="5C9DF05E" w14:textId="5632BE88" w:rsidR="008038BC" w:rsidRPr="00EC1856" w:rsidRDefault="008038BC" w:rsidP="00D11171">
      <w:pPr>
        <w:pStyle w:val="Zkladntext2"/>
        <w:tabs>
          <w:tab w:val="decimal" w:pos="3686"/>
        </w:tabs>
        <w:spacing w:line="276" w:lineRule="auto"/>
        <w:rPr>
          <w:rFonts w:ascii="Microsoft Sans Serif" w:hAnsi="Microsoft Sans Serif" w:cs="Microsoft Sans Serif"/>
          <w:bCs/>
          <w:szCs w:val="24"/>
        </w:rPr>
      </w:pPr>
      <w:r>
        <w:rPr>
          <w:rFonts w:ascii="Microsoft Sans Serif" w:hAnsi="Microsoft Sans Serif" w:cs="Microsoft Sans Serif"/>
          <w:bCs/>
          <w:szCs w:val="24"/>
        </w:rPr>
        <w:t>R 2017</w:t>
      </w:r>
      <w:r>
        <w:rPr>
          <w:rFonts w:ascii="Microsoft Sans Serif" w:hAnsi="Microsoft Sans Serif" w:cs="Microsoft Sans Serif"/>
          <w:bCs/>
          <w:szCs w:val="24"/>
        </w:rPr>
        <w:tab/>
        <w:t xml:space="preserve">  </w:t>
      </w:r>
      <w:r w:rsidR="00285092" w:rsidRPr="00285092">
        <w:rPr>
          <w:rFonts w:ascii="Microsoft Sans Serif" w:hAnsi="Microsoft Sans Serif" w:cs="Microsoft Sans Serif"/>
          <w:bCs/>
          <w:szCs w:val="24"/>
        </w:rPr>
        <w:t>2</w:t>
      </w:r>
      <w:r w:rsidRPr="00285092">
        <w:rPr>
          <w:rFonts w:ascii="Microsoft Sans Serif" w:hAnsi="Microsoft Sans Serif" w:cs="Microsoft Sans Serif"/>
          <w:bCs/>
          <w:szCs w:val="24"/>
        </w:rPr>
        <w:t>,</w:t>
      </w:r>
      <w:r w:rsidR="00285092" w:rsidRPr="00285092">
        <w:rPr>
          <w:rFonts w:ascii="Microsoft Sans Serif" w:hAnsi="Microsoft Sans Serif" w:cs="Microsoft Sans Serif"/>
          <w:bCs/>
          <w:szCs w:val="24"/>
        </w:rPr>
        <w:t>72</w:t>
      </w:r>
      <w:r w:rsidRPr="00285092">
        <w:rPr>
          <w:rFonts w:ascii="Microsoft Sans Serif" w:hAnsi="Microsoft Sans Serif" w:cs="Microsoft Sans Serif"/>
          <w:bCs/>
          <w:szCs w:val="24"/>
        </w:rPr>
        <w:t xml:space="preserve"> </w:t>
      </w:r>
      <w:r w:rsidR="00285092" w:rsidRPr="00D2378B">
        <w:rPr>
          <w:rFonts w:ascii="Microsoft Sans Serif" w:hAnsi="Microsoft Sans Serif" w:cs="Microsoft Sans Serif"/>
          <w:bCs/>
          <w:szCs w:val="24"/>
        </w:rPr>
        <w:t xml:space="preserve">%     (-  </w:t>
      </w:r>
      <w:r w:rsidR="00637052">
        <w:rPr>
          <w:rFonts w:ascii="Microsoft Sans Serif" w:hAnsi="Microsoft Sans Serif" w:cs="Microsoft Sans Serif"/>
          <w:bCs/>
          <w:szCs w:val="24"/>
        </w:rPr>
        <w:t>2</w:t>
      </w:r>
      <w:r w:rsidR="00285092" w:rsidRPr="00D2378B">
        <w:rPr>
          <w:rFonts w:ascii="Microsoft Sans Serif" w:hAnsi="Microsoft Sans Serif" w:cs="Microsoft Sans Serif"/>
          <w:bCs/>
          <w:szCs w:val="24"/>
        </w:rPr>
        <w:t>,</w:t>
      </w:r>
      <w:r w:rsidR="00637052">
        <w:rPr>
          <w:rFonts w:ascii="Microsoft Sans Serif" w:hAnsi="Microsoft Sans Serif" w:cs="Microsoft Sans Serif"/>
          <w:bCs/>
          <w:szCs w:val="24"/>
        </w:rPr>
        <w:t>35</w:t>
      </w:r>
      <w:r w:rsidR="00285092" w:rsidRPr="00D2378B">
        <w:rPr>
          <w:rFonts w:ascii="Microsoft Sans Serif" w:hAnsi="Microsoft Sans Serif" w:cs="Microsoft Sans Serif"/>
          <w:bCs/>
          <w:szCs w:val="24"/>
        </w:rPr>
        <w:t xml:space="preserve"> %)</w:t>
      </w:r>
    </w:p>
    <w:p w14:paraId="1E6D4514" w14:textId="3C484821" w:rsidR="00963BA8" w:rsidRDefault="00963BA8" w:rsidP="00D11171">
      <w:pPr>
        <w:pStyle w:val="Zkladntext2"/>
        <w:tabs>
          <w:tab w:val="decimal" w:pos="3686"/>
        </w:tabs>
        <w:spacing w:line="276" w:lineRule="auto"/>
        <w:rPr>
          <w:rFonts w:ascii="Microsoft Sans Serif" w:hAnsi="Microsoft Sans Serif" w:cs="Microsoft Sans Serif"/>
          <w:bCs/>
          <w:szCs w:val="24"/>
        </w:rPr>
      </w:pPr>
      <w:r>
        <w:rPr>
          <w:rFonts w:ascii="Microsoft Sans Serif" w:hAnsi="Microsoft Sans Serif" w:cs="Microsoft Sans Serif"/>
          <w:bCs/>
          <w:szCs w:val="24"/>
        </w:rPr>
        <w:t>R 2018</w:t>
      </w:r>
      <w:r>
        <w:rPr>
          <w:rFonts w:ascii="Microsoft Sans Serif" w:hAnsi="Microsoft Sans Serif" w:cs="Microsoft Sans Serif"/>
          <w:bCs/>
          <w:szCs w:val="24"/>
        </w:rPr>
        <w:tab/>
        <w:t xml:space="preserve">  </w:t>
      </w:r>
      <w:r w:rsidRPr="00285092">
        <w:rPr>
          <w:rFonts w:ascii="Microsoft Sans Serif" w:hAnsi="Microsoft Sans Serif" w:cs="Microsoft Sans Serif"/>
          <w:bCs/>
          <w:szCs w:val="24"/>
        </w:rPr>
        <w:t>2,</w:t>
      </w:r>
      <w:r w:rsidR="003D38D1">
        <w:rPr>
          <w:rFonts w:ascii="Microsoft Sans Serif" w:hAnsi="Microsoft Sans Serif" w:cs="Microsoft Sans Serif"/>
          <w:bCs/>
          <w:szCs w:val="24"/>
        </w:rPr>
        <w:t>11</w:t>
      </w:r>
      <w:r w:rsidRPr="00285092">
        <w:rPr>
          <w:rFonts w:ascii="Microsoft Sans Serif" w:hAnsi="Microsoft Sans Serif" w:cs="Microsoft Sans Serif"/>
          <w:bCs/>
          <w:szCs w:val="24"/>
        </w:rPr>
        <w:t xml:space="preserve"> </w:t>
      </w:r>
      <w:r w:rsidRPr="00D2378B">
        <w:rPr>
          <w:rFonts w:ascii="Microsoft Sans Serif" w:hAnsi="Microsoft Sans Serif" w:cs="Microsoft Sans Serif"/>
          <w:bCs/>
          <w:szCs w:val="24"/>
        </w:rPr>
        <w:t xml:space="preserve">%     (-  </w:t>
      </w:r>
      <w:r w:rsidR="003D38D1">
        <w:rPr>
          <w:rFonts w:ascii="Microsoft Sans Serif" w:hAnsi="Microsoft Sans Serif" w:cs="Microsoft Sans Serif"/>
          <w:bCs/>
          <w:szCs w:val="24"/>
        </w:rPr>
        <w:t>0</w:t>
      </w:r>
      <w:r w:rsidRPr="00D2378B">
        <w:rPr>
          <w:rFonts w:ascii="Microsoft Sans Serif" w:hAnsi="Microsoft Sans Serif" w:cs="Microsoft Sans Serif"/>
          <w:bCs/>
          <w:szCs w:val="24"/>
        </w:rPr>
        <w:t>,</w:t>
      </w:r>
      <w:r w:rsidR="003D38D1">
        <w:rPr>
          <w:rFonts w:ascii="Microsoft Sans Serif" w:hAnsi="Microsoft Sans Serif" w:cs="Microsoft Sans Serif"/>
          <w:bCs/>
          <w:szCs w:val="24"/>
        </w:rPr>
        <w:t>61</w:t>
      </w:r>
      <w:r w:rsidRPr="00D2378B">
        <w:rPr>
          <w:rFonts w:ascii="Microsoft Sans Serif" w:hAnsi="Microsoft Sans Serif" w:cs="Microsoft Sans Serif"/>
          <w:bCs/>
          <w:szCs w:val="24"/>
        </w:rPr>
        <w:t xml:space="preserve"> %)</w:t>
      </w:r>
    </w:p>
    <w:p w14:paraId="6ADE8A7A" w14:textId="6ABF637D" w:rsidR="00C632A0" w:rsidRDefault="00C632A0" w:rsidP="00D11171">
      <w:pPr>
        <w:pStyle w:val="Zkladntext2"/>
        <w:tabs>
          <w:tab w:val="decimal" w:pos="3686"/>
        </w:tabs>
        <w:spacing w:line="276" w:lineRule="auto"/>
        <w:rPr>
          <w:rFonts w:ascii="Microsoft Sans Serif" w:hAnsi="Microsoft Sans Serif" w:cs="Microsoft Sans Serif"/>
          <w:bCs/>
          <w:szCs w:val="24"/>
        </w:rPr>
      </w:pPr>
      <w:r>
        <w:rPr>
          <w:rFonts w:ascii="Microsoft Sans Serif" w:hAnsi="Microsoft Sans Serif" w:cs="Microsoft Sans Serif"/>
          <w:bCs/>
          <w:szCs w:val="24"/>
        </w:rPr>
        <w:t>R 2019</w:t>
      </w:r>
      <w:r>
        <w:rPr>
          <w:rFonts w:ascii="Microsoft Sans Serif" w:hAnsi="Microsoft Sans Serif" w:cs="Microsoft Sans Serif"/>
          <w:bCs/>
          <w:szCs w:val="24"/>
        </w:rPr>
        <w:tab/>
        <w:t>2,10 %</w:t>
      </w:r>
      <w:r w:rsidR="007E7013">
        <w:rPr>
          <w:rFonts w:ascii="Microsoft Sans Serif" w:hAnsi="Microsoft Sans Serif" w:cs="Microsoft Sans Serif"/>
          <w:bCs/>
          <w:szCs w:val="24"/>
        </w:rPr>
        <w:t xml:space="preserve">     </w:t>
      </w:r>
      <w:r w:rsidRPr="00D2378B">
        <w:rPr>
          <w:rFonts w:ascii="Microsoft Sans Serif" w:hAnsi="Microsoft Sans Serif" w:cs="Microsoft Sans Serif"/>
          <w:bCs/>
          <w:szCs w:val="24"/>
        </w:rPr>
        <w:t xml:space="preserve">(-  </w:t>
      </w:r>
      <w:r>
        <w:rPr>
          <w:rFonts w:ascii="Microsoft Sans Serif" w:hAnsi="Microsoft Sans Serif" w:cs="Microsoft Sans Serif"/>
          <w:bCs/>
          <w:szCs w:val="24"/>
        </w:rPr>
        <w:t>0</w:t>
      </w:r>
      <w:r w:rsidRPr="00D2378B">
        <w:rPr>
          <w:rFonts w:ascii="Microsoft Sans Serif" w:hAnsi="Microsoft Sans Serif" w:cs="Microsoft Sans Serif"/>
          <w:bCs/>
          <w:szCs w:val="24"/>
        </w:rPr>
        <w:t>,</w:t>
      </w:r>
      <w:r w:rsidR="007E7013">
        <w:rPr>
          <w:rFonts w:ascii="Microsoft Sans Serif" w:hAnsi="Microsoft Sans Serif" w:cs="Microsoft Sans Serif"/>
          <w:bCs/>
          <w:szCs w:val="24"/>
        </w:rPr>
        <w:t>0</w:t>
      </w:r>
      <w:r>
        <w:rPr>
          <w:rFonts w:ascii="Microsoft Sans Serif" w:hAnsi="Microsoft Sans Serif" w:cs="Microsoft Sans Serif"/>
          <w:bCs/>
          <w:szCs w:val="24"/>
        </w:rPr>
        <w:t>1</w:t>
      </w:r>
      <w:r w:rsidRPr="00D2378B">
        <w:rPr>
          <w:rFonts w:ascii="Microsoft Sans Serif" w:hAnsi="Microsoft Sans Serif" w:cs="Microsoft Sans Serif"/>
          <w:bCs/>
          <w:szCs w:val="24"/>
        </w:rPr>
        <w:t xml:space="preserve"> %)</w:t>
      </w:r>
    </w:p>
    <w:p w14:paraId="19F9DC1F" w14:textId="5BAFDA33" w:rsidR="00D37AE3" w:rsidRDefault="00D37AE3" w:rsidP="00D11171">
      <w:pPr>
        <w:pStyle w:val="Zkladntext2"/>
        <w:tabs>
          <w:tab w:val="decimal" w:pos="3686"/>
        </w:tabs>
        <w:spacing w:line="276" w:lineRule="auto"/>
        <w:rPr>
          <w:rFonts w:ascii="Microsoft Sans Serif" w:hAnsi="Microsoft Sans Serif" w:cs="Microsoft Sans Serif"/>
          <w:bCs/>
          <w:szCs w:val="24"/>
        </w:rPr>
      </w:pPr>
      <w:r>
        <w:rPr>
          <w:rFonts w:ascii="Microsoft Sans Serif" w:hAnsi="Microsoft Sans Serif" w:cs="Microsoft Sans Serif"/>
          <w:bCs/>
          <w:szCs w:val="24"/>
        </w:rPr>
        <w:t>R 2020</w:t>
      </w:r>
      <w:r w:rsidR="00DB58E0">
        <w:rPr>
          <w:rFonts w:ascii="Microsoft Sans Serif" w:hAnsi="Microsoft Sans Serif" w:cs="Microsoft Sans Serif"/>
          <w:bCs/>
          <w:szCs w:val="24"/>
        </w:rPr>
        <w:tab/>
        <w:t>6,4</w:t>
      </w:r>
      <w:r>
        <w:rPr>
          <w:rFonts w:ascii="Microsoft Sans Serif" w:hAnsi="Microsoft Sans Serif" w:cs="Microsoft Sans Serif"/>
          <w:bCs/>
          <w:szCs w:val="24"/>
        </w:rPr>
        <w:t xml:space="preserve">0 %     </w:t>
      </w:r>
      <w:r w:rsidR="00DB58E0">
        <w:rPr>
          <w:rFonts w:ascii="Microsoft Sans Serif" w:hAnsi="Microsoft Sans Serif" w:cs="Microsoft Sans Serif"/>
          <w:bCs/>
          <w:szCs w:val="24"/>
        </w:rPr>
        <w:t>(+ 4</w:t>
      </w:r>
      <w:r w:rsidRPr="00D2378B">
        <w:rPr>
          <w:rFonts w:ascii="Microsoft Sans Serif" w:hAnsi="Microsoft Sans Serif" w:cs="Microsoft Sans Serif"/>
          <w:bCs/>
          <w:szCs w:val="24"/>
        </w:rPr>
        <w:t>,</w:t>
      </w:r>
      <w:r w:rsidR="00DB58E0">
        <w:rPr>
          <w:rFonts w:ascii="Microsoft Sans Serif" w:hAnsi="Microsoft Sans Serif" w:cs="Microsoft Sans Serif"/>
          <w:bCs/>
          <w:szCs w:val="24"/>
        </w:rPr>
        <w:t>30</w:t>
      </w:r>
      <w:r w:rsidRPr="00D2378B">
        <w:rPr>
          <w:rFonts w:ascii="Microsoft Sans Serif" w:hAnsi="Microsoft Sans Serif" w:cs="Microsoft Sans Serif"/>
          <w:bCs/>
          <w:szCs w:val="24"/>
        </w:rPr>
        <w:t xml:space="preserve"> %)</w:t>
      </w:r>
    </w:p>
    <w:p w14:paraId="37FF69FA" w14:textId="4B4DC112" w:rsidR="003439D6" w:rsidRDefault="003439D6" w:rsidP="00D11171">
      <w:pPr>
        <w:pStyle w:val="Zkladntext2"/>
        <w:tabs>
          <w:tab w:val="decimal" w:pos="3686"/>
        </w:tabs>
        <w:spacing w:line="276" w:lineRule="auto"/>
        <w:rPr>
          <w:rFonts w:ascii="Microsoft Sans Serif" w:hAnsi="Microsoft Sans Serif" w:cs="Microsoft Sans Serif"/>
          <w:bCs/>
          <w:szCs w:val="24"/>
        </w:rPr>
      </w:pPr>
      <w:r>
        <w:rPr>
          <w:rFonts w:ascii="Microsoft Sans Serif" w:hAnsi="Microsoft Sans Serif" w:cs="Microsoft Sans Serif"/>
          <w:bCs/>
          <w:szCs w:val="24"/>
        </w:rPr>
        <w:t>R 2021</w:t>
      </w:r>
      <w:r>
        <w:rPr>
          <w:rFonts w:ascii="Microsoft Sans Serif" w:hAnsi="Microsoft Sans Serif" w:cs="Microsoft Sans Serif"/>
          <w:bCs/>
          <w:szCs w:val="24"/>
        </w:rPr>
        <w:tab/>
        <w:t>4,46 %     (+ 1</w:t>
      </w:r>
      <w:r w:rsidRPr="00D2378B">
        <w:rPr>
          <w:rFonts w:ascii="Microsoft Sans Serif" w:hAnsi="Microsoft Sans Serif" w:cs="Microsoft Sans Serif"/>
          <w:bCs/>
          <w:szCs w:val="24"/>
        </w:rPr>
        <w:t>,</w:t>
      </w:r>
      <w:r>
        <w:rPr>
          <w:rFonts w:ascii="Microsoft Sans Serif" w:hAnsi="Microsoft Sans Serif" w:cs="Microsoft Sans Serif"/>
          <w:bCs/>
          <w:szCs w:val="24"/>
        </w:rPr>
        <w:t>94</w:t>
      </w:r>
      <w:r w:rsidRPr="00D2378B">
        <w:rPr>
          <w:rFonts w:ascii="Microsoft Sans Serif" w:hAnsi="Microsoft Sans Serif" w:cs="Microsoft Sans Serif"/>
          <w:bCs/>
          <w:szCs w:val="24"/>
        </w:rPr>
        <w:t xml:space="preserve"> %)</w:t>
      </w:r>
    </w:p>
    <w:p w14:paraId="7407F343" w14:textId="21CDFAA9" w:rsidR="008038BC" w:rsidRDefault="003D38D1">
      <w:pPr>
        <w:rPr>
          <w:rFonts w:ascii="Tahoma" w:hAnsi="Tahoma"/>
          <w:b/>
          <w:bCs/>
          <w:sz w:val="28"/>
          <w:szCs w:val="28"/>
        </w:rPr>
      </w:pPr>
      <w:r>
        <w:rPr>
          <w:noProof/>
        </w:rPr>
        <w:drawing>
          <wp:inline distT="0" distB="0" distL="0" distR="0" wp14:anchorId="7615F3EB" wp14:editId="4D8C284A">
            <wp:extent cx="5486400" cy="2581275"/>
            <wp:effectExtent l="0" t="0" r="0" b="9525"/>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8038BC">
        <w:br w:type="page"/>
      </w:r>
    </w:p>
    <w:p w14:paraId="1D7924C7" w14:textId="4050BA4D" w:rsidR="00B32639" w:rsidRPr="005E1825" w:rsidRDefault="00B32639" w:rsidP="00150F09">
      <w:pPr>
        <w:pStyle w:val="Nadpis2"/>
        <w:ind w:left="567"/>
      </w:pPr>
      <w:r w:rsidRPr="005E1825">
        <w:lastRenderedPageBreak/>
        <w:t>Symboly obce</w:t>
      </w:r>
    </w:p>
    <w:p w14:paraId="4B849593" w14:textId="77777777" w:rsidR="00B32639" w:rsidRPr="00ED2691" w:rsidRDefault="00B32639">
      <w:pPr>
        <w:pStyle w:val="Zkladntext2"/>
        <w:spacing w:line="360" w:lineRule="auto"/>
        <w:rPr>
          <w:b/>
          <w:bCs/>
          <w:sz w:val="28"/>
          <w:szCs w:val="28"/>
        </w:rPr>
      </w:pPr>
    </w:p>
    <w:p w14:paraId="386AF37B" w14:textId="77777777" w:rsidR="00AE7D3C" w:rsidRPr="00ED2691" w:rsidRDefault="00313AA8" w:rsidP="00AE7D3C">
      <w:pPr>
        <w:pStyle w:val="Zkladntext2"/>
        <w:spacing w:line="360" w:lineRule="auto"/>
        <w:ind w:firstLine="708"/>
      </w:pPr>
      <w:r>
        <w:rPr>
          <w:rFonts w:ascii="Trebuchet MS" w:hAnsi="Trebuchet MS"/>
          <w:noProof/>
          <w:color w:val="000000"/>
          <w:sz w:val="16"/>
          <w:szCs w:val="16"/>
        </w:rPr>
        <w:drawing>
          <wp:inline distT="0" distB="0" distL="0" distR="0" wp14:anchorId="425CEB96" wp14:editId="01C6B462">
            <wp:extent cx="971550" cy="1133475"/>
            <wp:effectExtent l="19050" t="0" r="0" b="0"/>
            <wp:docPr id="2" name="obrázek 2" descr="erb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_small"/>
                    <pic:cNvPicPr>
                      <a:picLocks noChangeAspect="1" noChangeArrowheads="1"/>
                    </pic:cNvPicPr>
                  </pic:nvPicPr>
                  <pic:blipFill>
                    <a:blip r:embed="rId12" cstate="print"/>
                    <a:srcRect/>
                    <a:stretch>
                      <a:fillRect/>
                    </a:stretch>
                  </pic:blipFill>
                  <pic:spPr bwMode="auto">
                    <a:xfrm>
                      <a:off x="0" y="0"/>
                      <a:ext cx="971550" cy="1133475"/>
                    </a:xfrm>
                    <a:prstGeom prst="rect">
                      <a:avLst/>
                    </a:prstGeom>
                    <a:noFill/>
                    <a:ln w="9525">
                      <a:noFill/>
                      <a:miter lim="800000"/>
                      <a:headEnd/>
                      <a:tailEnd/>
                    </a:ln>
                  </pic:spPr>
                </pic:pic>
              </a:graphicData>
            </a:graphic>
          </wp:inline>
        </w:drawing>
      </w:r>
      <w:r w:rsidR="00E56228" w:rsidRPr="00ED2691">
        <w:tab/>
      </w:r>
      <w:r w:rsidR="00E56228" w:rsidRPr="00ED2691">
        <w:tab/>
      </w:r>
      <w:r w:rsidR="00E56228" w:rsidRPr="00ED2691">
        <w:tab/>
      </w:r>
      <w:r w:rsidR="00EC1856">
        <w:tab/>
      </w:r>
      <w:r w:rsidR="00EC1856">
        <w:tab/>
      </w:r>
      <w:r>
        <w:rPr>
          <w:rFonts w:ascii="Trebuchet MS" w:hAnsi="Trebuchet MS"/>
          <w:noProof/>
          <w:color w:val="000000"/>
          <w:sz w:val="16"/>
          <w:szCs w:val="16"/>
        </w:rPr>
        <w:drawing>
          <wp:inline distT="0" distB="0" distL="0" distR="0" wp14:anchorId="3F02D3BE" wp14:editId="6A81E615">
            <wp:extent cx="1285875" cy="1152525"/>
            <wp:effectExtent l="19050" t="0" r="9525" b="0"/>
            <wp:docPr id="3"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lajka"/>
                    <pic:cNvPicPr>
                      <a:picLocks noChangeAspect="1" noChangeArrowheads="1"/>
                    </pic:cNvPicPr>
                  </pic:nvPicPr>
                  <pic:blipFill>
                    <a:blip r:embed="rId13" cstate="print"/>
                    <a:srcRect/>
                    <a:stretch>
                      <a:fillRect/>
                    </a:stretch>
                  </pic:blipFill>
                  <pic:spPr bwMode="auto">
                    <a:xfrm>
                      <a:off x="0" y="0"/>
                      <a:ext cx="1285875" cy="1152525"/>
                    </a:xfrm>
                    <a:prstGeom prst="rect">
                      <a:avLst/>
                    </a:prstGeom>
                    <a:noFill/>
                    <a:ln w="9525">
                      <a:noFill/>
                      <a:miter lim="800000"/>
                      <a:headEnd/>
                      <a:tailEnd/>
                    </a:ln>
                  </pic:spPr>
                </pic:pic>
              </a:graphicData>
            </a:graphic>
          </wp:inline>
        </w:drawing>
      </w:r>
      <w:r w:rsidR="00E56228" w:rsidRPr="00ED2691">
        <w:tab/>
      </w:r>
    </w:p>
    <w:p w14:paraId="7A0B8FAB" w14:textId="77777777" w:rsidR="00E56228" w:rsidRPr="00EC1856" w:rsidRDefault="00E56228" w:rsidP="00AE7D3C">
      <w:pPr>
        <w:pStyle w:val="Zkladntext2"/>
        <w:spacing w:line="360" w:lineRule="auto"/>
        <w:ind w:left="708"/>
        <w:rPr>
          <w:rFonts w:ascii="Microsoft Sans Serif" w:hAnsi="Microsoft Sans Serif" w:cs="Microsoft Sans Serif"/>
        </w:rPr>
      </w:pPr>
      <w:r w:rsidRPr="00ED2691">
        <w:t xml:space="preserve"> </w:t>
      </w:r>
      <w:r w:rsidR="00EC1856">
        <w:t xml:space="preserve">   </w:t>
      </w:r>
      <w:r w:rsidRPr="00EC1856">
        <w:rPr>
          <w:rFonts w:ascii="Microsoft Sans Serif" w:hAnsi="Microsoft Sans Serif" w:cs="Microsoft Sans Serif"/>
        </w:rPr>
        <w:t xml:space="preserve">obecný erb                                               </w:t>
      </w:r>
      <w:r w:rsidR="00EC1856" w:rsidRPr="00EC1856">
        <w:rPr>
          <w:rFonts w:ascii="Microsoft Sans Serif" w:hAnsi="Microsoft Sans Serif" w:cs="Microsoft Sans Serif"/>
        </w:rPr>
        <w:t xml:space="preserve">   </w:t>
      </w:r>
      <w:r w:rsidRPr="00EC1856">
        <w:rPr>
          <w:rFonts w:ascii="Microsoft Sans Serif" w:hAnsi="Microsoft Sans Serif" w:cs="Microsoft Sans Serif"/>
        </w:rPr>
        <w:t xml:space="preserve">         obecná zástava</w:t>
      </w:r>
    </w:p>
    <w:p w14:paraId="28939918" w14:textId="77777777" w:rsidR="00AE7D3C" w:rsidRPr="00ED2691" w:rsidRDefault="00E56228" w:rsidP="00AE7D3C">
      <w:pPr>
        <w:pStyle w:val="Normlnywebov"/>
        <w:ind w:left="2124" w:firstLine="708"/>
        <w:jc w:val="both"/>
        <w:rPr>
          <w:rFonts w:ascii="Trebuchet MS" w:hAnsi="Trebuchet MS"/>
          <w:color w:val="000000"/>
          <w:sz w:val="16"/>
          <w:szCs w:val="16"/>
        </w:rPr>
      </w:pPr>
      <w:r w:rsidRPr="00ED2691">
        <w:rPr>
          <w:rFonts w:ascii="Trebuchet MS" w:hAnsi="Trebuchet MS"/>
          <w:color w:val="000000"/>
          <w:sz w:val="16"/>
          <w:szCs w:val="16"/>
        </w:rPr>
        <w:t> </w:t>
      </w:r>
      <w:r w:rsidR="00313AA8">
        <w:rPr>
          <w:rFonts w:ascii="Trebuchet MS" w:hAnsi="Trebuchet MS"/>
          <w:noProof/>
          <w:color w:val="000000"/>
          <w:sz w:val="16"/>
          <w:szCs w:val="16"/>
        </w:rPr>
        <w:drawing>
          <wp:inline distT="0" distB="0" distL="0" distR="0" wp14:anchorId="14649E1B" wp14:editId="7312298D">
            <wp:extent cx="1209675" cy="1219200"/>
            <wp:effectExtent l="19050" t="0" r="9525" b="0"/>
            <wp:docPr id="4" name="obrázek 4"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
                    <pic:cNvPicPr>
                      <a:picLocks noChangeAspect="1" noChangeArrowheads="1"/>
                    </pic:cNvPicPr>
                  </pic:nvPicPr>
                  <pic:blipFill>
                    <a:blip r:embed="rId14" cstate="print"/>
                    <a:srcRect/>
                    <a:stretch>
                      <a:fillRect/>
                    </a:stretch>
                  </pic:blipFill>
                  <pic:spPr bwMode="auto">
                    <a:xfrm>
                      <a:off x="0" y="0"/>
                      <a:ext cx="1209675" cy="1219200"/>
                    </a:xfrm>
                    <a:prstGeom prst="rect">
                      <a:avLst/>
                    </a:prstGeom>
                    <a:noFill/>
                    <a:ln w="9525">
                      <a:noFill/>
                      <a:miter lim="800000"/>
                      <a:headEnd/>
                      <a:tailEnd/>
                    </a:ln>
                  </pic:spPr>
                </pic:pic>
              </a:graphicData>
            </a:graphic>
          </wp:inline>
        </w:drawing>
      </w:r>
    </w:p>
    <w:p w14:paraId="4164FEDE" w14:textId="77777777" w:rsidR="00AF0822" w:rsidRDefault="00EC1856" w:rsidP="00AE7D3C">
      <w:pPr>
        <w:pStyle w:val="Normlnywebov"/>
        <w:ind w:left="2832"/>
        <w:jc w:val="both"/>
        <w:rPr>
          <w:rFonts w:ascii="Microsoft Sans Serif" w:hAnsi="Microsoft Sans Serif" w:cs="Microsoft Sans Serif"/>
          <w:color w:val="000000"/>
        </w:rPr>
      </w:pPr>
      <w:r w:rsidRPr="00EC1856">
        <w:rPr>
          <w:rFonts w:ascii="Microsoft Sans Serif" w:hAnsi="Microsoft Sans Serif" w:cs="Microsoft Sans Serif"/>
          <w:color w:val="000000"/>
        </w:rPr>
        <w:t xml:space="preserve">     </w:t>
      </w:r>
      <w:r w:rsidR="00E56228" w:rsidRPr="00EC1856">
        <w:rPr>
          <w:rFonts w:ascii="Microsoft Sans Serif" w:hAnsi="Microsoft Sans Serif" w:cs="Microsoft Sans Serif"/>
          <w:color w:val="000000"/>
        </w:rPr>
        <w:t>obecná pečať</w:t>
      </w:r>
    </w:p>
    <w:p w14:paraId="5A92599F" w14:textId="0D76A6F2" w:rsidR="00AF0822" w:rsidRDefault="00AF0822">
      <w:pPr>
        <w:rPr>
          <w:rFonts w:ascii="Microsoft Sans Serif" w:hAnsi="Microsoft Sans Serif" w:cs="Microsoft Sans Serif"/>
          <w:color w:val="000000"/>
        </w:rPr>
      </w:pPr>
    </w:p>
    <w:p w14:paraId="3B8513D6" w14:textId="77777777" w:rsidR="00B32639" w:rsidRPr="005E1825" w:rsidRDefault="00B32639" w:rsidP="00150F09">
      <w:pPr>
        <w:pStyle w:val="Nadpis2"/>
        <w:ind w:left="567"/>
      </w:pPr>
      <w:r w:rsidRPr="005E1825">
        <w:t>Logo obce</w:t>
      </w:r>
    </w:p>
    <w:p w14:paraId="7B56C1DE" w14:textId="77777777" w:rsidR="00B32639" w:rsidRPr="005E1825" w:rsidRDefault="00B32639" w:rsidP="00B32639">
      <w:pPr>
        <w:pStyle w:val="Normlnywebov"/>
        <w:jc w:val="both"/>
        <w:rPr>
          <w:rFonts w:ascii="Microsoft Sans Serif" w:hAnsi="Microsoft Sans Serif" w:cs="Microsoft Sans Serif"/>
          <w:bCs/>
        </w:rPr>
      </w:pPr>
      <w:r w:rsidRPr="005E1825">
        <w:rPr>
          <w:rFonts w:ascii="Microsoft Sans Serif" w:hAnsi="Microsoft Sans Serif" w:cs="Microsoft Sans Serif"/>
          <w:bCs/>
        </w:rPr>
        <w:t>Obec nemá svoje Logo.</w:t>
      </w:r>
    </w:p>
    <w:p w14:paraId="171403C3" w14:textId="75E11A51" w:rsidR="00150F09" w:rsidRDefault="00150F09">
      <w:pPr>
        <w:rPr>
          <w:rFonts w:ascii="Microsoft Sans Serif" w:hAnsi="Microsoft Sans Serif" w:cs="Microsoft Sans Serif"/>
          <w:bCs/>
        </w:rPr>
      </w:pPr>
      <w:r>
        <w:rPr>
          <w:rFonts w:ascii="Microsoft Sans Serif" w:hAnsi="Microsoft Sans Serif" w:cs="Microsoft Sans Serif"/>
          <w:bCs/>
        </w:rPr>
        <w:br w:type="page"/>
      </w:r>
    </w:p>
    <w:p w14:paraId="3D4CA752" w14:textId="77777777" w:rsidR="00E56228" w:rsidRPr="00ED2691" w:rsidRDefault="00E56228" w:rsidP="00150F09">
      <w:pPr>
        <w:pStyle w:val="Nadpis2"/>
        <w:ind w:left="567"/>
      </w:pPr>
      <w:r w:rsidRPr="005E1825">
        <w:lastRenderedPageBreak/>
        <w:t>História obce</w:t>
      </w:r>
      <w:r w:rsidRPr="00ED2691">
        <w:tab/>
      </w:r>
      <w:r w:rsidRPr="00ED2691">
        <w:tab/>
      </w:r>
    </w:p>
    <w:tbl>
      <w:tblPr>
        <w:tblW w:w="4995" w:type="pct"/>
        <w:tblCellSpacing w:w="0" w:type="dxa"/>
        <w:tblInd w:w="5" w:type="dxa"/>
        <w:tblCellMar>
          <w:top w:w="60" w:type="dxa"/>
          <w:left w:w="60" w:type="dxa"/>
          <w:bottom w:w="60" w:type="dxa"/>
          <w:right w:w="60" w:type="dxa"/>
        </w:tblCellMar>
        <w:tblLook w:val="0000" w:firstRow="0" w:lastRow="0" w:firstColumn="0" w:lastColumn="0" w:noHBand="0" w:noVBand="0"/>
      </w:tblPr>
      <w:tblGrid>
        <w:gridCol w:w="9062"/>
      </w:tblGrid>
      <w:tr w:rsidR="00E56228" w:rsidRPr="00ED2691" w14:paraId="216784CE" w14:textId="77777777">
        <w:trPr>
          <w:tblCellSpacing w:w="0" w:type="dxa"/>
        </w:trPr>
        <w:tc>
          <w:tcPr>
            <w:tcW w:w="0" w:type="auto"/>
            <w:vAlign w:val="center"/>
          </w:tcPr>
          <w:p w14:paraId="40BBC32A" w14:textId="77777777" w:rsidR="008E3287" w:rsidRPr="00AF0822" w:rsidRDefault="000B0368" w:rsidP="00AF0822">
            <w:pPr>
              <w:jc w:val="both"/>
              <w:rPr>
                <w:rFonts w:ascii="Microsoft Sans Serif" w:hAnsi="Microsoft Sans Serif" w:cs="Microsoft Sans Serif"/>
                <w:b/>
              </w:rPr>
            </w:pPr>
            <w:r>
              <w:rPr>
                <w:noProof/>
              </w:rPr>
              <w:drawing>
                <wp:anchor distT="0" distB="0" distL="114300" distR="114300" simplePos="0" relativeHeight="251658240" behindDoc="1" locked="0" layoutInCell="1" allowOverlap="1" wp14:anchorId="257D4B5C" wp14:editId="52C0C124">
                  <wp:simplePos x="0" y="0"/>
                  <wp:positionH relativeFrom="column">
                    <wp:posOffset>2880995</wp:posOffset>
                  </wp:positionH>
                  <wp:positionV relativeFrom="paragraph">
                    <wp:posOffset>-635</wp:posOffset>
                  </wp:positionV>
                  <wp:extent cx="2878455" cy="2028825"/>
                  <wp:effectExtent l="0" t="0" r="0" b="0"/>
                  <wp:wrapTight wrapText="bothSides">
                    <wp:wrapPolygon edited="0">
                      <wp:start x="0" y="0"/>
                      <wp:lineTo x="0" y="21499"/>
                      <wp:lineTo x="21443" y="21499"/>
                      <wp:lineTo x="21443" y="0"/>
                      <wp:lineTo x="0" y="0"/>
                    </wp:wrapPolygon>
                  </wp:wrapTight>
                  <wp:docPr id="13" name="Obrázok 13" descr="D. Plachtince na mape 1. V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 Plachtince na mape 1. V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78455" cy="2028825"/>
                          </a:xfrm>
                          <a:prstGeom prst="rect">
                            <a:avLst/>
                          </a:prstGeom>
                          <a:noFill/>
                          <a:ln>
                            <a:noFill/>
                          </a:ln>
                        </pic:spPr>
                      </pic:pic>
                    </a:graphicData>
                  </a:graphic>
                  <wp14:sizeRelH relativeFrom="page">
                    <wp14:pctWidth>0</wp14:pctWidth>
                  </wp14:sizeRelH>
                  <wp14:sizeRelV relativeFrom="page">
                    <wp14:pctHeight>0</wp14:pctHeight>
                  </wp14:sizeRelV>
                </wp:anchor>
              </w:drawing>
            </w:r>
            <w:r w:rsidR="00AF0822" w:rsidRPr="00AF0822">
              <w:rPr>
                <w:rFonts w:ascii="Microsoft Sans Serif" w:hAnsi="Microsoft Sans Serif" w:cs="Microsoft Sans Serif"/>
                <w:b/>
              </w:rPr>
              <w:t>Prvá písomná zmienka</w:t>
            </w:r>
            <w:r>
              <w:t xml:space="preserve"> </w:t>
            </w:r>
          </w:p>
          <w:p w14:paraId="7E3AFBF2" w14:textId="037A85FE" w:rsidR="00683240" w:rsidRDefault="00AF0822" w:rsidP="00683240">
            <w:pPr>
              <w:jc w:val="both"/>
              <w:rPr>
                <w:rFonts w:ascii="Microsoft Sans Serif" w:hAnsi="Microsoft Sans Serif" w:cs="Microsoft Sans Serif"/>
              </w:rPr>
            </w:pPr>
            <w:r w:rsidRPr="00AF0822">
              <w:rPr>
                <w:rFonts w:ascii="Microsoft Sans Serif" w:hAnsi="Microsoft Sans Serif" w:cs="Microsoft Sans Serif"/>
              </w:rPr>
              <w:t>V</w:t>
            </w:r>
            <w:r w:rsidR="007E7013">
              <w:rPr>
                <w:rFonts w:ascii="Microsoft Sans Serif" w:hAnsi="Microsoft Sans Serif" w:cs="Microsoft Sans Serif"/>
              </w:rPr>
              <w:t> </w:t>
            </w:r>
            <w:r w:rsidRPr="00AF0822">
              <w:rPr>
                <w:rFonts w:ascii="Microsoft Sans Serif" w:hAnsi="Microsoft Sans Serif" w:cs="Microsoft Sans Serif"/>
              </w:rPr>
              <w:t>listine popisovanej v</w:t>
            </w:r>
            <w:r w:rsidR="007E7013">
              <w:rPr>
                <w:rFonts w:ascii="Microsoft Sans Serif" w:hAnsi="Microsoft Sans Serif" w:cs="Microsoft Sans Serif"/>
              </w:rPr>
              <w:t> </w:t>
            </w:r>
            <w:r w:rsidRPr="00AF0822">
              <w:rPr>
                <w:rFonts w:ascii="Microsoft Sans Serif" w:hAnsi="Microsoft Sans Serif" w:cs="Microsoft Sans Serif"/>
              </w:rPr>
              <w:t>diele slovenského historika Richarda Marsinu, slovenský diplomatár hovorí o</w:t>
            </w:r>
            <w:r w:rsidR="007E7013">
              <w:rPr>
                <w:rFonts w:ascii="Microsoft Sans Serif" w:hAnsi="Microsoft Sans Serif" w:cs="Microsoft Sans Serif"/>
              </w:rPr>
              <w:t> </w:t>
            </w:r>
            <w:r w:rsidRPr="00AF0822">
              <w:rPr>
                <w:rFonts w:ascii="Microsoft Sans Serif" w:hAnsi="Microsoft Sans Serif" w:cs="Microsoft Sans Serif"/>
              </w:rPr>
              <w:t>darovaní územia obce zemepánovi Dubaacovi v</w:t>
            </w:r>
            <w:r w:rsidR="007E7013">
              <w:rPr>
                <w:rFonts w:ascii="Microsoft Sans Serif" w:hAnsi="Microsoft Sans Serif" w:cs="Microsoft Sans Serif"/>
              </w:rPr>
              <w:t> </w:t>
            </w:r>
            <w:r w:rsidRPr="00AF0822">
              <w:rPr>
                <w:rFonts w:ascii="Microsoft Sans Serif" w:hAnsi="Microsoft Sans Serif" w:cs="Microsoft Sans Serif"/>
              </w:rPr>
              <w:t>roku 1243 a</w:t>
            </w:r>
            <w:r w:rsidR="007E7013">
              <w:rPr>
                <w:rFonts w:ascii="Microsoft Sans Serif" w:hAnsi="Microsoft Sans Serif" w:cs="Microsoft Sans Serif"/>
              </w:rPr>
              <w:t> </w:t>
            </w:r>
            <w:r w:rsidRPr="00AF0822">
              <w:rPr>
                <w:rFonts w:ascii="Microsoft Sans Serif" w:hAnsi="Microsoft Sans Serif" w:cs="Microsoft Sans Serif"/>
              </w:rPr>
              <w:t>tento dátum potvrdzujú aj údaje v</w:t>
            </w:r>
            <w:r w:rsidR="007E7013">
              <w:rPr>
                <w:rFonts w:ascii="Microsoft Sans Serif" w:hAnsi="Microsoft Sans Serif" w:cs="Microsoft Sans Serif"/>
              </w:rPr>
              <w:t> </w:t>
            </w:r>
            <w:r w:rsidRPr="00AF0822">
              <w:rPr>
                <w:rFonts w:ascii="Microsoft Sans Serif" w:hAnsi="Microsoft Sans Serif" w:cs="Microsoft Sans Serif"/>
              </w:rPr>
              <w:t xml:space="preserve">diele maďarského historika Istvána Bakácsa „Hont vármegye Mohács elött“. </w:t>
            </w:r>
          </w:p>
          <w:p w14:paraId="37E05D03" w14:textId="77777777" w:rsidR="00683240" w:rsidRDefault="00683240" w:rsidP="00683240">
            <w:pPr>
              <w:jc w:val="both"/>
              <w:rPr>
                <w:rFonts w:ascii="Microsoft Sans Serif" w:hAnsi="Microsoft Sans Serif" w:cs="Microsoft Sans Serif"/>
              </w:rPr>
            </w:pPr>
          </w:p>
          <w:p w14:paraId="355D1DB9" w14:textId="77777777" w:rsidR="00862C1B" w:rsidRDefault="00862C1B" w:rsidP="00683240">
            <w:pPr>
              <w:jc w:val="both"/>
              <w:rPr>
                <w:rFonts w:ascii="Microsoft Sans Serif" w:hAnsi="Microsoft Sans Serif" w:cs="Microsoft Sans Serif"/>
              </w:rPr>
            </w:pPr>
          </w:p>
          <w:p w14:paraId="504A0FAF" w14:textId="77777777" w:rsidR="008E3287" w:rsidRPr="00683240" w:rsidRDefault="00683240" w:rsidP="00683240">
            <w:pPr>
              <w:jc w:val="both"/>
              <w:rPr>
                <w:rFonts w:ascii="Microsoft Sans Serif" w:hAnsi="Microsoft Sans Serif" w:cs="Microsoft Sans Serif"/>
                <w:b/>
              </w:rPr>
            </w:pPr>
            <w:r w:rsidRPr="00683240">
              <w:rPr>
                <w:rFonts w:ascii="Microsoft Sans Serif" w:hAnsi="Microsoft Sans Serif" w:cs="Microsoft Sans Serif"/>
                <w:b/>
              </w:rPr>
              <w:t>P</w:t>
            </w:r>
            <w:r w:rsidR="008E3287" w:rsidRPr="00683240">
              <w:rPr>
                <w:rFonts w:ascii="Microsoft Sans Serif" w:hAnsi="Microsoft Sans Serif" w:cs="Microsoft Sans Serif"/>
                <w:b/>
              </w:rPr>
              <w:t xml:space="preserve">ôvodní obyvatelia, </w:t>
            </w:r>
            <w:r w:rsidR="000B0368">
              <w:rPr>
                <w:rFonts w:ascii="Microsoft Sans Serif" w:hAnsi="Microsoft Sans Serif" w:cs="Microsoft Sans Serif"/>
                <w:b/>
              </w:rPr>
              <w:t xml:space="preserve">stručná </w:t>
            </w:r>
            <w:r w:rsidR="008E3287" w:rsidRPr="00683240">
              <w:rPr>
                <w:rFonts w:ascii="Microsoft Sans Serif" w:hAnsi="Microsoft Sans Serif" w:cs="Microsoft Sans Serif"/>
                <w:b/>
              </w:rPr>
              <w:t xml:space="preserve">história </w:t>
            </w:r>
          </w:p>
          <w:p w14:paraId="44487F5F" w14:textId="562A82FA" w:rsidR="000B0368" w:rsidRDefault="008E3287" w:rsidP="00683240">
            <w:pPr>
              <w:jc w:val="both"/>
              <w:rPr>
                <w:rFonts w:ascii="Microsoft Sans Serif" w:hAnsi="Microsoft Sans Serif" w:cs="Microsoft Sans Serif"/>
                <w:color w:val="141412"/>
                <w:shd w:val="clear" w:color="auto" w:fill="FFFFFF"/>
              </w:rPr>
            </w:pPr>
            <w:r w:rsidRPr="00683240">
              <w:rPr>
                <w:rFonts w:ascii="Microsoft Sans Serif" w:hAnsi="Microsoft Sans Serif" w:cs="Microsoft Sans Serif"/>
              </w:rPr>
              <w:t xml:space="preserve">Pôvodne keltské osídlenie, okolo 5 .stor. n.l. sa na území obce usadili Slovania. </w:t>
            </w:r>
            <w:r w:rsidR="00683240" w:rsidRPr="00683240">
              <w:rPr>
                <w:rFonts w:ascii="Microsoft Sans Serif" w:hAnsi="Microsoft Sans Serif" w:cs="Microsoft Sans Serif"/>
                <w:color w:val="141412"/>
                <w:shd w:val="clear" w:color="auto" w:fill="FFFFFF"/>
              </w:rPr>
              <w:t>Na území dnešnej obce Dolné Plachtince bolo sídlisko a</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žiarové pohrebisko pilinskej kultúry z</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mladšej doby bronzovej. Bola tu osada z</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rímskych čias, ktorú dokladajú početné nálezy (rímska minca z</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6.st., amfory, zbrane a</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náradie). V</w:t>
            </w:r>
            <w:r w:rsidR="007E7013">
              <w:rPr>
                <w:rFonts w:ascii="Microsoft Sans Serif" w:hAnsi="Microsoft Sans Serif" w:cs="Microsoft Sans Serif"/>
                <w:color w:val="141412"/>
                <w:shd w:val="clear" w:color="auto" w:fill="FFFFFF"/>
              </w:rPr>
              <w:t> </w:t>
            </w:r>
            <w:r w:rsidR="00683240" w:rsidRPr="00683240">
              <w:rPr>
                <w:rFonts w:ascii="Microsoft Sans Serif" w:hAnsi="Microsoft Sans Serif" w:cs="Microsoft Sans Serif"/>
                <w:color w:val="141412"/>
                <w:shd w:val="clear" w:color="auto" w:fill="FFFFFF"/>
              </w:rPr>
              <w:t>14. storočí stál na vrchole Hájnického kameňa dnes už</w:t>
            </w:r>
            <w:r w:rsidR="00683240" w:rsidRPr="00683240">
              <w:rPr>
                <w:rStyle w:val="apple-converted-space"/>
                <w:rFonts w:ascii="Microsoft Sans Serif" w:hAnsi="Microsoft Sans Serif" w:cs="Microsoft Sans Serif"/>
                <w:color w:val="141412"/>
                <w:shd w:val="clear" w:color="auto" w:fill="FFFFFF"/>
              </w:rPr>
              <w:t> </w:t>
            </w:r>
            <w:hyperlink r:id="rId16" w:history="1">
              <w:r w:rsidR="00683240" w:rsidRPr="00683240">
                <w:rPr>
                  <w:rStyle w:val="Hypertextovprepojenie"/>
                  <w:rFonts w:ascii="Microsoft Sans Serif" w:hAnsi="Microsoft Sans Serif" w:cs="Microsoft Sans Serif"/>
                  <w:color w:val="auto"/>
                  <w:shd w:val="clear" w:color="auto" w:fill="FFFFFF"/>
                </w:rPr>
                <w:t>zaniknutý hrad</w:t>
              </w:r>
            </w:hyperlink>
            <w:r w:rsidR="00683240" w:rsidRPr="00683240">
              <w:rPr>
                <w:rFonts w:ascii="Microsoft Sans Serif" w:hAnsi="Microsoft Sans Serif" w:cs="Microsoft Sans Serif"/>
                <w:color w:val="141412"/>
                <w:shd w:val="clear" w:color="auto" w:fill="FFFFFF"/>
              </w:rPr>
              <w:t>.</w:t>
            </w:r>
            <w:r w:rsidR="000B0368">
              <w:rPr>
                <w:rFonts w:ascii="Microsoft Sans Serif" w:hAnsi="Microsoft Sans Serif" w:cs="Microsoft Sans Serif"/>
                <w:color w:val="141412"/>
                <w:shd w:val="clear" w:color="auto" w:fill="FFFFFF"/>
              </w:rPr>
              <w:t xml:space="preserve"> </w:t>
            </w:r>
          </w:p>
          <w:p w14:paraId="2C4B2E56" w14:textId="13DB264C" w:rsidR="00862C1B" w:rsidRDefault="000B0368" w:rsidP="00683240">
            <w:pPr>
              <w:jc w:val="both"/>
              <w:rPr>
                <w:rFonts w:ascii="Microsoft Sans Serif" w:hAnsi="Microsoft Sans Serif" w:cs="Microsoft Sans Serif"/>
                <w:color w:val="141412"/>
                <w:shd w:val="clear" w:color="auto" w:fill="FFFFFF"/>
              </w:rPr>
            </w:pPr>
            <w:r w:rsidRPr="000B0368">
              <w:rPr>
                <w:rFonts w:ascii="Microsoft Sans Serif" w:hAnsi="Microsoft Sans Serif" w:cs="Microsoft Sans Serif"/>
                <w:color w:val="141412"/>
                <w:shd w:val="clear" w:color="auto" w:fill="FFFFFF"/>
              </w:rPr>
              <w:t>D</w:t>
            </w:r>
            <w:r>
              <w:rPr>
                <w:rFonts w:ascii="Microsoft Sans Serif" w:hAnsi="Microsoft Sans Serif" w:cs="Microsoft Sans Serif"/>
                <w:color w:val="141412"/>
                <w:shd w:val="clear" w:color="auto" w:fill="FFFFFF"/>
              </w:rPr>
              <w:t>olné</w:t>
            </w:r>
            <w:r w:rsidRPr="000B0368">
              <w:rPr>
                <w:rFonts w:ascii="Microsoft Sans Serif" w:hAnsi="Microsoft Sans Serif" w:cs="Microsoft Sans Serif"/>
                <w:color w:val="141412"/>
                <w:shd w:val="clear" w:color="auto" w:fill="FFFFFF"/>
              </w:rPr>
              <w:t xml:space="preserve"> Plachtince sú nepriamo doložené už pred </w:t>
            </w:r>
            <w:r>
              <w:rPr>
                <w:rFonts w:ascii="Microsoft Sans Serif" w:hAnsi="Microsoft Sans Serif" w:cs="Microsoft Sans Serif"/>
                <w:color w:val="141412"/>
                <w:shd w:val="clear" w:color="auto" w:fill="FFFFFF"/>
              </w:rPr>
              <w:t xml:space="preserve">prvou písomnou </w:t>
            </w:r>
            <w:r w:rsidRPr="000B0368">
              <w:rPr>
                <w:rFonts w:ascii="Microsoft Sans Serif" w:hAnsi="Microsoft Sans Serif" w:cs="Microsoft Sans Serif"/>
                <w:color w:val="141412"/>
                <w:shd w:val="clear" w:color="auto" w:fill="FFFFFF"/>
              </w:rPr>
              <w:t>zmienkou 1243 – listina z</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r. 1245</w:t>
            </w:r>
            <w:r>
              <w:rPr>
                <w:rFonts w:ascii="Microsoft Sans Serif" w:hAnsi="Microsoft Sans Serif" w:cs="Microsoft Sans Serif"/>
                <w:color w:val="141412"/>
                <w:shd w:val="clear" w:color="auto" w:fill="FFFFFF"/>
              </w:rPr>
              <w:t xml:space="preserve"> </w:t>
            </w:r>
            <w:r w:rsidRPr="000B0368">
              <w:rPr>
                <w:rFonts w:ascii="Microsoft Sans Serif" w:hAnsi="Microsoft Sans Serif" w:cs="Microsoft Sans Serif"/>
                <w:color w:val="141412"/>
                <w:shd w:val="clear" w:color="auto" w:fill="FFFFFF"/>
              </w:rPr>
              <w:t>žiada o</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potvrdenie majetkov, ktoré kráľ daroval istému komesovi Martinovi, a</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ten ich ešte pred tatárskym vpádom (pred r. 1241) vo svojom testamente odkázal novovytvorenému kláštoru v</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Šahách. V</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tejto listine sa už jednoznačne uvádzajú dve rovnomenné dediny (villa) Polohta či Plahta. V</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r. 1264 odkúpilo šahanské prepoštstvo polovicu plachtinského majetku, ktorý patril komesovi Pousovi a</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jeho synom z</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rodu Turdos, a</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spojením týchto majetkov sa utvoril chotár D</w:t>
            </w:r>
            <w:r>
              <w:rPr>
                <w:rFonts w:ascii="Microsoft Sans Serif" w:hAnsi="Microsoft Sans Serif" w:cs="Microsoft Sans Serif"/>
                <w:color w:val="141412"/>
                <w:shd w:val="clear" w:color="auto" w:fill="FFFFFF"/>
              </w:rPr>
              <w:t xml:space="preserve">olných </w:t>
            </w:r>
            <w:r w:rsidRPr="000B0368">
              <w:rPr>
                <w:rFonts w:ascii="Microsoft Sans Serif" w:hAnsi="Microsoft Sans Serif" w:cs="Microsoft Sans Serif"/>
                <w:color w:val="141412"/>
                <w:shd w:val="clear" w:color="auto" w:fill="FFFFFF"/>
              </w:rPr>
              <w:t xml:space="preserve"> Plachtiniec v</w:t>
            </w:r>
            <w:r w:rsidR="007E7013">
              <w:rPr>
                <w:rFonts w:ascii="Microsoft Sans Serif" w:hAnsi="Microsoft Sans Serif" w:cs="Microsoft Sans Serif"/>
                <w:color w:val="141412"/>
                <w:shd w:val="clear" w:color="auto" w:fill="FFFFFF"/>
              </w:rPr>
              <w:t> </w:t>
            </w:r>
            <w:r w:rsidRPr="000B0368">
              <w:rPr>
                <w:rFonts w:ascii="Microsoft Sans Serif" w:hAnsi="Microsoft Sans Serif" w:cs="Microsoft Sans Serif"/>
                <w:color w:val="141412"/>
                <w:shd w:val="clear" w:color="auto" w:fill="FFFFFF"/>
              </w:rPr>
              <w:t>podobe, ktorá pretrvala stáročia.</w:t>
            </w:r>
            <w:r w:rsidR="00862C1B">
              <w:rPr>
                <w:rFonts w:ascii="Microsoft Sans Serif" w:hAnsi="Microsoft Sans Serif" w:cs="Microsoft Sans Serif"/>
                <w:color w:val="141412"/>
                <w:shd w:val="clear" w:color="auto" w:fill="FFFFFF"/>
              </w:rPr>
              <w:t xml:space="preserve"> </w:t>
            </w:r>
          </w:p>
          <w:p w14:paraId="5B3D7660" w14:textId="2055E2D6" w:rsidR="00862C1B" w:rsidRDefault="00862C1B" w:rsidP="00683240">
            <w:pPr>
              <w:jc w:val="both"/>
              <w:rPr>
                <w:rFonts w:ascii="Helvetica" w:hAnsi="Helvetica"/>
                <w:color w:val="141412"/>
              </w:rPr>
            </w:pPr>
            <w:r>
              <w:rPr>
                <w:rFonts w:ascii="Helvetica" w:hAnsi="Helvetica"/>
                <w:color w:val="141412"/>
              </w:rPr>
              <w:t>Ďalšia listina sa okolo r. 1272</w:t>
            </w:r>
            <w:r>
              <w:rPr>
                <w:rStyle w:val="apple-converted-space"/>
                <w:rFonts w:ascii="Helvetica" w:hAnsi="Helvetica"/>
                <w:color w:val="141412"/>
              </w:rPr>
              <w:t> </w:t>
            </w:r>
            <w:r>
              <w:rPr>
                <w:rFonts w:ascii="Helvetica" w:hAnsi="Helvetica"/>
                <w:color w:val="141412"/>
              </w:rPr>
              <w:t>okrajovo zmieňuje o</w:t>
            </w:r>
            <w:r w:rsidR="007E7013">
              <w:rPr>
                <w:rStyle w:val="apple-converted-space"/>
                <w:rFonts w:ascii="Helvetica" w:hAnsi="Helvetica"/>
                <w:color w:val="141412"/>
              </w:rPr>
              <w:t> </w:t>
            </w:r>
            <w:r>
              <w:rPr>
                <w:rFonts w:ascii="Helvetica" w:hAnsi="Helvetica"/>
                <w:b/>
                <w:bCs/>
                <w:color w:val="141412"/>
              </w:rPr>
              <w:t>mýtnici</w:t>
            </w:r>
            <w:r>
              <w:rPr>
                <w:rStyle w:val="apple-converted-space"/>
                <w:rFonts w:ascii="Helvetica" w:hAnsi="Helvetica"/>
                <w:color w:val="141412"/>
              </w:rPr>
              <w:t> </w:t>
            </w:r>
            <w:r>
              <w:rPr>
                <w:rFonts w:ascii="Helvetica" w:hAnsi="Helvetica"/>
                <w:color w:val="141412"/>
              </w:rPr>
              <w:t>prepoštstva na ich majetku v</w:t>
            </w:r>
            <w:r w:rsidR="007E7013">
              <w:rPr>
                <w:rFonts w:ascii="Helvetica" w:hAnsi="Helvetica"/>
                <w:color w:val="141412"/>
              </w:rPr>
              <w:t> </w:t>
            </w:r>
            <w:r>
              <w:rPr>
                <w:rFonts w:ascii="Helvetica" w:hAnsi="Helvetica"/>
                <w:color w:val="141412"/>
              </w:rPr>
              <w:t>Plachtinciach. Predpokladá sa, že to bolo práve prepoštstvo, ktoré dalo postaviť hrad Palota na mieste dnešného Hájnického kameňa. O</w:t>
            </w:r>
            <w:r w:rsidR="007E7013">
              <w:rPr>
                <w:rFonts w:ascii="Helvetica" w:hAnsi="Helvetica"/>
                <w:color w:val="141412"/>
              </w:rPr>
              <w:t> </w:t>
            </w:r>
            <w:r>
              <w:rPr>
                <w:rFonts w:ascii="Helvetica" w:hAnsi="Helvetica"/>
                <w:color w:val="141412"/>
              </w:rPr>
              <w:t>ňom sa zmieňuje listina z</w:t>
            </w:r>
            <w:r w:rsidR="007E7013">
              <w:rPr>
                <w:rFonts w:ascii="Helvetica" w:hAnsi="Helvetica"/>
                <w:color w:val="141412"/>
              </w:rPr>
              <w:t> </w:t>
            </w:r>
            <w:r>
              <w:rPr>
                <w:rFonts w:ascii="Helvetica" w:hAnsi="Helvetica"/>
                <w:color w:val="141412"/>
              </w:rPr>
              <w:t xml:space="preserve">r. 1306, kedy ho Balassovcom násilne zabral Matúš Čák. </w:t>
            </w:r>
          </w:p>
          <w:p w14:paraId="5FF3389C" w14:textId="0C297320" w:rsidR="00683240" w:rsidRPr="00683240" w:rsidRDefault="00862C1B" w:rsidP="00683240">
            <w:pPr>
              <w:jc w:val="both"/>
              <w:rPr>
                <w:rFonts w:ascii="Microsoft Sans Serif" w:hAnsi="Microsoft Sans Serif" w:cs="Microsoft Sans Serif"/>
              </w:rPr>
            </w:pPr>
            <w:r>
              <w:rPr>
                <w:rFonts w:ascii="Helvetica" w:hAnsi="Helvetica"/>
                <w:color w:val="141412"/>
              </w:rPr>
              <w:t>Pre vývoj obce absolútne najvýznamnejšia listina bola vydaná 21. júna 1465</w:t>
            </w:r>
            <w:r>
              <w:rPr>
                <w:rStyle w:val="apple-converted-space"/>
                <w:rFonts w:ascii="Helvetica" w:hAnsi="Helvetica"/>
                <w:color w:val="141412"/>
              </w:rPr>
              <w:t> </w:t>
            </w:r>
            <w:r>
              <w:rPr>
                <w:rFonts w:ascii="Helvetica" w:hAnsi="Helvetica"/>
                <w:color w:val="141412"/>
              </w:rPr>
              <w:t>– kráľ Matej ňou Dolným Plachtinciam udelil právo sobotňajších</w:t>
            </w:r>
            <w:r>
              <w:rPr>
                <w:rStyle w:val="apple-converted-space"/>
                <w:rFonts w:ascii="Helvetica" w:hAnsi="Helvetica"/>
                <w:color w:val="141412"/>
              </w:rPr>
              <w:t> </w:t>
            </w:r>
            <w:r>
              <w:rPr>
                <w:rFonts w:ascii="Helvetica" w:hAnsi="Helvetica"/>
                <w:b/>
                <w:bCs/>
                <w:color w:val="141412"/>
              </w:rPr>
              <w:t>jarmokov</w:t>
            </w:r>
            <w:r>
              <w:rPr>
                <w:rStyle w:val="apple-converted-space"/>
                <w:rFonts w:ascii="Helvetica" w:hAnsi="Helvetica"/>
                <w:color w:val="141412"/>
              </w:rPr>
              <w:t> </w:t>
            </w:r>
            <w:r>
              <w:rPr>
                <w:rFonts w:ascii="Helvetica" w:hAnsi="Helvetica"/>
                <w:color w:val="141412"/>
              </w:rPr>
              <w:t>a</w:t>
            </w:r>
            <w:r w:rsidR="007E7013">
              <w:rPr>
                <w:rFonts w:ascii="Helvetica" w:hAnsi="Helvetica"/>
                <w:color w:val="141412"/>
              </w:rPr>
              <w:t> </w:t>
            </w:r>
            <w:r>
              <w:rPr>
                <w:rFonts w:ascii="Helvetica" w:hAnsi="Helvetica"/>
                <w:color w:val="141412"/>
              </w:rPr>
              <w:t>veľkého každoročného</w:t>
            </w:r>
            <w:r>
              <w:rPr>
                <w:rStyle w:val="apple-converted-space"/>
                <w:rFonts w:ascii="Helvetica" w:hAnsi="Helvetica"/>
                <w:color w:val="141412"/>
              </w:rPr>
              <w:t> </w:t>
            </w:r>
            <w:r>
              <w:rPr>
                <w:rFonts w:ascii="Helvetica" w:hAnsi="Helvetica"/>
                <w:b/>
                <w:bCs/>
                <w:color w:val="141412"/>
              </w:rPr>
              <w:t>trhu</w:t>
            </w:r>
            <w:r>
              <w:rPr>
                <w:rStyle w:val="apple-converted-space"/>
                <w:rFonts w:ascii="Helvetica" w:hAnsi="Helvetica"/>
                <w:color w:val="141412"/>
              </w:rPr>
              <w:t> </w:t>
            </w:r>
            <w:r>
              <w:rPr>
                <w:rFonts w:ascii="Helvetica" w:hAnsi="Helvetica"/>
                <w:color w:val="141412"/>
              </w:rPr>
              <w:t>na sviatok sv. Martina.</w:t>
            </w:r>
          </w:p>
          <w:p w14:paraId="10CF9C8E" w14:textId="77777777" w:rsidR="00683240" w:rsidRDefault="00683240" w:rsidP="008E3287">
            <w:pPr>
              <w:jc w:val="both"/>
              <w:rPr>
                <w:rFonts w:ascii="Microsoft Sans Serif" w:hAnsi="Microsoft Sans Serif" w:cs="Microsoft Sans Serif"/>
                <w:sz w:val="22"/>
                <w:szCs w:val="22"/>
              </w:rPr>
            </w:pPr>
          </w:p>
          <w:p w14:paraId="07B5ABF0" w14:textId="77777777" w:rsidR="00862C1B" w:rsidRDefault="00862C1B" w:rsidP="008E3287">
            <w:pPr>
              <w:jc w:val="both"/>
              <w:rPr>
                <w:rFonts w:ascii="Microsoft Sans Serif" w:hAnsi="Microsoft Sans Serif" w:cs="Microsoft Sans Serif"/>
                <w:sz w:val="22"/>
                <w:szCs w:val="22"/>
              </w:rPr>
            </w:pPr>
          </w:p>
          <w:p w14:paraId="5F91BA14" w14:textId="77777777" w:rsidR="00683240" w:rsidRDefault="00683240" w:rsidP="008E3287">
            <w:pPr>
              <w:jc w:val="both"/>
              <w:rPr>
                <w:rFonts w:ascii="Microsoft Sans Serif" w:hAnsi="Microsoft Sans Serif" w:cs="Microsoft Sans Serif"/>
                <w:b/>
              </w:rPr>
            </w:pPr>
            <w:r w:rsidRPr="00683240">
              <w:rPr>
                <w:rFonts w:ascii="Microsoft Sans Serif" w:hAnsi="Microsoft Sans Serif" w:cs="Microsoft Sans Serif"/>
                <w:b/>
              </w:rPr>
              <w:t>Názov obce</w:t>
            </w:r>
          </w:p>
          <w:p w14:paraId="749C6B54" w14:textId="77777777" w:rsidR="00683240" w:rsidRDefault="00683240" w:rsidP="008E3287">
            <w:pPr>
              <w:jc w:val="both"/>
              <w:rPr>
                <w:rStyle w:val="Zvraznenie"/>
                <w:rFonts w:ascii="Microsoft Sans Serif" w:hAnsi="Microsoft Sans Serif" w:cs="Microsoft Sans Serif"/>
                <w:i w:val="0"/>
                <w:color w:val="141412"/>
                <w:shd w:val="clear" w:color="auto" w:fill="FFFFFF"/>
              </w:rPr>
            </w:pPr>
            <w:r w:rsidRPr="00683240">
              <w:rPr>
                <w:rStyle w:val="Zvraznenie"/>
                <w:rFonts w:ascii="Microsoft Sans Serif" w:hAnsi="Microsoft Sans Serif" w:cs="Microsoft Sans Serif"/>
                <w:i w:val="0"/>
                <w:color w:val="141412"/>
                <w:shd w:val="clear" w:color="auto" w:fill="FFFFFF"/>
              </w:rPr>
              <w:t>1245 Palohta Inferior, 1337 Palahta Inferior, 1773 Alsó-Palojtha, Unter-Plachtintz, Dolne Plachtince, 1786 Alschó-Pallojtha, Dolné Plachtincze, 1808 Alsó-Palojta, Dolní Plachtince, 1863–1913 Alsópalojta, 1920– Dolné Plachtince</w:t>
            </w:r>
            <w:r>
              <w:rPr>
                <w:rStyle w:val="Zvraznenie"/>
                <w:rFonts w:ascii="Microsoft Sans Serif" w:hAnsi="Microsoft Sans Serif" w:cs="Microsoft Sans Serif"/>
                <w:i w:val="0"/>
                <w:color w:val="141412"/>
                <w:shd w:val="clear" w:color="auto" w:fill="FFFFFF"/>
              </w:rPr>
              <w:t>.</w:t>
            </w:r>
          </w:p>
          <w:p w14:paraId="2FCE5C18" w14:textId="7FAC231A" w:rsidR="00683240" w:rsidRDefault="00683240" w:rsidP="008E3287">
            <w:pPr>
              <w:jc w:val="both"/>
              <w:rPr>
                <w:rFonts w:ascii="Microsoft Sans Serif" w:hAnsi="Microsoft Sans Serif" w:cs="Microsoft Sans Serif"/>
                <w:sz w:val="22"/>
                <w:szCs w:val="22"/>
              </w:rPr>
            </w:pPr>
            <w:r w:rsidRPr="00683240">
              <w:rPr>
                <w:rFonts w:ascii="Microsoft Sans Serif" w:hAnsi="Microsoft Sans Serif" w:cs="Microsoft Sans Serif"/>
                <w:sz w:val="22"/>
                <w:szCs w:val="22"/>
              </w:rPr>
              <w:t>Pravdepodobne bol názov Plachtince odvodený od ľudovej prezývky, keďže sa v</w:t>
            </w:r>
            <w:r w:rsidR="007E7013">
              <w:rPr>
                <w:rFonts w:ascii="Microsoft Sans Serif" w:hAnsi="Microsoft Sans Serif" w:cs="Microsoft Sans Serif"/>
                <w:sz w:val="22"/>
                <w:szCs w:val="22"/>
              </w:rPr>
              <w:t> </w:t>
            </w:r>
            <w:r w:rsidRPr="00683240">
              <w:rPr>
                <w:rFonts w:ascii="Microsoft Sans Serif" w:hAnsi="Microsoft Sans Serif" w:cs="Microsoft Sans Serif"/>
                <w:sz w:val="22"/>
                <w:szCs w:val="22"/>
              </w:rPr>
              <w:t>obci tkali plachty</w:t>
            </w:r>
            <w:r>
              <w:rPr>
                <w:rFonts w:ascii="Microsoft Sans Serif" w:hAnsi="Microsoft Sans Serif" w:cs="Microsoft Sans Serif"/>
                <w:sz w:val="22"/>
                <w:szCs w:val="22"/>
              </w:rPr>
              <w:t>.</w:t>
            </w:r>
          </w:p>
          <w:p w14:paraId="1AAFD1D3" w14:textId="77777777" w:rsidR="000B0368" w:rsidRDefault="000B0368" w:rsidP="008E3287">
            <w:pPr>
              <w:jc w:val="both"/>
              <w:rPr>
                <w:rFonts w:ascii="Microsoft Sans Serif" w:hAnsi="Microsoft Sans Serif" w:cs="Microsoft Sans Serif"/>
                <w:sz w:val="22"/>
                <w:szCs w:val="22"/>
              </w:rPr>
            </w:pPr>
          </w:p>
          <w:p w14:paraId="66113B9B" w14:textId="77777777" w:rsidR="000B0368" w:rsidRDefault="000B0368" w:rsidP="008E3287">
            <w:pPr>
              <w:jc w:val="both"/>
              <w:rPr>
                <w:rFonts w:ascii="Microsoft Sans Serif" w:hAnsi="Microsoft Sans Serif" w:cs="Microsoft Sans Serif"/>
                <w:b/>
                <w:i/>
              </w:rPr>
            </w:pPr>
          </w:p>
          <w:p w14:paraId="3E288CBD" w14:textId="77777777" w:rsidR="00862C1B" w:rsidRPr="00683240" w:rsidRDefault="00862C1B" w:rsidP="008E3287">
            <w:pPr>
              <w:jc w:val="both"/>
              <w:rPr>
                <w:rFonts w:ascii="Microsoft Sans Serif" w:hAnsi="Microsoft Sans Serif" w:cs="Microsoft Sans Serif"/>
                <w:b/>
                <w:i/>
              </w:rPr>
            </w:pPr>
          </w:p>
          <w:p w14:paraId="34AC09ED" w14:textId="77777777" w:rsidR="008E3287" w:rsidRPr="00ED2691" w:rsidRDefault="00683240" w:rsidP="008E3287">
            <w:pPr>
              <w:jc w:val="both"/>
              <w:rPr>
                <w:rFonts w:cs="Arial"/>
                <w:sz w:val="10"/>
                <w:szCs w:val="10"/>
              </w:rPr>
            </w:pPr>
            <w:r w:rsidRPr="00ED2691">
              <w:rPr>
                <w:rFonts w:cs="Arial"/>
                <w:sz w:val="10"/>
                <w:szCs w:val="10"/>
              </w:rPr>
              <w:t xml:space="preserve"> </w:t>
            </w:r>
          </w:p>
          <w:p w14:paraId="374B2D3B" w14:textId="77777777" w:rsidR="002424C3" w:rsidRDefault="002424C3" w:rsidP="00862C1B">
            <w:pPr>
              <w:jc w:val="both"/>
              <w:rPr>
                <w:rFonts w:ascii="Microsoft Sans Serif" w:hAnsi="Microsoft Sans Serif" w:cs="Microsoft Sans Serif"/>
                <w:b/>
              </w:rPr>
            </w:pPr>
          </w:p>
          <w:p w14:paraId="5550CDA3" w14:textId="77777777" w:rsidR="008038BC" w:rsidRDefault="008038BC" w:rsidP="00862C1B">
            <w:pPr>
              <w:jc w:val="both"/>
              <w:rPr>
                <w:rFonts w:ascii="Microsoft Sans Serif" w:hAnsi="Microsoft Sans Serif" w:cs="Microsoft Sans Serif"/>
                <w:b/>
              </w:rPr>
            </w:pPr>
          </w:p>
          <w:p w14:paraId="17EDD483" w14:textId="77777777" w:rsidR="008038BC" w:rsidRDefault="008038BC" w:rsidP="00862C1B">
            <w:pPr>
              <w:jc w:val="both"/>
              <w:rPr>
                <w:rFonts w:ascii="Microsoft Sans Serif" w:hAnsi="Microsoft Sans Serif" w:cs="Microsoft Sans Serif"/>
                <w:b/>
              </w:rPr>
            </w:pPr>
          </w:p>
          <w:p w14:paraId="19FE6774" w14:textId="77777777" w:rsidR="008038BC" w:rsidRDefault="008038BC" w:rsidP="00862C1B">
            <w:pPr>
              <w:jc w:val="both"/>
              <w:rPr>
                <w:rFonts w:ascii="Microsoft Sans Serif" w:hAnsi="Microsoft Sans Serif" w:cs="Microsoft Sans Serif"/>
                <w:b/>
              </w:rPr>
            </w:pPr>
          </w:p>
          <w:p w14:paraId="4FD39A04" w14:textId="77777777" w:rsidR="008038BC" w:rsidRDefault="008038BC" w:rsidP="00862C1B">
            <w:pPr>
              <w:jc w:val="both"/>
              <w:rPr>
                <w:rFonts w:ascii="Microsoft Sans Serif" w:hAnsi="Microsoft Sans Serif" w:cs="Microsoft Sans Serif"/>
                <w:b/>
              </w:rPr>
            </w:pPr>
          </w:p>
          <w:p w14:paraId="03C8733C" w14:textId="77777777" w:rsidR="008038BC" w:rsidRDefault="008038BC" w:rsidP="00862C1B">
            <w:pPr>
              <w:jc w:val="both"/>
              <w:rPr>
                <w:rFonts w:ascii="Microsoft Sans Serif" w:hAnsi="Microsoft Sans Serif" w:cs="Microsoft Sans Serif"/>
                <w:b/>
              </w:rPr>
            </w:pPr>
          </w:p>
          <w:p w14:paraId="470585B7" w14:textId="61C14F6F" w:rsidR="008E3287" w:rsidRPr="00862C1B" w:rsidRDefault="00036E86" w:rsidP="00862C1B">
            <w:pPr>
              <w:jc w:val="both"/>
              <w:rPr>
                <w:rFonts w:ascii="Microsoft Sans Serif" w:hAnsi="Microsoft Sans Serif" w:cs="Microsoft Sans Serif"/>
                <w:b/>
              </w:rPr>
            </w:pPr>
            <w:r>
              <w:rPr>
                <w:rFonts w:ascii="Microsoft Sans Serif" w:hAnsi="Microsoft Sans Serif" w:cs="Microsoft Sans Serif"/>
                <w:b/>
              </w:rPr>
              <w:lastRenderedPageBreak/>
              <w:t>Kľúčové udalosti v</w:t>
            </w:r>
            <w:r w:rsidR="007E7013">
              <w:rPr>
                <w:rFonts w:ascii="Microsoft Sans Serif" w:hAnsi="Microsoft Sans Serif" w:cs="Microsoft Sans Serif"/>
                <w:b/>
              </w:rPr>
              <w:t> </w:t>
            </w:r>
            <w:r w:rsidR="008E3287" w:rsidRPr="00862C1B">
              <w:rPr>
                <w:rFonts w:ascii="Microsoft Sans Serif" w:hAnsi="Microsoft Sans Serif" w:cs="Microsoft Sans Serif"/>
                <w:b/>
              </w:rPr>
              <w:t>histórii</w:t>
            </w:r>
          </w:p>
          <w:tbl>
            <w:tblPr>
              <w:tblW w:w="0" w:type="auto"/>
              <w:tblCellSpacing w:w="7"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000" w:firstRow="0" w:lastRow="0" w:firstColumn="0" w:lastColumn="0" w:noHBand="0" w:noVBand="0"/>
            </w:tblPr>
            <w:tblGrid>
              <w:gridCol w:w="1183"/>
              <w:gridCol w:w="7743"/>
            </w:tblGrid>
            <w:tr w:rsidR="008E3287" w:rsidRPr="00ED2691" w14:paraId="2622BB36" w14:textId="77777777" w:rsidTr="00312293">
              <w:trPr>
                <w:trHeight w:val="152"/>
                <w:tblCellSpacing w:w="7" w:type="dxa"/>
              </w:trPr>
              <w:tc>
                <w:tcPr>
                  <w:tcW w:w="1162" w:type="dxa"/>
                  <w:tcBorders>
                    <w:top w:val="outset" w:sz="6" w:space="0" w:color="auto"/>
                    <w:left w:val="outset" w:sz="6" w:space="0" w:color="auto"/>
                    <w:bottom w:val="outset" w:sz="6" w:space="0" w:color="auto"/>
                    <w:right w:val="outset" w:sz="6" w:space="0" w:color="auto"/>
                  </w:tcBorders>
                  <w:shd w:val="clear" w:color="auto" w:fill="E0E0E0"/>
                  <w:vAlign w:val="center"/>
                </w:tcPr>
                <w:p w14:paraId="39E7954C" w14:textId="77777777" w:rsidR="008E3287" w:rsidRPr="0068651F" w:rsidRDefault="008E3287" w:rsidP="00ED2691">
                  <w:pPr>
                    <w:rPr>
                      <w:rFonts w:ascii="Arial Narrow" w:hAnsi="Arial Narrow"/>
                      <w:b/>
                      <w:sz w:val="22"/>
                      <w:szCs w:val="22"/>
                    </w:rPr>
                  </w:pPr>
                  <w:r w:rsidRPr="0068651F">
                    <w:rPr>
                      <w:rFonts w:ascii="Arial Narrow" w:hAnsi="Arial Narrow"/>
                      <w:b/>
                      <w:sz w:val="22"/>
                      <w:szCs w:val="22"/>
                    </w:rPr>
                    <w:t>obdobie</w:t>
                  </w:r>
                </w:p>
              </w:tc>
              <w:tc>
                <w:tcPr>
                  <w:tcW w:w="7722" w:type="dxa"/>
                  <w:tcBorders>
                    <w:top w:val="outset" w:sz="6" w:space="0" w:color="auto"/>
                    <w:left w:val="outset" w:sz="6" w:space="0" w:color="auto"/>
                    <w:bottom w:val="outset" w:sz="6" w:space="0" w:color="auto"/>
                    <w:right w:val="outset" w:sz="6" w:space="0" w:color="auto"/>
                  </w:tcBorders>
                  <w:shd w:val="clear" w:color="auto" w:fill="E0E0E0"/>
                </w:tcPr>
                <w:p w14:paraId="045759F5" w14:textId="77777777" w:rsidR="008E3287" w:rsidRPr="0068651F" w:rsidRDefault="008E3287" w:rsidP="00ED2691">
                  <w:pPr>
                    <w:rPr>
                      <w:rFonts w:ascii="Arial Narrow" w:hAnsi="Arial Narrow"/>
                      <w:b/>
                      <w:bCs/>
                      <w:sz w:val="22"/>
                      <w:szCs w:val="22"/>
                    </w:rPr>
                  </w:pPr>
                  <w:r w:rsidRPr="0068651F">
                    <w:rPr>
                      <w:rFonts w:ascii="Arial Narrow" w:hAnsi="Arial Narrow"/>
                      <w:b/>
                      <w:bCs/>
                      <w:sz w:val="22"/>
                      <w:szCs w:val="22"/>
                    </w:rPr>
                    <w:t>Udalosť</w:t>
                  </w:r>
                </w:p>
              </w:tc>
            </w:tr>
            <w:tr w:rsidR="008E3287" w:rsidRPr="00ED2691" w14:paraId="14D63573" w14:textId="77777777" w:rsidTr="00312293">
              <w:trPr>
                <w:trHeight w:val="193"/>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D74CABB"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1337</w:t>
                  </w:r>
                </w:p>
              </w:tc>
              <w:tc>
                <w:tcPr>
                  <w:tcW w:w="7722" w:type="dxa"/>
                  <w:tcBorders>
                    <w:top w:val="outset" w:sz="6" w:space="0" w:color="auto"/>
                    <w:left w:val="outset" w:sz="6" w:space="0" w:color="auto"/>
                    <w:bottom w:val="outset" w:sz="6" w:space="0" w:color="auto"/>
                    <w:right w:val="outset" w:sz="6" w:space="0" w:color="auto"/>
                  </w:tcBorders>
                </w:tcPr>
                <w:p w14:paraId="24921FAF"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kostola</w:t>
                  </w:r>
                </w:p>
              </w:tc>
            </w:tr>
            <w:tr w:rsidR="008E3287" w:rsidRPr="00ED2691" w14:paraId="3813E28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8CD2B14"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1465</w:t>
                  </w:r>
                </w:p>
              </w:tc>
              <w:tc>
                <w:tcPr>
                  <w:tcW w:w="7722" w:type="dxa"/>
                  <w:tcBorders>
                    <w:top w:val="outset" w:sz="6" w:space="0" w:color="auto"/>
                    <w:left w:val="outset" w:sz="6" w:space="0" w:color="auto"/>
                    <w:bottom w:val="outset" w:sz="6" w:space="0" w:color="auto"/>
                    <w:right w:val="outset" w:sz="6" w:space="0" w:color="auto"/>
                  </w:tcBorders>
                </w:tcPr>
                <w:p w14:paraId="71FAA835" w14:textId="411CAF78" w:rsidR="008E3287" w:rsidRPr="007E7013" w:rsidRDefault="008E3287" w:rsidP="00036E86">
                  <w:pPr>
                    <w:rPr>
                      <w:rFonts w:ascii="Arial Narrow" w:hAnsi="Arial Narrow"/>
                      <w:sz w:val="20"/>
                      <w:szCs w:val="20"/>
                    </w:rPr>
                  </w:pPr>
                  <w:r w:rsidRPr="007E7013">
                    <w:rPr>
                      <w:rFonts w:ascii="Arial Narrow" w:hAnsi="Arial Narrow"/>
                      <w:sz w:val="20"/>
                      <w:szCs w:val="20"/>
                    </w:rPr>
                    <w:t>obec nadobúda štatút stredovekého mestečka, pečat</w:t>
                  </w:r>
                  <w:r w:rsidR="00036E86" w:rsidRPr="007E7013">
                    <w:rPr>
                      <w:rFonts w:ascii="Arial Narrow" w:hAnsi="Arial Narrow"/>
                      <w:sz w:val="20"/>
                      <w:szCs w:val="20"/>
                    </w:rPr>
                    <w:t>i</w:t>
                  </w:r>
                  <w:r w:rsidRPr="007E7013">
                    <w:rPr>
                      <w:rFonts w:ascii="Arial Narrow" w:hAnsi="Arial Narrow"/>
                      <w:sz w:val="20"/>
                      <w:szCs w:val="20"/>
                    </w:rPr>
                    <w:t>dlo a</w:t>
                  </w:r>
                  <w:r w:rsidR="007E7013" w:rsidRPr="007E7013">
                    <w:rPr>
                      <w:rFonts w:ascii="Arial Narrow" w:hAnsi="Arial Narrow"/>
                      <w:sz w:val="20"/>
                      <w:szCs w:val="20"/>
                    </w:rPr>
                    <w:t> </w:t>
                  </w:r>
                  <w:r w:rsidRPr="007E7013">
                    <w:rPr>
                      <w:rFonts w:ascii="Arial Narrow" w:hAnsi="Arial Narrow"/>
                      <w:sz w:val="20"/>
                      <w:szCs w:val="20"/>
                    </w:rPr>
                    <w:t>erb, ako aj právo k</w:t>
                  </w:r>
                  <w:r w:rsidR="00036E86" w:rsidRPr="007E7013">
                    <w:rPr>
                      <w:rFonts w:ascii="Arial Narrow" w:hAnsi="Arial Narrow"/>
                      <w:sz w:val="20"/>
                      <w:szCs w:val="20"/>
                    </w:rPr>
                    <w:t>onať jarmoky ku dňu sv. Martina</w:t>
                  </w:r>
                  <w:r w:rsidRPr="007E7013">
                    <w:rPr>
                      <w:rFonts w:ascii="Arial Narrow" w:hAnsi="Arial Narrow"/>
                      <w:sz w:val="20"/>
                      <w:szCs w:val="20"/>
                    </w:rPr>
                    <w:t>.</w:t>
                  </w:r>
                </w:p>
              </w:tc>
            </w:tr>
            <w:tr w:rsidR="008E3287" w:rsidRPr="00ED2691" w14:paraId="1DF20EBB"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DE636D2"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1528</w:t>
                  </w:r>
                </w:p>
              </w:tc>
              <w:tc>
                <w:tcPr>
                  <w:tcW w:w="7722" w:type="dxa"/>
                  <w:tcBorders>
                    <w:top w:val="outset" w:sz="6" w:space="0" w:color="auto"/>
                    <w:left w:val="outset" w:sz="6" w:space="0" w:color="auto"/>
                    <w:bottom w:val="outset" w:sz="6" w:space="0" w:color="auto"/>
                    <w:right w:val="outset" w:sz="6" w:space="0" w:color="auto"/>
                  </w:tcBorders>
                </w:tcPr>
                <w:p w14:paraId="33D21811" w14:textId="66CC9A50" w:rsidR="008E3287" w:rsidRPr="007E7013" w:rsidRDefault="008E3287" w:rsidP="00ED2691">
                  <w:pPr>
                    <w:rPr>
                      <w:rFonts w:ascii="Arial Narrow" w:hAnsi="Arial Narrow"/>
                      <w:sz w:val="20"/>
                      <w:szCs w:val="20"/>
                    </w:rPr>
                  </w:pPr>
                  <w:r w:rsidRPr="007E7013">
                    <w:rPr>
                      <w:rFonts w:ascii="Arial Narrow" w:hAnsi="Arial Narrow"/>
                      <w:sz w:val="20"/>
                      <w:szCs w:val="20"/>
                    </w:rPr>
                    <w:t>Plachtince sú zakreslené na mape Uhorska medzi poprednými hradmi a</w:t>
                  </w:r>
                  <w:r w:rsidR="007E7013" w:rsidRPr="007E7013">
                    <w:rPr>
                      <w:rFonts w:ascii="Arial Narrow" w:hAnsi="Arial Narrow"/>
                      <w:sz w:val="20"/>
                      <w:szCs w:val="20"/>
                    </w:rPr>
                    <w:t> </w:t>
                  </w:r>
                  <w:r w:rsidRPr="007E7013">
                    <w:rPr>
                      <w:rFonts w:ascii="Arial Narrow" w:hAnsi="Arial Narrow"/>
                      <w:sz w:val="20"/>
                      <w:szCs w:val="20"/>
                    </w:rPr>
                    <w:t>mestami</w:t>
                  </w:r>
                </w:p>
              </w:tc>
            </w:tr>
            <w:tr w:rsidR="008E3287" w:rsidRPr="00ED2691" w14:paraId="5FD7085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A2BEB81"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1544</w:t>
                  </w:r>
                </w:p>
              </w:tc>
              <w:tc>
                <w:tcPr>
                  <w:tcW w:w="7722" w:type="dxa"/>
                  <w:tcBorders>
                    <w:top w:val="outset" w:sz="6" w:space="0" w:color="auto"/>
                    <w:left w:val="outset" w:sz="6" w:space="0" w:color="auto"/>
                    <w:bottom w:val="outset" w:sz="6" w:space="0" w:color="auto"/>
                    <w:right w:val="outset" w:sz="6" w:space="0" w:color="auto"/>
                  </w:tcBorders>
                </w:tcPr>
                <w:p w14:paraId="31F6B052"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turecká expanzia</w:t>
                  </w:r>
                </w:p>
              </w:tc>
            </w:tr>
            <w:tr w:rsidR="008E3287" w:rsidRPr="00ED2691" w14:paraId="0466172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766CCB0"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1609</w:t>
                  </w:r>
                </w:p>
              </w:tc>
              <w:tc>
                <w:tcPr>
                  <w:tcW w:w="7722" w:type="dxa"/>
                  <w:tcBorders>
                    <w:top w:val="outset" w:sz="6" w:space="0" w:color="auto"/>
                    <w:left w:val="outset" w:sz="6" w:space="0" w:color="auto"/>
                    <w:bottom w:val="outset" w:sz="6" w:space="0" w:color="auto"/>
                    <w:right w:val="outset" w:sz="6" w:space="0" w:color="auto"/>
                  </w:tcBorders>
                </w:tcPr>
                <w:p w14:paraId="1DC75DCC"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opevnenia okolo kostola</w:t>
                  </w:r>
                </w:p>
              </w:tc>
            </w:tr>
            <w:tr w:rsidR="008E3287" w:rsidRPr="00ED2691" w14:paraId="2D2E6BA6"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B92136B"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1776</w:t>
                  </w:r>
                </w:p>
              </w:tc>
              <w:tc>
                <w:tcPr>
                  <w:tcW w:w="7722" w:type="dxa"/>
                  <w:tcBorders>
                    <w:top w:val="outset" w:sz="6" w:space="0" w:color="auto"/>
                    <w:left w:val="outset" w:sz="6" w:space="0" w:color="auto"/>
                    <w:bottom w:val="outset" w:sz="6" w:space="0" w:color="auto"/>
                    <w:right w:val="outset" w:sz="6" w:space="0" w:color="auto"/>
                  </w:tcBorders>
                </w:tcPr>
                <w:p w14:paraId="0DFFE630" w14:textId="77777777" w:rsidR="008E3287" w:rsidRPr="007E7013" w:rsidRDefault="008E3287" w:rsidP="00036E86">
                  <w:pPr>
                    <w:rPr>
                      <w:rFonts w:ascii="Arial Narrow" w:hAnsi="Arial Narrow"/>
                      <w:sz w:val="20"/>
                      <w:szCs w:val="20"/>
                    </w:rPr>
                  </w:pPr>
                  <w:r w:rsidRPr="007E7013">
                    <w:rPr>
                      <w:rFonts w:ascii="Arial Narrow" w:hAnsi="Arial Narrow"/>
                      <w:sz w:val="20"/>
                      <w:szCs w:val="20"/>
                    </w:rPr>
                    <w:t>Már</w:t>
                  </w:r>
                  <w:r w:rsidR="00036E86" w:rsidRPr="007E7013">
                    <w:rPr>
                      <w:rFonts w:ascii="Arial Narrow" w:hAnsi="Arial Narrow"/>
                      <w:sz w:val="20"/>
                      <w:szCs w:val="20"/>
                    </w:rPr>
                    <w:t>i</w:t>
                  </w:r>
                  <w:r w:rsidRPr="007E7013">
                    <w:rPr>
                      <w:rFonts w:ascii="Arial Narrow" w:hAnsi="Arial Narrow"/>
                      <w:sz w:val="20"/>
                      <w:szCs w:val="20"/>
                    </w:rPr>
                    <w:t>a Terézia zaklad</w:t>
                  </w:r>
                  <w:r w:rsidR="00036E86" w:rsidRPr="007E7013">
                    <w:rPr>
                      <w:rFonts w:ascii="Arial Narrow" w:hAnsi="Arial Narrow"/>
                      <w:sz w:val="20"/>
                      <w:szCs w:val="20"/>
                    </w:rPr>
                    <w:t>á U</w:t>
                  </w:r>
                  <w:r w:rsidRPr="007E7013">
                    <w:rPr>
                      <w:rFonts w:ascii="Arial Narrow" w:hAnsi="Arial Narrow"/>
                      <w:sz w:val="20"/>
                      <w:szCs w:val="20"/>
                    </w:rPr>
                    <w:t>rbár</w:t>
                  </w:r>
                </w:p>
              </w:tc>
            </w:tr>
            <w:tr w:rsidR="008E3287" w:rsidRPr="00ED2691" w14:paraId="70CFE68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8E47939"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1831</w:t>
                  </w:r>
                </w:p>
              </w:tc>
              <w:tc>
                <w:tcPr>
                  <w:tcW w:w="7722" w:type="dxa"/>
                  <w:tcBorders>
                    <w:top w:val="outset" w:sz="6" w:space="0" w:color="auto"/>
                    <w:left w:val="outset" w:sz="6" w:space="0" w:color="auto"/>
                    <w:bottom w:val="outset" w:sz="6" w:space="0" w:color="auto"/>
                    <w:right w:val="outset" w:sz="6" w:space="0" w:color="auto"/>
                  </w:tcBorders>
                </w:tcPr>
                <w:p w14:paraId="200B6935"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Cholera</w:t>
                  </w:r>
                </w:p>
              </w:tc>
            </w:tr>
            <w:tr w:rsidR="008E3287" w:rsidRPr="00ED2691" w14:paraId="5B7551EE"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2CAAAF1"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apríl 1849</w:t>
                  </w:r>
                </w:p>
              </w:tc>
              <w:tc>
                <w:tcPr>
                  <w:tcW w:w="7722" w:type="dxa"/>
                  <w:tcBorders>
                    <w:top w:val="outset" w:sz="6" w:space="0" w:color="auto"/>
                    <w:left w:val="outset" w:sz="6" w:space="0" w:color="auto"/>
                    <w:bottom w:val="outset" w:sz="6" w:space="0" w:color="auto"/>
                    <w:right w:val="outset" w:sz="6" w:space="0" w:color="auto"/>
                  </w:tcBorders>
                </w:tcPr>
                <w:p w14:paraId="640CD5DC"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zatknutie Janka Kráľa</w:t>
                  </w:r>
                </w:p>
              </w:tc>
            </w:tr>
            <w:tr w:rsidR="008E3287" w:rsidRPr="00ED2691" w14:paraId="05DAE5C3"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ED4FEB6" w14:textId="77777777" w:rsidR="008E3287" w:rsidRPr="007E7013" w:rsidRDefault="008E3287" w:rsidP="00036E86">
                  <w:pPr>
                    <w:rPr>
                      <w:rFonts w:ascii="Arial Narrow" w:hAnsi="Arial Narrow"/>
                      <w:sz w:val="20"/>
                      <w:szCs w:val="20"/>
                    </w:rPr>
                  </w:pPr>
                  <w:r w:rsidRPr="007E7013">
                    <w:rPr>
                      <w:rFonts w:ascii="Arial Narrow" w:hAnsi="Arial Narrow"/>
                      <w:sz w:val="20"/>
                      <w:szCs w:val="20"/>
                    </w:rPr>
                    <w:t>1914-19</w:t>
                  </w:r>
                  <w:r w:rsidR="00036E86" w:rsidRPr="007E7013">
                    <w:rPr>
                      <w:rFonts w:ascii="Arial Narrow" w:hAnsi="Arial Narrow"/>
                      <w:sz w:val="20"/>
                      <w:szCs w:val="20"/>
                    </w:rPr>
                    <w:t>1</w:t>
                  </w:r>
                  <w:r w:rsidRPr="007E7013">
                    <w:rPr>
                      <w:rFonts w:ascii="Arial Narrow" w:hAnsi="Arial Narrow"/>
                      <w:sz w:val="20"/>
                      <w:szCs w:val="20"/>
                    </w:rPr>
                    <w:t>8</w:t>
                  </w:r>
                </w:p>
              </w:tc>
              <w:tc>
                <w:tcPr>
                  <w:tcW w:w="7722" w:type="dxa"/>
                  <w:tcBorders>
                    <w:top w:val="outset" w:sz="6" w:space="0" w:color="auto"/>
                    <w:left w:val="outset" w:sz="6" w:space="0" w:color="auto"/>
                    <w:bottom w:val="outset" w:sz="6" w:space="0" w:color="auto"/>
                    <w:right w:val="outset" w:sz="6" w:space="0" w:color="auto"/>
                  </w:tcBorders>
                </w:tcPr>
                <w:p w14:paraId="0C3C7180"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 svetová vojna</w:t>
                  </w:r>
                </w:p>
              </w:tc>
            </w:tr>
            <w:tr w:rsidR="008E3287" w:rsidRPr="00ED2691" w14:paraId="188AAD8C"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9AD2E66"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1925</w:t>
                  </w:r>
                </w:p>
              </w:tc>
              <w:tc>
                <w:tcPr>
                  <w:tcW w:w="7722" w:type="dxa"/>
                  <w:tcBorders>
                    <w:top w:val="outset" w:sz="6" w:space="0" w:color="auto"/>
                    <w:left w:val="outset" w:sz="6" w:space="0" w:color="auto"/>
                    <w:bottom w:val="outset" w:sz="6" w:space="0" w:color="auto"/>
                    <w:right w:val="outset" w:sz="6" w:space="0" w:color="auto"/>
                  </w:tcBorders>
                </w:tcPr>
                <w:p w14:paraId="43D9E09D"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telefonizácia</w:t>
                  </w:r>
                </w:p>
              </w:tc>
            </w:tr>
            <w:tr w:rsidR="008E3287" w:rsidRPr="00ED2691" w14:paraId="5D492BA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B30846A"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1929</w:t>
                  </w:r>
                </w:p>
              </w:tc>
              <w:tc>
                <w:tcPr>
                  <w:tcW w:w="7722" w:type="dxa"/>
                  <w:tcBorders>
                    <w:top w:val="outset" w:sz="6" w:space="0" w:color="auto"/>
                    <w:left w:val="outset" w:sz="6" w:space="0" w:color="auto"/>
                    <w:bottom w:val="outset" w:sz="6" w:space="0" w:color="auto"/>
                    <w:right w:val="outset" w:sz="6" w:space="0" w:color="auto"/>
                  </w:tcBorders>
                </w:tcPr>
                <w:p w14:paraId="2F54A4F6"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týfus, založenie Úverového družstva</w:t>
                  </w:r>
                </w:p>
              </w:tc>
            </w:tr>
            <w:tr w:rsidR="008E3287" w:rsidRPr="00ED2691" w14:paraId="778C3644"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B1CD85F"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1930</w:t>
                  </w:r>
                </w:p>
              </w:tc>
              <w:tc>
                <w:tcPr>
                  <w:tcW w:w="7722" w:type="dxa"/>
                  <w:tcBorders>
                    <w:top w:val="outset" w:sz="6" w:space="0" w:color="auto"/>
                    <w:left w:val="outset" w:sz="6" w:space="0" w:color="auto"/>
                    <w:bottom w:val="outset" w:sz="6" w:space="0" w:color="auto"/>
                    <w:right w:val="outset" w:sz="6" w:space="0" w:color="auto"/>
                  </w:tcBorders>
                </w:tcPr>
                <w:p w14:paraId="7CA59684"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cesty, požiar</w:t>
                  </w:r>
                </w:p>
              </w:tc>
            </w:tr>
            <w:tr w:rsidR="008E3287" w:rsidRPr="00ED2691" w14:paraId="28C8B928"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90AD9B2"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1935</w:t>
                  </w:r>
                </w:p>
              </w:tc>
              <w:tc>
                <w:tcPr>
                  <w:tcW w:w="7722" w:type="dxa"/>
                  <w:tcBorders>
                    <w:top w:val="outset" w:sz="6" w:space="0" w:color="auto"/>
                    <w:left w:val="outset" w:sz="6" w:space="0" w:color="auto"/>
                    <w:bottom w:val="outset" w:sz="6" w:space="0" w:color="auto"/>
                    <w:right w:val="outset" w:sz="6" w:space="0" w:color="auto"/>
                  </w:tcBorders>
                </w:tcPr>
                <w:p w14:paraId="104E5969"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nového kostola</w:t>
                  </w:r>
                </w:p>
              </w:tc>
            </w:tr>
            <w:tr w:rsidR="008E3287" w:rsidRPr="00ED2691" w14:paraId="06265BB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7740D39"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1936</w:t>
                  </w:r>
                </w:p>
              </w:tc>
              <w:tc>
                <w:tcPr>
                  <w:tcW w:w="7722" w:type="dxa"/>
                  <w:tcBorders>
                    <w:top w:val="outset" w:sz="6" w:space="0" w:color="auto"/>
                    <w:left w:val="outset" w:sz="6" w:space="0" w:color="auto"/>
                    <w:bottom w:val="outset" w:sz="6" w:space="0" w:color="auto"/>
                    <w:right w:val="outset" w:sz="6" w:space="0" w:color="auto"/>
                  </w:tcBorders>
                </w:tcPr>
                <w:p w14:paraId="7A2C0770"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Povodeň, stavba kaplnky sv. Urbana</w:t>
                  </w:r>
                </w:p>
              </w:tc>
            </w:tr>
            <w:tr w:rsidR="008E3287" w:rsidRPr="00ED2691" w14:paraId="00A9FE0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8981621"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1938</w:t>
                  </w:r>
                </w:p>
              </w:tc>
              <w:tc>
                <w:tcPr>
                  <w:tcW w:w="7722" w:type="dxa"/>
                  <w:tcBorders>
                    <w:top w:val="outset" w:sz="6" w:space="0" w:color="auto"/>
                    <w:left w:val="outset" w:sz="6" w:space="0" w:color="auto"/>
                    <w:bottom w:val="outset" w:sz="6" w:space="0" w:color="auto"/>
                    <w:right w:val="outset" w:sz="6" w:space="0" w:color="auto"/>
                  </w:tcBorders>
                </w:tcPr>
                <w:p w14:paraId="4D95A363" w14:textId="77777777" w:rsidR="008E3287" w:rsidRPr="007E7013" w:rsidRDefault="008E3287" w:rsidP="00036E86">
                  <w:pPr>
                    <w:rPr>
                      <w:rFonts w:ascii="Arial Narrow" w:hAnsi="Arial Narrow"/>
                      <w:sz w:val="20"/>
                      <w:szCs w:val="20"/>
                    </w:rPr>
                  </w:pPr>
                  <w:r w:rsidRPr="007E7013">
                    <w:rPr>
                      <w:rFonts w:ascii="Arial Narrow" w:hAnsi="Arial Narrow"/>
                      <w:sz w:val="20"/>
                      <w:szCs w:val="20"/>
                    </w:rPr>
                    <w:t>stavba n</w:t>
                  </w:r>
                  <w:r w:rsidR="00036E86" w:rsidRPr="007E7013">
                    <w:rPr>
                      <w:rFonts w:ascii="Arial Narrow" w:hAnsi="Arial Narrow"/>
                      <w:sz w:val="20"/>
                      <w:szCs w:val="20"/>
                    </w:rPr>
                    <w:t>o</w:t>
                  </w:r>
                  <w:r w:rsidRPr="007E7013">
                    <w:rPr>
                      <w:rFonts w:ascii="Arial Narrow" w:hAnsi="Arial Narrow"/>
                      <w:sz w:val="20"/>
                      <w:szCs w:val="20"/>
                    </w:rPr>
                    <w:t>v</w:t>
                  </w:r>
                  <w:r w:rsidR="00036E86" w:rsidRPr="007E7013">
                    <w:rPr>
                      <w:rFonts w:ascii="Arial Narrow" w:hAnsi="Arial Narrow"/>
                      <w:sz w:val="20"/>
                      <w:szCs w:val="20"/>
                    </w:rPr>
                    <w:t>é</w:t>
                  </w:r>
                  <w:r w:rsidRPr="007E7013">
                    <w:rPr>
                      <w:rFonts w:ascii="Arial Narrow" w:hAnsi="Arial Narrow"/>
                      <w:sz w:val="20"/>
                      <w:szCs w:val="20"/>
                    </w:rPr>
                    <w:t>ho mosta</w:t>
                  </w:r>
                </w:p>
              </w:tc>
            </w:tr>
            <w:tr w:rsidR="008E3287" w:rsidRPr="00ED2691" w14:paraId="7802D7FB"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483566B"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1943</w:t>
                  </w:r>
                </w:p>
              </w:tc>
              <w:tc>
                <w:tcPr>
                  <w:tcW w:w="7722" w:type="dxa"/>
                  <w:tcBorders>
                    <w:top w:val="outset" w:sz="6" w:space="0" w:color="auto"/>
                    <w:left w:val="outset" w:sz="6" w:space="0" w:color="auto"/>
                    <w:bottom w:val="outset" w:sz="6" w:space="0" w:color="auto"/>
                    <w:right w:val="outset" w:sz="6" w:space="0" w:color="auto"/>
                  </w:tcBorders>
                </w:tcPr>
                <w:p w14:paraId="0D9714BA"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elektrifikácia</w:t>
                  </w:r>
                </w:p>
              </w:tc>
            </w:tr>
            <w:tr w:rsidR="008E3287" w:rsidRPr="00ED2691" w14:paraId="1E5F092D"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2024A76B"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8.12.1944</w:t>
                  </w:r>
                </w:p>
              </w:tc>
              <w:tc>
                <w:tcPr>
                  <w:tcW w:w="7722" w:type="dxa"/>
                  <w:tcBorders>
                    <w:top w:val="outset" w:sz="6" w:space="0" w:color="auto"/>
                    <w:left w:val="outset" w:sz="6" w:space="0" w:color="auto"/>
                    <w:bottom w:val="outset" w:sz="6" w:space="0" w:color="auto"/>
                    <w:right w:val="outset" w:sz="6" w:space="0" w:color="auto"/>
                  </w:tcBorders>
                </w:tcPr>
                <w:p w14:paraId="39376D0B" w14:textId="50B71067" w:rsidR="008E3287" w:rsidRPr="007E7013" w:rsidRDefault="008E3287" w:rsidP="00036E86">
                  <w:pPr>
                    <w:rPr>
                      <w:rFonts w:ascii="Arial Narrow" w:hAnsi="Arial Narrow"/>
                      <w:sz w:val="20"/>
                      <w:szCs w:val="20"/>
                    </w:rPr>
                  </w:pPr>
                  <w:r w:rsidRPr="007E7013">
                    <w:rPr>
                      <w:rFonts w:ascii="Arial Narrow" w:hAnsi="Arial Narrow"/>
                      <w:sz w:val="20"/>
                      <w:szCs w:val="20"/>
                    </w:rPr>
                    <w:t>front 2. svetovej vojn</w:t>
                  </w:r>
                  <w:r w:rsidR="00036E86" w:rsidRPr="007E7013">
                    <w:rPr>
                      <w:rFonts w:ascii="Arial Narrow" w:hAnsi="Arial Narrow"/>
                      <w:sz w:val="20"/>
                      <w:szCs w:val="20"/>
                    </w:rPr>
                    <w:t>y</w:t>
                  </w:r>
                  <w:r w:rsidRPr="007E7013">
                    <w:rPr>
                      <w:rFonts w:ascii="Arial Narrow" w:hAnsi="Arial Narrow"/>
                      <w:sz w:val="20"/>
                      <w:szCs w:val="20"/>
                    </w:rPr>
                    <w:t xml:space="preserve"> u</w:t>
                  </w:r>
                  <w:r w:rsidR="007E7013" w:rsidRPr="007E7013">
                    <w:rPr>
                      <w:rFonts w:ascii="Arial Narrow" w:hAnsi="Arial Narrow"/>
                      <w:sz w:val="20"/>
                      <w:szCs w:val="20"/>
                    </w:rPr>
                    <w:t> </w:t>
                  </w:r>
                  <w:r w:rsidRPr="007E7013">
                    <w:rPr>
                      <w:rFonts w:ascii="Arial Narrow" w:hAnsi="Arial Narrow"/>
                      <w:sz w:val="20"/>
                      <w:szCs w:val="20"/>
                    </w:rPr>
                    <w:t>nás</w:t>
                  </w:r>
                </w:p>
              </w:tc>
            </w:tr>
            <w:tr w:rsidR="008E3287" w:rsidRPr="00ED2691" w14:paraId="08846D68"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EEFD672"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1958</w:t>
                  </w:r>
                </w:p>
              </w:tc>
              <w:tc>
                <w:tcPr>
                  <w:tcW w:w="7722" w:type="dxa"/>
                  <w:tcBorders>
                    <w:top w:val="outset" w:sz="6" w:space="0" w:color="auto"/>
                    <w:left w:val="outset" w:sz="6" w:space="0" w:color="auto"/>
                    <w:bottom w:val="outset" w:sz="6" w:space="0" w:color="auto"/>
                    <w:right w:val="outset" w:sz="6" w:space="0" w:color="auto"/>
                  </w:tcBorders>
                </w:tcPr>
                <w:p w14:paraId="120297C0"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založenie JRD</w:t>
                  </w:r>
                </w:p>
              </w:tc>
            </w:tr>
            <w:tr w:rsidR="008E3287" w:rsidRPr="00ED2691" w14:paraId="5A8774DC"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B65DB4A"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1959</w:t>
                  </w:r>
                </w:p>
              </w:tc>
              <w:tc>
                <w:tcPr>
                  <w:tcW w:w="7722" w:type="dxa"/>
                  <w:tcBorders>
                    <w:top w:val="outset" w:sz="6" w:space="0" w:color="auto"/>
                    <w:left w:val="outset" w:sz="6" w:space="0" w:color="auto"/>
                    <w:bottom w:val="outset" w:sz="6" w:space="0" w:color="auto"/>
                    <w:right w:val="outset" w:sz="6" w:space="0" w:color="auto"/>
                  </w:tcBorders>
                </w:tcPr>
                <w:p w14:paraId="6D9A7BAC" w14:textId="20458D8D" w:rsidR="008E3287" w:rsidRPr="007E7013" w:rsidRDefault="008E3287" w:rsidP="00ED2691">
                  <w:pPr>
                    <w:rPr>
                      <w:rFonts w:ascii="Arial Narrow" w:hAnsi="Arial Narrow"/>
                      <w:sz w:val="20"/>
                      <w:szCs w:val="20"/>
                    </w:rPr>
                  </w:pPr>
                  <w:r w:rsidRPr="007E7013">
                    <w:rPr>
                      <w:rFonts w:ascii="Arial Narrow" w:hAnsi="Arial Narrow"/>
                      <w:sz w:val="20"/>
                      <w:szCs w:val="20"/>
                    </w:rPr>
                    <w:t>zriadenie skúšobnej stanice ÚKSUP v</w:t>
                  </w:r>
                  <w:r w:rsidR="007E7013" w:rsidRPr="007E7013">
                    <w:rPr>
                      <w:rFonts w:ascii="Arial Narrow" w:hAnsi="Arial Narrow"/>
                      <w:sz w:val="20"/>
                      <w:szCs w:val="20"/>
                    </w:rPr>
                    <w:t> </w:t>
                  </w:r>
                  <w:r w:rsidRPr="007E7013">
                    <w:rPr>
                      <w:rFonts w:ascii="Arial Narrow" w:hAnsi="Arial Narrow"/>
                      <w:sz w:val="20"/>
                      <w:szCs w:val="20"/>
                    </w:rPr>
                    <w:t>našej obci</w:t>
                  </w:r>
                </w:p>
              </w:tc>
            </w:tr>
            <w:tr w:rsidR="008E3287" w:rsidRPr="00ED2691" w14:paraId="0A8C95D0"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99B1409"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1968</w:t>
                  </w:r>
                </w:p>
              </w:tc>
              <w:tc>
                <w:tcPr>
                  <w:tcW w:w="7722" w:type="dxa"/>
                  <w:tcBorders>
                    <w:top w:val="outset" w:sz="6" w:space="0" w:color="auto"/>
                    <w:left w:val="outset" w:sz="6" w:space="0" w:color="auto"/>
                    <w:bottom w:val="outset" w:sz="6" w:space="0" w:color="auto"/>
                    <w:right w:val="outset" w:sz="6" w:space="0" w:color="auto"/>
                  </w:tcBorders>
                </w:tcPr>
                <w:p w14:paraId="6D5C5743"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Invázia vojsk Varšavskej zmluvy, stavba kultúrneho domu</w:t>
                  </w:r>
                </w:p>
              </w:tc>
            </w:tr>
            <w:tr w:rsidR="008E3287" w:rsidRPr="00ED2691" w14:paraId="1B7EAEA1"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4E5BF267"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1978</w:t>
                  </w:r>
                </w:p>
              </w:tc>
              <w:tc>
                <w:tcPr>
                  <w:tcW w:w="7722" w:type="dxa"/>
                  <w:tcBorders>
                    <w:top w:val="outset" w:sz="6" w:space="0" w:color="auto"/>
                    <w:left w:val="outset" w:sz="6" w:space="0" w:color="auto"/>
                    <w:bottom w:val="outset" w:sz="6" w:space="0" w:color="auto"/>
                    <w:right w:val="outset" w:sz="6" w:space="0" w:color="auto"/>
                  </w:tcBorders>
                </w:tcPr>
                <w:p w14:paraId="386F28D8"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novej školy</w:t>
                  </w:r>
                </w:p>
              </w:tc>
            </w:tr>
            <w:tr w:rsidR="008E3287" w:rsidRPr="00ED2691" w14:paraId="10A7C54B"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5FE06E4"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1980</w:t>
                  </w:r>
                </w:p>
              </w:tc>
              <w:tc>
                <w:tcPr>
                  <w:tcW w:w="7722" w:type="dxa"/>
                  <w:tcBorders>
                    <w:top w:val="outset" w:sz="6" w:space="0" w:color="auto"/>
                    <w:left w:val="outset" w:sz="6" w:space="0" w:color="auto"/>
                    <w:bottom w:val="outset" w:sz="6" w:space="0" w:color="auto"/>
                    <w:right w:val="outset" w:sz="6" w:space="0" w:color="auto"/>
                  </w:tcBorders>
                </w:tcPr>
                <w:p w14:paraId="5D5B3FB4"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novej far</w:t>
                  </w:r>
                  <w:r w:rsidR="00036E86" w:rsidRPr="007E7013">
                    <w:rPr>
                      <w:rFonts w:ascii="Arial Narrow" w:hAnsi="Arial Narrow"/>
                      <w:sz w:val="20"/>
                      <w:szCs w:val="20"/>
                    </w:rPr>
                    <w:t>y</w:t>
                  </w:r>
                </w:p>
              </w:tc>
            </w:tr>
            <w:tr w:rsidR="008E3287" w:rsidRPr="00ED2691" w14:paraId="3D5DDB8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F488D1D"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1988</w:t>
                  </w:r>
                </w:p>
              </w:tc>
              <w:tc>
                <w:tcPr>
                  <w:tcW w:w="7722" w:type="dxa"/>
                  <w:tcBorders>
                    <w:top w:val="outset" w:sz="6" w:space="0" w:color="auto"/>
                    <w:left w:val="outset" w:sz="6" w:space="0" w:color="auto"/>
                    <w:bottom w:val="outset" w:sz="6" w:space="0" w:color="auto"/>
                    <w:right w:val="outset" w:sz="6" w:space="0" w:color="auto"/>
                  </w:tcBorders>
                </w:tcPr>
                <w:p w14:paraId="6D5A5438" w14:textId="77777777" w:rsidR="008E3287" w:rsidRPr="007E7013" w:rsidRDefault="008E3287" w:rsidP="00ED2691">
                  <w:pPr>
                    <w:rPr>
                      <w:rFonts w:ascii="Arial Narrow" w:hAnsi="Arial Narrow"/>
                      <w:sz w:val="20"/>
                      <w:szCs w:val="20"/>
                    </w:rPr>
                  </w:pPr>
                  <w:r w:rsidRPr="007E7013">
                    <w:rPr>
                      <w:rFonts w:ascii="Arial Narrow" w:hAnsi="Arial Narrow"/>
                      <w:sz w:val="20"/>
                      <w:szCs w:val="20"/>
                    </w:rPr>
                    <w:t>stavba domu smútku</w:t>
                  </w:r>
                </w:p>
              </w:tc>
            </w:tr>
            <w:tr w:rsidR="00036E86" w:rsidRPr="00ED2691" w14:paraId="527C0CF1"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4BAEB1C"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1989</w:t>
                  </w:r>
                </w:p>
              </w:tc>
              <w:tc>
                <w:tcPr>
                  <w:tcW w:w="7722" w:type="dxa"/>
                  <w:tcBorders>
                    <w:top w:val="outset" w:sz="6" w:space="0" w:color="auto"/>
                    <w:left w:val="outset" w:sz="6" w:space="0" w:color="auto"/>
                    <w:bottom w:val="outset" w:sz="6" w:space="0" w:color="auto"/>
                    <w:right w:val="outset" w:sz="6" w:space="0" w:color="auto"/>
                  </w:tcBorders>
                </w:tcPr>
                <w:p w14:paraId="21DA65B1"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Nežná revolúcia, pád komunistického režimu</w:t>
                  </w:r>
                </w:p>
              </w:tc>
            </w:tr>
            <w:tr w:rsidR="00036E86" w:rsidRPr="00ED2691" w14:paraId="77F82605"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C096AFD"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1991</w:t>
                  </w:r>
                </w:p>
              </w:tc>
              <w:tc>
                <w:tcPr>
                  <w:tcW w:w="7722" w:type="dxa"/>
                  <w:tcBorders>
                    <w:top w:val="outset" w:sz="6" w:space="0" w:color="auto"/>
                    <w:left w:val="outset" w:sz="6" w:space="0" w:color="auto"/>
                    <w:bottom w:val="outset" w:sz="6" w:space="0" w:color="auto"/>
                    <w:right w:val="outset" w:sz="6" w:space="0" w:color="auto"/>
                  </w:tcBorders>
                </w:tcPr>
                <w:p w14:paraId="105A6C44"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Vodovod</w:t>
                  </w:r>
                </w:p>
              </w:tc>
            </w:tr>
            <w:tr w:rsidR="00036E86" w:rsidRPr="00ED2691" w14:paraId="36543C51"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5D78C4D"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1993</w:t>
                  </w:r>
                </w:p>
              </w:tc>
              <w:tc>
                <w:tcPr>
                  <w:tcW w:w="7722" w:type="dxa"/>
                  <w:tcBorders>
                    <w:top w:val="outset" w:sz="6" w:space="0" w:color="auto"/>
                    <w:left w:val="outset" w:sz="6" w:space="0" w:color="auto"/>
                    <w:bottom w:val="outset" w:sz="6" w:space="0" w:color="auto"/>
                    <w:right w:val="outset" w:sz="6" w:space="0" w:color="auto"/>
                  </w:tcBorders>
                </w:tcPr>
                <w:p w14:paraId="392E0A77"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vznik SR</w:t>
                  </w:r>
                </w:p>
              </w:tc>
            </w:tr>
            <w:tr w:rsidR="00036E86" w:rsidRPr="00ED2691" w14:paraId="5D6C18C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589AB508"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1995</w:t>
                  </w:r>
                </w:p>
              </w:tc>
              <w:tc>
                <w:tcPr>
                  <w:tcW w:w="7722" w:type="dxa"/>
                  <w:tcBorders>
                    <w:top w:val="outset" w:sz="6" w:space="0" w:color="auto"/>
                    <w:left w:val="outset" w:sz="6" w:space="0" w:color="auto"/>
                    <w:bottom w:val="outset" w:sz="6" w:space="0" w:color="auto"/>
                    <w:right w:val="outset" w:sz="6" w:space="0" w:color="auto"/>
                  </w:tcBorders>
                </w:tcPr>
                <w:p w14:paraId="421FEA4B" w14:textId="7F6CA88F" w:rsidR="00036E86" w:rsidRPr="007E7013" w:rsidRDefault="00036E86" w:rsidP="008038BC">
                  <w:pPr>
                    <w:tabs>
                      <w:tab w:val="right" w:pos="7533"/>
                    </w:tabs>
                    <w:rPr>
                      <w:rFonts w:ascii="Arial Narrow" w:hAnsi="Arial Narrow"/>
                      <w:sz w:val="20"/>
                      <w:szCs w:val="20"/>
                    </w:rPr>
                  </w:pPr>
                  <w:r w:rsidRPr="007E7013">
                    <w:rPr>
                      <w:rFonts w:ascii="Arial Narrow" w:hAnsi="Arial Narrow"/>
                      <w:sz w:val="20"/>
                      <w:szCs w:val="20"/>
                    </w:rPr>
                    <w:t>plynofikácia</w:t>
                  </w:r>
                  <w:r w:rsidR="008038BC" w:rsidRPr="007E7013">
                    <w:rPr>
                      <w:rFonts w:ascii="Arial Narrow" w:hAnsi="Arial Narrow"/>
                      <w:sz w:val="20"/>
                      <w:szCs w:val="20"/>
                    </w:rPr>
                    <w:tab/>
                  </w:r>
                </w:p>
              </w:tc>
            </w:tr>
            <w:tr w:rsidR="008038BC" w:rsidRPr="00ED2691" w14:paraId="1647E2BA"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2864542" w14:textId="746669FC" w:rsidR="008038BC" w:rsidRPr="007E7013" w:rsidRDefault="008038BC" w:rsidP="00ED2691">
                  <w:pPr>
                    <w:rPr>
                      <w:rFonts w:ascii="Arial Narrow" w:hAnsi="Arial Narrow"/>
                      <w:sz w:val="20"/>
                      <w:szCs w:val="20"/>
                    </w:rPr>
                  </w:pPr>
                  <w:r w:rsidRPr="007E7013">
                    <w:rPr>
                      <w:rFonts w:ascii="Arial Narrow" w:hAnsi="Arial Narrow"/>
                      <w:sz w:val="20"/>
                      <w:szCs w:val="20"/>
                    </w:rPr>
                    <w:t>2010</w:t>
                  </w:r>
                </w:p>
              </w:tc>
              <w:tc>
                <w:tcPr>
                  <w:tcW w:w="7722" w:type="dxa"/>
                  <w:tcBorders>
                    <w:top w:val="outset" w:sz="6" w:space="0" w:color="auto"/>
                    <w:left w:val="outset" w:sz="6" w:space="0" w:color="auto"/>
                    <w:bottom w:val="outset" w:sz="6" w:space="0" w:color="auto"/>
                    <w:right w:val="outset" w:sz="6" w:space="0" w:color="auto"/>
                  </w:tcBorders>
                </w:tcPr>
                <w:p w14:paraId="641BB6FD" w14:textId="6352C783" w:rsidR="008038BC" w:rsidRPr="007E7013" w:rsidRDefault="008038BC" w:rsidP="008038BC">
                  <w:pPr>
                    <w:tabs>
                      <w:tab w:val="right" w:pos="7533"/>
                    </w:tabs>
                    <w:rPr>
                      <w:rFonts w:ascii="Arial Narrow" w:hAnsi="Arial Narrow"/>
                      <w:sz w:val="20"/>
                      <w:szCs w:val="20"/>
                    </w:rPr>
                  </w:pPr>
                  <w:r w:rsidRPr="007E7013">
                    <w:rPr>
                      <w:rFonts w:ascii="Arial Narrow" w:hAnsi="Arial Narrow"/>
                      <w:sz w:val="20"/>
                      <w:szCs w:val="20"/>
                    </w:rPr>
                    <w:t>Rekonštrukcia a</w:t>
                  </w:r>
                  <w:r w:rsidR="007E7013" w:rsidRPr="007E7013">
                    <w:rPr>
                      <w:rFonts w:ascii="Arial Narrow" w:hAnsi="Arial Narrow"/>
                      <w:sz w:val="20"/>
                      <w:szCs w:val="20"/>
                    </w:rPr>
                    <w:t> </w:t>
                  </w:r>
                  <w:r w:rsidRPr="007E7013">
                    <w:rPr>
                      <w:rFonts w:ascii="Arial Narrow" w:hAnsi="Arial Narrow"/>
                      <w:sz w:val="20"/>
                      <w:szCs w:val="20"/>
                    </w:rPr>
                    <w:t>modernizácia KD</w:t>
                  </w:r>
                </w:p>
              </w:tc>
            </w:tr>
            <w:tr w:rsidR="00036E86" w:rsidRPr="00ED2691" w14:paraId="44D3A838"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16FFB32F"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2010</w:t>
                  </w:r>
                </w:p>
              </w:tc>
              <w:tc>
                <w:tcPr>
                  <w:tcW w:w="7722" w:type="dxa"/>
                  <w:tcBorders>
                    <w:top w:val="outset" w:sz="6" w:space="0" w:color="auto"/>
                    <w:left w:val="outset" w:sz="6" w:space="0" w:color="auto"/>
                    <w:bottom w:val="outset" w:sz="6" w:space="0" w:color="auto"/>
                    <w:right w:val="outset" w:sz="6" w:space="0" w:color="auto"/>
                  </w:tcBorders>
                </w:tcPr>
                <w:p w14:paraId="6A89D595"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rekonštrukcia mosta</w:t>
                  </w:r>
                </w:p>
              </w:tc>
            </w:tr>
            <w:tr w:rsidR="00036E86" w:rsidRPr="00ED2691" w14:paraId="43DE5AC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06E94630"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2012</w:t>
                  </w:r>
                </w:p>
              </w:tc>
              <w:tc>
                <w:tcPr>
                  <w:tcW w:w="7722" w:type="dxa"/>
                  <w:tcBorders>
                    <w:top w:val="outset" w:sz="6" w:space="0" w:color="auto"/>
                    <w:left w:val="outset" w:sz="6" w:space="0" w:color="auto"/>
                    <w:bottom w:val="outset" w:sz="6" w:space="0" w:color="auto"/>
                    <w:right w:val="outset" w:sz="6" w:space="0" w:color="auto"/>
                  </w:tcBorders>
                </w:tcPr>
                <w:p w14:paraId="3E364ABF" w14:textId="77777777" w:rsidR="00036E86" w:rsidRPr="007E7013" w:rsidRDefault="00036E86" w:rsidP="00ED2691">
                  <w:pPr>
                    <w:rPr>
                      <w:rFonts w:ascii="Arial Narrow" w:hAnsi="Arial Narrow"/>
                      <w:sz w:val="20"/>
                      <w:szCs w:val="20"/>
                    </w:rPr>
                  </w:pPr>
                  <w:r w:rsidRPr="007E7013">
                    <w:rPr>
                      <w:rFonts w:ascii="Arial Narrow" w:hAnsi="Arial Narrow"/>
                      <w:sz w:val="20"/>
                      <w:szCs w:val="20"/>
                    </w:rPr>
                    <w:t>stavba nájomného bytového domu</w:t>
                  </w:r>
                </w:p>
              </w:tc>
            </w:tr>
            <w:tr w:rsidR="008038BC" w:rsidRPr="00ED2691" w14:paraId="2101D23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36F0084" w14:textId="5DEA5861" w:rsidR="008038BC" w:rsidRPr="007E7013" w:rsidRDefault="008038BC" w:rsidP="00ED2691">
                  <w:pPr>
                    <w:rPr>
                      <w:rFonts w:ascii="Arial Narrow" w:hAnsi="Arial Narrow"/>
                      <w:sz w:val="20"/>
                      <w:szCs w:val="20"/>
                    </w:rPr>
                  </w:pPr>
                  <w:r w:rsidRPr="007E7013">
                    <w:rPr>
                      <w:rFonts w:ascii="Arial Narrow" w:hAnsi="Arial Narrow"/>
                      <w:sz w:val="20"/>
                      <w:szCs w:val="20"/>
                    </w:rPr>
                    <w:t>2016</w:t>
                  </w:r>
                </w:p>
              </w:tc>
              <w:tc>
                <w:tcPr>
                  <w:tcW w:w="7722" w:type="dxa"/>
                  <w:tcBorders>
                    <w:top w:val="outset" w:sz="6" w:space="0" w:color="auto"/>
                    <w:left w:val="outset" w:sz="6" w:space="0" w:color="auto"/>
                    <w:bottom w:val="outset" w:sz="6" w:space="0" w:color="auto"/>
                    <w:right w:val="outset" w:sz="6" w:space="0" w:color="auto"/>
                  </w:tcBorders>
                </w:tcPr>
                <w:p w14:paraId="44739401" w14:textId="2A1FBFBB" w:rsidR="008038BC" w:rsidRPr="007E7013" w:rsidRDefault="008038BC" w:rsidP="00ED2691">
                  <w:pPr>
                    <w:rPr>
                      <w:rFonts w:ascii="Arial Narrow" w:hAnsi="Arial Narrow"/>
                      <w:sz w:val="20"/>
                      <w:szCs w:val="20"/>
                    </w:rPr>
                  </w:pPr>
                  <w:r w:rsidRPr="007E7013">
                    <w:rPr>
                      <w:rFonts w:ascii="Arial Narrow" w:hAnsi="Arial Narrow"/>
                      <w:sz w:val="20"/>
                      <w:szCs w:val="20"/>
                    </w:rPr>
                    <w:t>Modernizácia sústavy verejného osvetlenia</w:t>
                  </w:r>
                </w:p>
              </w:tc>
            </w:tr>
            <w:tr w:rsidR="008038BC" w:rsidRPr="00ED2691" w14:paraId="7C04A39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737363C5" w14:textId="590400A3" w:rsidR="008038BC" w:rsidRPr="007E7013" w:rsidRDefault="008038BC" w:rsidP="00ED2691">
                  <w:pPr>
                    <w:rPr>
                      <w:rFonts w:ascii="Arial Narrow" w:hAnsi="Arial Narrow"/>
                      <w:sz w:val="20"/>
                      <w:szCs w:val="20"/>
                    </w:rPr>
                  </w:pPr>
                  <w:r w:rsidRPr="007E7013">
                    <w:rPr>
                      <w:rFonts w:ascii="Arial Narrow" w:hAnsi="Arial Narrow"/>
                      <w:sz w:val="20"/>
                      <w:szCs w:val="20"/>
                    </w:rPr>
                    <w:t>2017</w:t>
                  </w:r>
                </w:p>
              </w:tc>
              <w:tc>
                <w:tcPr>
                  <w:tcW w:w="7722" w:type="dxa"/>
                  <w:tcBorders>
                    <w:top w:val="outset" w:sz="6" w:space="0" w:color="auto"/>
                    <w:left w:val="outset" w:sz="6" w:space="0" w:color="auto"/>
                    <w:bottom w:val="outset" w:sz="6" w:space="0" w:color="auto"/>
                    <w:right w:val="outset" w:sz="6" w:space="0" w:color="auto"/>
                  </w:tcBorders>
                </w:tcPr>
                <w:p w14:paraId="2CC77C9F" w14:textId="6A439ADF" w:rsidR="008038BC" w:rsidRPr="007E7013" w:rsidRDefault="008038BC" w:rsidP="00ED2691">
                  <w:pPr>
                    <w:rPr>
                      <w:rFonts w:ascii="Arial Narrow" w:hAnsi="Arial Narrow"/>
                      <w:sz w:val="20"/>
                      <w:szCs w:val="20"/>
                    </w:rPr>
                  </w:pPr>
                  <w:r w:rsidRPr="007E7013">
                    <w:rPr>
                      <w:rFonts w:ascii="Arial Narrow" w:hAnsi="Arial Narrow"/>
                      <w:sz w:val="20"/>
                      <w:szCs w:val="20"/>
                    </w:rPr>
                    <w:t>Detské ihrisko MŠ</w:t>
                  </w:r>
                </w:p>
              </w:tc>
            </w:tr>
            <w:tr w:rsidR="00F96E40" w:rsidRPr="00ED2691" w14:paraId="777A5513"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3EFB26AE" w14:textId="2B1EA281" w:rsidR="00F96E40" w:rsidRPr="007E7013" w:rsidRDefault="00F96E40" w:rsidP="00ED2691">
                  <w:pPr>
                    <w:rPr>
                      <w:rFonts w:ascii="Arial Narrow" w:hAnsi="Arial Narrow"/>
                      <w:sz w:val="20"/>
                      <w:szCs w:val="20"/>
                    </w:rPr>
                  </w:pPr>
                  <w:r w:rsidRPr="007E7013">
                    <w:rPr>
                      <w:rFonts w:ascii="Arial Narrow" w:hAnsi="Arial Narrow"/>
                      <w:sz w:val="20"/>
                      <w:szCs w:val="20"/>
                    </w:rPr>
                    <w:t>2018</w:t>
                  </w:r>
                </w:p>
              </w:tc>
              <w:tc>
                <w:tcPr>
                  <w:tcW w:w="7722" w:type="dxa"/>
                  <w:tcBorders>
                    <w:top w:val="outset" w:sz="6" w:space="0" w:color="auto"/>
                    <w:left w:val="outset" w:sz="6" w:space="0" w:color="auto"/>
                    <w:bottom w:val="outset" w:sz="6" w:space="0" w:color="auto"/>
                    <w:right w:val="outset" w:sz="6" w:space="0" w:color="auto"/>
                  </w:tcBorders>
                </w:tcPr>
                <w:p w14:paraId="4407BA13" w14:textId="514CF838" w:rsidR="00F96E40" w:rsidRPr="007E7013" w:rsidRDefault="00F96E40" w:rsidP="00ED2691">
                  <w:pPr>
                    <w:rPr>
                      <w:rFonts w:ascii="Arial Narrow" w:hAnsi="Arial Narrow"/>
                      <w:sz w:val="20"/>
                      <w:szCs w:val="20"/>
                    </w:rPr>
                  </w:pPr>
                  <w:r w:rsidRPr="007E7013">
                    <w:rPr>
                      <w:rFonts w:ascii="Arial Narrow" w:hAnsi="Arial Narrow"/>
                      <w:sz w:val="20"/>
                      <w:szCs w:val="20"/>
                    </w:rPr>
                    <w:t>Rekonštrukcia rozhlasu</w:t>
                  </w:r>
                </w:p>
              </w:tc>
            </w:tr>
            <w:tr w:rsidR="007E7013" w:rsidRPr="00ED2691" w14:paraId="1ABC0EF9"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A90C1E8" w14:textId="59F59D0E" w:rsidR="007E7013" w:rsidRPr="007E7013" w:rsidRDefault="007E7013" w:rsidP="00ED2691">
                  <w:pPr>
                    <w:rPr>
                      <w:rFonts w:ascii="Arial Narrow" w:hAnsi="Arial Narrow"/>
                      <w:sz w:val="20"/>
                      <w:szCs w:val="20"/>
                    </w:rPr>
                  </w:pPr>
                  <w:r w:rsidRPr="007E7013">
                    <w:rPr>
                      <w:rFonts w:ascii="Arial Narrow" w:hAnsi="Arial Narrow"/>
                      <w:sz w:val="20"/>
                      <w:szCs w:val="20"/>
                    </w:rPr>
                    <w:t>2019</w:t>
                  </w:r>
                </w:p>
              </w:tc>
              <w:tc>
                <w:tcPr>
                  <w:tcW w:w="7722" w:type="dxa"/>
                  <w:tcBorders>
                    <w:top w:val="outset" w:sz="6" w:space="0" w:color="auto"/>
                    <w:left w:val="outset" w:sz="6" w:space="0" w:color="auto"/>
                    <w:bottom w:val="outset" w:sz="6" w:space="0" w:color="auto"/>
                    <w:right w:val="outset" w:sz="6" w:space="0" w:color="auto"/>
                  </w:tcBorders>
                </w:tcPr>
                <w:p w14:paraId="4E6BDAF7" w14:textId="3E970285" w:rsidR="007E7013" w:rsidRPr="007E7013" w:rsidRDefault="007E7013" w:rsidP="00ED2691">
                  <w:pPr>
                    <w:rPr>
                      <w:rFonts w:ascii="Arial Narrow" w:hAnsi="Arial Narrow"/>
                      <w:sz w:val="20"/>
                      <w:szCs w:val="20"/>
                    </w:rPr>
                  </w:pPr>
                  <w:r w:rsidRPr="007E7013">
                    <w:rPr>
                      <w:rFonts w:ascii="Arial Narrow" w:hAnsi="Arial Narrow"/>
                      <w:sz w:val="20"/>
                      <w:szCs w:val="20"/>
                    </w:rPr>
                    <w:t>Zriadenie kamerového systému</w:t>
                  </w:r>
                </w:p>
              </w:tc>
            </w:tr>
            <w:tr w:rsidR="00312293" w:rsidRPr="00ED2691" w14:paraId="7C0F96D7"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6C3A115E" w14:textId="1811BD68" w:rsidR="00312293" w:rsidRPr="007E7013" w:rsidRDefault="00312293" w:rsidP="00312293">
                  <w:pPr>
                    <w:rPr>
                      <w:rFonts w:ascii="Arial Narrow" w:hAnsi="Arial Narrow"/>
                      <w:sz w:val="20"/>
                      <w:szCs w:val="20"/>
                    </w:rPr>
                  </w:pPr>
                  <w:r>
                    <w:rPr>
                      <w:rFonts w:ascii="Arial Narrow" w:hAnsi="Arial Narrow"/>
                      <w:sz w:val="20"/>
                      <w:szCs w:val="20"/>
                    </w:rPr>
                    <w:t>2020</w:t>
                  </w:r>
                </w:p>
              </w:tc>
              <w:tc>
                <w:tcPr>
                  <w:tcW w:w="7722" w:type="dxa"/>
                  <w:tcBorders>
                    <w:top w:val="outset" w:sz="6" w:space="0" w:color="auto"/>
                    <w:left w:val="outset" w:sz="6" w:space="0" w:color="auto"/>
                    <w:bottom w:val="outset" w:sz="6" w:space="0" w:color="auto"/>
                    <w:right w:val="outset" w:sz="6" w:space="0" w:color="auto"/>
                  </w:tcBorders>
                </w:tcPr>
                <w:p w14:paraId="0AB926BB" w14:textId="7B9C09C8" w:rsidR="00312293" w:rsidRPr="007E7013" w:rsidRDefault="00312293" w:rsidP="00312293">
                  <w:pPr>
                    <w:rPr>
                      <w:rFonts w:ascii="Arial Narrow" w:hAnsi="Arial Narrow"/>
                      <w:sz w:val="20"/>
                      <w:szCs w:val="20"/>
                    </w:rPr>
                  </w:pPr>
                  <w:r>
                    <w:rPr>
                      <w:rFonts w:ascii="Arial Narrow" w:hAnsi="Arial Narrow"/>
                      <w:sz w:val="20"/>
                      <w:szCs w:val="20"/>
                    </w:rPr>
                    <w:t>Oprava ciest III/2601, III/2583, zrušenie základnej školy, Koronavírus COVID-19</w:t>
                  </w:r>
                </w:p>
              </w:tc>
            </w:tr>
            <w:tr w:rsidR="001E5C85" w:rsidRPr="00ED2691" w14:paraId="170AB882" w14:textId="77777777" w:rsidTr="00312293">
              <w:trPr>
                <w:trHeight w:val="20"/>
                <w:tblCellSpacing w:w="7" w:type="dxa"/>
              </w:trPr>
              <w:tc>
                <w:tcPr>
                  <w:tcW w:w="1162" w:type="dxa"/>
                  <w:tcBorders>
                    <w:top w:val="outset" w:sz="6" w:space="0" w:color="auto"/>
                    <w:left w:val="outset" w:sz="6" w:space="0" w:color="auto"/>
                    <w:bottom w:val="outset" w:sz="6" w:space="0" w:color="auto"/>
                    <w:right w:val="outset" w:sz="6" w:space="0" w:color="auto"/>
                  </w:tcBorders>
                  <w:vAlign w:val="center"/>
                </w:tcPr>
                <w:p w14:paraId="25563443" w14:textId="50BC5E5D" w:rsidR="001E5C85" w:rsidRPr="007E7013" w:rsidRDefault="001E5C85" w:rsidP="00ED2691">
                  <w:pPr>
                    <w:rPr>
                      <w:rFonts w:ascii="Arial Narrow" w:hAnsi="Arial Narrow"/>
                      <w:sz w:val="20"/>
                      <w:szCs w:val="20"/>
                    </w:rPr>
                  </w:pPr>
                  <w:r>
                    <w:rPr>
                      <w:rFonts w:ascii="Arial Narrow" w:hAnsi="Arial Narrow"/>
                      <w:sz w:val="20"/>
                      <w:szCs w:val="20"/>
                    </w:rPr>
                    <w:lastRenderedPageBreak/>
                    <w:t>202</w:t>
                  </w:r>
                  <w:r w:rsidR="00312293">
                    <w:rPr>
                      <w:rFonts w:ascii="Arial Narrow" w:hAnsi="Arial Narrow"/>
                      <w:sz w:val="20"/>
                      <w:szCs w:val="20"/>
                    </w:rPr>
                    <w:t>1</w:t>
                  </w:r>
                </w:p>
              </w:tc>
              <w:tc>
                <w:tcPr>
                  <w:tcW w:w="7722" w:type="dxa"/>
                  <w:tcBorders>
                    <w:top w:val="outset" w:sz="6" w:space="0" w:color="auto"/>
                    <w:left w:val="outset" w:sz="6" w:space="0" w:color="auto"/>
                    <w:bottom w:val="outset" w:sz="6" w:space="0" w:color="auto"/>
                    <w:right w:val="outset" w:sz="6" w:space="0" w:color="auto"/>
                  </w:tcBorders>
                </w:tcPr>
                <w:p w14:paraId="771FB90A" w14:textId="5869AC73" w:rsidR="001E5C85" w:rsidRPr="007E7013" w:rsidRDefault="00312293" w:rsidP="001E5C85">
                  <w:pPr>
                    <w:rPr>
                      <w:rFonts w:ascii="Arial Narrow" w:hAnsi="Arial Narrow"/>
                      <w:sz w:val="20"/>
                      <w:szCs w:val="20"/>
                    </w:rPr>
                  </w:pPr>
                  <w:r>
                    <w:rPr>
                      <w:rFonts w:ascii="Arial Narrow" w:hAnsi="Arial Narrow"/>
                      <w:sz w:val="20"/>
                      <w:szCs w:val="20"/>
                    </w:rPr>
                    <w:t>výstavba chodníky úseky A1, A2, ,A3, B1, B2</w:t>
                  </w:r>
                </w:p>
              </w:tc>
            </w:tr>
          </w:tbl>
          <w:p w14:paraId="05E10483" w14:textId="77777777" w:rsidR="00312293" w:rsidRDefault="00312293" w:rsidP="00036E86">
            <w:pPr>
              <w:jc w:val="both"/>
              <w:rPr>
                <w:rFonts w:ascii="Microsoft Sans Serif" w:hAnsi="Microsoft Sans Serif" w:cs="Microsoft Sans Serif"/>
                <w:b/>
              </w:rPr>
            </w:pPr>
          </w:p>
          <w:p w14:paraId="2476C2EC" w14:textId="77777777" w:rsidR="00312293" w:rsidRDefault="00312293" w:rsidP="00036E86">
            <w:pPr>
              <w:jc w:val="both"/>
              <w:rPr>
                <w:rFonts w:ascii="Microsoft Sans Serif" w:hAnsi="Microsoft Sans Serif" w:cs="Microsoft Sans Serif"/>
                <w:b/>
              </w:rPr>
            </w:pPr>
          </w:p>
          <w:p w14:paraId="7B20AD73" w14:textId="77777777" w:rsidR="00312293" w:rsidRDefault="00312293" w:rsidP="00036E86">
            <w:pPr>
              <w:jc w:val="both"/>
              <w:rPr>
                <w:rFonts w:ascii="Microsoft Sans Serif" w:hAnsi="Microsoft Sans Serif" w:cs="Microsoft Sans Serif"/>
                <w:b/>
              </w:rPr>
            </w:pPr>
          </w:p>
          <w:p w14:paraId="2DF681A0" w14:textId="77777777" w:rsidR="008E3287" w:rsidRDefault="008E3287" w:rsidP="00036E86">
            <w:pPr>
              <w:jc w:val="both"/>
              <w:rPr>
                <w:rFonts w:ascii="Microsoft Sans Serif" w:hAnsi="Microsoft Sans Serif" w:cs="Microsoft Sans Serif"/>
                <w:b/>
              </w:rPr>
            </w:pPr>
            <w:r w:rsidRPr="005E1825">
              <w:rPr>
                <w:rFonts w:ascii="Microsoft Sans Serif" w:hAnsi="Microsoft Sans Serif" w:cs="Microsoft Sans Serif"/>
                <w:b/>
              </w:rPr>
              <w:t>Ľudové zvyky, tradície obce</w:t>
            </w:r>
          </w:p>
          <w:p w14:paraId="5DBD07CA" w14:textId="77777777" w:rsidR="002424C3" w:rsidRPr="00036E86" w:rsidRDefault="002424C3" w:rsidP="00036E86">
            <w:pPr>
              <w:jc w:val="both"/>
              <w:rPr>
                <w:rFonts w:ascii="Microsoft Sans Serif" w:hAnsi="Microsoft Sans Serif" w:cs="Microsoft Sans Serif"/>
                <w:b/>
              </w:rPr>
            </w:pPr>
          </w:p>
          <w:p w14:paraId="64D7B11D" w14:textId="66302023" w:rsidR="008E3287" w:rsidRPr="00036E86" w:rsidRDefault="008E3287" w:rsidP="008E3287">
            <w:pPr>
              <w:jc w:val="both"/>
              <w:rPr>
                <w:rFonts w:ascii="Microsoft Sans Serif" w:hAnsi="Microsoft Sans Serif" w:cs="Microsoft Sans Serif"/>
              </w:rPr>
            </w:pPr>
            <w:r w:rsidRPr="00036E86">
              <w:rPr>
                <w:rFonts w:ascii="Microsoft Sans Serif" w:hAnsi="Microsoft Sans Serif" w:cs="Microsoft Sans Serif"/>
              </w:rPr>
              <w:t xml:space="preserve">Kedysi sa obec mohla pýšiť jedinečnými ľudovými zvykmi  napr. tkáčske umenie, svojrázny kroj, zvyky okolo „krštenia“ (krst), stavania Májov, svadby, hrávanie divadiel, atď. Dnes sa však z pôvodných zvykov zachováva len minimum napr. stavanie Májov a síce v upravenej podobe. Zaviedli sa však </w:t>
            </w:r>
            <w:r w:rsidR="004B5D0A">
              <w:rPr>
                <w:rFonts w:ascii="Microsoft Sans Serif" w:hAnsi="Microsoft Sans Serif" w:cs="Microsoft Sans Serif"/>
              </w:rPr>
              <w:t>aj zvyky nové:</w:t>
            </w:r>
          </w:p>
          <w:p w14:paraId="41B28525" w14:textId="2AA44723"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 xml:space="preserve">Tradičná </w:t>
            </w:r>
            <w:r w:rsidR="004B5D0A">
              <w:rPr>
                <w:rFonts w:ascii="Microsoft Sans Serif" w:hAnsi="Microsoft Sans Serif" w:cs="Microsoft Sans Serif"/>
                <w:color w:val="000000"/>
                <w:u w:val="single"/>
              </w:rPr>
              <w:t>vinárska súťaž</w:t>
            </w:r>
            <w:r w:rsidRPr="00036E86">
              <w:rPr>
                <w:rFonts w:ascii="Microsoft Sans Serif" w:hAnsi="Microsoft Sans Serif" w:cs="Microsoft Sans Serif"/>
                <w:color w:val="000000"/>
                <w:u w:val="single"/>
              </w:rPr>
              <w:t>: „Plachtince 200x.“</w:t>
            </w:r>
          </w:p>
          <w:p w14:paraId="78AAAD96" w14:textId="77777777" w:rsidR="008E3287" w:rsidRPr="00036E86" w:rsidRDefault="00036E86"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Spravidla v sobotu pred popolcovou stredou</w:t>
            </w:r>
            <w:r w:rsidR="008E3287" w:rsidRPr="00036E86">
              <w:rPr>
                <w:rFonts w:ascii="Microsoft Sans Serif" w:hAnsi="Microsoft Sans Serif" w:cs="Microsoft Sans Serif"/>
                <w:color w:val="000000"/>
                <w:sz w:val="22"/>
                <w:szCs w:val="22"/>
              </w:rPr>
              <w:t xml:space="preserve"> </w:t>
            </w:r>
            <w:r w:rsidRPr="00036E86">
              <w:rPr>
                <w:rFonts w:ascii="Microsoft Sans Serif" w:hAnsi="Microsoft Sans Serif" w:cs="Microsoft Sans Serif"/>
                <w:color w:val="000000"/>
                <w:sz w:val="22"/>
                <w:szCs w:val="22"/>
              </w:rPr>
              <w:t>o</w:t>
            </w:r>
            <w:r w:rsidR="008E3287" w:rsidRPr="00036E86">
              <w:rPr>
                <w:rFonts w:ascii="Microsoft Sans Serif" w:hAnsi="Microsoft Sans Serif" w:cs="Microsoft Sans Serif"/>
                <w:color w:val="000000"/>
                <w:sz w:val="22"/>
                <w:szCs w:val="22"/>
              </w:rPr>
              <w:t>bec usporadúva tradične súťaž vín „Plachtince 200x,“ ktorá vyvrcholí verejnou výstavou vín, spojenou s ochutnávkou vín v priestoroch kultúrneho domu v Dolných Plachtinciach. Súťaž prebieha pri zachovaní najväčšej objektivity, kde vzorky vín hodnotí odborná degustačná komisia, ktorej členmi sú renomovaní odborníci vo výrobe vín a degustácii v Európskom meradle.  </w:t>
            </w:r>
          </w:p>
          <w:p w14:paraId="2EB4733A"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Slávnosť sv. Urbana - patrón vinohradníkov.</w:t>
            </w:r>
          </w:p>
          <w:p w14:paraId="5BB55475" w14:textId="77777777"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V lokalite Háj máme kaplnku sv. Urbana - patróna vinohradov a vinohradníkov. Pri kaplnke sa každoročne na sviatok sv. Urbana konajú sv. omše, pri ktorých sa posvätia vinice a modlí sa za dobrú úrodu.</w:t>
            </w:r>
          </w:p>
          <w:p w14:paraId="5675E4EB"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Vďakyvzdanie za úrodu.</w:t>
            </w:r>
          </w:p>
          <w:p w14:paraId="03DBF21A" w14:textId="77777777"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Tak ako pri slávnosti sv. Urbana, aj v tento deň sa koná sv. omša v lokalite Háj pri kaplnke, kde sa ďakuje za úrodu v uplynulom roku. Po omši sa potom ľudia rozídu do svojich „chyžiek“ – pivníc, kde si aj ich hostia radi posedia pri dobrom vínku a pri speve bilancujú ostatný rok.</w:t>
            </w:r>
          </w:p>
          <w:p w14:paraId="27E3840C" w14:textId="77777777" w:rsidR="008E3287" w:rsidRPr="00036E86" w:rsidRDefault="008E3287" w:rsidP="00F553BE">
            <w:pPr>
              <w:spacing w:before="100" w:beforeAutospacing="1"/>
              <w:ind w:hanging="12"/>
              <w:jc w:val="both"/>
              <w:rPr>
                <w:rFonts w:ascii="Microsoft Sans Serif" w:hAnsi="Microsoft Sans Serif" w:cs="Microsoft Sans Serif"/>
                <w:color w:val="000000"/>
                <w:u w:val="single"/>
              </w:rPr>
            </w:pPr>
            <w:r w:rsidRPr="00036E86">
              <w:rPr>
                <w:rFonts w:ascii="Microsoft Sans Serif" w:hAnsi="Microsoft Sans Serif" w:cs="Microsoft Sans Serif"/>
                <w:color w:val="000000"/>
                <w:u w:val="single"/>
              </w:rPr>
              <w:t xml:space="preserve"> „Hostina – (hody)“, Martinská zábava. </w:t>
            </w:r>
          </w:p>
          <w:p w14:paraId="5E4D8777" w14:textId="1F545F5E" w:rsidR="008E3287" w:rsidRPr="00036E86"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Rímsko</w:t>
            </w:r>
            <w:r w:rsidR="00F553BE">
              <w:rPr>
                <w:rFonts w:ascii="Microsoft Sans Serif" w:hAnsi="Microsoft Sans Serif" w:cs="Microsoft Sans Serif"/>
                <w:color w:val="000000"/>
                <w:sz w:val="22"/>
                <w:szCs w:val="22"/>
              </w:rPr>
              <w:t>-</w:t>
            </w:r>
            <w:r w:rsidRPr="00036E86">
              <w:rPr>
                <w:rFonts w:ascii="Microsoft Sans Serif" w:hAnsi="Microsoft Sans Serif" w:cs="Microsoft Sans Serif"/>
                <w:color w:val="000000"/>
                <w:sz w:val="22"/>
                <w:szCs w:val="22"/>
              </w:rPr>
              <w:t xml:space="preserve">katolícky kostol sv. Martina bol postavený v roku 1337. Patrocínium kostola možno odvodiť od prvého oficiálneho majiteľa obce, ktorý sa volal Martin Dubaac. Vždy v prvú </w:t>
            </w:r>
            <w:r w:rsidR="001E5C85">
              <w:rPr>
                <w:rFonts w:ascii="Microsoft Sans Serif" w:hAnsi="Microsoft Sans Serif" w:cs="Microsoft Sans Serif"/>
                <w:color w:val="000000"/>
                <w:sz w:val="22"/>
                <w:szCs w:val="22"/>
              </w:rPr>
              <w:t xml:space="preserve">sobotu  </w:t>
            </w:r>
            <w:r w:rsidRPr="00036E86">
              <w:rPr>
                <w:rFonts w:ascii="Microsoft Sans Serif" w:hAnsi="Microsoft Sans Serif" w:cs="Microsoft Sans Serif"/>
                <w:color w:val="000000"/>
                <w:sz w:val="22"/>
                <w:szCs w:val="22"/>
              </w:rPr>
              <w:t xml:space="preserve"> po 11. novembri sa </w:t>
            </w:r>
            <w:r w:rsidR="001E5C85">
              <w:rPr>
                <w:rFonts w:ascii="Microsoft Sans Serif" w:hAnsi="Microsoft Sans Serif" w:cs="Microsoft Sans Serif"/>
                <w:color w:val="000000"/>
                <w:sz w:val="22"/>
                <w:szCs w:val="22"/>
              </w:rPr>
              <w:t>konávala</w:t>
            </w:r>
            <w:r w:rsidRPr="00036E86">
              <w:rPr>
                <w:rFonts w:ascii="Microsoft Sans Serif" w:hAnsi="Microsoft Sans Serif" w:cs="Microsoft Sans Serif"/>
                <w:color w:val="000000"/>
                <w:sz w:val="22"/>
                <w:szCs w:val="22"/>
              </w:rPr>
              <w:t xml:space="preserve"> Martinská zá</w:t>
            </w:r>
            <w:r w:rsidR="001E5C85">
              <w:rPr>
                <w:rFonts w:ascii="Microsoft Sans Serif" w:hAnsi="Microsoft Sans Serif" w:cs="Microsoft Sans Serif"/>
                <w:color w:val="000000"/>
                <w:sz w:val="22"/>
                <w:szCs w:val="22"/>
              </w:rPr>
              <w:t>bava so živou hudbou, ktorá trvala</w:t>
            </w:r>
            <w:r w:rsidRPr="00036E86">
              <w:rPr>
                <w:rFonts w:ascii="Microsoft Sans Serif" w:hAnsi="Microsoft Sans Serif" w:cs="Microsoft Sans Serif"/>
                <w:color w:val="000000"/>
                <w:sz w:val="22"/>
                <w:szCs w:val="22"/>
              </w:rPr>
              <w:t xml:space="preserve"> do rána a</w:t>
            </w:r>
            <w:r w:rsidR="001E5C85">
              <w:rPr>
                <w:rFonts w:ascii="Microsoft Sans Serif" w:hAnsi="Microsoft Sans Serif" w:cs="Microsoft Sans Serif"/>
                <w:color w:val="000000"/>
                <w:sz w:val="22"/>
                <w:szCs w:val="22"/>
              </w:rPr>
              <w:t xml:space="preserve"> bývala </w:t>
            </w:r>
            <w:r w:rsidRPr="00036E86">
              <w:rPr>
                <w:rFonts w:ascii="Microsoft Sans Serif" w:hAnsi="Microsoft Sans Serif" w:cs="Microsoft Sans Serif"/>
                <w:color w:val="000000"/>
                <w:sz w:val="22"/>
                <w:szCs w:val="22"/>
              </w:rPr>
              <w:t xml:space="preserve"> spestrená veselou estrádou v podaní mladých Plachtinčanov. Na druhý deň je v kostole slávnostná sv. omša, na ktorej sa zídu rodáci a hostia. Cez hody sa tradične v každom dome podáva pečená husacina a iné dobroty.</w:t>
            </w:r>
          </w:p>
          <w:p w14:paraId="5F52C887" w14:textId="00A44A98" w:rsidR="008E3287" w:rsidRPr="00036E86" w:rsidRDefault="008E3287" w:rsidP="00F553BE">
            <w:pPr>
              <w:spacing w:before="100" w:beforeAutospacing="1"/>
              <w:ind w:hanging="12"/>
              <w:jc w:val="both"/>
              <w:rPr>
                <w:rFonts w:ascii="Microsoft Sans Serif" w:hAnsi="Microsoft Sans Serif" w:cs="Microsoft Sans Serif"/>
                <w:color w:val="000000"/>
                <w:u w:val="single"/>
              </w:rPr>
            </w:pPr>
            <w:r w:rsidRPr="00036E86">
              <w:rPr>
                <w:rFonts w:ascii="Microsoft Sans Serif" w:hAnsi="Microsoft Sans Serif" w:cs="Microsoft Sans Serif"/>
                <w:color w:val="000000"/>
                <w:u w:val="single"/>
              </w:rPr>
              <w:t xml:space="preserve">Oslavy Dňa </w:t>
            </w:r>
            <w:r w:rsidR="00F1645B">
              <w:rPr>
                <w:rFonts w:ascii="Microsoft Sans Serif" w:hAnsi="Microsoft Sans Serif" w:cs="Microsoft Sans Serif"/>
                <w:color w:val="000000"/>
                <w:u w:val="single"/>
              </w:rPr>
              <w:t xml:space="preserve">víťazstva </w:t>
            </w:r>
            <w:r w:rsidRPr="00036E86">
              <w:rPr>
                <w:rFonts w:ascii="Microsoft Sans Serif" w:hAnsi="Microsoft Sans Serif" w:cs="Microsoft Sans Serif"/>
                <w:color w:val="000000"/>
                <w:u w:val="single"/>
              </w:rPr>
              <w:t xml:space="preserve">nad fašizmom </w:t>
            </w:r>
          </w:p>
          <w:p w14:paraId="05E3DD41" w14:textId="10A4312D" w:rsidR="008E3287" w:rsidRPr="00036E86" w:rsidRDefault="008E3287" w:rsidP="00F553BE">
            <w:pPr>
              <w:spacing w:after="100" w:afterAutospacing="1"/>
              <w:ind w:hanging="360"/>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 xml:space="preserve">      </w:t>
            </w:r>
            <w:r w:rsidR="004B5D0A">
              <w:rPr>
                <w:rFonts w:ascii="Microsoft Sans Serif" w:hAnsi="Microsoft Sans Serif" w:cs="Microsoft Sans Serif"/>
                <w:color w:val="000000"/>
                <w:sz w:val="22"/>
                <w:szCs w:val="22"/>
              </w:rPr>
              <w:t xml:space="preserve">Žiaľ už len bývalý zvyk. </w:t>
            </w:r>
            <w:r w:rsidRPr="00036E86">
              <w:rPr>
                <w:rFonts w:ascii="Microsoft Sans Serif" w:hAnsi="Microsoft Sans Serif" w:cs="Microsoft Sans Serif"/>
                <w:color w:val="000000"/>
                <w:sz w:val="22"/>
                <w:szCs w:val="22"/>
              </w:rPr>
              <w:t>Akcia sa otvára zapálením vatry pri ihrisku za početnej účasti obyvateľov obce. Patrí k tomu, samozrejme, aj hudobný sprievod harmoniky. Častokrát oslavy trvajú, pri dohárajúcej vatre, až do skorého rána.</w:t>
            </w:r>
            <w:r w:rsidR="008038BC">
              <w:rPr>
                <w:rFonts w:ascii="Microsoft Sans Serif" w:hAnsi="Microsoft Sans Serif" w:cs="Microsoft Sans Serif"/>
                <w:color w:val="000000"/>
                <w:sz w:val="22"/>
                <w:szCs w:val="22"/>
              </w:rPr>
              <w:t xml:space="preserve"> Tento zvyk organizovala vždy mládež. Momentálne sa oslavy už viac rokov nekonali.</w:t>
            </w:r>
          </w:p>
          <w:p w14:paraId="11ABC3E8" w14:textId="77777777" w:rsidR="008E3287" w:rsidRPr="00036E86" w:rsidRDefault="008E3287" w:rsidP="00F553BE">
            <w:pPr>
              <w:spacing w:before="100" w:beforeAutospacing="1"/>
              <w:ind w:hanging="12"/>
              <w:jc w:val="both"/>
              <w:rPr>
                <w:rFonts w:ascii="Microsoft Sans Serif" w:hAnsi="Microsoft Sans Serif" w:cs="Microsoft Sans Serif"/>
                <w:color w:val="000000"/>
              </w:rPr>
            </w:pPr>
            <w:r w:rsidRPr="00036E86">
              <w:rPr>
                <w:rFonts w:ascii="Microsoft Sans Serif" w:hAnsi="Microsoft Sans Serif" w:cs="Microsoft Sans Serif"/>
                <w:color w:val="000000"/>
                <w:u w:val="single"/>
              </w:rPr>
              <w:t>Stavanie májov</w:t>
            </w:r>
          </w:p>
          <w:p w14:paraId="05876517" w14:textId="77777777" w:rsidR="008E3287" w:rsidRDefault="008E3287" w:rsidP="00F553BE">
            <w:pPr>
              <w:spacing w:after="100" w:afterAutospacing="1"/>
              <w:jc w:val="both"/>
              <w:rPr>
                <w:rFonts w:ascii="Microsoft Sans Serif" w:hAnsi="Microsoft Sans Serif" w:cs="Microsoft Sans Serif"/>
                <w:color w:val="000000"/>
                <w:sz w:val="22"/>
                <w:szCs w:val="22"/>
              </w:rPr>
            </w:pPr>
            <w:r w:rsidRPr="00036E86">
              <w:rPr>
                <w:rFonts w:ascii="Microsoft Sans Serif" w:hAnsi="Microsoft Sans Serif" w:cs="Microsoft Sans Serif"/>
                <w:color w:val="000000"/>
                <w:sz w:val="22"/>
                <w:szCs w:val="22"/>
              </w:rPr>
              <w:t>Mládenci z obce si ku koncu dňa pripravia košaté „máje,“ ktoré po zotmení, so spevom za sprievodu harmonikára, stavajú slobodným dievčatám. Tie musia v noci vstať, máj za pomoci mládencov vyzdobiť a pohostiť ich.</w:t>
            </w:r>
            <w:r w:rsidR="00F553BE">
              <w:rPr>
                <w:rFonts w:ascii="Microsoft Sans Serif" w:hAnsi="Microsoft Sans Serif" w:cs="Microsoft Sans Serif"/>
                <w:color w:val="000000"/>
                <w:sz w:val="22"/>
                <w:szCs w:val="22"/>
              </w:rPr>
              <w:t xml:space="preserve"> Dnes sa žiaľ Máje stavajú len ojedinele.</w:t>
            </w:r>
          </w:p>
          <w:p w14:paraId="363DD39C" w14:textId="2E051CDE" w:rsidR="008E3287" w:rsidRPr="00F553BE" w:rsidRDefault="00F553BE" w:rsidP="00F553BE">
            <w:pPr>
              <w:spacing w:before="100" w:beforeAutospacing="1"/>
              <w:ind w:hanging="12"/>
              <w:jc w:val="both"/>
              <w:rPr>
                <w:rFonts w:ascii="Microsoft Sans Serif" w:hAnsi="Microsoft Sans Serif" w:cs="Microsoft Sans Serif"/>
                <w:color w:val="000000"/>
              </w:rPr>
            </w:pPr>
            <w:r w:rsidRPr="00F553BE">
              <w:rPr>
                <w:rFonts w:ascii="Microsoft Sans Serif" w:hAnsi="Microsoft Sans Serif" w:cs="Microsoft Sans Serif"/>
                <w:color w:val="000000"/>
                <w:u w:val="single"/>
              </w:rPr>
              <w:t>Tro</w:t>
            </w:r>
            <w:r>
              <w:rPr>
                <w:rFonts w:ascii="Microsoft Sans Serif" w:hAnsi="Microsoft Sans Serif" w:cs="Microsoft Sans Serif"/>
                <w:color w:val="000000"/>
                <w:u w:val="single"/>
              </w:rPr>
              <w:t>jplachtinský futbalový turnaj, T</w:t>
            </w:r>
            <w:r w:rsidRPr="00F553BE">
              <w:rPr>
                <w:rFonts w:ascii="Microsoft Sans Serif" w:hAnsi="Microsoft Sans Serif" w:cs="Microsoft Sans Serif"/>
                <w:color w:val="000000"/>
                <w:u w:val="single"/>
              </w:rPr>
              <w:t>ro</w:t>
            </w:r>
            <w:r>
              <w:rPr>
                <w:rFonts w:ascii="Microsoft Sans Serif" w:hAnsi="Microsoft Sans Serif" w:cs="Microsoft Sans Serif"/>
                <w:color w:val="000000"/>
                <w:u w:val="single"/>
              </w:rPr>
              <w:t>j</w:t>
            </w:r>
            <w:r w:rsidRPr="00F553BE">
              <w:rPr>
                <w:rFonts w:ascii="Microsoft Sans Serif" w:hAnsi="Microsoft Sans Serif" w:cs="Microsoft Sans Serif"/>
                <w:color w:val="000000"/>
                <w:u w:val="single"/>
              </w:rPr>
              <w:t>plachtinský ples</w:t>
            </w:r>
          </w:p>
          <w:p w14:paraId="7CEBE09C" w14:textId="77777777" w:rsidR="008E3287" w:rsidRDefault="00F553BE" w:rsidP="008E3287">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Hlavným motorom znovuobnovenej medzi-obecnej spolupráce je nepochybne neformálne občianskej združenie „K4“. Každoročne sa pod záštitou troch obcí: Horné, Stredné a Dolné Plachtince usporadúva v Stredných Plachtinciach futbalový turnaj a tanečná zábava</w:t>
            </w:r>
            <w:r w:rsidR="008E3287" w:rsidRPr="00036E86">
              <w:rPr>
                <w:rFonts w:ascii="Microsoft Sans Serif" w:hAnsi="Microsoft Sans Serif" w:cs="Microsoft Sans Serif"/>
                <w:color w:val="000000"/>
                <w:sz w:val="22"/>
                <w:szCs w:val="22"/>
              </w:rPr>
              <w:t>.</w:t>
            </w:r>
          </w:p>
          <w:p w14:paraId="0014B1D1" w14:textId="77777777" w:rsidR="00F553BE" w:rsidRDefault="00F553BE" w:rsidP="008E3287">
            <w:pPr>
              <w:jc w:val="both"/>
              <w:rPr>
                <w:rFonts w:ascii="Microsoft Sans Serif" w:hAnsi="Microsoft Sans Serif" w:cs="Microsoft Sans Serif"/>
                <w:color w:val="000000"/>
                <w:sz w:val="22"/>
                <w:szCs w:val="22"/>
              </w:rPr>
            </w:pPr>
          </w:p>
          <w:p w14:paraId="34F65D31" w14:textId="77777777" w:rsidR="00F553BE" w:rsidRDefault="00F553BE" w:rsidP="008E3287">
            <w:pPr>
              <w:jc w:val="both"/>
              <w:rPr>
                <w:rFonts w:ascii="Microsoft Sans Serif" w:hAnsi="Microsoft Sans Serif" w:cs="Microsoft Sans Serif"/>
                <w:color w:val="000000"/>
                <w:u w:val="single"/>
              </w:rPr>
            </w:pPr>
            <w:r w:rsidRPr="00F553BE">
              <w:rPr>
                <w:rFonts w:ascii="Microsoft Sans Serif" w:hAnsi="Microsoft Sans Serif" w:cs="Microsoft Sans Serif"/>
                <w:color w:val="000000"/>
                <w:u w:val="single"/>
              </w:rPr>
              <w:lastRenderedPageBreak/>
              <w:t>Divadelné dišputy</w:t>
            </w:r>
          </w:p>
          <w:p w14:paraId="6A61F877" w14:textId="77777777" w:rsidR="00F553BE" w:rsidRDefault="00F553BE" w:rsidP="008E3287">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Od roku 2015 obec usporadúva v spolupráci s Hontiansko-Ipeľským osvetovým stretnutím druhú časť festivalu „Divadelné dišputy“. Prvou časťou je piatkový workshop vo Veľkom Krtíši, druhá, sobotná časť prebieha v kultúrnom dome v Dolných Plachtinciach. Divadelné dišputy sú tématicky zamerané na divadlo a hercov z nášho regiónu.</w:t>
            </w:r>
          </w:p>
          <w:p w14:paraId="60382396" w14:textId="77777777" w:rsidR="008038BC" w:rsidRDefault="008038BC" w:rsidP="008038BC">
            <w:pPr>
              <w:jc w:val="both"/>
              <w:rPr>
                <w:rFonts w:ascii="Microsoft Sans Serif" w:hAnsi="Microsoft Sans Serif" w:cs="Microsoft Sans Serif"/>
                <w:color w:val="000000"/>
                <w:u w:val="single"/>
              </w:rPr>
            </w:pPr>
          </w:p>
          <w:p w14:paraId="2E35C2D7" w14:textId="52E6AFCE" w:rsidR="008038BC" w:rsidRDefault="008038BC" w:rsidP="008038BC">
            <w:pPr>
              <w:jc w:val="both"/>
              <w:rPr>
                <w:rFonts w:ascii="Microsoft Sans Serif" w:hAnsi="Microsoft Sans Serif" w:cs="Microsoft Sans Serif"/>
                <w:color w:val="000000"/>
                <w:u w:val="single"/>
              </w:rPr>
            </w:pPr>
            <w:r>
              <w:rPr>
                <w:rFonts w:ascii="Microsoft Sans Serif" w:hAnsi="Microsoft Sans Serif" w:cs="Microsoft Sans Serif"/>
                <w:color w:val="000000"/>
                <w:u w:val="single"/>
              </w:rPr>
              <w:t>Radosti v Háji</w:t>
            </w:r>
          </w:p>
          <w:p w14:paraId="7A266676" w14:textId="3868411D" w:rsidR="008038BC" w:rsidRDefault="008038BC" w:rsidP="008038BC">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Od roku 2017 obec usporadúva v spolupráci s Hontiansko-Ipeľským osvetovým stretnutím večerné zábavné podujatie pod holým nebom pri Dome vinohradníckych tradícií.</w:t>
            </w:r>
          </w:p>
          <w:p w14:paraId="1296BAFF" w14:textId="77777777" w:rsidR="008038BC" w:rsidRDefault="008038BC" w:rsidP="008038BC">
            <w:pPr>
              <w:jc w:val="both"/>
              <w:rPr>
                <w:rFonts w:ascii="Microsoft Sans Serif" w:hAnsi="Microsoft Sans Serif" w:cs="Microsoft Sans Serif"/>
                <w:color w:val="000000"/>
                <w:sz w:val="22"/>
                <w:szCs w:val="22"/>
              </w:rPr>
            </w:pPr>
          </w:p>
          <w:p w14:paraId="3B908AB9" w14:textId="77777777" w:rsidR="008038BC" w:rsidRDefault="008038BC" w:rsidP="008038BC">
            <w:p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Ďalšie podujatia:</w:t>
            </w:r>
          </w:p>
          <w:p w14:paraId="3326BCFD" w14:textId="57113629" w:rsidR="008038BC" w:rsidRDefault="008038BC"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Deň matiek – 2. májová nedeľa</w:t>
            </w:r>
          </w:p>
          <w:p w14:paraId="4A57A62D" w14:textId="5A7AF121" w:rsidR="008038BC" w:rsidRDefault="008038BC"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Deň detí – spravidla prvá, resp. druhá júnová nedeľa</w:t>
            </w:r>
          </w:p>
          <w:p w14:paraId="39816A23" w14:textId="4625D6A7" w:rsidR="008038BC" w:rsidRDefault="008038BC"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Deň úcty k</w:t>
            </w:r>
            <w:r w:rsidR="00650D39">
              <w:rPr>
                <w:rFonts w:ascii="Microsoft Sans Serif" w:hAnsi="Microsoft Sans Serif" w:cs="Microsoft Sans Serif"/>
                <w:color w:val="000000"/>
                <w:sz w:val="22"/>
                <w:szCs w:val="22"/>
              </w:rPr>
              <w:t> </w:t>
            </w:r>
            <w:r>
              <w:rPr>
                <w:rFonts w:ascii="Microsoft Sans Serif" w:hAnsi="Microsoft Sans Serif" w:cs="Microsoft Sans Serif"/>
                <w:color w:val="000000"/>
                <w:sz w:val="22"/>
                <w:szCs w:val="22"/>
              </w:rPr>
              <w:t>starším</w:t>
            </w:r>
            <w:r w:rsidR="00650D39">
              <w:rPr>
                <w:rFonts w:ascii="Microsoft Sans Serif" w:hAnsi="Microsoft Sans Serif" w:cs="Microsoft Sans Serif"/>
                <w:color w:val="000000"/>
                <w:sz w:val="22"/>
                <w:szCs w:val="22"/>
              </w:rPr>
              <w:t xml:space="preserve"> (október)</w:t>
            </w:r>
          </w:p>
          <w:p w14:paraId="34A89272" w14:textId="53523030" w:rsidR="00650D39" w:rsidRDefault="00312293"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Kračúnske štedrivke - v</w:t>
            </w:r>
            <w:r w:rsidR="00650D39">
              <w:rPr>
                <w:rFonts w:ascii="Microsoft Sans Serif" w:hAnsi="Microsoft Sans Serif" w:cs="Microsoft Sans Serif"/>
                <w:color w:val="000000"/>
                <w:sz w:val="22"/>
                <w:szCs w:val="22"/>
              </w:rPr>
              <w:t>ianočné divadlo – krátko pred Vianocami</w:t>
            </w:r>
          </w:p>
          <w:p w14:paraId="0BDC926D" w14:textId="7213C880" w:rsidR="00650D39" w:rsidRPr="008038BC" w:rsidRDefault="00650D39" w:rsidP="008038BC">
            <w:pPr>
              <w:pStyle w:val="Odsekzoznamu"/>
              <w:numPr>
                <w:ilvl w:val="0"/>
                <w:numId w:val="4"/>
              </w:numPr>
              <w:jc w:val="both"/>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2. vianočné divadlo 6. januára</w:t>
            </w:r>
          </w:p>
          <w:p w14:paraId="4A10F3FB" w14:textId="30BF581F" w:rsidR="009D6772" w:rsidRDefault="009D6772" w:rsidP="008E3287">
            <w:pPr>
              <w:jc w:val="both"/>
              <w:rPr>
                <w:rFonts w:ascii="Microsoft Sans Serif" w:hAnsi="Microsoft Sans Serif" w:cs="Microsoft Sans Serif"/>
                <w:color w:val="000000"/>
                <w:sz w:val="22"/>
                <w:szCs w:val="22"/>
              </w:rPr>
            </w:pPr>
          </w:p>
          <w:p w14:paraId="47E9609C" w14:textId="77777777" w:rsidR="002B52AC" w:rsidRPr="00F553BE" w:rsidRDefault="002B52AC" w:rsidP="008E3287">
            <w:pPr>
              <w:jc w:val="both"/>
              <w:rPr>
                <w:rFonts w:ascii="Microsoft Sans Serif" w:hAnsi="Microsoft Sans Serif" w:cs="Microsoft Sans Serif"/>
                <w:sz w:val="22"/>
                <w:szCs w:val="22"/>
              </w:rPr>
            </w:pPr>
          </w:p>
          <w:p w14:paraId="04B289DF" w14:textId="77777777" w:rsidR="008E3287" w:rsidRPr="0068651F" w:rsidRDefault="0068651F" w:rsidP="0068651F">
            <w:pPr>
              <w:jc w:val="both"/>
              <w:rPr>
                <w:rFonts w:ascii="Microsoft Sans Serif" w:hAnsi="Microsoft Sans Serif" w:cs="Microsoft Sans Serif"/>
                <w:b/>
              </w:rPr>
            </w:pPr>
            <w:r w:rsidRPr="005E1825">
              <w:rPr>
                <w:rFonts w:ascii="Microsoft Sans Serif" w:hAnsi="Microsoft Sans Serif" w:cs="Microsoft Sans Serif"/>
                <w:b/>
              </w:rPr>
              <w:t>Z histórie kostola</w:t>
            </w:r>
          </w:p>
          <w:p w14:paraId="505FD793" w14:textId="77777777" w:rsidR="008E3287" w:rsidRPr="0068651F" w:rsidRDefault="008E3287" w:rsidP="0068651F">
            <w:pPr>
              <w:jc w:val="both"/>
              <w:rPr>
                <w:rStyle w:val="tlCenturySchoolbook"/>
                <w:rFonts w:ascii="Microsoft Sans Serif" w:hAnsi="Microsoft Sans Serif" w:cs="Microsoft Sans Serif"/>
                <w:sz w:val="24"/>
              </w:rPr>
            </w:pPr>
            <w:r w:rsidRPr="0068651F">
              <w:rPr>
                <w:rStyle w:val="tlCenturySchoolbook"/>
                <w:rFonts w:ascii="Microsoft Sans Serif" w:hAnsi="Microsoft Sans Serif" w:cs="Microsoft Sans Serif"/>
                <w:sz w:val="24"/>
              </w:rPr>
              <w:t>Staré pramene uvádzajú ako prvú zmienku o farnosti vôbec, rok 1332. V písomnostiach sa spomína hradná fara. Roku 1337 bol postavený starý kostol, v gotickom slohu, v tvare písmena I, svätyňou otočenou na východ.</w:t>
            </w:r>
            <w:r w:rsidR="0068651F">
              <w:rPr>
                <w:rStyle w:val="tlCenturySchoolbook"/>
                <w:rFonts w:ascii="Microsoft Sans Serif" w:hAnsi="Microsoft Sans Serif" w:cs="Microsoft Sans Serif"/>
                <w:sz w:val="24"/>
              </w:rPr>
              <w:t xml:space="preserve"> V</w:t>
            </w:r>
            <w:r w:rsidRPr="0068651F">
              <w:rPr>
                <w:rStyle w:val="tlCenturySchoolbook"/>
                <w:rFonts w:ascii="Microsoft Sans Serif" w:hAnsi="Microsoft Sans Serif" w:cs="Microsoft Sans Serif"/>
                <w:sz w:val="24"/>
              </w:rPr>
              <w:t xml:space="preserve">eža bola pristavaná až r. 1895, v rokokovom slohu. Okolo kostola bolo kruhové opevnenie zo 16. storočia. Vchod do pevnosti tvorila zvonica, v ktorej sa kedysi ukrýval štúrovský básnik Janko Kráľ. Počas existencie starého kostola bol tento niekoľko krát vážne poškodený. Počnúc Tureckými vpádmi, končiac stavbou cesty r. 1929 – 1930. V priebehu rokov teda stále pozmeňoval svoj vzhľad. Počas nasledujúcich rokov sa stav kostola rapídne zhoršoval, preto bolo potrebné vykonať prestavbu. 18. marca 1935 sa začal rúcať starý kostol. Veriaci sa veľmi aktívne zapojili do prác na stavbe nového kostola.  Po úspešnom dokončení prác bol kostol pripravený na dôstojnú posviacku. Deň 10. november 1935 sa stal dňom slávnostnej posviacky kostola. Statiku nového, sotva deväť ročného kostola, znova narušili trhliny na múroch v lodi, ako i vo svätyni, znaky druhej svetovej vojny. Tieto sa postupne zväčšovali, až miestami dosahovali šírku 5 až </w:t>
            </w:r>
            <w:smartTag w:uri="urn:schemas-microsoft-com:office:smarttags" w:element="metricconverter">
              <w:smartTagPr>
                <w:attr w:name="ProductID" w:val="8 cm"/>
              </w:smartTagPr>
              <w:r w:rsidRPr="0068651F">
                <w:rPr>
                  <w:rStyle w:val="tlCenturySchoolbook"/>
                  <w:rFonts w:ascii="Microsoft Sans Serif" w:hAnsi="Microsoft Sans Serif" w:cs="Microsoft Sans Serif"/>
                  <w:sz w:val="24"/>
                </w:rPr>
                <w:t>8 cm</w:t>
              </w:r>
            </w:smartTag>
            <w:r w:rsidRPr="0068651F">
              <w:rPr>
                <w:rStyle w:val="tlCenturySchoolbook"/>
                <w:rFonts w:ascii="Microsoft Sans Serif" w:hAnsi="Microsoft Sans Serif" w:cs="Microsoft Sans Serif"/>
                <w:sz w:val="24"/>
              </w:rPr>
              <w:t>. Dňa 1. marca 1966 bol menovaný za duchovného správcu farnosti PhDr. Jozef Páleník. Hneď sa podujal na generálnu opravu kostola, ktorú aj uskutočnil.</w:t>
            </w:r>
          </w:p>
          <w:p w14:paraId="07DDF8A6" w14:textId="77777777" w:rsidR="008E3287" w:rsidRPr="00ED2691" w:rsidRDefault="008E3287" w:rsidP="0068651F">
            <w:pPr>
              <w:jc w:val="both"/>
              <w:rPr>
                <w:sz w:val="22"/>
                <w:szCs w:val="22"/>
              </w:rPr>
            </w:pPr>
            <w:r w:rsidRPr="0068651F">
              <w:rPr>
                <w:rFonts w:ascii="Microsoft Sans Serif" w:hAnsi="Microsoft Sans Serif" w:cs="Microsoft Sans Serif"/>
              </w:rPr>
              <w:t>Keďže zákrestia postavaná r. 1935 bola veľmi malá, v roku 1970 sa pristúpilo k stavbe novej. R. 1985 bola uskutočnená druhá generálna oprava. V rokoch 1998 a 1999 bola prevedená výmena strešnej krytiny kostola a fary.</w:t>
            </w:r>
            <w:r w:rsidRPr="00ED2691">
              <w:rPr>
                <w:sz w:val="22"/>
                <w:szCs w:val="22"/>
              </w:rPr>
              <w:t xml:space="preserve"> </w:t>
            </w:r>
          </w:p>
          <w:p w14:paraId="6998AE67" w14:textId="77777777" w:rsidR="008E3287" w:rsidRPr="00ED2691" w:rsidRDefault="008E3287">
            <w:pPr>
              <w:spacing w:line="360" w:lineRule="auto"/>
              <w:jc w:val="both"/>
              <w:rPr>
                <w:rFonts w:ascii="Trebuchet MS" w:hAnsi="Trebuchet MS"/>
                <w:color w:val="000000"/>
                <w:sz w:val="20"/>
                <w:szCs w:val="20"/>
              </w:rPr>
            </w:pPr>
          </w:p>
        </w:tc>
      </w:tr>
    </w:tbl>
    <w:p w14:paraId="0FB074C1" w14:textId="77777777" w:rsidR="001C6F01" w:rsidRDefault="001C6F01" w:rsidP="001C6F01">
      <w:pPr>
        <w:pStyle w:val="Nadpis2"/>
        <w:numPr>
          <w:ilvl w:val="0"/>
          <w:numId w:val="0"/>
        </w:numPr>
      </w:pPr>
    </w:p>
    <w:p w14:paraId="4B3EDBB0" w14:textId="77777777" w:rsidR="001C6F01" w:rsidRDefault="001C6F01">
      <w:pPr>
        <w:rPr>
          <w:rFonts w:ascii="Tahoma" w:hAnsi="Tahoma"/>
          <w:b/>
          <w:bCs/>
          <w:sz w:val="28"/>
          <w:szCs w:val="28"/>
        </w:rPr>
      </w:pPr>
      <w:r>
        <w:br w:type="page"/>
      </w:r>
    </w:p>
    <w:p w14:paraId="1B5E8F15" w14:textId="7F7BCB9A" w:rsidR="00EB3F25" w:rsidRPr="005E1825" w:rsidRDefault="00DC4034" w:rsidP="00150F09">
      <w:pPr>
        <w:pStyle w:val="Nadpis2"/>
        <w:ind w:left="567"/>
      </w:pPr>
      <w:r w:rsidRPr="005E1825">
        <w:lastRenderedPageBreak/>
        <w:t>Významné osobn</w:t>
      </w:r>
      <w:r w:rsidR="00EB3F25" w:rsidRPr="005E1825">
        <w:t>osti obce</w:t>
      </w:r>
    </w:p>
    <w:p w14:paraId="15A3CD9B"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b/>
          <w:bCs/>
          <w:sz w:val="28"/>
          <w:szCs w:val="28"/>
        </w:rPr>
        <w:t>Ctibor Filčík</w:t>
      </w:r>
      <w:r w:rsidRPr="0068651F">
        <w:rPr>
          <w:rFonts w:ascii="Microsoft Sans Serif" w:hAnsi="Microsoft Sans Serif" w:cs="Microsoft Sans Serif"/>
        </w:rPr>
        <w:t xml:space="preserve"> (* </w:t>
      </w:r>
      <w:hyperlink r:id="rId17" w:tooltip="15. august" w:history="1">
        <w:r w:rsidRPr="0068651F">
          <w:rPr>
            <w:rStyle w:val="Hypertextovprepojenie"/>
            <w:rFonts w:ascii="Microsoft Sans Serif" w:hAnsi="Microsoft Sans Serif" w:cs="Microsoft Sans Serif"/>
            <w:color w:val="auto"/>
          </w:rPr>
          <w:t>15. august</w:t>
        </w:r>
      </w:hyperlink>
      <w:hyperlink r:id="rId18" w:tooltip="1920" w:history="1">
        <w:r w:rsidRPr="0068651F">
          <w:rPr>
            <w:rStyle w:val="Hypertextovprepojenie"/>
            <w:rFonts w:ascii="Microsoft Sans Serif" w:hAnsi="Microsoft Sans Serif" w:cs="Microsoft Sans Serif"/>
            <w:color w:val="auto"/>
          </w:rPr>
          <w:t>1920</w:t>
        </w:r>
      </w:hyperlink>
      <w:r w:rsidRPr="0068651F">
        <w:rPr>
          <w:rFonts w:ascii="Microsoft Sans Serif" w:hAnsi="Microsoft Sans Serif" w:cs="Microsoft Sans Serif"/>
        </w:rPr>
        <w:t xml:space="preserve">, </w:t>
      </w:r>
      <w:hyperlink r:id="rId19" w:tooltip="Dolné Plachtince" w:history="1">
        <w:r w:rsidRPr="0068651F">
          <w:rPr>
            <w:rStyle w:val="Hypertextovprepojenie"/>
            <w:rFonts w:ascii="Microsoft Sans Serif" w:hAnsi="Microsoft Sans Serif" w:cs="Microsoft Sans Serif"/>
            <w:color w:val="auto"/>
          </w:rPr>
          <w:t>Dolné Plachtince</w:t>
        </w:r>
      </w:hyperlink>
      <w:r w:rsidRPr="0068651F">
        <w:rPr>
          <w:rFonts w:ascii="Microsoft Sans Serif" w:hAnsi="Microsoft Sans Serif" w:cs="Microsoft Sans Serif"/>
        </w:rPr>
        <w:t xml:space="preserve"> – † </w:t>
      </w:r>
      <w:hyperlink r:id="rId20" w:tooltip="21. november" w:history="1">
        <w:r w:rsidRPr="0068651F">
          <w:rPr>
            <w:rStyle w:val="Hypertextovprepojenie"/>
            <w:rFonts w:ascii="Microsoft Sans Serif" w:hAnsi="Microsoft Sans Serif" w:cs="Microsoft Sans Serif"/>
            <w:color w:val="auto"/>
          </w:rPr>
          <w:t>21. november</w:t>
        </w:r>
      </w:hyperlink>
      <w:hyperlink r:id="rId21" w:tooltip="1986" w:history="1">
        <w:r w:rsidRPr="0068651F">
          <w:rPr>
            <w:rStyle w:val="Hypertextovprepojenie"/>
            <w:rFonts w:ascii="Microsoft Sans Serif" w:hAnsi="Microsoft Sans Serif" w:cs="Microsoft Sans Serif"/>
            <w:color w:val="auto"/>
          </w:rPr>
          <w:t>1986</w:t>
        </w:r>
      </w:hyperlink>
      <w:r w:rsidRPr="0068651F">
        <w:rPr>
          <w:rFonts w:ascii="Microsoft Sans Serif" w:hAnsi="Microsoft Sans Serif" w:cs="Microsoft Sans Serif"/>
        </w:rPr>
        <w:t xml:space="preserve">, </w:t>
      </w:r>
      <w:hyperlink r:id="rId22" w:tooltip="Bratislava" w:history="1">
        <w:r w:rsidRPr="0068651F">
          <w:rPr>
            <w:rStyle w:val="Hypertextovprepojenie"/>
            <w:rFonts w:ascii="Microsoft Sans Serif" w:hAnsi="Microsoft Sans Serif" w:cs="Microsoft Sans Serif"/>
            <w:color w:val="auto"/>
          </w:rPr>
          <w:t>Bratislava</w:t>
        </w:r>
      </w:hyperlink>
      <w:r w:rsidRPr="0068651F">
        <w:rPr>
          <w:rFonts w:ascii="Microsoft Sans Serif" w:hAnsi="Microsoft Sans Serif" w:cs="Microsoft Sans Serif"/>
        </w:rPr>
        <w:t xml:space="preserve">) bol slovenský herec. Pochovaný je v obci </w:t>
      </w:r>
      <w:hyperlink r:id="rId23" w:tooltip="Pôtor" w:history="1">
        <w:r w:rsidRPr="0068651F">
          <w:rPr>
            <w:rStyle w:val="Hypertextovprepojenie"/>
            <w:rFonts w:ascii="Microsoft Sans Serif" w:hAnsi="Microsoft Sans Serif" w:cs="Microsoft Sans Serif"/>
            <w:color w:val="auto"/>
          </w:rPr>
          <w:t>Pôtor</w:t>
        </w:r>
      </w:hyperlink>
      <w:r w:rsidRPr="0068651F">
        <w:rPr>
          <w:rFonts w:ascii="Microsoft Sans Serif" w:hAnsi="Microsoft Sans Serif" w:cs="Microsoft Sans Serif"/>
        </w:rPr>
        <w:t>.</w:t>
      </w:r>
    </w:p>
    <w:p w14:paraId="481376E5"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V mladosti prešiel mnohými zamestnaniami ako robotník, cestár, dozorca na colnom úrade v Bratislave a p. Aktívne sa zúčastnil </w:t>
      </w:r>
      <w:hyperlink r:id="rId24" w:tooltip="SNP" w:history="1">
        <w:r w:rsidRPr="0068651F">
          <w:rPr>
            <w:rStyle w:val="Hypertextovprepojenie"/>
            <w:rFonts w:ascii="Microsoft Sans Serif" w:hAnsi="Microsoft Sans Serif" w:cs="Microsoft Sans Serif"/>
            <w:color w:val="auto"/>
          </w:rPr>
          <w:t>SNP</w:t>
        </w:r>
      </w:hyperlink>
      <w:r w:rsidRPr="0068651F">
        <w:rPr>
          <w:rFonts w:ascii="Microsoft Sans Serif" w:hAnsi="Microsoft Sans Serif" w:cs="Microsoft Sans Serif"/>
        </w:rPr>
        <w:t xml:space="preserve">. V rozhlase ho objavil </w:t>
      </w:r>
      <w:hyperlink r:id="rId25" w:tooltip="Andrej Bagar" w:history="1">
        <w:r w:rsidRPr="0068651F">
          <w:rPr>
            <w:rStyle w:val="Hypertextovprepojenie"/>
            <w:rFonts w:ascii="Microsoft Sans Serif" w:hAnsi="Microsoft Sans Serif" w:cs="Microsoft Sans Serif"/>
            <w:color w:val="auto"/>
          </w:rPr>
          <w:t>Andrej Bagar</w:t>
        </w:r>
      </w:hyperlink>
      <w:r w:rsidRPr="0068651F">
        <w:rPr>
          <w:rFonts w:ascii="Microsoft Sans Serif" w:hAnsi="Microsoft Sans Serif" w:cs="Microsoft Sans Serif"/>
        </w:rPr>
        <w:t xml:space="preserve"> a ponukol mu miesto v </w:t>
      </w:r>
      <w:hyperlink r:id="rId26" w:tooltip="Martin (mesto na Slovensku)" w:history="1">
        <w:r w:rsidRPr="0068651F">
          <w:rPr>
            <w:rStyle w:val="Hypertextovprepojenie"/>
            <w:rFonts w:ascii="Microsoft Sans Serif" w:hAnsi="Microsoft Sans Serif" w:cs="Microsoft Sans Serif"/>
            <w:color w:val="auto"/>
          </w:rPr>
          <w:t>martinskom</w:t>
        </w:r>
      </w:hyperlink>
      <w:hyperlink r:id="rId27" w:tooltip="Slovenské komorné divadlo" w:history="1">
        <w:r w:rsidRPr="0068651F">
          <w:rPr>
            <w:rStyle w:val="Hypertextovprepojenie"/>
            <w:rFonts w:ascii="Microsoft Sans Serif" w:hAnsi="Microsoft Sans Serif" w:cs="Microsoft Sans Serif"/>
            <w:color w:val="auto"/>
          </w:rPr>
          <w:t>Slovenskom komornom divadle</w:t>
        </w:r>
      </w:hyperlink>
      <w:r w:rsidRPr="0068651F">
        <w:rPr>
          <w:rFonts w:ascii="Microsoft Sans Serif" w:hAnsi="Microsoft Sans Serif" w:cs="Microsoft Sans Serif"/>
        </w:rPr>
        <w:t xml:space="preserve">, kde pôsobil ako herec v rokoch </w:t>
      </w:r>
      <w:hyperlink r:id="rId28" w:tooltip="1944" w:history="1">
        <w:r w:rsidRPr="0068651F">
          <w:rPr>
            <w:rStyle w:val="Hypertextovprepojenie"/>
            <w:rFonts w:ascii="Microsoft Sans Serif" w:hAnsi="Microsoft Sans Serif" w:cs="Microsoft Sans Serif"/>
            <w:color w:val="auto"/>
          </w:rPr>
          <w:t>1944</w:t>
        </w:r>
      </w:hyperlink>
      <w:r w:rsidRPr="0068651F">
        <w:rPr>
          <w:rFonts w:ascii="Microsoft Sans Serif" w:hAnsi="Microsoft Sans Serif" w:cs="Microsoft Sans Serif"/>
        </w:rPr>
        <w:t>-</w:t>
      </w:r>
      <w:hyperlink r:id="rId29" w:tooltip="1948" w:history="1">
        <w:r w:rsidRPr="0068651F">
          <w:rPr>
            <w:rStyle w:val="Hypertextovprepojenie"/>
            <w:rFonts w:ascii="Microsoft Sans Serif" w:hAnsi="Microsoft Sans Serif" w:cs="Microsoft Sans Serif"/>
            <w:color w:val="auto"/>
          </w:rPr>
          <w:t>1948</w:t>
        </w:r>
      </w:hyperlink>
      <w:r w:rsidRPr="0068651F">
        <w:rPr>
          <w:rFonts w:ascii="Microsoft Sans Serif" w:hAnsi="Microsoft Sans Serif" w:cs="Microsoft Sans Serif"/>
        </w:rPr>
        <w:t xml:space="preserve">. V roku </w:t>
      </w:r>
      <w:hyperlink r:id="rId30" w:tooltip="1948" w:history="1">
        <w:r w:rsidRPr="0068651F">
          <w:rPr>
            <w:rStyle w:val="Hypertextovprepojenie"/>
            <w:rFonts w:ascii="Microsoft Sans Serif" w:hAnsi="Microsoft Sans Serif" w:cs="Microsoft Sans Serif"/>
            <w:color w:val="auto"/>
          </w:rPr>
          <w:t>1948</w:t>
        </w:r>
      </w:hyperlink>
      <w:r w:rsidRPr="0068651F">
        <w:rPr>
          <w:rFonts w:ascii="Microsoft Sans Serif" w:hAnsi="Microsoft Sans Serif" w:cs="Microsoft Sans Serif"/>
        </w:rPr>
        <w:t xml:space="preserve"> sa vrátil do Bratislavy - dostal angažmán na Novej scéne, kde bol až do roku </w:t>
      </w:r>
      <w:hyperlink r:id="rId31" w:tooltip="1951" w:history="1">
        <w:r w:rsidRPr="0068651F">
          <w:rPr>
            <w:rStyle w:val="Hypertextovprepojenie"/>
            <w:rFonts w:ascii="Microsoft Sans Serif" w:hAnsi="Microsoft Sans Serif" w:cs="Microsoft Sans Serif"/>
            <w:color w:val="auto"/>
          </w:rPr>
          <w:t>1951</w:t>
        </w:r>
      </w:hyperlink>
      <w:r w:rsidRPr="0068651F">
        <w:rPr>
          <w:rFonts w:ascii="Microsoft Sans Serif" w:hAnsi="Microsoft Sans Serif" w:cs="Microsoft Sans Serif"/>
        </w:rPr>
        <w:t xml:space="preserve">. Od roku </w:t>
      </w:r>
      <w:hyperlink r:id="rId32" w:tooltip="1951" w:history="1">
        <w:r w:rsidRPr="0068651F">
          <w:rPr>
            <w:rStyle w:val="Hypertextovprepojenie"/>
            <w:rFonts w:ascii="Microsoft Sans Serif" w:hAnsi="Microsoft Sans Serif" w:cs="Microsoft Sans Serif"/>
            <w:color w:val="auto"/>
          </w:rPr>
          <w:t>1951</w:t>
        </w:r>
      </w:hyperlink>
      <w:r w:rsidRPr="0068651F">
        <w:rPr>
          <w:rFonts w:ascii="Microsoft Sans Serif" w:hAnsi="Microsoft Sans Serif" w:cs="Microsoft Sans Serif"/>
        </w:rPr>
        <w:t xml:space="preserve"> sa stal členom </w:t>
      </w:r>
      <w:hyperlink r:id="rId33" w:tooltip="Činohra Slovenského národného divadla" w:history="1">
        <w:r w:rsidRPr="0068651F">
          <w:rPr>
            <w:rStyle w:val="Hypertextovprepojenie"/>
            <w:rFonts w:ascii="Microsoft Sans Serif" w:hAnsi="Microsoft Sans Serif" w:cs="Microsoft Sans Serif"/>
            <w:color w:val="auto"/>
          </w:rPr>
          <w:t>Činohry SND</w:t>
        </w:r>
      </w:hyperlink>
      <w:r w:rsidRPr="0068651F">
        <w:rPr>
          <w:rFonts w:ascii="Microsoft Sans Serif" w:hAnsi="Microsoft Sans Serif" w:cs="Microsoft Sans Serif"/>
        </w:rPr>
        <w:t xml:space="preserve">. V rokoch </w:t>
      </w:r>
      <w:hyperlink r:id="rId34" w:tooltip="1952" w:history="1">
        <w:r w:rsidRPr="0068651F">
          <w:rPr>
            <w:rStyle w:val="Hypertextovprepojenie"/>
            <w:rFonts w:ascii="Microsoft Sans Serif" w:hAnsi="Microsoft Sans Serif" w:cs="Microsoft Sans Serif"/>
            <w:color w:val="auto"/>
          </w:rPr>
          <w:t>1952</w:t>
        </w:r>
      </w:hyperlink>
      <w:r w:rsidRPr="0068651F">
        <w:rPr>
          <w:rFonts w:ascii="Microsoft Sans Serif" w:hAnsi="Microsoft Sans Serif" w:cs="Microsoft Sans Serif"/>
        </w:rPr>
        <w:t>-</w:t>
      </w:r>
      <w:hyperlink r:id="rId35" w:tooltip="1956" w:history="1">
        <w:r w:rsidRPr="0068651F">
          <w:rPr>
            <w:rStyle w:val="Hypertextovprepojenie"/>
            <w:rFonts w:ascii="Microsoft Sans Serif" w:hAnsi="Microsoft Sans Serif" w:cs="Microsoft Sans Serif"/>
            <w:color w:val="auto"/>
          </w:rPr>
          <w:t>1956</w:t>
        </w:r>
      </w:hyperlink>
      <w:r w:rsidRPr="0068651F">
        <w:rPr>
          <w:rFonts w:ascii="Microsoft Sans Serif" w:hAnsi="Microsoft Sans Serif" w:cs="Microsoft Sans Serif"/>
        </w:rPr>
        <w:t xml:space="preserve"> bol externým pedagógom </w:t>
      </w:r>
      <w:hyperlink r:id="rId36" w:tooltip="VŠMU" w:history="1">
        <w:r w:rsidRPr="0068651F">
          <w:rPr>
            <w:rStyle w:val="Hypertextovprepojenie"/>
            <w:rFonts w:ascii="Microsoft Sans Serif" w:hAnsi="Microsoft Sans Serif" w:cs="Microsoft Sans Serif"/>
            <w:color w:val="auto"/>
          </w:rPr>
          <w:t>VŠMU</w:t>
        </w:r>
      </w:hyperlink>
      <w:r w:rsidRPr="0068651F">
        <w:rPr>
          <w:rFonts w:ascii="Microsoft Sans Serif" w:hAnsi="Microsoft Sans Serif" w:cs="Microsoft Sans Serif"/>
        </w:rPr>
        <w:t>.</w:t>
      </w:r>
    </w:p>
    <w:p w14:paraId="2DC502E3"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Pre jeho umelecký rast mal veľký význam aj blízky vzťah s režisérkou </w:t>
      </w:r>
      <w:hyperlink r:id="rId37" w:tooltip="Magda Husáková-Lokvencová" w:history="1">
        <w:r w:rsidRPr="0068651F">
          <w:rPr>
            <w:rStyle w:val="Hypertextovprepojenie"/>
            <w:rFonts w:ascii="Microsoft Sans Serif" w:hAnsi="Microsoft Sans Serif" w:cs="Microsoft Sans Serif"/>
            <w:color w:val="auto"/>
          </w:rPr>
          <w:t>Magdou Husákovou-Lokvencovou</w:t>
        </w:r>
      </w:hyperlink>
      <w:r w:rsidRPr="0068651F">
        <w:rPr>
          <w:rFonts w:ascii="Microsoft Sans Serif" w:hAnsi="Microsoft Sans Serif" w:cs="Microsoft Sans Serif"/>
        </w:rPr>
        <w:t xml:space="preserve">. Spolupracoval aj s režisérom </w:t>
      </w:r>
      <w:hyperlink r:id="rId38" w:tooltip="Jozef Budský" w:history="1">
        <w:r w:rsidRPr="0068651F">
          <w:rPr>
            <w:rStyle w:val="Hypertextovprepojenie"/>
            <w:rFonts w:ascii="Microsoft Sans Serif" w:hAnsi="Microsoft Sans Serif" w:cs="Microsoft Sans Serif"/>
            <w:color w:val="auto"/>
          </w:rPr>
          <w:t>Jozefom Budským</w:t>
        </w:r>
      </w:hyperlink>
      <w:r w:rsidRPr="0068651F">
        <w:rPr>
          <w:rFonts w:ascii="Microsoft Sans Serif" w:hAnsi="Microsoft Sans Serif" w:cs="Microsoft Sans Serif"/>
        </w:rPr>
        <w:t xml:space="preserve">. Pozvoľna ho začali obsadzovať do úloh, ktoré ukazovali zložité charaktery, často vyvrheľov spoločnosti, zvláštnych až démonických osobností. Okrem divadla, televízie (napr. v hre </w:t>
      </w:r>
      <w:r w:rsidRPr="0068651F">
        <w:rPr>
          <w:rFonts w:ascii="Microsoft Sans Serif" w:hAnsi="Microsoft Sans Serif" w:cs="Microsoft Sans Serif"/>
          <w:i/>
          <w:iCs/>
        </w:rPr>
        <w:t>Prípad jasnovidca Hanussena</w:t>
      </w:r>
      <w:r w:rsidRPr="0068651F">
        <w:rPr>
          <w:rFonts w:ascii="Microsoft Sans Serif" w:hAnsi="Microsoft Sans Serif" w:cs="Microsoft Sans Serif"/>
        </w:rPr>
        <w:t>) a filmu bol Filčík skvelý aj v rozhlase. Nezabudnuteľný je jeho Osmijanko, ktorým uspával celé generácie detí.</w:t>
      </w:r>
    </w:p>
    <w:p w14:paraId="7A0C942E"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rPr>
        <w:t xml:space="preserve">V roku </w:t>
      </w:r>
      <w:hyperlink r:id="rId39" w:tooltip="1963" w:history="1">
        <w:r w:rsidRPr="0068651F">
          <w:rPr>
            <w:rStyle w:val="Hypertextovprepojenie"/>
            <w:rFonts w:ascii="Microsoft Sans Serif" w:hAnsi="Microsoft Sans Serif" w:cs="Microsoft Sans Serif"/>
            <w:color w:val="auto"/>
          </w:rPr>
          <w:t>1963</w:t>
        </w:r>
      </w:hyperlink>
      <w:r w:rsidRPr="0068651F">
        <w:rPr>
          <w:rFonts w:ascii="Microsoft Sans Serif" w:hAnsi="Microsoft Sans Serif" w:cs="Microsoft Sans Serif"/>
        </w:rPr>
        <w:t xml:space="preserve"> dostal Cenu Československého rozhlasu. V roku </w:t>
      </w:r>
      <w:hyperlink r:id="rId40" w:tooltip="1967" w:history="1">
        <w:r w:rsidRPr="0068651F">
          <w:rPr>
            <w:rStyle w:val="Hypertextovprepojenie"/>
            <w:rFonts w:ascii="Microsoft Sans Serif" w:hAnsi="Microsoft Sans Serif" w:cs="Microsoft Sans Serif"/>
            <w:color w:val="auto"/>
          </w:rPr>
          <w:t>1967</w:t>
        </w:r>
      </w:hyperlink>
      <w:r w:rsidRPr="0068651F">
        <w:rPr>
          <w:rFonts w:ascii="Microsoft Sans Serif" w:hAnsi="Microsoft Sans Serif" w:cs="Microsoft Sans Serif"/>
        </w:rPr>
        <w:t xml:space="preserve"> dostal titul zaslúžilý umelec.</w:t>
      </w:r>
    </w:p>
    <w:p w14:paraId="5F2C10B2" w14:textId="77777777" w:rsidR="002B52AC" w:rsidRDefault="002B52AC" w:rsidP="000D30BF">
      <w:pPr>
        <w:pStyle w:val="Normlnywebov"/>
        <w:rPr>
          <w:rFonts w:ascii="Microsoft Sans Serif" w:hAnsi="Microsoft Sans Serif" w:cs="Microsoft Sans Serif"/>
          <w:b/>
          <w:bCs/>
          <w:sz w:val="28"/>
          <w:szCs w:val="28"/>
        </w:rPr>
      </w:pPr>
    </w:p>
    <w:p w14:paraId="4F9DA11F" w14:textId="77777777" w:rsidR="000D30BF" w:rsidRPr="0068651F" w:rsidRDefault="000D30BF" w:rsidP="000D30BF">
      <w:pPr>
        <w:pStyle w:val="Normlnywebov"/>
        <w:rPr>
          <w:rFonts w:ascii="Microsoft Sans Serif" w:hAnsi="Microsoft Sans Serif" w:cs="Microsoft Sans Serif"/>
        </w:rPr>
      </w:pPr>
      <w:r w:rsidRPr="0068651F">
        <w:rPr>
          <w:rFonts w:ascii="Microsoft Sans Serif" w:hAnsi="Microsoft Sans Serif" w:cs="Microsoft Sans Serif"/>
          <w:b/>
          <w:bCs/>
          <w:sz w:val="28"/>
          <w:szCs w:val="28"/>
        </w:rPr>
        <w:t>Štefan Kvietik</w:t>
      </w:r>
      <w:r w:rsidRPr="0068651F">
        <w:rPr>
          <w:rFonts w:ascii="Microsoft Sans Serif" w:hAnsi="Microsoft Sans Serif" w:cs="Microsoft Sans Serif"/>
        </w:rPr>
        <w:t xml:space="preserve"> (* </w:t>
      </w:r>
      <w:hyperlink r:id="rId41" w:tooltip="10. máj" w:history="1">
        <w:r w:rsidRPr="0068651F">
          <w:rPr>
            <w:rStyle w:val="Hypertextovprepojenie"/>
            <w:rFonts w:ascii="Microsoft Sans Serif" w:hAnsi="Microsoft Sans Serif" w:cs="Microsoft Sans Serif"/>
            <w:color w:val="auto"/>
          </w:rPr>
          <w:t>10. máj</w:t>
        </w:r>
      </w:hyperlink>
      <w:hyperlink r:id="rId42" w:tooltip="1934" w:history="1">
        <w:r w:rsidRPr="0068651F">
          <w:rPr>
            <w:rStyle w:val="Hypertextovprepojenie"/>
            <w:rFonts w:ascii="Microsoft Sans Serif" w:hAnsi="Microsoft Sans Serif" w:cs="Microsoft Sans Serif"/>
            <w:color w:val="auto"/>
          </w:rPr>
          <w:t>1934</w:t>
        </w:r>
      </w:hyperlink>
      <w:r w:rsidRPr="0068651F">
        <w:rPr>
          <w:rFonts w:ascii="Microsoft Sans Serif" w:hAnsi="Microsoft Sans Serif" w:cs="Microsoft Sans Serif"/>
        </w:rPr>
        <w:t xml:space="preserve">, </w:t>
      </w:r>
      <w:hyperlink r:id="rId43" w:tooltip="Dolné Plachtince" w:history="1">
        <w:r w:rsidRPr="0068651F">
          <w:rPr>
            <w:rStyle w:val="Hypertextovprepojenie"/>
            <w:rFonts w:ascii="Microsoft Sans Serif" w:hAnsi="Microsoft Sans Serif" w:cs="Microsoft Sans Serif"/>
            <w:color w:val="auto"/>
          </w:rPr>
          <w:t>Dolné Plachtince</w:t>
        </w:r>
      </w:hyperlink>
      <w:r w:rsidRPr="0068651F">
        <w:rPr>
          <w:rFonts w:ascii="Microsoft Sans Serif" w:hAnsi="Microsoft Sans Serif" w:cs="Microsoft Sans Serif"/>
        </w:rPr>
        <w:t>) je slovenský herec.</w:t>
      </w:r>
    </w:p>
    <w:p w14:paraId="6D3AF834" w14:textId="77777777" w:rsidR="001072FC" w:rsidRPr="0068651F" w:rsidRDefault="001072FC" w:rsidP="001072FC">
      <w:pPr>
        <w:rPr>
          <w:rFonts w:ascii="Microsoft Sans Serif" w:hAnsi="Microsoft Sans Serif" w:cs="Microsoft Sans Serif"/>
        </w:rPr>
      </w:pPr>
      <w:r w:rsidRPr="0068651F">
        <w:rPr>
          <w:rFonts w:ascii="Microsoft Sans Serif" w:hAnsi="Microsoft Sans Serif" w:cs="Microsoft Sans Serif"/>
        </w:rPr>
        <w:t>Herecká osobnosť zlatého veku slovenského divadla, filmu a televízie, nezameniteľný typ mužného Slováka, ktorý keď chytil do rúk valašku alebo liace koňa, bolo vidno, že to má priam v krvi. Rovnako bravúrne sa však pohyboval v šľachtických dvoranách, v Goldringovej uniforme i v mlynici Tisícročnej včely. Patrí k absolventom herectva na Vysokej škole múzických umení a bol vôbec prvý, čo po absolvovaní školy nastúpil na javisko SND, kde pôsobil takmer štyridsať rokov. Vyše dvestokrát účinkoval v televíznych inscenáciách, prenosoch z divadiel a seriáloch, nakrútil viac ako päťdesiat filmov. Bol docentom na VŠMU a vedúcim katedry herectva a réžie.</w:t>
      </w:r>
    </w:p>
    <w:p w14:paraId="0A50C9D9" w14:textId="38895634" w:rsidR="000D30BF" w:rsidRPr="0068651F" w:rsidRDefault="001072FC" w:rsidP="001072FC">
      <w:pPr>
        <w:spacing w:before="100" w:beforeAutospacing="1" w:after="100" w:afterAutospacing="1"/>
        <w:rPr>
          <w:rFonts w:ascii="Microsoft Sans Serif" w:hAnsi="Microsoft Sans Serif" w:cs="Microsoft Sans Serif"/>
          <w:color w:val="000000"/>
        </w:rPr>
      </w:pPr>
      <w:r w:rsidRPr="0068651F">
        <w:rPr>
          <w:rFonts w:ascii="Microsoft Sans Serif" w:hAnsi="Microsoft Sans Serif" w:cs="Microsoft Sans Serif"/>
        </w:rPr>
        <w:t xml:space="preserve">Narodil sa 10.5.1934 v Dolných Plachtinciach. Štúdium herectva na VŚMU ukončil v roku 1957. V rokoch 1957 – 1959 bol členom Armádneho divadla v Martine, od roku 1957 členom činohry Slovenského národného divadla. Herec so širokou škálou výrazu – od lyrickej chlapčenskosti (Véni v Topolovej Mačke na koľajniciach, 1966) cez triezvu mužnosť (Andrej Bolkonskij v Piscatorovej dramatizácii Tolstého románu Vojna a mier, 1974) až po agresívnu eruptívnosť (Nick v Albeeho hre Kto sa bojí Virginie Wolfovej?, 1965). </w:t>
      </w:r>
      <w:r w:rsidRPr="0068651F">
        <w:rPr>
          <w:rFonts w:ascii="Microsoft Sans Serif" w:hAnsi="Microsoft Sans Serif" w:cs="Microsoft Sans Serif"/>
          <w:color w:val="000000"/>
        </w:rPr>
        <w:t xml:space="preserve">Jeho doménou boli robustné, psychologicko-realistické postavy. Žánrovo rozmanité postavy stvárnil aj v klasickom repertoári. Prvú veľkú filmovú úlohu získal v roku 1962 vo filme Boxer a smrť. V rozhlase vytvoril množstvo charakterových, hrdinských a romantických postáv v hrách domácich a zahraničných autorov. Od roku 1984 pôsobil ako pedagóg na VŠMU. </w:t>
      </w:r>
      <w:r w:rsidRPr="0068651F">
        <w:rPr>
          <w:rFonts w:ascii="Microsoft Sans Serif" w:hAnsi="Microsoft Sans Serif" w:cs="Microsoft Sans Serif"/>
          <w:color w:val="000000"/>
        </w:rPr>
        <w:br/>
      </w:r>
      <w:r w:rsidRPr="0068651F">
        <w:rPr>
          <w:rFonts w:ascii="Microsoft Sans Serif" w:hAnsi="Microsoft Sans Serif" w:cs="Microsoft Sans Serif"/>
          <w:color w:val="000000"/>
        </w:rPr>
        <w:br/>
        <w:t xml:space="preserve">Po roku 1989 bol dve volebné obdobia (do roku 1994) poslancom parlamentu najprv za Slovenskú národnú stranu, neskôr za Demokratickú úniu. Pôsobil aj ako podpredseda Výboru SNR pre vzdelanie, vedu, kultúru a šport.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lastRenderedPageBreak/>
        <w:t>Ocenenia</w:t>
      </w:r>
      <w:r w:rsidRPr="0068651F">
        <w:rPr>
          <w:rFonts w:ascii="Microsoft Sans Serif" w:hAnsi="Microsoft Sans Serif" w:cs="Microsoft Sans Serif"/>
          <w:color w:val="000000"/>
        </w:rPr>
        <w:br/>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1963</w:t>
      </w:r>
      <w:r w:rsidRPr="0068651F">
        <w:rPr>
          <w:rFonts w:ascii="Microsoft Sans Serif" w:hAnsi="Microsoft Sans Serif" w:cs="Microsoft Sans Serif"/>
          <w:color w:val="000000"/>
        </w:rPr>
        <w:t>Trilobit</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1973</w:t>
      </w:r>
      <w:r w:rsidRPr="0068651F">
        <w:rPr>
          <w:rFonts w:ascii="Microsoft Sans Serif" w:hAnsi="Microsoft Sans Serif" w:cs="Microsoft Sans Serif"/>
          <w:color w:val="000000"/>
        </w:rPr>
        <w:t xml:space="preserve"> Najlepší herec (Anketa časopisu Film a divadlo)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1975</w:t>
      </w:r>
      <w:r w:rsidRPr="0068651F">
        <w:rPr>
          <w:rFonts w:ascii="Microsoft Sans Serif" w:hAnsi="Microsoft Sans Serif" w:cs="Microsoft Sans Serif"/>
          <w:color w:val="000000"/>
        </w:rPr>
        <w:t xml:space="preserve"> Múza Melpomené pražských divákov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1976</w:t>
      </w:r>
      <w:r w:rsidRPr="0068651F">
        <w:rPr>
          <w:rFonts w:ascii="Microsoft Sans Serif" w:hAnsi="Microsoft Sans Serif" w:cs="Microsoft Sans Serif"/>
          <w:color w:val="000000"/>
        </w:rPr>
        <w:t xml:space="preserve"> Najlepší herec (Anketa časopisu Film a divadlo)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1976</w:t>
      </w:r>
      <w:r w:rsidRPr="0068651F">
        <w:rPr>
          <w:rFonts w:ascii="Microsoft Sans Serif" w:hAnsi="Microsoft Sans Serif" w:cs="Microsoft Sans Serif"/>
          <w:color w:val="000000"/>
        </w:rPr>
        <w:t xml:space="preserve"> Štátna cena K. Gottwalda</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1983</w:t>
      </w:r>
      <w:r w:rsidRPr="0068651F">
        <w:rPr>
          <w:rFonts w:ascii="Microsoft Sans Serif" w:hAnsi="Microsoft Sans Serif" w:cs="Microsoft Sans Serif"/>
          <w:color w:val="000000"/>
        </w:rPr>
        <w:t xml:space="preserve"> Cena Paľa Bielika </w:t>
      </w:r>
      <w:r w:rsidRPr="0068651F">
        <w:rPr>
          <w:rFonts w:ascii="Microsoft Sans Serif" w:hAnsi="Microsoft Sans Serif" w:cs="Microsoft Sans Serif"/>
          <w:color w:val="000000"/>
        </w:rPr>
        <w:br/>
      </w:r>
      <w:r w:rsidRPr="0068651F">
        <w:rPr>
          <w:rFonts w:ascii="Microsoft Sans Serif" w:hAnsi="Microsoft Sans Serif" w:cs="Microsoft Sans Serif"/>
          <w:b/>
          <w:bCs/>
          <w:color w:val="000000"/>
        </w:rPr>
        <w:t>2004</w:t>
      </w:r>
      <w:r w:rsidRPr="0068651F">
        <w:rPr>
          <w:rFonts w:ascii="Microsoft Sans Serif" w:hAnsi="Microsoft Sans Serif" w:cs="Microsoft Sans Serif"/>
          <w:color w:val="000000"/>
        </w:rPr>
        <w:t xml:space="preserve"> Pri príležitosti 70. narodenín udelil prezident SR Štefanovi Kvietikovi ocenenie za zásluhy o rozvoj slovenského divadelníctva a filmového umenia </w:t>
      </w:r>
      <w:r w:rsidRPr="0068651F">
        <w:rPr>
          <w:rFonts w:ascii="Microsoft Sans Serif" w:hAnsi="Microsoft Sans Serif" w:cs="Microsoft Sans Serif"/>
          <w:color w:val="000000"/>
        </w:rPr>
        <w:br/>
        <w:t xml:space="preserve">- Kríž prezidenta Slovenskej republiky II. stupňa a v tom istom roku mu bol udelený aj </w:t>
      </w:r>
      <w:r w:rsidRPr="0068651F">
        <w:rPr>
          <w:rFonts w:ascii="Microsoft Sans Serif" w:hAnsi="Microsoft Sans Serif" w:cs="Microsoft Sans Serif"/>
          <w:color w:val="000000"/>
        </w:rPr>
        <w:br/>
        <w:t>- Rad Ľudovíta Štúra II. triedy za mimoriadne zásluhy v oblasti rozvoja kultúry a umenia.</w:t>
      </w:r>
      <w:r w:rsidRPr="0068651F">
        <w:rPr>
          <w:rFonts w:ascii="Microsoft Sans Serif" w:hAnsi="Microsoft Sans Serif" w:cs="Microsoft Sans Serif"/>
          <w:color w:val="000000"/>
        </w:rPr>
        <w:br/>
      </w:r>
      <w:r w:rsidRPr="0068651F">
        <w:rPr>
          <w:rFonts w:ascii="Microsoft Sans Serif" w:hAnsi="Microsoft Sans Serif" w:cs="Microsoft Sans Serif"/>
          <w:b/>
          <w:color w:val="000000"/>
        </w:rPr>
        <w:t>2010</w:t>
      </w:r>
      <w:r w:rsidR="0068651F">
        <w:rPr>
          <w:rFonts w:ascii="Microsoft Sans Serif" w:hAnsi="Microsoft Sans Serif" w:cs="Microsoft Sans Serif"/>
          <w:b/>
          <w:color w:val="000000"/>
        </w:rPr>
        <w:t xml:space="preserve"> </w:t>
      </w:r>
      <w:r w:rsidR="00A064D1" w:rsidRPr="0068651F">
        <w:rPr>
          <w:rFonts w:ascii="Microsoft Sans Serif" w:hAnsi="Microsoft Sans Serif" w:cs="Microsoft Sans Serif"/>
        </w:rPr>
        <w:t>na udeľovaní cien Osobnosť televíznej obrazovky za rok 2009 bol zaradený do Siene slávy</w:t>
      </w:r>
      <w:r w:rsidRPr="0068651F">
        <w:rPr>
          <w:rFonts w:ascii="Microsoft Sans Serif" w:hAnsi="Microsoft Sans Serif" w:cs="Microsoft Sans Serif"/>
        </w:rPr>
        <w:br/>
      </w:r>
      <w:r w:rsidRPr="0068651F">
        <w:rPr>
          <w:rFonts w:ascii="Microsoft Sans Serif" w:hAnsi="Microsoft Sans Serif" w:cs="Microsoft Sans Serif"/>
          <w:b/>
          <w:bCs/>
          <w:color w:val="000000"/>
        </w:rPr>
        <w:t>2014</w:t>
      </w:r>
      <w:r w:rsidRPr="0068651F">
        <w:rPr>
          <w:rFonts w:ascii="Microsoft Sans Serif" w:hAnsi="Microsoft Sans Serif" w:cs="Microsoft Sans Serif"/>
          <w:color w:val="000000"/>
        </w:rPr>
        <w:t xml:space="preserve"> Pri príležitosti 80. narodenín udelila Obec Dolné Plachtince najvyššie ocenenie obce – Čestné občianstvo obce Dolné Plachtince –</w:t>
      </w:r>
      <w:r w:rsidR="0068651F">
        <w:rPr>
          <w:rFonts w:ascii="Microsoft Sans Serif" w:hAnsi="Microsoft Sans Serif" w:cs="Microsoft Sans Serif"/>
          <w:color w:val="000000"/>
        </w:rPr>
        <w:t xml:space="preserve"> </w:t>
      </w:r>
      <w:r w:rsidRPr="0068651F">
        <w:rPr>
          <w:rFonts w:ascii="Microsoft Sans Serif" w:hAnsi="Microsoft Sans Serif" w:cs="Microsoft Sans Serif"/>
          <w:color w:val="000000"/>
        </w:rPr>
        <w:t>za jeho celoživotné dielo, ktorým sa významným spôsobom zaslúžil o šírenie dobrého mena rodnej obce.</w:t>
      </w:r>
    </w:p>
    <w:p w14:paraId="3DFBEC8E" w14:textId="368D279A" w:rsidR="00CE59B1" w:rsidRPr="00085F5C" w:rsidRDefault="00CE59B1" w:rsidP="006D7A43">
      <w:pPr>
        <w:pStyle w:val="Nadpis1"/>
      </w:pPr>
      <w:r w:rsidRPr="00085F5C">
        <w:t>Plnenie úloh obce</w:t>
      </w:r>
    </w:p>
    <w:p w14:paraId="19BE59F1" w14:textId="77777777" w:rsidR="006D7A43" w:rsidRPr="005E1825" w:rsidRDefault="006D7A43" w:rsidP="006D7A43"/>
    <w:p w14:paraId="585C2D1F" w14:textId="16E03C2C" w:rsidR="00B14130" w:rsidRDefault="00CE59B1" w:rsidP="00CE59B1">
      <w:pPr>
        <w:pStyle w:val="Nadpis2"/>
        <w:numPr>
          <w:ilvl w:val="0"/>
          <w:numId w:val="0"/>
        </w:numPr>
      </w:pPr>
      <w:r w:rsidRPr="005E1825">
        <w:t xml:space="preserve">6.1 </w:t>
      </w:r>
      <w:r w:rsidR="00DC4034" w:rsidRPr="005E1825">
        <w:t>Výchova a</w:t>
      </w:r>
      <w:r w:rsidR="00B14130" w:rsidRPr="005E1825">
        <w:t> </w:t>
      </w:r>
      <w:r w:rsidR="00DC4034" w:rsidRPr="005E1825">
        <w:t>vzdelávanie</w:t>
      </w:r>
    </w:p>
    <w:p w14:paraId="633BED4E" w14:textId="77777777" w:rsidR="00B14130" w:rsidRPr="0068651F" w:rsidRDefault="00B14130" w:rsidP="00B14130">
      <w:pPr>
        <w:pStyle w:val="Normlnywebov"/>
        <w:rPr>
          <w:rFonts w:ascii="Microsoft Sans Serif" w:hAnsi="Microsoft Sans Serif" w:cs="Microsoft Sans Serif"/>
          <w:bCs/>
        </w:rPr>
      </w:pPr>
      <w:r w:rsidRPr="0068651F">
        <w:rPr>
          <w:rFonts w:ascii="Microsoft Sans Serif" w:hAnsi="Microsoft Sans Serif" w:cs="Microsoft Sans Serif"/>
          <w:bCs/>
        </w:rPr>
        <w:t>V súčasnosti výcho</w:t>
      </w:r>
      <w:r w:rsidR="00EB3F25" w:rsidRPr="0068651F">
        <w:rPr>
          <w:rFonts w:ascii="Microsoft Sans Serif" w:hAnsi="Microsoft Sans Serif" w:cs="Microsoft Sans Serif"/>
          <w:bCs/>
        </w:rPr>
        <w:t>v</w:t>
      </w:r>
      <w:r w:rsidRPr="0068651F">
        <w:rPr>
          <w:rFonts w:ascii="Microsoft Sans Serif" w:hAnsi="Microsoft Sans Serif" w:cs="Microsoft Sans Serif"/>
          <w:bCs/>
        </w:rPr>
        <w:t>u a vzdelávanie detí v obci poskytuje:</w:t>
      </w:r>
    </w:p>
    <w:tbl>
      <w:tblPr>
        <w:tblW w:w="84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3062"/>
        <w:gridCol w:w="3062"/>
      </w:tblGrid>
      <w:tr w:rsidR="00DC4034" w:rsidRPr="0068651F" w14:paraId="3B6830BE" w14:textId="77777777">
        <w:tc>
          <w:tcPr>
            <w:tcW w:w="2354" w:type="dxa"/>
            <w:vAlign w:val="center"/>
          </w:tcPr>
          <w:p w14:paraId="332E139A" w14:textId="77777777" w:rsidR="00DC4034" w:rsidRPr="0068651F" w:rsidRDefault="00DC4034" w:rsidP="003E212A">
            <w:pPr>
              <w:jc w:val="center"/>
              <w:rPr>
                <w:rFonts w:ascii="Microsoft Sans Serif" w:hAnsi="Microsoft Sans Serif" w:cs="Microsoft Sans Serif"/>
                <w:sz w:val="22"/>
              </w:rPr>
            </w:pPr>
            <w:r w:rsidRPr="0068651F">
              <w:rPr>
                <w:rFonts w:ascii="Microsoft Sans Serif" w:hAnsi="Microsoft Sans Serif" w:cs="Microsoft Sans Serif"/>
                <w:sz w:val="22"/>
              </w:rPr>
              <w:t>Materská škola</w:t>
            </w:r>
          </w:p>
        </w:tc>
        <w:tc>
          <w:tcPr>
            <w:tcW w:w="3062" w:type="dxa"/>
            <w:vAlign w:val="center"/>
          </w:tcPr>
          <w:p w14:paraId="09B2C57E"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991 24 Dolné Plachtince 95</w:t>
            </w:r>
          </w:p>
        </w:tc>
        <w:tc>
          <w:tcPr>
            <w:tcW w:w="3062" w:type="dxa"/>
          </w:tcPr>
          <w:p w14:paraId="2A4F331A" w14:textId="77777777" w:rsidR="00DC4034" w:rsidRPr="0068651F" w:rsidRDefault="00DC4034" w:rsidP="003E212A">
            <w:pPr>
              <w:spacing w:line="360" w:lineRule="auto"/>
              <w:jc w:val="center"/>
              <w:rPr>
                <w:rFonts w:ascii="Microsoft Sans Serif" w:hAnsi="Microsoft Sans Serif" w:cs="Microsoft Sans Serif"/>
                <w:sz w:val="22"/>
              </w:rPr>
            </w:pPr>
            <w:r w:rsidRPr="0068651F">
              <w:rPr>
                <w:rFonts w:ascii="Microsoft Sans Serif" w:hAnsi="Microsoft Sans Serif" w:cs="Microsoft Sans Serif"/>
                <w:sz w:val="22"/>
              </w:rPr>
              <w:t>Bez právnej subjektivity</w:t>
            </w:r>
          </w:p>
        </w:tc>
      </w:tr>
    </w:tbl>
    <w:p w14:paraId="2722C560" w14:textId="77777777" w:rsidR="00EB3F25" w:rsidRDefault="00EB3F25" w:rsidP="00DC4034">
      <w:pPr>
        <w:tabs>
          <w:tab w:val="left" w:pos="3270"/>
        </w:tabs>
        <w:rPr>
          <w:sz w:val="22"/>
        </w:rPr>
      </w:pPr>
    </w:p>
    <w:p w14:paraId="7BFAB5A9" w14:textId="225D9B1E" w:rsidR="0068651F" w:rsidRPr="0068651F" w:rsidRDefault="0068651F" w:rsidP="00DC4034">
      <w:pPr>
        <w:tabs>
          <w:tab w:val="left" w:pos="3270"/>
        </w:tabs>
        <w:rPr>
          <w:rFonts w:ascii="Microsoft Sans Serif" w:hAnsi="Microsoft Sans Serif" w:cs="Microsoft Sans Serif"/>
        </w:rPr>
      </w:pPr>
      <w:r w:rsidRPr="0068651F">
        <w:rPr>
          <w:rFonts w:ascii="Microsoft Sans Serif" w:hAnsi="Microsoft Sans Serif" w:cs="Microsoft Sans Serif"/>
        </w:rPr>
        <w:t>Spádovými školami pre žiakov základnej školy sú základné školy Mesta Veľký Krtíš</w:t>
      </w:r>
      <w:r w:rsidR="0089297C">
        <w:rPr>
          <w:rFonts w:ascii="Microsoft Sans Serif" w:hAnsi="Microsoft Sans Serif" w:cs="Microsoft Sans Serif"/>
        </w:rPr>
        <w:t xml:space="preserve"> a</w:t>
      </w:r>
      <w:r w:rsidRPr="0068651F">
        <w:rPr>
          <w:rFonts w:ascii="Microsoft Sans Serif" w:hAnsi="Microsoft Sans Serif" w:cs="Microsoft Sans Serif"/>
        </w:rPr>
        <w:t> </w:t>
      </w:r>
      <w:r w:rsidR="0089297C">
        <w:rPr>
          <w:rFonts w:ascii="Microsoft Sans Serif" w:hAnsi="Microsoft Sans Serif" w:cs="Microsoft Sans Serif"/>
        </w:rPr>
        <w:t>Z</w:t>
      </w:r>
      <w:r w:rsidRPr="0068651F">
        <w:rPr>
          <w:rFonts w:ascii="Microsoft Sans Serif" w:hAnsi="Microsoft Sans Serif" w:cs="Microsoft Sans Serif"/>
        </w:rPr>
        <w:t>ákladná škola s materskou školou Modrý Kameň.</w:t>
      </w:r>
    </w:p>
    <w:p w14:paraId="5C1800AA" w14:textId="77777777" w:rsidR="0068651F" w:rsidRPr="00ED2691" w:rsidRDefault="0068651F" w:rsidP="00DC4034">
      <w:pPr>
        <w:tabs>
          <w:tab w:val="left" w:pos="3270"/>
        </w:tabs>
        <w:rPr>
          <w:sz w:val="22"/>
        </w:rPr>
      </w:pPr>
    </w:p>
    <w:p w14:paraId="006A4970" w14:textId="77777777" w:rsidR="00DC4034" w:rsidRPr="0068651F" w:rsidRDefault="00DC4034" w:rsidP="00B14130">
      <w:pPr>
        <w:pStyle w:val="Normlnywebov"/>
        <w:rPr>
          <w:rFonts w:ascii="Microsoft Sans Serif" w:hAnsi="Microsoft Sans Serif" w:cs="Microsoft Sans Serif"/>
          <w:b/>
          <w:bCs/>
          <w:u w:val="single"/>
        </w:rPr>
      </w:pPr>
      <w:r w:rsidRPr="005E1825">
        <w:rPr>
          <w:rFonts w:ascii="Microsoft Sans Serif" w:hAnsi="Microsoft Sans Serif" w:cs="Microsoft Sans Serif"/>
          <w:b/>
          <w:bCs/>
          <w:u w:val="single"/>
        </w:rPr>
        <w:t>Materská škola v Dolných Plachtinciach</w:t>
      </w:r>
    </w:p>
    <w:p w14:paraId="088FF315" w14:textId="1F52EE39" w:rsidR="00DC4034" w:rsidRPr="00ED2691" w:rsidRDefault="00574526" w:rsidP="00DC4034">
      <w:pPr>
        <w:pStyle w:val="Normlnywebov"/>
        <w:rPr>
          <w:rFonts w:ascii="Trebuchet MS" w:hAnsi="Trebuchet MS"/>
          <w:color w:val="000000"/>
          <w:sz w:val="16"/>
          <w:szCs w:val="16"/>
        </w:rPr>
      </w:pPr>
      <w:r>
        <w:rPr>
          <w:noProof/>
        </w:rPr>
        <w:pict w14:anchorId="252BE0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597.9pt;margin-top:13.7pt;width:250.5pt;height:188.75pt;z-index:-251657216;mso-position-horizontal:right;mso-position-horizontal-relative:text;mso-position-vertical:absolute;mso-position-vertical-relative:text;mso-width-relative:page;mso-height-relative:page" wrapcoords="-65 0 -65 21514 21600 21514 21600 0 -65 0">
            <v:imagedata r:id="rId44" o:title="SAM_8543"/>
            <w10:wrap type="tight"/>
          </v:shape>
        </w:pict>
      </w:r>
    </w:p>
    <w:p w14:paraId="156D123F" w14:textId="19285F78" w:rsidR="00DC4034" w:rsidRPr="0068651F" w:rsidRDefault="00DC4034" w:rsidP="00DC4034">
      <w:pPr>
        <w:pStyle w:val="Normlnywebov"/>
        <w:rPr>
          <w:rFonts w:ascii="Microsoft Sans Serif" w:hAnsi="Microsoft Sans Serif" w:cs="Microsoft Sans Serif"/>
          <w:color w:val="000000"/>
        </w:rPr>
      </w:pPr>
      <w:r w:rsidRPr="0068651F">
        <w:rPr>
          <w:rFonts w:ascii="Microsoft Sans Serif" w:hAnsi="Microsoft Sans Serif" w:cs="Microsoft Sans Serif"/>
          <w:b/>
          <w:bCs/>
          <w:i/>
          <w:iCs/>
          <w:color w:val="000000"/>
        </w:rPr>
        <w:t xml:space="preserve">Riaditeľka školy:        </w:t>
      </w:r>
      <w:r w:rsidR="00312293">
        <w:rPr>
          <w:rFonts w:ascii="Microsoft Sans Serif" w:hAnsi="Microsoft Sans Serif" w:cs="Microsoft Sans Serif"/>
          <w:b/>
          <w:bCs/>
          <w:i/>
          <w:iCs/>
          <w:color w:val="000000"/>
        </w:rPr>
        <w:br/>
      </w:r>
      <w:r w:rsidRPr="0068651F">
        <w:rPr>
          <w:rFonts w:ascii="Microsoft Sans Serif" w:hAnsi="Microsoft Sans Serif" w:cs="Microsoft Sans Serif"/>
          <w:b/>
          <w:bCs/>
          <w:i/>
          <w:iCs/>
          <w:color w:val="000000"/>
        </w:rPr>
        <w:t xml:space="preserve"> </w:t>
      </w:r>
      <w:r w:rsidRPr="0068651F">
        <w:rPr>
          <w:rFonts w:ascii="Microsoft Sans Serif" w:hAnsi="Microsoft Sans Serif" w:cs="Microsoft Sans Serif"/>
          <w:color w:val="000000"/>
        </w:rPr>
        <w:t>Anna Horniaková</w:t>
      </w:r>
      <w:r w:rsidR="000D30BF" w:rsidRPr="0068651F">
        <w:rPr>
          <w:rFonts w:ascii="Microsoft Sans Serif" w:hAnsi="Microsoft Sans Serif" w:cs="Microsoft Sans Serif"/>
          <w:color w:val="000000"/>
        </w:rPr>
        <w:br/>
      </w:r>
      <w:r w:rsidRPr="0068651F">
        <w:rPr>
          <w:rFonts w:ascii="Microsoft Sans Serif" w:hAnsi="Microsoft Sans Serif" w:cs="Microsoft Sans Serif"/>
          <w:b/>
          <w:bCs/>
          <w:i/>
          <w:iCs/>
          <w:color w:val="000000"/>
        </w:rPr>
        <w:t xml:space="preserve">Adresa:                        </w:t>
      </w:r>
      <w:r w:rsidR="00312293">
        <w:rPr>
          <w:rFonts w:ascii="Microsoft Sans Serif" w:hAnsi="Microsoft Sans Serif" w:cs="Microsoft Sans Serif"/>
          <w:b/>
          <w:bCs/>
          <w:i/>
          <w:iCs/>
          <w:color w:val="000000"/>
        </w:rPr>
        <w:br/>
      </w:r>
      <w:r w:rsidRPr="0068651F">
        <w:rPr>
          <w:rFonts w:ascii="Microsoft Sans Serif" w:hAnsi="Microsoft Sans Serif" w:cs="Microsoft Sans Serif"/>
          <w:color w:val="000000"/>
        </w:rPr>
        <w:t>991 24 Dolné Plachtince 95</w:t>
      </w:r>
      <w:r w:rsidR="000D30BF" w:rsidRPr="0068651F">
        <w:rPr>
          <w:rFonts w:ascii="Microsoft Sans Serif" w:hAnsi="Microsoft Sans Serif" w:cs="Microsoft Sans Serif"/>
          <w:color w:val="000000"/>
        </w:rPr>
        <w:br/>
      </w:r>
      <w:r w:rsidRPr="0068651F">
        <w:rPr>
          <w:rFonts w:ascii="Microsoft Sans Serif" w:hAnsi="Microsoft Sans Serif" w:cs="Microsoft Sans Serif"/>
          <w:b/>
          <w:bCs/>
          <w:i/>
          <w:iCs/>
          <w:color w:val="000000"/>
        </w:rPr>
        <w:t xml:space="preserve">Kontakt:                       </w:t>
      </w:r>
      <w:r w:rsidR="00312293">
        <w:rPr>
          <w:rFonts w:ascii="Microsoft Sans Serif" w:hAnsi="Microsoft Sans Serif" w:cs="Microsoft Sans Serif"/>
          <w:b/>
          <w:bCs/>
          <w:i/>
          <w:iCs/>
          <w:color w:val="000000"/>
        </w:rPr>
        <w:br/>
      </w:r>
      <w:r w:rsidR="006F5E7A">
        <w:rPr>
          <w:rFonts w:ascii="Microsoft Sans Serif" w:hAnsi="Microsoft Sans Serif" w:cs="Microsoft Sans Serif"/>
          <w:color w:val="000000"/>
        </w:rPr>
        <w:t>tel.: 047/48</w:t>
      </w:r>
      <w:r w:rsidR="0089297C">
        <w:rPr>
          <w:rFonts w:ascii="Microsoft Sans Serif" w:hAnsi="Microsoft Sans Serif" w:cs="Microsoft Sans Serif"/>
          <w:color w:val="000000"/>
        </w:rPr>
        <w:t xml:space="preserve"> </w:t>
      </w:r>
      <w:r w:rsidRPr="0068651F">
        <w:rPr>
          <w:rFonts w:ascii="Microsoft Sans Serif" w:hAnsi="Microsoft Sans Serif" w:cs="Microsoft Sans Serif"/>
          <w:color w:val="000000"/>
        </w:rPr>
        <w:t>3</w:t>
      </w:r>
      <w:r w:rsidR="0089297C">
        <w:rPr>
          <w:rFonts w:ascii="Microsoft Sans Serif" w:hAnsi="Microsoft Sans Serif" w:cs="Microsoft Sans Serif"/>
          <w:color w:val="000000"/>
        </w:rPr>
        <w:t xml:space="preserve">00 </w:t>
      </w:r>
      <w:r w:rsidRPr="0068651F">
        <w:rPr>
          <w:rFonts w:ascii="Microsoft Sans Serif" w:hAnsi="Microsoft Sans Serif" w:cs="Microsoft Sans Serif"/>
          <w:color w:val="000000"/>
        </w:rPr>
        <w:t>9</w:t>
      </w:r>
      <w:r w:rsidR="0089297C">
        <w:rPr>
          <w:rFonts w:ascii="Microsoft Sans Serif" w:hAnsi="Microsoft Sans Serif" w:cs="Microsoft Sans Serif"/>
          <w:color w:val="000000"/>
        </w:rPr>
        <w:t>7</w:t>
      </w:r>
      <w:r w:rsidRPr="0068651F">
        <w:rPr>
          <w:rFonts w:ascii="Microsoft Sans Serif" w:hAnsi="Microsoft Sans Serif" w:cs="Microsoft Sans Serif"/>
          <w:color w:val="000000"/>
        </w:rPr>
        <w:t xml:space="preserve">    matskola.dp@gmail.com</w:t>
      </w:r>
    </w:p>
    <w:p w14:paraId="1461C0E9" w14:textId="77777777" w:rsidR="00DC4034" w:rsidRPr="0068651F" w:rsidRDefault="00DC4034" w:rsidP="00DC4034">
      <w:pPr>
        <w:pStyle w:val="tabletext"/>
        <w:spacing w:before="0" w:beforeAutospacing="0"/>
        <w:rPr>
          <w:rFonts w:ascii="Microsoft Sans Serif" w:hAnsi="Microsoft Sans Serif" w:cs="Microsoft Sans Serif"/>
          <w:sz w:val="24"/>
          <w:szCs w:val="24"/>
        </w:rPr>
      </w:pPr>
      <w:r w:rsidRPr="0068651F">
        <w:rPr>
          <w:rFonts w:ascii="Microsoft Sans Serif" w:hAnsi="Microsoft Sans Serif" w:cs="Microsoft Sans Serif"/>
          <w:sz w:val="24"/>
          <w:szCs w:val="24"/>
        </w:rPr>
        <w:t> </w:t>
      </w:r>
    </w:p>
    <w:p w14:paraId="05326774" w14:textId="775D1C29" w:rsidR="00DC4034" w:rsidRPr="0068651F" w:rsidRDefault="00DC4034" w:rsidP="00DC4034">
      <w:pPr>
        <w:pStyle w:val="tabletext"/>
        <w:spacing w:before="0" w:beforeAutospacing="0"/>
        <w:rPr>
          <w:rFonts w:ascii="Microsoft Sans Serif" w:hAnsi="Microsoft Sans Serif" w:cs="Microsoft Sans Serif"/>
          <w:sz w:val="20"/>
        </w:rPr>
      </w:pPr>
      <w:r w:rsidRPr="0068651F">
        <w:rPr>
          <w:rFonts w:ascii="Microsoft Sans Serif" w:hAnsi="Microsoft Sans Serif" w:cs="Microsoft Sans Serif"/>
          <w:sz w:val="24"/>
        </w:rPr>
        <w:t xml:space="preserve">MŠ navštevuje </w:t>
      </w:r>
      <w:r w:rsidR="007A65A6" w:rsidRPr="0068651F">
        <w:rPr>
          <w:rFonts w:ascii="Microsoft Sans Serif" w:hAnsi="Microsoft Sans Serif" w:cs="Microsoft Sans Serif"/>
          <w:sz w:val="24"/>
        </w:rPr>
        <w:t>2</w:t>
      </w:r>
      <w:r w:rsidR="00312293">
        <w:rPr>
          <w:rFonts w:ascii="Microsoft Sans Serif" w:hAnsi="Microsoft Sans Serif" w:cs="Microsoft Sans Serif"/>
          <w:sz w:val="24"/>
        </w:rPr>
        <w:t>3</w:t>
      </w:r>
      <w:r w:rsidRPr="0068651F">
        <w:rPr>
          <w:rFonts w:ascii="Microsoft Sans Serif" w:hAnsi="Microsoft Sans Serif" w:cs="Microsoft Sans Serif"/>
          <w:sz w:val="24"/>
        </w:rPr>
        <w:t xml:space="preserve"> detí. </w:t>
      </w:r>
    </w:p>
    <w:p w14:paraId="79B77CD4" w14:textId="77777777" w:rsidR="00DC4034" w:rsidRDefault="00DC4034" w:rsidP="00C84D18">
      <w:pPr>
        <w:pStyle w:val="Normlnywebov"/>
        <w:rPr>
          <w:b/>
          <w:bCs/>
          <w:sz w:val="28"/>
          <w:szCs w:val="28"/>
        </w:rPr>
      </w:pPr>
    </w:p>
    <w:p w14:paraId="728DBE5F" w14:textId="77777777" w:rsidR="00A60B54" w:rsidRDefault="00A60B54" w:rsidP="00C84D18">
      <w:pPr>
        <w:pStyle w:val="Normlnywebov"/>
        <w:rPr>
          <w:b/>
          <w:bCs/>
          <w:sz w:val="28"/>
          <w:szCs w:val="28"/>
        </w:rPr>
      </w:pPr>
    </w:p>
    <w:p w14:paraId="7AEE8FDF" w14:textId="77777777" w:rsidR="00150F09" w:rsidRDefault="00150F09" w:rsidP="00150F09">
      <w:pPr>
        <w:pStyle w:val="Nadpis2"/>
        <w:numPr>
          <w:ilvl w:val="0"/>
          <w:numId w:val="0"/>
        </w:numPr>
      </w:pPr>
    </w:p>
    <w:p w14:paraId="0F3CD59B" w14:textId="57E157B5" w:rsidR="00D0072B" w:rsidRPr="007C77F4" w:rsidRDefault="00CE59B1" w:rsidP="00150F09">
      <w:pPr>
        <w:pStyle w:val="Nadpis2"/>
        <w:numPr>
          <w:ilvl w:val="0"/>
          <w:numId w:val="0"/>
        </w:numPr>
      </w:pPr>
      <w:r w:rsidRPr="005E1825">
        <w:lastRenderedPageBreak/>
        <w:t xml:space="preserve">6.2 </w:t>
      </w:r>
      <w:r w:rsidR="00DC4034" w:rsidRPr="005E1825">
        <w:t>Zdravotníctvo</w:t>
      </w:r>
    </w:p>
    <w:p w14:paraId="2BDB4B7D" w14:textId="77777777" w:rsidR="00D0072B" w:rsidRDefault="00B14130">
      <w:pPr>
        <w:pStyle w:val="Normlnywebov"/>
        <w:rPr>
          <w:rFonts w:ascii="Microsoft Sans Serif" w:hAnsi="Microsoft Sans Serif" w:cs="Microsoft Sans Serif"/>
          <w:bCs/>
        </w:rPr>
      </w:pPr>
      <w:r w:rsidRPr="0068651F">
        <w:rPr>
          <w:rFonts w:ascii="Microsoft Sans Serif" w:hAnsi="Microsoft Sans Serif" w:cs="Microsoft Sans Serif"/>
          <w:bCs/>
        </w:rPr>
        <w:t xml:space="preserve">Zdravotnú starostlivosť </w:t>
      </w:r>
      <w:r w:rsidR="000D30BF" w:rsidRPr="0068651F">
        <w:rPr>
          <w:rFonts w:ascii="Microsoft Sans Serif" w:hAnsi="Microsoft Sans Serif" w:cs="Microsoft Sans Serif"/>
          <w:bCs/>
        </w:rPr>
        <w:t>pre občanov poskytujú zdravotné zariadenia v blízkom okresnom meste Veľký Krtíš.</w:t>
      </w:r>
    </w:p>
    <w:p w14:paraId="16EBCC62" w14:textId="77777777" w:rsidR="00F90883" w:rsidRPr="0068651F" w:rsidRDefault="00F90883">
      <w:pPr>
        <w:pStyle w:val="Normlnywebov"/>
        <w:rPr>
          <w:rFonts w:ascii="Microsoft Sans Serif" w:hAnsi="Microsoft Sans Serif" w:cs="Microsoft Sans Serif"/>
          <w:bCs/>
        </w:rPr>
      </w:pPr>
    </w:p>
    <w:p w14:paraId="393310B0" w14:textId="77777777" w:rsidR="006D7A43" w:rsidRPr="006D7A43" w:rsidRDefault="006D7A43" w:rsidP="003E6C7C">
      <w:pPr>
        <w:pStyle w:val="Odsekzoznamu"/>
        <w:numPr>
          <w:ilvl w:val="1"/>
          <w:numId w:val="5"/>
        </w:numPr>
        <w:spacing w:line="360" w:lineRule="auto"/>
        <w:contextualSpacing w:val="0"/>
        <w:jc w:val="both"/>
        <w:outlineLvl w:val="1"/>
        <w:rPr>
          <w:rFonts w:ascii="Tahoma" w:hAnsi="Tahoma"/>
          <w:b/>
          <w:bCs/>
          <w:vanish/>
          <w:sz w:val="28"/>
          <w:szCs w:val="28"/>
        </w:rPr>
      </w:pPr>
    </w:p>
    <w:p w14:paraId="52DF95F8" w14:textId="77777777" w:rsidR="006D7A43" w:rsidRPr="006D7A43" w:rsidRDefault="006D7A43" w:rsidP="003E6C7C">
      <w:pPr>
        <w:pStyle w:val="Odsekzoznamu"/>
        <w:numPr>
          <w:ilvl w:val="1"/>
          <w:numId w:val="5"/>
        </w:numPr>
        <w:spacing w:line="360" w:lineRule="auto"/>
        <w:contextualSpacing w:val="0"/>
        <w:jc w:val="both"/>
        <w:outlineLvl w:val="1"/>
        <w:rPr>
          <w:rFonts w:ascii="Tahoma" w:hAnsi="Tahoma"/>
          <w:b/>
          <w:bCs/>
          <w:vanish/>
          <w:sz w:val="28"/>
          <w:szCs w:val="28"/>
        </w:rPr>
      </w:pPr>
    </w:p>
    <w:p w14:paraId="6F0C9A80" w14:textId="7713EFB3" w:rsidR="00D0072B" w:rsidRPr="005E1825" w:rsidRDefault="00DC4034" w:rsidP="00150F09">
      <w:pPr>
        <w:pStyle w:val="Nadpis2"/>
        <w:ind w:left="567"/>
      </w:pPr>
      <w:r w:rsidRPr="005E1825">
        <w:t>Sociálne zabezpečenie</w:t>
      </w:r>
    </w:p>
    <w:p w14:paraId="5190049A" w14:textId="7642B721" w:rsidR="00B14130" w:rsidRDefault="00B14130">
      <w:pPr>
        <w:pStyle w:val="Normlnywebov"/>
        <w:rPr>
          <w:rFonts w:ascii="Microsoft Sans Serif" w:hAnsi="Microsoft Sans Serif" w:cs="Microsoft Sans Serif"/>
          <w:bCs/>
        </w:rPr>
      </w:pPr>
      <w:r w:rsidRPr="00F90883">
        <w:rPr>
          <w:rFonts w:ascii="Microsoft Sans Serif" w:hAnsi="Microsoft Sans Serif" w:cs="Microsoft Sans Serif"/>
          <w:bCs/>
        </w:rPr>
        <w:t>Sociálne služ</w:t>
      </w:r>
      <w:r w:rsidR="000D30BF" w:rsidRPr="00F90883">
        <w:rPr>
          <w:rFonts w:ascii="Microsoft Sans Serif" w:hAnsi="Microsoft Sans Serif" w:cs="Microsoft Sans Serif"/>
          <w:bCs/>
        </w:rPr>
        <w:t>by sa zabezpečujú, resp. obstarávajú individuálne podľa potrieb občanov.</w:t>
      </w:r>
      <w:r w:rsidR="00A27EB7">
        <w:rPr>
          <w:rFonts w:ascii="Microsoft Sans Serif" w:hAnsi="Microsoft Sans Serif" w:cs="Microsoft Sans Serif"/>
          <w:bCs/>
        </w:rPr>
        <w:t xml:space="preserve"> V obci je súkromný domov pre seniorov, ktorého prevádzkovateľom je </w:t>
      </w:r>
      <w:r w:rsidR="00CD3302">
        <w:rPr>
          <w:rStyle w:val="Zvraznenie"/>
          <w:rFonts w:ascii="Arial" w:hAnsi="Arial" w:cs="Arial"/>
          <w:b/>
          <w:bCs/>
          <w:i w:val="0"/>
          <w:iCs w:val="0"/>
          <w:color w:val="6A6A6A"/>
          <w:shd w:val="clear" w:color="auto" w:fill="FFFFFF"/>
        </w:rPr>
        <w:t>Annamaria</w:t>
      </w:r>
      <w:r w:rsidR="00CD3302">
        <w:rPr>
          <w:rFonts w:ascii="Arial" w:hAnsi="Arial" w:cs="Arial"/>
          <w:color w:val="545454"/>
          <w:shd w:val="clear" w:color="auto" w:fill="FFFFFF"/>
        </w:rPr>
        <w:t>, </w:t>
      </w:r>
      <w:r w:rsidR="00CD3302">
        <w:rPr>
          <w:rStyle w:val="Zvraznenie"/>
          <w:rFonts w:ascii="Arial" w:hAnsi="Arial" w:cs="Arial"/>
          <w:b/>
          <w:bCs/>
          <w:i w:val="0"/>
          <w:iCs w:val="0"/>
          <w:color w:val="6A6A6A"/>
          <w:shd w:val="clear" w:color="auto" w:fill="FFFFFF"/>
        </w:rPr>
        <w:t>n.o.</w:t>
      </w:r>
      <w:r w:rsidR="00CD3302">
        <w:rPr>
          <w:rFonts w:ascii="Arial" w:hAnsi="Arial" w:cs="Arial"/>
          <w:color w:val="545454"/>
          <w:shd w:val="clear" w:color="auto" w:fill="FFFFFF"/>
        </w:rPr>
        <w:t>, Dolné Plachtince 80.</w:t>
      </w:r>
    </w:p>
    <w:p w14:paraId="1D0D7B90" w14:textId="77777777" w:rsidR="00A27EB7" w:rsidRPr="007C77F4" w:rsidRDefault="00A27EB7">
      <w:pPr>
        <w:pStyle w:val="Normlnywebov"/>
        <w:rPr>
          <w:bCs/>
        </w:rPr>
      </w:pPr>
    </w:p>
    <w:p w14:paraId="294A0134" w14:textId="77777777" w:rsidR="00D0072B" w:rsidRPr="005E1825" w:rsidRDefault="00DC4034" w:rsidP="00150F09">
      <w:pPr>
        <w:pStyle w:val="Nadpis2"/>
        <w:ind w:left="567"/>
      </w:pPr>
      <w:r w:rsidRPr="005E1825">
        <w:t>Kultúra</w:t>
      </w:r>
    </w:p>
    <w:p w14:paraId="171D0315" w14:textId="0ABBAD71" w:rsidR="007C77F4" w:rsidRDefault="00B14130" w:rsidP="00DC4034">
      <w:pPr>
        <w:pStyle w:val="Normlnywebov"/>
        <w:rPr>
          <w:rFonts w:ascii="Microsoft Sans Serif" w:hAnsi="Microsoft Sans Serif" w:cs="Microsoft Sans Serif"/>
          <w:bCs/>
        </w:rPr>
      </w:pPr>
      <w:r w:rsidRPr="00A27EB7">
        <w:rPr>
          <w:rFonts w:ascii="Microsoft Sans Serif" w:hAnsi="Microsoft Sans Serif" w:cs="Microsoft Sans Serif"/>
          <w:bCs/>
        </w:rPr>
        <w:t xml:space="preserve">Spoločenský a kultúrny </w:t>
      </w:r>
      <w:r w:rsidR="000D30BF" w:rsidRPr="00A27EB7">
        <w:rPr>
          <w:rFonts w:ascii="Microsoft Sans Serif" w:hAnsi="Microsoft Sans Serif" w:cs="Microsoft Sans Serif"/>
          <w:bCs/>
        </w:rPr>
        <w:t>ž</w:t>
      </w:r>
      <w:r w:rsidRPr="00A27EB7">
        <w:rPr>
          <w:rFonts w:ascii="Microsoft Sans Serif" w:hAnsi="Microsoft Sans Serif" w:cs="Microsoft Sans Serif"/>
          <w:bCs/>
        </w:rPr>
        <w:t xml:space="preserve">ivot v obci </w:t>
      </w:r>
      <w:r w:rsidR="007C77F4" w:rsidRPr="00A27EB7">
        <w:rPr>
          <w:rFonts w:ascii="Microsoft Sans Serif" w:hAnsi="Microsoft Sans Serif" w:cs="Microsoft Sans Serif"/>
          <w:bCs/>
        </w:rPr>
        <w:t>sa zabezpečuje v spolupráci s miestnymi aktivistami, dedinskou folklórnou skupinou Bažalička zo Stredných Plachtiniec a Príbeliec a s Hontiansko-Ipeľským osvetovým strediskom vo Veľkom Krtíši.</w:t>
      </w:r>
      <w:r w:rsidR="006F5E7A">
        <w:rPr>
          <w:rFonts w:ascii="Microsoft Sans Serif" w:hAnsi="Microsoft Sans Serif" w:cs="Microsoft Sans Serif"/>
          <w:bCs/>
        </w:rPr>
        <w:t xml:space="preserve"> V našej obci pôsobí aj „Divadlo Štefana Kvietika“, ktoré spravidla 1x ročne predvedie novú divadelnú premiéru.</w:t>
      </w:r>
    </w:p>
    <w:p w14:paraId="4A0E3AB1" w14:textId="77777777" w:rsidR="00312293" w:rsidRPr="00A27EB7" w:rsidRDefault="00312293" w:rsidP="00DC4034">
      <w:pPr>
        <w:pStyle w:val="Normlnywebov"/>
        <w:rPr>
          <w:rFonts w:ascii="Microsoft Sans Serif" w:hAnsi="Microsoft Sans Serif" w:cs="Microsoft Sans Serif"/>
          <w:bCs/>
        </w:rPr>
      </w:pPr>
    </w:p>
    <w:p w14:paraId="185A69BC" w14:textId="5FF3A414" w:rsidR="00DC4034" w:rsidRPr="005E1825" w:rsidRDefault="00DC4034" w:rsidP="00150F09">
      <w:pPr>
        <w:pStyle w:val="Nadpis2"/>
        <w:numPr>
          <w:ilvl w:val="1"/>
          <w:numId w:val="8"/>
        </w:numPr>
        <w:ind w:left="567"/>
        <w:jc w:val="left"/>
      </w:pPr>
      <w:r w:rsidRPr="005E1825">
        <w:t>Hospodárstvo</w:t>
      </w:r>
    </w:p>
    <w:p w14:paraId="5F96FFE7" w14:textId="7DC40B87" w:rsidR="00B14130" w:rsidRPr="00A27EB7" w:rsidRDefault="00B14130" w:rsidP="00DC4034">
      <w:pPr>
        <w:pStyle w:val="Normlnywebov"/>
        <w:rPr>
          <w:rFonts w:ascii="Microsoft Sans Serif" w:hAnsi="Microsoft Sans Serif" w:cs="Microsoft Sans Serif"/>
          <w:szCs w:val="28"/>
        </w:rPr>
      </w:pPr>
      <w:r w:rsidRPr="00A27EB7">
        <w:rPr>
          <w:rFonts w:ascii="Microsoft Sans Serif" w:hAnsi="Microsoft Sans Serif" w:cs="Microsoft Sans Serif"/>
          <w:szCs w:val="28"/>
        </w:rPr>
        <w:t>Najvýznamnejší poskytovatelia služieb v obci:</w:t>
      </w:r>
    </w:p>
    <w:p w14:paraId="3EE41A02" w14:textId="0199D45B" w:rsidR="00DC4034" w:rsidRPr="00A27EB7" w:rsidRDefault="00DC4034" w:rsidP="003E6C7C">
      <w:pPr>
        <w:pStyle w:val="Normlnywebov"/>
        <w:numPr>
          <w:ilvl w:val="0"/>
          <w:numId w:val="1"/>
        </w:numPr>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 xml:space="preserve">COOP Jednota, družstvo, </w:t>
      </w:r>
      <w:r w:rsidR="00A27EB7">
        <w:rPr>
          <w:rFonts w:ascii="Microsoft Sans Serif" w:hAnsi="Microsoft Sans Serif" w:cs="Microsoft Sans Serif"/>
          <w:b/>
          <w:bCs/>
          <w:color w:val="000000"/>
        </w:rPr>
        <w:t>Krupina</w:t>
      </w:r>
    </w:p>
    <w:p w14:paraId="4FC69771" w14:textId="77777777" w:rsidR="00DC4034" w:rsidRPr="00A27EB7" w:rsidRDefault="00DC4034" w:rsidP="00A27EB7">
      <w:pPr>
        <w:pStyle w:val="Normlnywebov"/>
        <w:ind w:left="720"/>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94</w:t>
      </w:r>
    </w:p>
    <w:p w14:paraId="10ACA64A" w14:textId="3F7EAC70" w:rsidR="00DC4034" w:rsidRPr="00A27EB7" w:rsidRDefault="00DC4034" w:rsidP="00A27EB7">
      <w:pPr>
        <w:pStyle w:val="Normlnywebov"/>
        <w:ind w:left="720"/>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Tel.: 047/4830187</w:t>
      </w:r>
    </w:p>
    <w:p w14:paraId="4A742F5C" w14:textId="67A1B84C" w:rsidR="00DC4034" w:rsidRDefault="00DC4034" w:rsidP="00A27EB7">
      <w:pPr>
        <w:pStyle w:val="Normlnywebov"/>
        <w:ind w:left="720"/>
        <w:contextualSpacing/>
        <w:rPr>
          <w:rFonts w:ascii="Microsoft Sans Serif" w:hAnsi="Microsoft Sans Serif" w:cs="Microsoft Sans Serif"/>
          <w:b/>
          <w:bCs/>
          <w:color w:val="000000"/>
        </w:rPr>
      </w:pPr>
      <w:r w:rsidRPr="00A27EB7">
        <w:rPr>
          <w:rFonts w:ascii="Microsoft Sans Serif" w:hAnsi="Microsoft Sans Serif" w:cs="Microsoft Sans Serif"/>
          <w:b/>
          <w:bCs/>
          <w:color w:val="000000"/>
        </w:rPr>
        <w:t xml:space="preserve">zodp. vedúca: </w:t>
      </w:r>
      <w:r w:rsidR="007C77F4" w:rsidRPr="00A27EB7">
        <w:rPr>
          <w:rFonts w:ascii="Microsoft Sans Serif" w:hAnsi="Microsoft Sans Serif" w:cs="Microsoft Sans Serif"/>
          <w:b/>
          <w:bCs/>
          <w:color w:val="000000"/>
        </w:rPr>
        <w:t>Viktória</w:t>
      </w:r>
      <w:r w:rsidR="00A27EB7" w:rsidRPr="00A27EB7">
        <w:rPr>
          <w:rFonts w:ascii="Microsoft Sans Serif" w:hAnsi="Microsoft Sans Serif" w:cs="Microsoft Sans Serif"/>
          <w:b/>
          <w:bCs/>
          <w:color w:val="000000"/>
        </w:rPr>
        <w:t xml:space="preserve"> </w:t>
      </w:r>
      <w:r w:rsidR="007C77F4" w:rsidRPr="00A27EB7">
        <w:rPr>
          <w:rFonts w:ascii="Microsoft Sans Serif" w:hAnsi="Microsoft Sans Serif" w:cs="Microsoft Sans Serif"/>
          <w:b/>
          <w:bCs/>
          <w:color w:val="000000"/>
        </w:rPr>
        <w:t>Jardeková</w:t>
      </w:r>
    </w:p>
    <w:p w14:paraId="6649CB63" w14:textId="77777777" w:rsidR="00A27EB7" w:rsidRPr="00A27EB7" w:rsidRDefault="00A27EB7" w:rsidP="00A27EB7">
      <w:pPr>
        <w:pStyle w:val="Normlnywebov"/>
        <w:ind w:left="720"/>
        <w:contextualSpacing/>
        <w:rPr>
          <w:rFonts w:ascii="Microsoft Sans Serif" w:hAnsi="Microsoft Sans Serif" w:cs="Microsoft Sans Serif"/>
          <w:b/>
          <w:bCs/>
          <w:color w:val="000000"/>
        </w:rPr>
      </w:pPr>
    </w:p>
    <w:p w14:paraId="380C958B" w14:textId="0D73C99D" w:rsidR="00DC4034" w:rsidRPr="00A27EB7" w:rsidRDefault="00DC4034" w:rsidP="003E6C7C">
      <w:pPr>
        <w:pStyle w:val="Normlnywebov"/>
        <w:numPr>
          <w:ilvl w:val="0"/>
          <w:numId w:val="1"/>
        </w:numPr>
        <w:spacing w:before="0" w:beforeAutospacing="0"/>
        <w:rPr>
          <w:rFonts w:ascii="Microsoft Sans Serif" w:hAnsi="Microsoft Sans Serif" w:cs="Microsoft Sans Serif"/>
          <w:b/>
          <w:bCs/>
          <w:color w:val="000000"/>
        </w:rPr>
      </w:pPr>
      <w:r w:rsidRPr="00A27EB7">
        <w:rPr>
          <w:rFonts w:ascii="Microsoft Sans Serif" w:hAnsi="Microsoft Sans Serif" w:cs="Microsoft Sans Serif"/>
          <w:b/>
          <w:bCs/>
          <w:color w:val="000000"/>
        </w:rPr>
        <w:t>T.K.Marketing – Tibor Kremničan – autoservis, predajňa ND</w:t>
      </w:r>
    </w:p>
    <w:p w14:paraId="55D1C3A5" w14:textId="064EC6CB"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126</w:t>
      </w:r>
    </w:p>
    <w:p w14:paraId="7745B41B" w14:textId="7A1D5117" w:rsidR="00DC4034" w:rsidRDefault="00DC4034" w:rsidP="0089297C">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Tel.: 047/4830084</w:t>
      </w:r>
    </w:p>
    <w:p w14:paraId="481B5FC0" w14:textId="77777777" w:rsidR="00A27EB7" w:rsidRPr="00A27EB7" w:rsidRDefault="00A27EB7" w:rsidP="00A27EB7">
      <w:pPr>
        <w:pStyle w:val="Normlnywebov"/>
        <w:spacing w:before="0" w:beforeAutospacing="0"/>
        <w:ind w:left="720"/>
        <w:rPr>
          <w:rFonts w:ascii="Microsoft Sans Serif" w:hAnsi="Microsoft Sans Serif" w:cs="Microsoft Sans Serif"/>
          <w:b/>
          <w:bCs/>
          <w:color w:val="000000"/>
        </w:rPr>
      </w:pPr>
    </w:p>
    <w:p w14:paraId="5D3530F9" w14:textId="540AFDE2" w:rsidR="00DC4034" w:rsidRPr="00A27EB7" w:rsidRDefault="00DC4034" w:rsidP="003E6C7C">
      <w:pPr>
        <w:pStyle w:val="Normlnywebov"/>
        <w:numPr>
          <w:ilvl w:val="0"/>
          <w:numId w:val="1"/>
        </w:numPr>
        <w:spacing w:before="0" w:beforeAutospacing="0"/>
        <w:rPr>
          <w:rFonts w:ascii="Microsoft Sans Serif" w:hAnsi="Microsoft Sans Serif" w:cs="Microsoft Sans Serif"/>
          <w:b/>
          <w:bCs/>
          <w:color w:val="000000"/>
        </w:rPr>
      </w:pPr>
      <w:r w:rsidRPr="00A27EB7">
        <w:rPr>
          <w:rFonts w:ascii="Microsoft Sans Serif" w:hAnsi="Microsoft Sans Serif" w:cs="Microsoft Sans Serif"/>
          <w:b/>
          <w:bCs/>
          <w:color w:val="000000"/>
        </w:rPr>
        <w:t>Miroslav Multán - MULTMONT</w:t>
      </w:r>
    </w:p>
    <w:p w14:paraId="5CA4B3B2" w14:textId="77777777" w:rsidR="00DC4034" w:rsidRPr="00A27EB7" w:rsidRDefault="00DC4034" w:rsidP="00A27EB7">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prevádzka 991 24 Dolné Plachtince 38</w:t>
      </w:r>
    </w:p>
    <w:p w14:paraId="38CD8D10" w14:textId="57E3AD26" w:rsidR="00A60B54" w:rsidRDefault="00DC4034" w:rsidP="00150F09">
      <w:pPr>
        <w:pStyle w:val="Normlnywebov"/>
        <w:spacing w:before="0" w:beforeAutospacing="0"/>
        <w:ind w:left="720"/>
        <w:rPr>
          <w:rFonts w:ascii="Microsoft Sans Serif" w:hAnsi="Microsoft Sans Serif" w:cs="Microsoft Sans Serif"/>
          <w:b/>
          <w:bCs/>
          <w:color w:val="000000"/>
        </w:rPr>
      </w:pPr>
      <w:r w:rsidRPr="00A27EB7">
        <w:rPr>
          <w:rFonts w:ascii="Microsoft Sans Serif" w:hAnsi="Microsoft Sans Serif" w:cs="Microsoft Sans Serif"/>
          <w:b/>
          <w:bCs/>
          <w:color w:val="000000"/>
        </w:rPr>
        <w:t>zodp. vedúci: Miroslav Multán</w:t>
      </w:r>
    </w:p>
    <w:p w14:paraId="4244DFC7" w14:textId="77777777" w:rsidR="001C6F01" w:rsidRDefault="001C6F01" w:rsidP="00150F09">
      <w:pPr>
        <w:pStyle w:val="Normlnywebov"/>
        <w:spacing w:before="0" w:beforeAutospacing="0"/>
        <w:ind w:left="720"/>
        <w:rPr>
          <w:rFonts w:ascii="Microsoft Sans Serif" w:hAnsi="Microsoft Sans Serif" w:cs="Microsoft Sans Serif"/>
          <w:b/>
          <w:bCs/>
          <w:color w:val="000000"/>
        </w:rPr>
      </w:pPr>
    </w:p>
    <w:p w14:paraId="64337E38" w14:textId="286A1AA7" w:rsidR="001C6F01" w:rsidRDefault="00BE4ABD" w:rsidP="00BE4ABD">
      <w:pPr>
        <w:pStyle w:val="Normlnywebov"/>
        <w:numPr>
          <w:ilvl w:val="0"/>
          <w:numId w:val="1"/>
        </w:numPr>
        <w:spacing w:before="0" w:beforeAutospacing="0"/>
        <w:rPr>
          <w:rFonts w:ascii="Microsoft Sans Serif" w:hAnsi="Microsoft Sans Serif" w:cs="Microsoft Sans Serif"/>
          <w:b/>
          <w:bCs/>
          <w:color w:val="000000"/>
        </w:rPr>
      </w:pPr>
      <w:r w:rsidRPr="00BE4ABD">
        <w:rPr>
          <w:rFonts w:ascii="Microsoft Sans Serif" w:hAnsi="Microsoft Sans Serif" w:cs="Microsoft Sans Serif"/>
          <w:b/>
          <w:bCs/>
          <w:color w:val="000000"/>
        </w:rPr>
        <w:t>BEŤO, s. r. o.</w:t>
      </w:r>
    </w:p>
    <w:p w14:paraId="0A337E7A" w14:textId="09A449A2" w:rsidR="00BE4ABD" w:rsidRDefault="00BE4ABD" w:rsidP="00BE4ABD">
      <w:pPr>
        <w:pStyle w:val="Normlnywebov"/>
        <w:spacing w:before="0" w:beforeAutospacing="0"/>
        <w:ind w:left="720"/>
        <w:rPr>
          <w:rFonts w:ascii="Microsoft Sans Serif" w:hAnsi="Microsoft Sans Serif" w:cs="Microsoft Sans Serif"/>
          <w:b/>
          <w:bCs/>
          <w:color w:val="000000"/>
        </w:rPr>
      </w:pPr>
      <w:r>
        <w:rPr>
          <w:rFonts w:ascii="Microsoft Sans Serif" w:hAnsi="Microsoft Sans Serif" w:cs="Microsoft Sans Serif"/>
          <w:b/>
          <w:bCs/>
          <w:color w:val="000000"/>
        </w:rPr>
        <w:t>prevádzka 991 24 Dolné Plachtince 9</w:t>
      </w:r>
      <w:r>
        <w:rPr>
          <w:rFonts w:ascii="Microsoft Sans Serif" w:hAnsi="Microsoft Sans Serif" w:cs="Microsoft Sans Serif"/>
          <w:b/>
          <w:bCs/>
          <w:color w:val="000000"/>
        </w:rPr>
        <w:br/>
        <w:t xml:space="preserve">zodp. vedúci: </w:t>
      </w:r>
      <w:r w:rsidRPr="00BE4ABD">
        <w:rPr>
          <w:rFonts w:ascii="Microsoft Sans Serif" w:hAnsi="Microsoft Sans Serif" w:cs="Microsoft Sans Serif"/>
          <w:b/>
          <w:bCs/>
          <w:color w:val="000000"/>
        </w:rPr>
        <w:t>Libor Beták</w:t>
      </w:r>
    </w:p>
    <w:p w14:paraId="3AEE077B" w14:textId="4E2F3030" w:rsidR="007C77F4" w:rsidRPr="00A27EB7" w:rsidRDefault="007C77F4" w:rsidP="007C77F4">
      <w:pPr>
        <w:pStyle w:val="Normlnywebov"/>
        <w:rPr>
          <w:rFonts w:ascii="Microsoft Sans Serif" w:hAnsi="Microsoft Sans Serif" w:cs="Microsoft Sans Serif"/>
          <w:szCs w:val="28"/>
        </w:rPr>
      </w:pPr>
      <w:r w:rsidRPr="00A27EB7">
        <w:rPr>
          <w:rFonts w:ascii="Microsoft Sans Serif" w:hAnsi="Microsoft Sans Serif" w:cs="Microsoft Sans Serif"/>
          <w:szCs w:val="28"/>
        </w:rPr>
        <w:t>Najvýznamnejší priemysel v obci:</w:t>
      </w:r>
    </w:p>
    <w:p w14:paraId="58A1D3D2" w14:textId="5AF83249" w:rsidR="007C77F4" w:rsidRPr="00A27EB7" w:rsidRDefault="00A27EB7" w:rsidP="003E6C7C">
      <w:pPr>
        <w:pStyle w:val="Normlnywebov"/>
        <w:numPr>
          <w:ilvl w:val="0"/>
          <w:numId w:val="3"/>
        </w:numPr>
        <w:rPr>
          <w:rFonts w:ascii="Microsoft Sans Serif" w:hAnsi="Microsoft Sans Serif" w:cs="Microsoft Sans Serif"/>
          <w:szCs w:val="28"/>
        </w:rPr>
      </w:pPr>
      <w:r>
        <w:rPr>
          <w:rFonts w:ascii="Microsoft Sans Serif" w:hAnsi="Microsoft Sans Serif" w:cs="Microsoft Sans Serif"/>
          <w:szCs w:val="28"/>
        </w:rPr>
        <w:t>IZOTREND</w:t>
      </w:r>
      <w:r w:rsidR="007C77F4" w:rsidRPr="00A27EB7">
        <w:rPr>
          <w:rFonts w:ascii="Microsoft Sans Serif" w:hAnsi="Microsoft Sans Serif" w:cs="Microsoft Sans Serif"/>
          <w:szCs w:val="28"/>
        </w:rPr>
        <w:t xml:space="preserve"> – výroba zatepľovacieho materiálu</w:t>
      </w:r>
      <w:r>
        <w:rPr>
          <w:rFonts w:ascii="Microsoft Sans Serif" w:hAnsi="Microsoft Sans Serif" w:cs="Microsoft Sans Serif"/>
          <w:szCs w:val="28"/>
        </w:rPr>
        <w:t xml:space="preserve"> </w:t>
      </w:r>
      <w:r w:rsidR="007C77F4" w:rsidRPr="00A27EB7">
        <w:rPr>
          <w:rFonts w:ascii="Microsoft Sans Serif" w:hAnsi="Microsoft Sans Serif" w:cs="Microsoft Sans Serif"/>
          <w:szCs w:val="28"/>
        </w:rPr>
        <w:t>– Dolné Plachtince 412</w:t>
      </w:r>
    </w:p>
    <w:p w14:paraId="53480CD5" w14:textId="7F726CC5" w:rsidR="007C77F4" w:rsidRPr="00A27EB7" w:rsidRDefault="007C77F4" w:rsidP="00150F09">
      <w:pPr>
        <w:pStyle w:val="Normlnywebov"/>
        <w:numPr>
          <w:ilvl w:val="0"/>
          <w:numId w:val="3"/>
        </w:numPr>
        <w:rPr>
          <w:rFonts w:ascii="Microsoft Sans Serif" w:hAnsi="Microsoft Sans Serif" w:cs="Microsoft Sans Serif"/>
          <w:szCs w:val="28"/>
        </w:rPr>
      </w:pPr>
      <w:r w:rsidRPr="00A27EB7">
        <w:rPr>
          <w:rFonts w:ascii="Microsoft Sans Serif" w:hAnsi="Microsoft Sans Serif" w:cs="Microsoft Sans Serif"/>
          <w:szCs w:val="28"/>
        </w:rPr>
        <w:t>LAVENIRE – výroba Eurookien – Dolné Plachtince 128</w:t>
      </w:r>
    </w:p>
    <w:p w14:paraId="2B3A4E08" w14:textId="3055C688" w:rsidR="00C21FBA" w:rsidRDefault="00A064D1" w:rsidP="003E6C7C">
      <w:pPr>
        <w:pStyle w:val="Normlnywebov"/>
        <w:numPr>
          <w:ilvl w:val="0"/>
          <w:numId w:val="3"/>
        </w:numPr>
        <w:rPr>
          <w:rFonts w:ascii="Microsoft Sans Serif" w:hAnsi="Microsoft Sans Serif" w:cs="Microsoft Sans Serif"/>
          <w:szCs w:val="28"/>
        </w:rPr>
      </w:pPr>
      <w:r w:rsidRPr="00A27EB7">
        <w:rPr>
          <w:rFonts w:ascii="Microsoft Sans Serif" w:hAnsi="Microsoft Sans Serif" w:cs="Microsoft Sans Serif"/>
          <w:szCs w:val="28"/>
        </w:rPr>
        <w:t>Plachtinská farma „Baránek“ – Dolné Plachtince 216</w:t>
      </w:r>
    </w:p>
    <w:p w14:paraId="76D04692" w14:textId="286545BB" w:rsidR="007C77F4" w:rsidRPr="00A27EB7" w:rsidRDefault="00312293" w:rsidP="007C77F4">
      <w:pPr>
        <w:pStyle w:val="Normlnywebov"/>
        <w:rPr>
          <w:rFonts w:ascii="Microsoft Sans Serif" w:hAnsi="Microsoft Sans Serif" w:cs="Microsoft Sans Serif"/>
          <w:szCs w:val="28"/>
        </w:rPr>
      </w:pPr>
      <w:r w:rsidRPr="00A27EB7">
        <w:rPr>
          <w:rFonts w:ascii="Microsoft Sans Serif" w:hAnsi="Microsoft Sans Serif" w:cs="Microsoft Sans Serif"/>
          <w:noProof/>
        </w:rPr>
        <w:lastRenderedPageBreak/>
        <w:drawing>
          <wp:anchor distT="0" distB="0" distL="114300" distR="114300" simplePos="0" relativeHeight="251657216" behindDoc="0" locked="0" layoutInCell="1" allowOverlap="1" wp14:anchorId="3B131C17" wp14:editId="4F8EC65A">
            <wp:simplePos x="0" y="0"/>
            <wp:positionH relativeFrom="margin">
              <wp:posOffset>4159570</wp:posOffset>
            </wp:positionH>
            <wp:positionV relativeFrom="margin">
              <wp:posOffset>-65688</wp:posOffset>
            </wp:positionV>
            <wp:extent cx="1748790" cy="1695450"/>
            <wp:effectExtent l="0" t="0" r="0" b="0"/>
            <wp:wrapSquare wrapText="bothSides"/>
            <wp:docPr id="28" name="obrázek 28" descr="AGRODRUŽSTVO PRÍBELC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GRODRUŽSTVO PRÍBELCE2"/>
                    <pic:cNvPicPr>
                      <a:picLocks noChangeAspect="1" noChangeArrowheads="1"/>
                    </pic:cNvPicPr>
                  </pic:nvPicPr>
                  <pic:blipFill rotWithShape="1">
                    <a:blip r:embed="rId45" cstate="print"/>
                    <a:srcRect t="33083"/>
                    <a:stretch/>
                  </pic:blipFill>
                  <pic:spPr bwMode="auto">
                    <a:xfrm>
                      <a:off x="0" y="0"/>
                      <a:ext cx="1748790" cy="1695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C77F4" w:rsidRPr="00A27EB7">
        <w:rPr>
          <w:rFonts w:ascii="Microsoft Sans Serif" w:hAnsi="Microsoft Sans Serif" w:cs="Microsoft Sans Serif"/>
          <w:szCs w:val="28"/>
        </w:rPr>
        <w:t>Najvýznamnejšia poľnohospodárska výroba v obci:</w:t>
      </w:r>
    </w:p>
    <w:p w14:paraId="2F303BB0" w14:textId="5E66CA21" w:rsidR="00A27EB7" w:rsidRDefault="00A27EB7" w:rsidP="00A27EB7">
      <w:pPr>
        <w:pStyle w:val="Normlnywebov"/>
        <w:spacing w:before="0" w:beforeAutospacing="0"/>
        <w:ind w:left="360"/>
        <w:rPr>
          <w:rFonts w:ascii="Microsoft Sans Serif" w:hAnsi="Microsoft Sans Serif" w:cs="Microsoft Sans Serif"/>
          <w:b/>
          <w:bCs/>
          <w:u w:val="single"/>
        </w:rPr>
      </w:pPr>
    </w:p>
    <w:p w14:paraId="686E9119" w14:textId="3090333C" w:rsidR="00A27EB7" w:rsidRDefault="00A27EB7" w:rsidP="00A27EB7">
      <w:pPr>
        <w:pStyle w:val="Normlnywebov"/>
        <w:spacing w:before="0" w:beforeAutospacing="0"/>
        <w:rPr>
          <w:rFonts w:ascii="Microsoft Sans Serif" w:hAnsi="Microsoft Sans Serif" w:cs="Microsoft Sans Serif"/>
          <w:noProof/>
        </w:rPr>
      </w:pPr>
    </w:p>
    <w:p w14:paraId="74C154D4" w14:textId="7ADF34EC" w:rsidR="007C77F4" w:rsidRPr="00A27EB7" w:rsidRDefault="007C77F4" w:rsidP="00A27EB7">
      <w:pPr>
        <w:pStyle w:val="Normlnywebov"/>
        <w:spacing w:before="0" w:beforeAutospacing="0"/>
        <w:rPr>
          <w:rFonts w:ascii="Microsoft Sans Serif" w:hAnsi="Microsoft Sans Serif" w:cs="Microsoft Sans Serif"/>
          <w:b/>
          <w:bCs/>
          <w:u w:val="single"/>
        </w:rPr>
      </w:pPr>
      <w:r w:rsidRPr="00A27EB7">
        <w:rPr>
          <w:rFonts w:ascii="Microsoft Sans Serif" w:hAnsi="Microsoft Sans Serif" w:cs="Microsoft Sans Serif"/>
          <w:b/>
          <w:bCs/>
          <w:u w:val="single"/>
        </w:rPr>
        <w:t>Agrodružstvo Príbelce</w:t>
      </w:r>
    </w:p>
    <w:p w14:paraId="37E046AC" w14:textId="4DFA74BD" w:rsidR="007C77F4"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Sídlo:</w:t>
      </w:r>
    </w:p>
    <w:p w14:paraId="3203FF7D" w14:textId="05FD853B" w:rsidR="007C77F4"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991 24 Dolné Plachtince 226</w:t>
      </w:r>
    </w:p>
    <w:p w14:paraId="5E6D316E" w14:textId="6053651C" w:rsidR="00C21FBA" w:rsidRPr="00A27EB7" w:rsidRDefault="007C77F4" w:rsidP="00A27EB7">
      <w:pPr>
        <w:pStyle w:val="Normlnywebov"/>
        <w:spacing w:before="0" w:beforeAutospacing="0"/>
        <w:rPr>
          <w:rFonts w:ascii="Microsoft Sans Serif" w:hAnsi="Microsoft Sans Serif" w:cs="Microsoft Sans Serif"/>
          <w:bCs/>
        </w:rPr>
      </w:pPr>
      <w:r w:rsidRPr="00A27EB7">
        <w:rPr>
          <w:rFonts w:ascii="Microsoft Sans Serif" w:hAnsi="Microsoft Sans Serif" w:cs="Microsoft Sans Serif"/>
          <w:bCs/>
        </w:rPr>
        <w:t>predseda: Milan Parkáni</w:t>
      </w:r>
    </w:p>
    <w:p w14:paraId="1E0E2CB1" w14:textId="4C6181D7" w:rsidR="00A27EB7" w:rsidRPr="00C21FBA" w:rsidRDefault="007C77F4" w:rsidP="00A27EB7">
      <w:pPr>
        <w:pStyle w:val="Normlnywebov"/>
        <w:spacing w:before="0" w:beforeAutospacing="0"/>
        <w:rPr>
          <w:bCs/>
        </w:rPr>
      </w:pPr>
      <w:r w:rsidRPr="00A27EB7">
        <w:rPr>
          <w:rFonts w:ascii="Microsoft Sans Serif" w:hAnsi="Microsoft Sans Serif" w:cs="Microsoft Sans Serif"/>
          <w:bCs/>
        </w:rPr>
        <w:t xml:space="preserve">Tel.: </w:t>
      </w:r>
      <w:r w:rsidRPr="00A27EB7">
        <w:rPr>
          <w:rFonts w:ascii="Microsoft Sans Serif" w:hAnsi="Microsoft Sans Serif" w:cs="Microsoft Sans Serif"/>
          <w:sz w:val="18"/>
          <w:szCs w:val="18"/>
        </w:rPr>
        <w:t>047 / 4887495 </w:t>
      </w:r>
    </w:p>
    <w:p w14:paraId="354026EA" w14:textId="2CE137D8" w:rsidR="00A60B54" w:rsidRDefault="00A60B54" w:rsidP="00A27EB7">
      <w:pPr>
        <w:pStyle w:val="Normlnywebov"/>
        <w:rPr>
          <w:rFonts w:ascii="Microsoft Sans Serif" w:hAnsi="Microsoft Sans Serif" w:cs="Microsoft Sans Serif"/>
          <w:b/>
          <w:bCs/>
          <w:u w:val="single"/>
        </w:rPr>
      </w:pPr>
    </w:p>
    <w:p w14:paraId="20D55313" w14:textId="0909FF1C" w:rsidR="007C77F4" w:rsidRPr="00A27EB7" w:rsidRDefault="007C77F4"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t>Ústredný kontrolný a skúšobný ústav poľnohospodársky, š.p. Bratislava</w:t>
      </w:r>
    </w:p>
    <w:p w14:paraId="32E0D266" w14:textId="6F52EB88" w:rsidR="007C77F4" w:rsidRPr="00ED2691" w:rsidRDefault="00313AA8" w:rsidP="007C77F4">
      <w:pPr>
        <w:pStyle w:val="Normlnywebov"/>
        <w:ind w:left="360"/>
        <w:rPr>
          <w:b/>
          <w:bCs/>
          <w:u w:val="single"/>
        </w:rPr>
      </w:pPr>
      <w:r>
        <w:rPr>
          <w:b/>
          <w:bCs/>
          <w:noProof/>
          <w:u w:val="single"/>
        </w:rPr>
        <w:drawing>
          <wp:inline distT="0" distB="0" distL="0" distR="0" wp14:anchorId="3D011558" wp14:editId="6D9C97EC">
            <wp:extent cx="2695575" cy="1800225"/>
            <wp:effectExtent l="19050" t="0" r="9525" b="0"/>
            <wp:docPr id="6" name="obrázek 6" descr="uksup_ar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ksup_areal"/>
                    <pic:cNvPicPr>
                      <a:picLocks noChangeAspect="1" noChangeArrowheads="1"/>
                    </pic:cNvPicPr>
                  </pic:nvPicPr>
                  <pic:blipFill>
                    <a:blip r:embed="rId46"/>
                    <a:srcRect/>
                    <a:stretch>
                      <a:fillRect/>
                    </a:stretch>
                  </pic:blipFill>
                  <pic:spPr bwMode="auto">
                    <a:xfrm>
                      <a:off x="0" y="0"/>
                      <a:ext cx="2695575" cy="1800225"/>
                    </a:xfrm>
                    <a:prstGeom prst="rect">
                      <a:avLst/>
                    </a:prstGeom>
                    <a:noFill/>
                    <a:ln w="9525">
                      <a:noFill/>
                      <a:miter lim="800000"/>
                      <a:headEnd/>
                      <a:tailEnd/>
                    </a:ln>
                  </pic:spPr>
                </pic:pic>
              </a:graphicData>
            </a:graphic>
          </wp:inline>
        </w:drawing>
      </w:r>
      <w:r>
        <w:rPr>
          <w:b/>
          <w:bCs/>
          <w:noProof/>
          <w:u w:val="single"/>
        </w:rPr>
        <w:drawing>
          <wp:inline distT="0" distB="0" distL="0" distR="0" wp14:anchorId="2B7D3976" wp14:editId="7E12401A">
            <wp:extent cx="2428875" cy="1800225"/>
            <wp:effectExtent l="19050" t="0" r="9525" b="0"/>
            <wp:docPr id="7" name="obrázek 7" descr="uksup_budovaplachti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ksup_budovaplachtince"/>
                    <pic:cNvPicPr>
                      <a:picLocks noChangeAspect="1" noChangeArrowheads="1"/>
                    </pic:cNvPicPr>
                  </pic:nvPicPr>
                  <pic:blipFill>
                    <a:blip r:embed="rId47"/>
                    <a:srcRect/>
                    <a:stretch>
                      <a:fillRect/>
                    </a:stretch>
                  </pic:blipFill>
                  <pic:spPr bwMode="auto">
                    <a:xfrm>
                      <a:off x="0" y="0"/>
                      <a:ext cx="2428875" cy="1800225"/>
                    </a:xfrm>
                    <a:prstGeom prst="rect">
                      <a:avLst/>
                    </a:prstGeom>
                    <a:noFill/>
                    <a:ln w="9525">
                      <a:noFill/>
                      <a:miter lim="800000"/>
                      <a:headEnd/>
                      <a:tailEnd/>
                    </a:ln>
                  </pic:spPr>
                </pic:pic>
              </a:graphicData>
            </a:graphic>
          </wp:inline>
        </w:drawing>
      </w:r>
    </w:p>
    <w:p w14:paraId="75F46C5E" w14:textId="77777777" w:rsidR="00A27EB7" w:rsidRDefault="00A27EB7" w:rsidP="00A27EB7">
      <w:pPr>
        <w:pStyle w:val="Normlnywebov"/>
        <w:spacing w:before="0" w:beforeAutospacing="0"/>
        <w:ind w:left="360"/>
        <w:rPr>
          <w:rFonts w:ascii="Microsoft Sans Serif" w:hAnsi="Microsoft Sans Serif" w:cs="Microsoft Sans Serif"/>
          <w:bCs/>
        </w:rPr>
      </w:pPr>
    </w:p>
    <w:p w14:paraId="3CEE3FC5" w14:textId="77777777" w:rsidR="007C77F4" w:rsidRPr="00A27EB7" w:rsidRDefault="007C77F4" w:rsidP="00A27EB7">
      <w:pPr>
        <w:pStyle w:val="Normlnywebov"/>
        <w:spacing w:before="0" w:beforeAutospacing="0"/>
        <w:ind w:left="360"/>
        <w:rPr>
          <w:rFonts w:ascii="Microsoft Sans Serif" w:hAnsi="Microsoft Sans Serif" w:cs="Microsoft Sans Serif"/>
          <w:bCs/>
        </w:rPr>
      </w:pPr>
      <w:r w:rsidRPr="00A27EB7">
        <w:rPr>
          <w:rFonts w:ascii="Microsoft Sans Serif" w:hAnsi="Microsoft Sans Serif" w:cs="Microsoft Sans Serif"/>
          <w:bCs/>
        </w:rPr>
        <w:t>ÚKSUP, š.p. Bratislava, OZ Zvolen, skúšobná stanica Dolné Plachtince</w:t>
      </w:r>
      <w:r w:rsidRPr="00A27EB7">
        <w:rPr>
          <w:rFonts w:ascii="Microsoft Sans Serif" w:hAnsi="Microsoft Sans Serif" w:cs="Microsoft Sans Serif"/>
          <w:bCs/>
        </w:rPr>
        <w:br/>
        <w:t>991 24 Dolné Plachtince 71</w:t>
      </w:r>
    </w:p>
    <w:p w14:paraId="1B113884" w14:textId="7574D049" w:rsidR="007C77F4" w:rsidRPr="00A27EB7" w:rsidRDefault="007C77F4" w:rsidP="0089297C">
      <w:pPr>
        <w:pStyle w:val="Normlnywebov"/>
        <w:spacing w:before="0" w:beforeAutospacing="0"/>
        <w:rPr>
          <w:rFonts w:ascii="Microsoft Sans Serif" w:hAnsi="Microsoft Sans Serif" w:cs="Microsoft Sans Serif"/>
          <w:bCs/>
        </w:rPr>
      </w:pPr>
    </w:p>
    <w:p w14:paraId="7EB1F285" w14:textId="29C54EA8" w:rsidR="007C77F4" w:rsidRPr="00A27EB7" w:rsidRDefault="001C6F01" w:rsidP="00A27EB7">
      <w:pPr>
        <w:pStyle w:val="Normlnywebov"/>
        <w:spacing w:before="0" w:beforeAutospacing="0"/>
        <w:ind w:left="360"/>
        <w:rPr>
          <w:rFonts w:ascii="Microsoft Sans Serif" w:hAnsi="Microsoft Sans Serif" w:cs="Microsoft Sans Serif"/>
          <w:bCs/>
        </w:rPr>
      </w:pPr>
      <w:r>
        <w:rPr>
          <w:rFonts w:ascii="Microsoft Sans Serif" w:hAnsi="Microsoft Sans Serif" w:cs="Microsoft Sans Serif"/>
          <w:bCs/>
        </w:rPr>
        <w:t>Vedúci: Ing. Katarína Nagyová</w:t>
      </w:r>
    </w:p>
    <w:p w14:paraId="0BB1DEF7" w14:textId="77777777" w:rsidR="00A27EB7" w:rsidRDefault="00A27EB7" w:rsidP="007C77F4">
      <w:pPr>
        <w:pStyle w:val="Normlnywebov"/>
        <w:rPr>
          <w:rFonts w:ascii="Microsoft Sans Serif" w:hAnsi="Microsoft Sans Serif" w:cs="Microsoft Sans Serif"/>
          <w:bCs/>
          <w:color w:val="000000"/>
        </w:rPr>
      </w:pPr>
    </w:p>
    <w:p w14:paraId="41C36CF1" w14:textId="77777777" w:rsidR="007C77F4" w:rsidRPr="00A27EB7" w:rsidRDefault="007C77F4" w:rsidP="007C77F4">
      <w:pPr>
        <w:pStyle w:val="Normlnywebov"/>
        <w:rPr>
          <w:rFonts w:ascii="Microsoft Sans Serif" w:hAnsi="Microsoft Sans Serif" w:cs="Microsoft Sans Serif"/>
          <w:bCs/>
          <w:color w:val="000000"/>
        </w:rPr>
      </w:pPr>
      <w:r w:rsidRPr="00A27EB7">
        <w:rPr>
          <w:rFonts w:ascii="Microsoft Sans Serif" w:hAnsi="Microsoft Sans Serif" w:cs="Microsoft Sans Serif"/>
          <w:bCs/>
          <w:color w:val="000000"/>
        </w:rPr>
        <w:t>Iné inštitúcie:</w:t>
      </w:r>
    </w:p>
    <w:p w14:paraId="013730C5" w14:textId="77777777" w:rsidR="007C77F4" w:rsidRPr="00A27EB7" w:rsidRDefault="007C77F4"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t xml:space="preserve">Farský úrad </w:t>
      </w:r>
    </w:p>
    <w:p w14:paraId="3D56B987" w14:textId="77777777" w:rsidR="00A27EB7" w:rsidRDefault="00313AA8" w:rsidP="00A27EB7">
      <w:pPr>
        <w:pStyle w:val="Normlnywebov"/>
        <w:rPr>
          <w:rFonts w:ascii="Microsoft Sans Serif" w:hAnsi="Microsoft Sans Serif" w:cs="Microsoft Sans Serif"/>
          <w:szCs w:val="16"/>
        </w:rPr>
      </w:pPr>
      <w:r>
        <w:rPr>
          <w:rFonts w:ascii="Trebuchet MS" w:hAnsi="Trebuchet MS"/>
          <w:noProof/>
          <w:color w:val="990000"/>
          <w:sz w:val="20"/>
          <w:szCs w:val="20"/>
        </w:rPr>
        <w:drawing>
          <wp:inline distT="0" distB="0" distL="0" distR="0" wp14:anchorId="3EDAB1FB" wp14:editId="66EABDA7">
            <wp:extent cx="1343025" cy="1790700"/>
            <wp:effectExtent l="19050" t="0" r="9525" b="0"/>
            <wp:docPr id="8" name="obrázek 8" descr="Obrázok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brázok 500"/>
                    <pic:cNvPicPr>
                      <a:picLocks noChangeAspect="1" noChangeArrowheads="1"/>
                    </pic:cNvPicPr>
                  </pic:nvPicPr>
                  <pic:blipFill>
                    <a:blip r:embed="rId48" cstate="print"/>
                    <a:srcRect/>
                    <a:stretch>
                      <a:fillRect/>
                    </a:stretch>
                  </pic:blipFill>
                  <pic:spPr bwMode="auto">
                    <a:xfrm>
                      <a:off x="0" y="0"/>
                      <a:ext cx="1343025" cy="1790700"/>
                    </a:xfrm>
                    <a:prstGeom prst="rect">
                      <a:avLst/>
                    </a:prstGeom>
                    <a:noFill/>
                    <a:ln w="9525">
                      <a:noFill/>
                      <a:miter lim="800000"/>
                      <a:headEnd/>
                      <a:tailEnd/>
                    </a:ln>
                  </pic:spPr>
                </pic:pic>
              </a:graphicData>
            </a:graphic>
          </wp:inline>
        </w:drawing>
      </w:r>
      <w:r>
        <w:rPr>
          <w:rFonts w:ascii="Trebuchet MS" w:hAnsi="Trebuchet MS"/>
          <w:noProof/>
          <w:color w:val="990000"/>
          <w:sz w:val="20"/>
          <w:szCs w:val="20"/>
        </w:rPr>
        <w:drawing>
          <wp:inline distT="0" distB="0" distL="0" distR="0" wp14:anchorId="567A96D8" wp14:editId="37F9BAE1">
            <wp:extent cx="1352550" cy="1800225"/>
            <wp:effectExtent l="19050" t="0" r="0" b="0"/>
            <wp:docPr id="9" name="obrázek 9" descr="Obrázok 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Obrázok 014"/>
                    <pic:cNvPicPr>
                      <a:picLocks noChangeAspect="1" noChangeArrowheads="1"/>
                    </pic:cNvPicPr>
                  </pic:nvPicPr>
                  <pic:blipFill>
                    <a:blip r:embed="rId49"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r>
        <w:rPr>
          <w:rFonts w:ascii="Trebuchet MS" w:hAnsi="Trebuchet MS"/>
          <w:noProof/>
          <w:color w:val="990000"/>
          <w:sz w:val="20"/>
          <w:szCs w:val="20"/>
        </w:rPr>
        <w:drawing>
          <wp:inline distT="0" distB="0" distL="0" distR="0" wp14:anchorId="02831E7C" wp14:editId="7B353F3A">
            <wp:extent cx="1352550" cy="1800225"/>
            <wp:effectExtent l="19050" t="0" r="0" b="0"/>
            <wp:docPr id="10" name="obrázek 10" descr="Obrázok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Obrázok 278"/>
                    <pic:cNvPicPr>
                      <a:picLocks noChangeAspect="1" noChangeArrowheads="1"/>
                    </pic:cNvPicPr>
                  </pic:nvPicPr>
                  <pic:blipFill>
                    <a:blip r:embed="rId50" cstate="print"/>
                    <a:srcRect/>
                    <a:stretch>
                      <a:fillRect/>
                    </a:stretch>
                  </pic:blipFill>
                  <pic:spPr bwMode="auto">
                    <a:xfrm>
                      <a:off x="0" y="0"/>
                      <a:ext cx="1352550" cy="1800225"/>
                    </a:xfrm>
                    <a:prstGeom prst="rect">
                      <a:avLst/>
                    </a:prstGeom>
                    <a:noFill/>
                    <a:ln w="9525">
                      <a:noFill/>
                      <a:miter lim="800000"/>
                      <a:headEnd/>
                      <a:tailEnd/>
                    </a:ln>
                  </pic:spPr>
                </pic:pic>
              </a:graphicData>
            </a:graphic>
          </wp:inline>
        </w:drawing>
      </w:r>
    </w:p>
    <w:p w14:paraId="43184038" w14:textId="77777777" w:rsidR="007C77F4" w:rsidRPr="00A27EB7" w:rsidRDefault="007C77F4" w:rsidP="00A27EB7">
      <w:pPr>
        <w:pStyle w:val="Normlnywebov"/>
        <w:rPr>
          <w:rFonts w:ascii="Microsoft Sans Serif" w:hAnsi="Microsoft Sans Serif" w:cs="Microsoft Sans Serif"/>
          <w:color w:val="FF0000"/>
        </w:rPr>
      </w:pPr>
      <w:r w:rsidRPr="00A27EB7">
        <w:rPr>
          <w:rFonts w:ascii="Microsoft Sans Serif" w:hAnsi="Microsoft Sans Serif" w:cs="Microsoft Sans Serif"/>
          <w:szCs w:val="16"/>
        </w:rPr>
        <w:t>Rímskokatolíc</w:t>
      </w:r>
      <w:r w:rsidR="003D7DC9" w:rsidRPr="00A27EB7">
        <w:rPr>
          <w:rFonts w:ascii="Microsoft Sans Serif" w:hAnsi="Microsoft Sans Serif" w:cs="Microsoft Sans Serif"/>
          <w:szCs w:val="16"/>
        </w:rPr>
        <w:t>k</w:t>
      </w:r>
      <w:r w:rsidRPr="00A27EB7">
        <w:rPr>
          <w:rFonts w:ascii="Microsoft Sans Serif" w:hAnsi="Microsoft Sans Serif" w:cs="Microsoft Sans Serif"/>
          <w:szCs w:val="16"/>
        </w:rPr>
        <w:t>a Cirkev, farnosť Dolné Plachtince,</w:t>
      </w:r>
      <w:r w:rsidR="00A27EB7">
        <w:rPr>
          <w:rFonts w:ascii="Microsoft Sans Serif" w:hAnsi="Microsoft Sans Serif" w:cs="Microsoft Sans Serif"/>
          <w:szCs w:val="16"/>
        </w:rPr>
        <w:t xml:space="preserve"> </w:t>
      </w:r>
      <w:r w:rsidRPr="00A27EB7">
        <w:rPr>
          <w:rFonts w:ascii="Microsoft Sans Serif" w:hAnsi="Microsoft Sans Serif" w:cs="Microsoft Sans Serif"/>
          <w:color w:val="000000"/>
        </w:rPr>
        <w:t>č. 177, 991 24  Dolné Plachtince</w:t>
      </w:r>
    </w:p>
    <w:p w14:paraId="146470EC" w14:textId="77777777" w:rsidR="007C77F4" w:rsidRPr="00A27EB7" w:rsidRDefault="007C77F4" w:rsidP="00A27EB7">
      <w:pPr>
        <w:pStyle w:val="Normlnywebov"/>
        <w:spacing w:before="0" w:beforeAutospacing="0"/>
        <w:rPr>
          <w:rFonts w:ascii="Microsoft Sans Serif" w:hAnsi="Microsoft Sans Serif" w:cs="Microsoft Sans Serif"/>
        </w:rPr>
      </w:pPr>
      <w:r w:rsidRPr="00A27EB7">
        <w:rPr>
          <w:rFonts w:ascii="Microsoft Sans Serif" w:hAnsi="Microsoft Sans Serif" w:cs="Microsoft Sans Serif"/>
        </w:rPr>
        <w:t>správca farnosti: vdp. Mgr. Ladislav Deset</w:t>
      </w:r>
    </w:p>
    <w:p w14:paraId="6C4CD9A2" w14:textId="77777777" w:rsidR="004A4ECD" w:rsidRDefault="007C77F4" w:rsidP="00A27EB7">
      <w:pPr>
        <w:pStyle w:val="Normlnywebov"/>
        <w:spacing w:before="0" w:beforeAutospacing="0"/>
        <w:rPr>
          <w:rFonts w:ascii="Microsoft Sans Serif" w:hAnsi="Microsoft Sans Serif" w:cs="Microsoft Sans Serif"/>
          <w:color w:val="000000"/>
        </w:rPr>
      </w:pPr>
      <w:r w:rsidRPr="00A27EB7">
        <w:rPr>
          <w:rFonts w:ascii="Microsoft Sans Serif" w:hAnsi="Microsoft Sans Serif" w:cs="Microsoft Sans Serif"/>
          <w:color w:val="000000"/>
        </w:rPr>
        <w:t>Tel.: 047/4830164</w:t>
      </w:r>
    </w:p>
    <w:p w14:paraId="5B461C21" w14:textId="77777777" w:rsidR="004A4ECD" w:rsidRPr="00A27EB7" w:rsidRDefault="004A4ECD" w:rsidP="00A27EB7">
      <w:pPr>
        <w:pStyle w:val="Normlnywebov"/>
        <w:rPr>
          <w:rFonts w:ascii="Microsoft Sans Serif" w:hAnsi="Microsoft Sans Serif" w:cs="Microsoft Sans Serif"/>
          <w:b/>
          <w:bCs/>
          <w:u w:val="single"/>
        </w:rPr>
      </w:pPr>
      <w:r w:rsidRPr="00A27EB7">
        <w:rPr>
          <w:rFonts w:ascii="Microsoft Sans Serif" w:hAnsi="Microsoft Sans Serif" w:cs="Microsoft Sans Serif"/>
          <w:b/>
          <w:bCs/>
          <w:u w:val="single"/>
        </w:rPr>
        <w:lastRenderedPageBreak/>
        <w:t xml:space="preserve">Slovenská pošta, a.s,  </w:t>
      </w:r>
    </w:p>
    <w:p w14:paraId="2BB1F6A1" w14:textId="77777777" w:rsidR="004A4ECD" w:rsidRPr="00A27EB7" w:rsidRDefault="004A4ECD" w:rsidP="004A4ECD">
      <w:pPr>
        <w:pStyle w:val="Normlnywebov"/>
        <w:rPr>
          <w:rFonts w:ascii="Microsoft Sans Serif" w:hAnsi="Microsoft Sans Serif" w:cs="Microsoft Sans Serif"/>
          <w:szCs w:val="16"/>
        </w:rPr>
      </w:pPr>
      <w:r w:rsidRPr="00A27EB7">
        <w:rPr>
          <w:rFonts w:ascii="Microsoft Sans Serif" w:hAnsi="Microsoft Sans Serif" w:cs="Microsoft Sans Serif"/>
          <w:szCs w:val="16"/>
        </w:rPr>
        <w:t>prevádzka</w:t>
      </w:r>
    </w:p>
    <w:p w14:paraId="654F53C1" w14:textId="77777777" w:rsidR="004A4ECD" w:rsidRPr="00A27EB7" w:rsidRDefault="004A4ECD" w:rsidP="004A4ECD">
      <w:pPr>
        <w:pStyle w:val="Normlnywebov"/>
        <w:rPr>
          <w:rFonts w:ascii="Microsoft Sans Serif" w:hAnsi="Microsoft Sans Serif" w:cs="Microsoft Sans Serif"/>
          <w:szCs w:val="16"/>
        </w:rPr>
      </w:pPr>
      <w:r w:rsidRPr="00A27EB7">
        <w:rPr>
          <w:rFonts w:ascii="Microsoft Sans Serif" w:hAnsi="Microsoft Sans Serif" w:cs="Microsoft Sans Serif"/>
          <w:szCs w:val="16"/>
        </w:rPr>
        <w:t>991 24 Dolné Plachtince 35</w:t>
      </w:r>
      <w:r w:rsidRPr="00A27EB7">
        <w:rPr>
          <w:rFonts w:ascii="Microsoft Sans Serif" w:hAnsi="Microsoft Sans Serif" w:cs="Microsoft Sans Serif"/>
          <w:szCs w:val="16"/>
        </w:rPr>
        <w:br/>
        <w:t>Tel.: 047/48</w:t>
      </w:r>
      <w:r w:rsidR="007D65A8">
        <w:rPr>
          <w:rFonts w:ascii="Microsoft Sans Serif" w:hAnsi="Microsoft Sans Serif" w:cs="Microsoft Sans Serif"/>
          <w:szCs w:val="16"/>
        </w:rPr>
        <w:t xml:space="preserve"> </w:t>
      </w:r>
      <w:r w:rsidRPr="00A27EB7">
        <w:rPr>
          <w:rFonts w:ascii="Microsoft Sans Serif" w:hAnsi="Microsoft Sans Serif" w:cs="Microsoft Sans Serif"/>
          <w:szCs w:val="16"/>
        </w:rPr>
        <w:t>30</w:t>
      </w:r>
      <w:r w:rsidR="007D65A8">
        <w:rPr>
          <w:rFonts w:ascii="Microsoft Sans Serif" w:hAnsi="Microsoft Sans Serif" w:cs="Microsoft Sans Serif"/>
          <w:szCs w:val="16"/>
        </w:rPr>
        <w:t xml:space="preserve"> </w:t>
      </w:r>
      <w:r w:rsidRPr="00A27EB7">
        <w:rPr>
          <w:rFonts w:ascii="Microsoft Sans Serif" w:hAnsi="Microsoft Sans Serif" w:cs="Microsoft Sans Serif"/>
          <w:szCs w:val="16"/>
        </w:rPr>
        <w:t>005</w:t>
      </w:r>
    </w:p>
    <w:p w14:paraId="2F4D0814" w14:textId="77777777" w:rsidR="00C558B0" w:rsidRDefault="00C558B0" w:rsidP="004A4ECD">
      <w:pPr>
        <w:pStyle w:val="Normlnywebov"/>
        <w:rPr>
          <w:szCs w:val="16"/>
        </w:rPr>
      </w:pPr>
    </w:p>
    <w:p w14:paraId="400AE6C7" w14:textId="77777777" w:rsidR="00E40658" w:rsidRDefault="00E40658" w:rsidP="00BD518B">
      <w:pPr>
        <w:rPr>
          <w:b/>
          <w:bCs/>
          <w:sz w:val="28"/>
        </w:rPr>
      </w:pPr>
    </w:p>
    <w:p w14:paraId="7D443F73" w14:textId="1F4D6663" w:rsidR="003E212A" w:rsidRDefault="007D3552" w:rsidP="00C63C35">
      <w:pPr>
        <w:pStyle w:val="Nadpis1"/>
      </w:pPr>
      <w:r>
        <w:t>Informácia o vývoji obce z pohľadu rozpočtovníctva</w:t>
      </w:r>
    </w:p>
    <w:p w14:paraId="756D04A9" w14:textId="77777777" w:rsidR="00CE5205" w:rsidRPr="00CE5205" w:rsidRDefault="00CE5205" w:rsidP="00CE5205"/>
    <w:p w14:paraId="6DB72E49" w14:textId="77777777" w:rsidR="00914E7E" w:rsidRDefault="00914E7E" w:rsidP="00914E7E"/>
    <w:p w14:paraId="13E4C8DB" w14:textId="77777777" w:rsidR="00CE5205" w:rsidRDefault="00CE5205" w:rsidP="00CE5205">
      <w:pPr>
        <w:jc w:val="both"/>
        <w:rPr>
          <w:rFonts w:ascii="Arial Narrow" w:hAnsi="Arial Narrow" w:cs="Microsoft Sans Serif"/>
          <w:sz w:val="22"/>
          <w:szCs w:val="22"/>
        </w:rPr>
      </w:pPr>
      <w:r w:rsidRPr="00295577">
        <w:rPr>
          <w:rFonts w:ascii="Arial Narrow" w:hAnsi="Arial Narrow" w:cs="Microsoft Sans Serif"/>
          <w:sz w:val="22"/>
          <w:szCs w:val="22"/>
        </w:rPr>
        <w:t>Základným nástrojom finančného hospodárenia ob</w:t>
      </w:r>
      <w:r>
        <w:rPr>
          <w:rFonts w:ascii="Arial Narrow" w:hAnsi="Arial Narrow" w:cs="Microsoft Sans Serif"/>
          <w:sz w:val="22"/>
          <w:szCs w:val="22"/>
        </w:rPr>
        <w:t>ce bol rozpočet obce na rok 2021</w:t>
      </w:r>
      <w:r w:rsidRPr="00295577">
        <w:rPr>
          <w:rFonts w:ascii="Arial Narrow" w:hAnsi="Arial Narrow" w:cs="Microsoft Sans Serif"/>
          <w:sz w:val="22"/>
          <w:szCs w:val="22"/>
        </w:rPr>
        <w:t>. Obec zostavila rozpočet podľa ustanovenia § 10 odsek 7, zákona č. 583/2004 Z.z. o rozpočtových pravidlách územnej samosprávy a o zmene a doplnení niektorých zákonov v znení neskorších predpisov.</w:t>
      </w:r>
      <w:r>
        <w:rPr>
          <w:rFonts w:ascii="Arial Narrow" w:hAnsi="Arial Narrow" w:cs="Microsoft Sans Serif"/>
          <w:sz w:val="22"/>
          <w:szCs w:val="22"/>
        </w:rPr>
        <w:t xml:space="preserve"> Rozpočet obce na rok 2021</w:t>
      </w:r>
      <w:r w:rsidRPr="00295577">
        <w:rPr>
          <w:rFonts w:ascii="Arial Narrow" w:hAnsi="Arial Narrow" w:cs="Microsoft Sans Serif"/>
          <w:sz w:val="22"/>
          <w:szCs w:val="22"/>
        </w:rPr>
        <w:t xml:space="preserve"> bol zostavený ako vyrovnaný. Bežný rozpočet bol zostavený ako prebytkový,</w:t>
      </w:r>
      <w:r>
        <w:rPr>
          <w:rFonts w:ascii="Arial Narrow" w:hAnsi="Arial Narrow" w:cs="Microsoft Sans Serif"/>
          <w:sz w:val="22"/>
          <w:szCs w:val="22"/>
        </w:rPr>
        <w:t xml:space="preserve"> </w:t>
      </w:r>
      <w:r w:rsidRPr="00295577">
        <w:rPr>
          <w:rFonts w:ascii="Arial Narrow" w:hAnsi="Arial Narrow" w:cs="Microsoft Sans Serif"/>
          <w:sz w:val="22"/>
          <w:szCs w:val="22"/>
        </w:rPr>
        <w:t xml:space="preserve">kapitálový rozpočet ako schodkový  a hospodárenie finančných operácii ako </w:t>
      </w:r>
      <w:r>
        <w:rPr>
          <w:rFonts w:ascii="Arial Narrow" w:hAnsi="Arial Narrow" w:cs="Microsoft Sans Serif"/>
          <w:sz w:val="22"/>
          <w:szCs w:val="22"/>
        </w:rPr>
        <w:t>prebytkové</w:t>
      </w:r>
      <w:r w:rsidRPr="00295577">
        <w:rPr>
          <w:rFonts w:ascii="Arial Narrow" w:hAnsi="Arial Narrow" w:cs="Microsoft Sans Serif"/>
          <w:sz w:val="22"/>
          <w:szCs w:val="22"/>
        </w:rPr>
        <w:t>. Upravený rozpočet</w:t>
      </w:r>
      <w:r>
        <w:rPr>
          <w:rFonts w:ascii="Arial Narrow" w:hAnsi="Arial Narrow" w:cs="Microsoft Sans Serif"/>
          <w:sz w:val="22"/>
          <w:szCs w:val="22"/>
        </w:rPr>
        <w:t xml:space="preserve"> bol zostavený ako vyrovnaný</w:t>
      </w:r>
      <w:r w:rsidRPr="00295577">
        <w:rPr>
          <w:rFonts w:ascii="Arial Narrow" w:hAnsi="Arial Narrow" w:cs="Microsoft Sans Serif"/>
          <w:sz w:val="22"/>
          <w:szCs w:val="22"/>
        </w:rPr>
        <w:t>.</w:t>
      </w:r>
    </w:p>
    <w:p w14:paraId="4AFA3174" w14:textId="77777777" w:rsidR="00CE5205" w:rsidRPr="00295577" w:rsidRDefault="00CE5205" w:rsidP="00CE5205">
      <w:pPr>
        <w:jc w:val="both"/>
        <w:rPr>
          <w:rFonts w:ascii="Arial Narrow" w:hAnsi="Arial Narrow" w:cs="Microsoft Sans Serif"/>
          <w:sz w:val="22"/>
          <w:szCs w:val="22"/>
        </w:rPr>
      </w:pPr>
    </w:p>
    <w:p w14:paraId="7B481C4F" w14:textId="77777777" w:rsidR="00CE5205" w:rsidRDefault="00CE5205" w:rsidP="00CE5205">
      <w:pPr>
        <w:jc w:val="both"/>
        <w:rPr>
          <w:rFonts w:ascii="Arial Narrow" w:hAnsi="Arial Narrow" w:cs="Microsoft Sans Serif"/>
          <w:sz w:val="22"/>
          <w:szCs w:val="22"/>
        </w:rPr>
      </w:pPr>
      <w:r w:rsidRPr="00295577">
        <w:rPr>
          <w:rFonts w:ascii="Arial Narrow" w:hAnsi="Arial Narrow" w:cs="Microsoft Sans Serif"/>
          <w:sz w:val="22"/>
          <w:szCs w:val="22"/>
        </w:rPr>
        <w:t xml:space="preserve">Hospodárenie obce sa riadilo podľa </w:t>
      </w:r>
      <w:r>
        <w:rPr>
          <w:rFonts w:ascii="Arial Narrow" w:hAnsi="Arial Narrow" w:cs="Microsoft Sans Serif"/>
          <w:sz w:val="22"/>
          <w:szCs w:val="22"/>
        </w:rPr>
        <w:t>schváleného rozpočtu na rok 2021</w:t>
      </w:r>
      <w:r w:rsidRPr="00295577">
        <w:rPr>
          <w:rFonts w:ascii="Arial Narrow" w:hAnsi="Arial Narrow" w:cs="Microsoft Sans Serif"/>
          <w:sz w:val="22"/>
          <w:szCs w:val="22"/>
        </w:rPr>
        <w:t xml:space="preserve">. Rozpočet bol schválený obecným zastupiteľstvom </w:t>
      </w:r>
      <w:r w:rsidRPr="00317C79">
        <w:rPr>
          <w:rFonts w:ascii="Arial Narrow" w:hAnsi="Arial Narrow" w:cs="Microsoft Sans Serif"/>
          <w:sz w:val="22"/>
          <w:szCs w:val="22"/>
        </w:rPr>
        <w:t xml:space="preserve">dňa </w:t>
      </w:r>
      <w:r>
        <w:rPr>
          <w:rFonts w:ascii="Arial Narrow" w:hAnsi="Arial Narrow" w:cs="Microsoft Sans Serif"/>
          <w:sz w:val="22"/>
          <w:szCs w:val="22"/>
        </w:rPr>
        <w:t>16.12.2020</w:t>
      </w:r>
      <w:r w:rsidRPr="00317C79">
        <w:rPr>
          <w:rFonts w:ascii="Arial Narrow" w:hAnsi="Arial Narrow" w:cs="Microsoft Sans Serif"/>
          <w:sz w:val="22"/>
          <w:szCs w:val="22"/>
        </w:rPr>
        <w:t xml:space="preserve"> uznesením č. 27/2020.</w:t>
      </w:r>
    </w:p>
    <w:p w14:paraId="1872F57E" w14:textId="77777777" w:rsidR="00CE5205" w:rsidRPr="00295577" w:rsidRDefault="00CE5205" w:rsidP="00CE5205">
      <w:pPr>
        <w:jc w:val="both"/>
        <w:rPr>
          <w:rFonts w:ascii="Arial Narrow" w:hAnsi="Arial Narrow" w:cs="Microsoft Sans Serif"/>
          <w:sz w:val="22"/>
          <w:szCs w:val="22"/>
        </w:rPr>
      </w:pPr>
    </w:p>
    <w:p w14:paraId="0D40A0BE" w14:textId="77777777" w:rsidR="00CE5205" w:rsidRPr="00295577" w:rsidRDefault="00CE5205" w:rsidP="00CE5205">
      <w:pPr>
        <w:jc w:val="both"/>
        <w:rPr>
          <w:rFonts w:ascii="Arial Narrow" w:hAnsi="Arial Narrow" w:cs="Microsoft Sans Serif"/>
          <w:sz w:val="22"/>
          <w:szCs w:val="22"/>
        </w:rPr>
      </w:pPr>
      <w:r w:rsidRPr="00295577">
        <w:rPr>
          <w:rFonts w:ascii="Arial Narrow" w:hAnsi="Arial Narrow" w:cs="Microsoft Sans Serif"/>
          <w:sz w:val="22"/>
          <w:szCs w:val="22"/>
        </w:rPr>
        <w:t>Schválený rozpočet bol upravený :</w:t>
      </w:r>
    </w:p>
    <w:p w14:paraId="036354D2" w14:textId="77777777" w:rsidR="00CE5205" w:rsidRPr="00C02B52" w:rsidRDefault="00CE5205" w:rsidP="00CE5205">
      <w:pPr>
        <w:numPr>
          <w:ilvl w:val="0"/>
          <w:numId w:val="4"/>
        </w:numPr>
        <w:tabs>
          <w:tab w:val="clear" w:pos="644"/>
          <w:tab w:val="num" w:pos="720"/>
        </w:tabs>
        <w:ind w:left="720"/>
        <w:jc w:val="both"/>
        <w:rPr>
          <w:rFonts w:ascii="Arial Narrow" w:hAnsi="Arial Narrow"/>
          <w:sz w:val="22"/>
          <w:szCs w:val="22"/>
        </w:rPr>
      </w:pPr>
      <w:r w:rsidRPr="00C02B52">
        <w:rPr>
          <w:rFonts w:ascii="Arial Narrow" w:hAnsi="Arial Narrow"/>
          <w:sz w:val="22"/>
          <w:szCs w:val="22"/>
        </w:rPr>
        <w:t>prvá zmena schválená dňa 15.6.2021  rozpočtovým opatrením č. 1/2021 uznesením č. 9/2021</w:t>
      </w:r>
    </w:p>
    <w:p w14:paraId="14B9ADD2" w14:textId="77777777" w:rsidR="00CE5205" w:rsidRPr="006B09ED" w:rsidRDefault="00CE5205" w:rsidP="00CE5205">
      <w:pPr>
        <w:numPr>
          <w:ilvl w:val="0"/>
          <w:numId w:val="4"/>
        </w:numPr>
        <w:tabs>
          <w:tab w:val="clear" w:pos="644"/>
          <w:tab w:val="num" w:pos="720"/>
        </w:tabs>
        <w:ind w:left="720"/>
        <w:jc w:val="both"/>
        <w:rPr>
          <w:rFonts w:ascii="Arial Narrow" w:hAnsi="Arial Narrow"/>
          <w:sz w:val="22"/>
          <w:szCs w:val="22"/>
        </w:rPr>
      </w:pPr>
      <w:r w:rsidRPr="006B09ED">
        <w:rPr>
          <w:rFonts w:ascii="Arial Narrow" w:hAnsi="Arial Narrow"/>
          <w:sz w:val="22"/>
          <w:szCs w:val="22"/>
        </w:rPr>
        <w:t>druhá  zmena  schválená dňa 14.09.2021  rozpočtovým opatrením č. 2/2021 uznesením č. 11/2021</w:t>
      </w:r>
    </w:p>
    <w:p w14:paraId="324E073D" w14:textId="77777777" w:rsidR="00CE5205" w:rsidRPr="006B09ED" w:rsidRDefault="00CE5205" w:rsidP="00CE5205">
      <w:pPr>
        <w:numPr>
          <w:ilvl w:val="0"/>
          <w:numId w:val="4"/>
        </w:numPr>
        <w:tabs>
          <w:tab w:val="clear" w:pos="644"/>
          <w:tab w:val="num" w:pos="720"/>
        </w:tabs>
        <w:ind w:left="720"/>
        <w:jc w:val="both"/>
        <w:rPr>
          <w:rFonts w:ascii="Arial Narrow" w:hAnsi="Arial Narrow"/>
          <w:sz w:val="22"/>
          <w:szCs w:val="22"/>
        </w:rPr>
      </w:pPr>
      <w:r w:rsidRPr="006B09ED">
        <w:rPr>
          <w:rFonts w:ascii="Arial Narrow" w:hAnsi="Arial Narrow"/>
          <w:sz w:val="22"/>
          <w:szCs w:val="22"/>
        </w:rPr>
        <w:t>tretia zmena schválená dňa 9.11.2021 rozpočtovým opatrením č. 3/2021 uznesením č. 14/2021</w:t>
      </w:r>
    </w:p>
    <w:p w14:paraId="7678809B" w14:textId="77777777" w:rsidR="00CE5205" w:rsidRPr="008401FD" w:rsidRDefault="00CE5205" w:rsidP="00CE5205">
      <w:pPr>
        <w:numPr>
          <w:ilvl w:val="0"/>
          <w:numId w:val="4"/>
        </w:numPr>
        <w:tabs>
          <w:tab w:val="clear" w:pos="644"/>
          <w:tab w:val="num" w:pos="720"/>
        </w:tabs>
        <w:ind w:left="720"/>
        <w:jc w:val="both"/>
        <w:rPr>
          <w:rFonts w:ascii="Arial Narrow" w:hAnsi="Arial Narrow"/>
          <w:sz w:val="22"/>
          <w:szCs w:val="22"/>
        </w:rPr>
      </w:pPr>
      <w:r w:rsidRPr="008401FD">
        <w:rPr>
          <w:rFonts w:ascii="Arial Narrow" w:hAnsi="Arial Narrow" w:cs="Microsoft Sans Serif"/>
          <w:sz w:val="22"/>
          <w:szCs w:val="22"/>
        </w:rPr>
        <w:t>štvrtá</w:t>
      </w:r>
      <w:r w:rsidRPr="008401FD">
        <w:rPr>
          <w:rFonts w:ascii="Arial Narrow" w:hAnsi="Arial Narrow"/>
          <w:sz w:val="22"/>
          <w:szCs w:val="22"/>
        </w:rPr>
        <w:t xml:space="preserve"> zmena schválená dňa 14.12.2021 rozpočtovým opatrením č. 4/2021 uznesením č. 20/2021</w:t>
      </w:r>
    </w:p>
    <w:p w14:paraId="07EAA529" w14:textId="77777777" w:rsidR="00CE5205" w:rsidRPr="006B4249" w:rsidRDefault="00CE5205" w:rsidP="00CE5205">
      <w:pPr>
        <w:pStyle w:val="Odsekzoznamu"/>
        <w:ind w:left="0"/>
        <w:rPr>
          <w:rFonts w:ascii="Arial Narrow" w:hAnsi="Arial Narrow" w:cs="Microsoft Sans Serif"/>
          <w:sz w:val="22"/>
          <w:szCs w:val="22"/>
        </w:rPr>
      </w:pPr>
    </w:p>
    <w:p w14:paraId="4FCECA45" w14:textId="77777777" w:rsidR="00CE5205" w:rsidRPr="006B4249" w:rsidRDefault="00CE5205" w:rsidP="00CE5205">
      <w:pPr>
        <w:rPr>
          <w:rFonts w:ascii="Arial Narrow" w:hAnsi="Arial Narrow" w:cs="Latha"/>
          <w:sz w:val="22"/>
          <w:szCs w:val="22"/>
        </w:rPr>
      </w:pPr>
    </w:p>
    <w:p w14:paraId="4B3291A2" w14:textId="77777777" w:rsidR="00CE5205" w:rsidRPr="00295577" w:rsidRDefault="00CE5205" w:rsidP="00CE5205">
      <w:pPr>
        <w:rPr>
          <w:rFonts w:ascii="Arial Narrow" w:hAnsi="Arial Narrow" w:cs="Latha"/>
          <w:sz w:val="20"/>
          <w:szCs w:val="20"/>
        </w:rPr>
      </w:pPr>
    </w:p>
    <w:p w14:paraId="6E09C226" w14:textId="77777777" w:rsidR="00CE5205" w:rsidRPr="00295577" w:rsidRDefault="00CE5205" w:rsidP="00CE5205">
      <w:pPr>
        <w:jc w:val="right"/>
        <w:rPr>
          <w:rFonts w:ascii="Arial Narrow" w:hAnsi="Arial Narrow" w:cs="Latha"/>
        </w:rPr>
      </w:pPr>
      <w:r>
        <w:rPr>
          <w:rFonts w:ascii="Arial Narrow" w:hAnsi="Arial Narrow" w:cs="Latha"/>
        </w:rPr>
        <w:t>v </w:t>
      </w:r>
      <w:r w:rsidRPr="00295577">
        <w:rPr>
          <w:rFonts w:ascii="Arial Narrow" w:hAnsi="Arial Narrow" w:cs="Latha"/>
        </w:rPr>
        <w:t xml:space="preserve"> €</w:t>
      </w:r>
    </w:p>
    <w:tbl>
      <w:tblPr>
        <w:tblW w:w="9777" w:type="dxa"/>
        <w:tblCellMar>
          <w:left w:w="70" w:type="dxa"/>
          <w:right w:w="70" w:type="dxa"/>
        </w:tblCellMar>
        <w:tblLook w:val="0000" w:firstRow="0" w:lastRow="0" w:firstColumn="0" w:lastColumn="0" w:noHBand="0" w:noVBand="0"/>
      </w:tblPr>
      <w:tblGrid>
        <w:gridCol w:w="191"/>
        <w:gridCol w:w="4405"/>
        <w:gridCol w:w="2562"/>
        <w:gridCol w:w="2619"/>
      </w:tblGrid>
      <w:tr w:rsidR="00CE5205" w:rsidRPr="00295577" w14:paraId="21471E5A" w14:textId="77777777" w:rsidTr="00CE5205">
        <w:trPr>
          <w:trHeight w:val="510"/>
        </w:trPr>
        <w:tc>
          <w:tcPr>
            <w:tcW w:w="4596" w:type="dxa"/>
            <w:gridSpan w:val="2"/>
            <w:tcBorders>
              <w:top w:val="single" w:sz="8" w:space="0" w:color="auto"/>
              <w:left w:val="single" w:sz="8" w:space="0" w:color="auto"/>
              <w:bottom w:val="single" w:sz="4" w:space="0" w:color="auto"/>
              <w:right w:val="single" w:sz="4" w:space="0" w:color="000000"/>
            </w:tcBorders>
            <w:shd w:val="clear" w:color="auto" w:fill="C0C0C0"/>
            <w:noWrap/>
            <w:vAlign w:val="center"/>
          </w:tcPr>
          <w:p w14:paraId="076A24E5" w14:textId="77777777" w:rsidR="00CE5205" w:rsidRPr="00295577" w:rsidRDefault="00CE5205" w:rsidP="00CE5205">
            <w:pPr>
              <w:jc w:val="center"/>
              <w:rPr>
                <w:rFonts w:ascii="Arial Narrow" w:hAnsi="Arial Narrow" w:cs="Arial"/>
                <w:b/>
                <w:bCs/>
                <w:sz w:val="20"/>
                <w:szCs w:val="20"/>
              </w:rPr>
            </w:pPr>
            <w:r w:rsidRPr="00295577">
              <w:rPr>
                <w:rFonts w:ascii="Arial Narrow" w:hAnsi="Arial Narrow" w:cs="Arial"/>
                <w:b/>
                <w:bCs/>
                <w:sz w:val="20"/>
                <w:szCs w:val="20"/>
              </w:rPr>
              <w:t>Názov položky</w:t>
            </w:r>
          </w:p>
        </w:tc>
        <w:tc>
          <w:tcPr>
            <w:tcW w:w="2562" w:type="dxa"/>
            <w:tcBorders>
              <w:top w:val="single" w:sz="8" w:space="0" w:color="auto"/>
              <w:left w:val="nil"/>
              <w:bottom w:val="single" w:sz="4" w:space="0" w:color="auto"/>
              <w:right w:val="single" w:sz="4" w:space="0" w:color="auto"/>
            </w:tcBorders>
            <w:shd w:val="clear" w:color="auto" w:fill="C0C0C0"/>
            <w:noWrap/>
            <w:vAlign w:val="center"/>
          </w:tcPr>
          <w:p w14:paraId="0E1606B0" w14:textId="77777777" w:rsidR="00CE5205" w:rsidRPr="00295577" w:rsidRDefault="00CE5205" w:rsidP="00CE5205">
            <w:pPr>
              <w:jc w:val="center"/>
              <w:rPr>
                <w:rFonts w:ascii="Arial Narrow" w:hAnsi="Arial Narrow" w:cs="Arial"/>
                <w:b/>
                <w:bCs/>
                <w:sz w:val="20"/>
                <w:szCs w:val="20"/>
              </w:rPr>
            </w:pPr>
            <w:r w:rsidRPr="00295577">
              <w:rPr>
                <w:rFonts w:ascii="Arial Narrow" w:hAnsi="Arial Narrow" w:cs="Arial"/>
                <w:b/>
                <w:bCs/>
                <w:sz w:val="20"/>
                <w:szCs w:val="20"/>
              </w:rPr>
              <w:t>Schválený rozpočet</w:t>
            </w:r>
          </w:p>
        </w:tc>
        <w:tc>
          <w:tcPr>
            <w:tcW w:w="2619" w:type="dxa"/>
            <w:tcBorders>
              <w:top w:val="single" w:sz="8" w:space="0" w:color="auto"/>
              <w:left w:val="nil"/>
              <w:bottom w:val="single" w:sz="4" w:space="0" w:color="auto"/>
              <w:right w:val="single" w:sz="4" w:space="0" w:color="auto"/>
            </w:tcBorders>
            <w:shd w:val="clear" w:color="auto" w:fill="C0C0C0"/>
            <w:noWrap/>
            <w:vAlign w:val="center"/>
          </w:tcPr>
          <w:p w14:paraId="7E0B48D4" w14:textId="77777777" w:rsidR="00CE5205" w:rsidRPr="00295577" w:rsidRDefault="00CE5205" w:rsidP="00CE5205">
            <w:pPr>
              <w:tabs>
                <w:tab w:val="right" w:pos="8820"/>
              </w:tabs>
              <w:jc w:val="center"/>
              <w:rPr>
                <w:rFonts w:ascii="Arial Narrow" w:hAnsi="Arial Narrow"/>
                <w:b/>
                <w:sz w:val="20"/>
                <w:szCs w:val="20"/>
              </w:rPr>
            </w:pPr>
            <w:r w:rsidRPr="00295577">
              <w:rPr>
                <w:rFonts w:ascii="Arial Narrow" w:hAnsi="Arial Narrow"/>
                <w:b/>
                <w:sz w:val="20"/>
                <w:szCs w:val="20"/>
              </w:rPr>
              <w:t xml:space="preserve">Schválený rozpočet </w:t>
            </w:r>
          </w:p>
          <w:p w14:paraId="11F5E461" w14:textId="77777777" w:rsidR="00CE5205" w:rsidRPr="00295577" w:rsidRDefault="00CE5205" w:rsidP="00CE5205">
            <w:pPr>
              <w:jc w:val="center"/>
              <w:rPr>
                <w:rFonts w:ascii="Arial Narrow" w:hAnsi="Arial Narrow" w:cs="Arial"/>
                <w:b/>
                <w:bCs/>
                <w:sz w:val="20"/>
                <w:szCs w:val="20"/>
              </w:rPr>
            </w:pPr>
            <w:r w:rsidRPr="00295577">
              <w:rPr>
                <w:rFonts w:ascii="Arial Narrow" w:hAnsi="Arial Narrow"/>
                <w:b/>
                <w:sz w:val="20"/>
                <w:szCs w:val="20"/>
              </w:rPr>
              <w:t>po poslednej zmene</w:t>
            </w:r>
          </w:p>
        </w:tc>
      </w:tr>
      <w:tr w:rsidR="00CE5205" w:rsidRPr="00295577" w14:paraId="33CBB242" w14:textId="77777777" w:rsidTr="00CE5205">
        <w:trPr>
          <w:trHeight w:val="360"/>
        </w:trPr>
        <w:tc>
          <w:tcPr>
            <w:tcW w:w="4596" w:type="dxa"/>
            <w:gridSpan w:val="2"/>
            <w:tcBorders>
              <w:top w:val="single" w:sz="4" w:space="0" w:color="auto"/>
              <w:left w:val="single" w:sz="8" w:space="0" w:color="auto"/>
              <w:bottom w:val="single" w:sz="4" w:space="0" w:color="auto"/>
              <w:right w:val="single" w:sz="4" w:space="0" w:color="000000"/>
            </w:tcBorders>
            <w:shd w:val="clear" w:color="auto" w:fill="auto"/>
            <w:noWrap/>
            <w:vAlign w:val="bottom"/>
          </w:tcPr>
          <w:p w14:paraId="4064369E" w14:textId="77777777" w:rsidR="00CE5205" w:rsidRPr="00295577" w:rsidRDefault="00CE5205" w:rsidP="00CE5205">
            <w:pPr>
              <w:rPr>
                <w:rFonts w:ascii="Arial Narrow" w:hAnsi="Arial Narrow" w:cs="Arial"/>
                <w:b/>
                <w:bCs/>
                <w:sz w:val="20"/>
                <w:szCs w:val="20"/>
              </w:rPr>
            </w:pPr>
            <w:r w:rsidRPr="00295577">
              <w:rPr>
                <w:rFonts w:ascii="Arial Narrow" w:hAnsi="Arial Narrow" w:cs="Arial"/>
                <w:b/>
                <w:bCs/>
                <w:sz w:val="20"/>
                <w:szCs w:val="20"/>
              </w:rPr>
              <w:t xml:space="preserve"> Príjmy celkom </w:t>
            </w:r>
          </w:p>
        </w:tc>
        <w:tc>
          <w:tcPr>
            <w:tcW w:w="2562" w:type="dxa"/>
            <w:tcBorders>
              <w:top w:val="nil"/>
              <w:left w:val="nil"/>
              <w:bottom w:val="single" w:sz="4" w:space="0" w:color="auto"/>
              <w:right w:val="single" w:sz="4" w:space="0" w:color="auto"/>
            </w:tcBorders>
            <w:shd w:val="clear" w:color="auto" w:fill="auto"/>
            <w:noWrap/>
            <w:vAlign w:val="bottom"/>
          </w:tcPr>
          <w:p w14:paraId="5F900FA8" w14:textId="77777777" w:rsidR="00CE5205" w:rsidRPr="00295577" w:rsidRDefault="00CE5205" w:rsidP="00CE5205">
            <w:pPr>
              <w:jc w:val="right"/>
              <w:rPr>
                <w:rFonts w:ascii="Arial Narrow" w:hAnsi="Arial Narrow" w:cs="Arial"/>
                <w:b/>
                <w:bCs/>
                <w:sz w:val="20"/>
                <w:szCs w:val="20"/>
              </w:rPr>
            </w:pPr>
            <w:r>
              <w:rPr>
                <w:rFonts w:ascii="Arial Narrow" w:hAnsi="Arial Narrow" w:cs="Arial"/>
                <w:b/>
                <w:bCs/>
                <w:sz w:val="20"/>
                <w:szCs w:val="20"/>
              </w:rPr>
              <w:t>430 923,90</w:t>
            </w:r>
          </w:p>
        </w:tc>
        <w:tc>
          <w:tcPr>
            <w:tcW w:w="2619" w:type="dxa"/>
            <w:tcBorders>
              <w:top w:val="nil"/>
              <w:left w:val="nil"/>
              <w:bottom w:val="single" w:sz="4" w:space="0" w:color="auto"/>
              <w:right w:val="single" w:sz="4" w:space="0" w:color="auto"/>
            </w:tcBorders>
            <w:shd w:val="clear" w:color="auto" w:fill="auto"/>
            <w:noWrap/>
            <w:vAlign w:val="bottom"/>
          </w:tcPr>
          <w:p w14:paraId="34B58C14" w14:textId="77777777" w:rsidR="00CE5205" w:rsidRPr="00295577" w:rsidRDefault="00CE5205" w:rsidP="00CE5205">
            <w:pPr>
              <w:jc w:val="right"/>
              <w:rPr>
                <w:rFonts w:ascii="Arial Narrow" w:hAnsi="Arial Narrow" w:cs="Arial"/>
                <w:b/>
                <w:bCs/>
                <w:sz w:val="20"/>
                <w:szCs w:val="20"/>
              </w:rPr>
            </w:pPr>
            <w:r>
              <w:rPr>
                <w:rFonts w:ascii="Arial Narrow" w:hAnsi="Arial Narrow" w:cs="Arial"/>
                <w:b/>
                <w:bCs/>
                <w:sz w:val="20"/>
                <w:szCs w:val="20"/>
              </w:rPr>
              <w:t>454 327,16</w:t>
            </w:r>
          </w:p>
        </w:tc>
      </w:tr>
      <w:tr w:rsidR="00CE5205" w:rsidRPr="00295577" w14:paraId="1E1E848F" w14:textId="77777777" w:rsidTr="00CE5205">
        <w:trPr>
          <w:trHeight w:val="360"/>
        </w:trPr>
        <w:tc>
          <w:tcPr>
            <w:tcW w:w="191" w:type="dxa"/>
            <w:tcBorders>
              <w:top w:val="nil"/>
              <w:left w:val="single" w:sz="8" w:space="0" w:color="auto"/>
              <w:bottom w:val="nil"/>
              <w:right w:val="nil"/>
            </w:tcBorders>
            <w:shd w:val="clear" w:color="auto" w:fill="auto"/>
            <w:noWrap/>
            <w:vAlign w:val="bottom"/>
          </w:tcPr>
          <w:p w14:paraId="28826366" w14:textId="77777777" w:rsidR="00CE5205" w:rsidRPr="00295577" w:rsidRDefault="00CE5205" w:rsidP="00CE5205">
            <w:pPr>
              <w:rPr>
                <w:rFonts w:ascii="Arial Narrow" w:hAnsi="Arial Narrow" w:cs="Arial"/>
                <w:sz w:val="22"/>
                <w:szCs w:val="22"/>
              </w:rPr>
            </w:pPr>
            <w:r w:rsidRPr="00295577">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2D2BF63B" w14:textId="77777777" w:rsidR="00CE5205" w:rsidRPr="00295577" w:rsidRDefault="00CE5205" w:rsidP="00CE5205">
            <w:pPr>
              <w:rPr>
                <w:rFonts w:ascii="Arial Narrow" w:hAnsi="Arial Narrow" w:cs="Arial"/>
                <w:sz w:val="20"/>
                <w:szCs w:val="20"/>
              </w:rPr>
            </w:pPr>
            <w:r w:rsidRPr="00295577">
              <w:rPr>
                <w:rFonts w:ascii="Arial Narrow" w:hAnsi="Arial Narrow" w:cs="Arial"/>
                <w:sz w:val="20"/>
                <w:szCs w:val="20"/>
              </w:rPr>
              <w:t xml:space="preserve"> Príjmy bežného rozpočtu </w:t>
            </w:r>
          </w:p>
        </w:tc>
        <w:tc>
          <w:tcPr>
            <w:tcW w:w="2562" w:type="dxa"/>
            <w:tcBorders>
              <w:top w:val="nil"/>
              <w:left w:val="nil"/>
              <w:bottom w:val="single" w:sz="4" w:space="0" w:color="auto"/>
              <w:right w:val="single" w:sz="4" w:space="0" w:color="auto"/>
            </w:tcBorders>
            <w:shd w:val="clear" w:color="auto" w:fill="auto"/>
            <w:noWrap/>
            <w:vAlign w:val="bottom"/>
          </w:tcPr>
          <w:p w14:paraId="0A91F56D" w14:textId="77777777" w:rsidR="00CE5205" w:rsidRPr="00295577" w:rsidRDefault="00CE5205" w:rsidP="00CE5205">
            <w:pPr>
              <w:jc w:val="right"/>
              <w:rPr>
                <w:rFonts w:ascii="Arial Narrow" w:hAnsi="Arial Narrow" w:cs="Arial"/>
                <w:sz w:val="20"/>
                <w:szCs w:val="20"/>
              </w:rPr>
            </w:pPr>
            <w:r>
              <w:rPr>
                <w:rFonts w:ascii="Arial Narrow" w:hAnsi="Arial Narrow" w:cs="Arial"/>
                <w:sz w:val="20"/>
                <w:szCs w:val="20"/>
              </w:rPr>
              <w:t>313 164,00</w:t>
            </w:r>
          </w:p>
        </w:tc>
        <w:tc>
          <w:tcPr>
            <w:tcW w:w="2619" w:type="dxa"/>
            <w:tcBorders>
              <w:top w:val="nil"/>
              <w:left w:val="nil"/>
              <w:bottom w:val="single" w:sz="4" w:space="0" w:color="auto"/>
              <w:right w:val="single" w:sz="4" w:space="0" w:color="auto"/>
            </w:tcBorders>
            <w:shd w:val="clear" w:color="auto" w:fill="auto"/>
            <w:noWrap/>
            <w:vAlign w:val="bottom"/>
          </w:tcPr>
          <w:p w14:paraId="1C810EB9" w14:textId="77777777" w:rsidR="00CE5205" w:rsidRPr="00295577" w:rsidRDefault="00CE5205" w:rsidP="00CE5205">
            <w:pPr>
              <w:jc w:val="right"/>
              <w:rPr>
                <w:rFonts w:ascii="Arial Narrow" w:hAnsi="Arial Narrow" w:cs="Arial"/>
                <w:sz w:val="20"/>
                <w:szCs w:val="20"/>
              </w:rPr>
            </w:pPr>
            <w:r>
              <w:rPr>
                <w:rFonts w:ascii="Arial Narrow" w:hAnsi="Arial Narrow" w:cs="Arial"/>
                <w:sz w:val="20"/>
                <w:szCs w:val="20"/>
              </w:rPr>
              <w:t>358 458,00</w:t>
            </w:r>
          </w:p>
        </w:tc>
      </w:tr>
      <w:tr w:rsidR="00CE5205" w:rsidRPr="00295577" w14:paraId="7B81FDAD" w14:textId="77777777" w:rsidTr="00CE5205">
        <w:trPr>
          <w:trHeight w:val="360"/>
        </w:trPr>
        <w:tc>
          <w:tcPr>
            <w:tcW w:w="191" w:type="dxa"/>
            <w:tcBorders>
              <w:top w:val="nil"/>
              <w:left w:val="single" w:sz="8" w:space="0" w:color="auto"/>
              <w:bottom w:val="nil"/>
              <w:right w:val="nil"/>
            </w:tcBorders>
            <w:shd w:val="clear" w:color="auto" w:fill="auto"/>
            <w:noWrap/>
            <w:vAlign w:val="bottom"/>
          </w:tcPr>
          <w:p w14:paraId="13D02204" w14:textId="77777777" w:rsidR="00CE5205" w:rsidRPr="00295577" w:rsidRDefault="00CE5205" w:rsidP="00CE5205">
            <w:pPr>
              <w:rPr>
                <w:rFonts w:ascii="Arial Narrow" w:hAnsi="Arial Narrow" w:cs="Arial"/>
                <w:sz w:val="22"/>
                <w:szCs w:val="22"/>
              </w:rPr>
            </w:pPr>
            <w:r w:rsidRPr="00295577">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B5B28B" w14:textId="77777777" w:rsidR="00CE5205" w:rsidRPr="00295577" w:rsidRDefault="00CE5205" w:rsidP="00CE5205">
            <w:pPr>
              <w:rPr>
                <w:rFonts w:ascii="Arial Narrow" w:hAnsi="Arial Narrow" w:cs="Arial"/>
                <w:sz w:val="20"/>
                <w:szCs w:val="20"/>
              </w:rPr>
            </w:pPr>
            <w:r w:rsidRPr="00295577">
              <w:rPr>
                <w:rFonts w:ascii="Arial Narrow" w:hAnsi="Arial Narrow" w:cs="Arial"/>
                <w:sz w:val="20"/>
                <w:szCs w:val="20"/>
              </w:rPr>
              <w:t>príjmy kapitálového rozpočtu</w:t>
            </w:r>
          </w:p>
        </w:tc>
        <w:tc>
          <w:tcPr>
            <w:tcW w:w="2562" w:type="dxa"/>
            <w:tcBorders>
              <w:top w:val="nil"/>
              <w:left w:val="nil"/>
              <w:bottom w:val="single" w:sz="4" w:space="0" w:color="auto"/>
              <w:right w:val="single" w:sz="4" w:space="0" w:color="auto"/>
            </w:tcBorders>
            <w:shd w:val="clear" w:color="auto" w:fill="auto"/>
            <w:noWrap/>
            <w:vAlign w:val="bottom"/>
          </w:tcPr>
          <w:p w14:paraId="7F8F5615" w14:textId="77777777" w:rsidR="00CE5205" w:rsidRPr="00295577" w:rsidRDefault="00CE5205" w:rsidP="00CE5205">
            <w:pPr>
              <w:jc w:val="right"/>
              <w:rPr>
                <w:rFonts w:ascii="Arial Narrow" w:hAnsi="Arial Narrow" w:cs="Arial"/>
                <w:sz w:val="20"/>
                <w:szCs w:val="20"/>
              </w:rPr>
            </w:pPr>
            <w:r>
              <w:rPr>
                <w:rFonts w:ascii="Arial Narrow" w:hAnsi="Arial Narrow" w:cs="Arial"/>
                <w:sz w:val="20"/>
                <w:szCs w:val="20"/>
              </w:rPr>
              <w:t>0,00</w:t>
            </w:r>
          </w:p>
        </w:tc>
        <w:tc>
          <w:tcPr>
            <w:tcW w:w="2619" w:type="dxa"/>
            <w:tcBorders>
              <w:top w:val="nil"/>
              <w:left w:val="nil"/>
              <w:bottom w:val="single" w:sz="4" w:space="0" w:color="auto"/>
              <w:right w:val="single" w:sz="4" w:space="0" w:color="auto"/>
            </w:tcBorders>
            <w:shd w:val="clear" w:color="auto" w:fill="auto"/>
            <w:noWrap/>
            <w:vAlign w:val="bottom"/>
          </w:tcPr>
          <w:p w14:paraId="38E670CB" w14:textId="77777777" w:rsidR="00CE5205" w:rsidRPr="00295577" w:rsidRDefault="00CE5205" w:rsidP="00CE5205">
            <w:pPr>
              <w:jc w:val="right"/>
              <w:rPr>
                <w:rFonts w:ascii="Arial Narrow" w:hAnsi="Arial Narrow" w:cs="Arial"/>
                <w:sz w:val="20"/>
                <w:szCs w:val="20"/>
              </w:rPr>
            </w:pPr>
            <w:r>
              <w:rPr>
                <w:rFonts w:ascii="Arial Narrow" w:hAnsi="Arial Narrow" w:cs="Arial"/>
                <w:sz w:val="20"/>
                <w:szCs w:val="20"/>
              </w:rPr>
              <w:t>0,00</w:t>
            </w:r>
          </w:p>
        </w:tc>
      </w:tr>
      <w:tr w:rsidR="00CE5205" w:rsidRPr="00295577" w14:paraId="38BD12EA" w14:textId="77777777" w:rsidTr="00CE5205">
        <w:trPr>
          <w:trHeight w:val="360"/>
        </w:trPr>
        <w:tc>
          <w:tcPr>
            <w:tcW w:w="191" w:type="dxa"/>
            <w:tcBorders>
              <w:top w:val="nil"/>
              <w:left w:val="single" w:sz="8" w:space="0" w:color="auto"/>
              <w:bottom w:val="nil"/>
              <w:right w:val="nil"/>
            </w:tcBorders>
            <w:shd w:val="clear" w:color="auto" w:fill="auto"/>
            <w:noWrap/>
            <w:vAlign w:val="bottom"/>
          </w:tcPr>
          <w:p w14:paraId="44EDBF32" w14:textId="77777777" w:rsidR="00CE5205" w:rsidRPr="00295577" w:rsidRDefault="00CE5205" w:rsidP="00CE5205">
            <w:pPr>
              <w:rPr>
                <w:rFonts w:ascii="Arial Narrow" w:hAnsi="Arial Narrow" w:cs="Arial"/>
                <w:sz w:val="22"/>
                <w:szCs w:val="22"/>
              </w:rPr>
            </w:pPr>
            <w:r w:rsidRPr="00295577">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CCC9FC" w14:textId="77777777" w:rsidR="00CE5205" w:rsidRPr="00295577" w:rsidRDefault="00CE5205" w:rsidP="00CE5205">
            <w:pPr>
              <w:rPr>
                <w:rFonts w:ascii="Arial Narrow" w:hAnsi="Arial Narrow" w:cs="Arial"/>
                <w:sz w:val="20"/>
                <w:szCs w:val="20"/>
              </w:rPr>
            </w:pPr>
            <w:r w:rsidRPr="00295577">
              <w:rPr>
                <w:rFonts w:ascii="Arial Narrow" w:hAnsi="Arial Narrow" w:cs="Arial"/>
                <w:sz w:val="20"/>
                <w:szCs w:val="20"/>
              </w:rPr>
              <w:t>finančné operácie príjmové</w:t>
            </w:r>
          </w:p>
        </w:tc>
        <w:tc>
          <w:tcPr>
            <w:tcW w:w="2562" w:type="dxa"/>
            <w:tcBorders>
              <w:top w:val="nil"/>
              <w:left w:val="nil"/>
              <w:bottom w:val="single" w:sz="4" w:space="0" w:color="auto"/>
              <w:right w:val="single" w:sz="4" w:space="0" w:color="auto"/>
            </w:tcBorders>
            <w:shd w:val="clear" w:color="auto" w:fill="auto"/>
            <w:noWrap/>
            <w:vAlign w:val="bottom"/>
          </w:tcPr>
          <w:p w14:paraId="1E6DCD2C" w14:textId="77777777" w:rsidR="00CE5205" w:rsidRPr="00295577" w:rsidRDefault="00CE5205" w:rsidP="00CE5205">
            <w:pPr>
              <w:jc w:val="right"/>
              <w:rPr>
                <w:rFonts w:ascii="Arial Narrow" w:hAnsi="Arial Narrow" w:cs="Arial"/>
                <w:sz w:val="20"/>
                <w:szCs w:val="20"/>
              </w:rPr>
            </w:pPr>
            <w:r>
              <w:rPr>
                <w:rFonts w:ascii="Arial Narrow" w:hAnsi="Arial Narrow" w:cs="Arial"/>
                <w:sz w:val="20"/>
                <w:szCs w:val="20"/>
              </w:rPr>
              <w:t>117 759,90</w:t>
            </w:r>
          </w:p>
        </w:tc>
        <w:tc>
          <w:tcPr>
            <w:tcW w:w="2619" w:type="dxa"/>
            <w:tcBorders>
              <w:top w:val="nil"/>
              <w:left w:val="nil"/>
              <w:bottom w:val="single" w:sz="4" w:space="0" w:color="auto"/>
              <w:right w:val="single" w:sz="4" w:space="0" w:color="auto"/>
            </w:tcBorders>
            <w:shd w:val="clear" w:color="auto" w:fill="auto"/>
            <w:noWrap/>
            <w:vAlign w:val="bottom"/>
          </w:tcPr>
          <w:p w14:paraId="7564D7F0" w14:textId="77777777" w:rsidR="00CE5205" w:rsidRPr="00295577" w:rsidRDefault="00CE5205" w:rsidP="00CE5205">
            <w:pPr>
              <w:jc w:val="right"/>
              <w:rPr>
                <w:rFonts w:ascii="Arial Narrow" w:hAnsi="Arial Narrow" w:cs="Arial"/>
                <w:sz w:val="20"/>
                <w:szCs w:val="20"/>
              </w:rPr>
            </w:pPr>
            <w:r>
              <w:rPr>
                <w:rFonts w:ascii="Arial Narrow" w:hAnsi="Arial Narrow" w:cs="Arial"/>
                <w:sz w:val="20"/>
                <w:szCs w:val="20"/>
              </w:rPr>
              <w:t>95 869,16</w:t>
            </w:r>
          </w:p>
        </w:tc>
      </w:tr>
      <w:tr w:rsidR="00CE5205" w14:paraId="18951254" w14:textId="77777777" w:rsidTr="00CE5205">
        <w:trPr>
          <w:trHeight w:val="360"/>
        </w:trPr>
        <w:tc>
          <w:tcPr>
            <w:tcW w:w="4596" w:type="dxa"/>
            <w:gridSpan w:val="2"/>
            <w:tcBorders>
              <w:top w:val="single" w:sz="4" w:space="0" w:color="auto"/>
              <w:left w:val="single" w:sz="8" w:space="0" w:color="auto"/>
              <w:bottom w:val="single" w:sz="4" w:space="0" w:color="auto"/>
              <w:right w:val="single" w:sz="4" w:space="0" w:color="000000"/>
            </w:tcBorders>
            <w:shd w:val="clear" w:color="auto" w:fill="auto"/>
            <w:noWrap/>
            <w:vAlign w:val="bottom"/>
          </w:tcPr>
          <w:p w14:paraId="488B773F" w14:textId="77777777" w:rsidR="00CE5205" w:rsidRPr="002C5D5F" w:rsidRDefault="00CE5205" w:rsidP="00CE5205">
            <w:pPr>
              <w:rPr>
                <w:rFonts w:ascii="Arial Narrow" w:hAnsi="Arial Narrow" w:cs="Arial"/>
                <w:b/>
                <w:bCs/>
                <w:sz w:val="20"/>
                <w:szCs w:val="20"/>
              </w:rPr>
            </w:pPr>
            <w:r w:rsidRPr="002C5D5F">
              <w:rPr>
                <w:rFonts w:ascii="Arial Narrow" w:hAnsi="Arial Narrow" w:cs="Arial"/>
                <w:b/>
                <w:bCs/>
                <w:sz w:val="20"/>
                <w:szCs w:val="20"/>
              </w:rPr>
              <w:t>Výdavky celkom</w:t>
            </w:r>
          </w:p>
        </w:tc>
        <w:tc>
          <w:tcPr>
            <w:tcW w:w="2562" w:type="dxa"/>
            <w:tcBorders>
              <w:top w:val="nil"/>
              <w:left w:val="nil"/>
              <w:bottom w:val="single" w:sz="4" w:space="0" w:color="auto"/>
              <w:right w:val="single" w:sz="4" w:space="0" w:color="auto"/>
            </w:tcBorders>
            <w:shd w:val="clear" w:color="auto" w:fill="auto"/>
            <w:noWrap/>
            <w:vAlign w:val="bottom"/>
          </w:tcPr>
          <w:p w14:paraId="296A765E" w14:textId="77777777" w:rsidR="00CE5205" w:rsidRPr="002C5D5F" w:rsidRDefault="00CE5205" w:rsidP="00CE5205">
            <w:pPr>
              <w:jc w:val="right"/>
              <w:rPr>
                <w:rFonts w:ascii="Arial Narrow" w:hAnsi="Arial Narrow" w:cs="Arial"/>
                <w:b/>
                <w:bCs/>
                <w:sz w:val="20"/>
                <w:szCs w:val="20"/>
              </w:rPr>
            </w:pPr>
            <w:r>
              <w:rPr>
                <w:rFonts w:ascii="Arial Narrow" w:hAnsi="Arial Narrow" w:cs="Arial"/>
                <w:b/>
                <w:bCs/>
                <w:sz w:val="20"/>
                <w:szCs w:val="20"/>
              </w:rPr>
              <w:t>430 923,90</w:t>
            </w:r>
          </w:p>
        </w:tc>
        <w:tc>
          <w:tcPr>
            <w:tcW w:w="2619" w:type="dxa"/>
            <w:tcBorders>
              <w:top w:val="nil"/>
              <w:left w:val="nil"/>
              <w:bottom w:val="single" w:sz="4" w:space="0" w:color="auto"/>
              <w:right w:val="single" w:sz="4" w:space="0" w:color="auto"/>
            </w:tcBorders>
            <w:shd w:val="clear" w:color="auto" w:fill="auto"/>
            <w:noWrap/>
            <w:vAlign w:val="bottom"/>
          </w:tcPr>
          <w:p w14:paraId="744BBCC0" w14:textId="77777777" w:rsidR="00CE5205" w:rsidRPr="002C5D5F" w:rsidRDefault="00CE5205" w:rsidP="00CE5205">
            <w:pPr>
              <w:jc w:val="right"/>
              <w:rPr>
                <w:rFonts w:ascii="Arial Narrow" w:hAnsi="Arial Narrow" w:cs="Arial"/>
                <w:b/>
                <w:bCs/>
                <w:sz w:val="20"/>
                <w:szCs w:val="20"/>
              </w:rPr>
            </w:pPr>
            <w:r>
              <w:rPr>
                <w:rFonts w:ascii="Arial Narrow" w:hAnsi="Arial Narrow" w:cs="Arial"/>
                <w:b/>
                <w:bCs/>
                <w:sz w:val="20"/>
                <w:szCs w:val="20"/>
              </w:rPr>
              <w:t>454 327,16</w:t>
            </w:r>
          </w:p>
        </w:tc>
      </w:tr>
      <w:tr w:rsidR="00CE5205" w14:paraId="2A641DEE" w14:textId="77777777" w:rsidTr="00CE5205">
        <w:trPr>
          <w:trHeight w:val="360"/>
        </w:trPr>
        <w:tc>
          <w:tcPr>
            <w:tcW w:w="191" w:type="dxa"/>
            <w:tcBorders>
              <w:top w:val="nil"/>
              <w:left w:val="single" w:sz="8" w:space="0" w:color="auto"/>
              <w:bottom w:val="nil"/>
              <w:right w:val="nil"/>
            </w:tcBorders>
            <w:shd w:val="clear" w:color="auto" w:fill="auto"/>
            <w:noWrap/>
            <w:vAlign w:val="bottom"/>
          </w:tcPr>
          <w:p w14:paraId="29ECEEAB" w14:textId="77777777" w:rsidR="00CE5205" w:rsidRDefault="00CE5205" w:rsidP="00CE5205">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018CDAE9" w14:textId="77777777" w:rsidR="00CE5205" w:rsidRPr="002C5D5F" w:rsidRDefault="00CE5205" w:rsidP="00CE5205">
            <w:pPr>
              <w:rPr>
                <w:rFonts w:ascii="Arial Narrow" w:hAnsi="Arial Narrow" w:cs="Arial"/>
                <w:sz w:val="20"/>
                <w:szCs w:val="20"/>
              </w:rPr>
            </w:pPr>
            <w:r w:rsidRPr="002C5D5F">
              <w:rPr>
                <w:rFonts w:ascii="Arial Narrow" w:hAnsi="Arial Narrow" w:cs="Arial"/>
                <w:sz w:val="20"/>
                <w:szCs w:val="20"/>
              </w:rPr>
              <w:t>výdavky bežného rozpočtu</w:t>
            </w:r>
          </w:p>
        </w:tc>
        <w:tc>
          <w:tcPr>
            <w:tcW w:w="2562" w:type="dxa"/>
            <w:tcBorders>
              <w:top w:val="nil"/>
              <w:left w:val="nil"/>
              <w:bottom w:val="single" w:sz="4" w:space="0" w:color="auto"/>
              <w:right w:val="single" w:sz="4" w:space="0" w:color="auto"/>
            </w:tcBorders>
            <w:shd w:val="clear" w:color="auto" w:fill="auto"/>
            <w:noWrap/>
            <w:vAlign w:val="bottom"/>
          </w:tcPr>
          <w:p w14:paraId="13B6C662"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282 407,00</w:t>
            </w:r>
          </w:p>
        </w:tc>
        <w:tc>
          <w:tcPr>
            <w:tcW w:w="2619" w:type="dxa"/>
            <w:tcBorders>
              <w:top w:val="nil"/>
              <w:left w:val="nil"/>
              <w:bottom w:val="single" w:sz="4" w:space="0" w:color="auto"/>
              <w:right w:val="single" w:sz="4" w:space="0" w:color="auto"/>
            </w:tcBorders>
            <w:shd w:val="clear" w:color="auto" w:fill="auto"/>
            <w:noWrap/>
            <w:vAlign w:val="bottom"/>
          </w:tcPr>
          <w:p w14:paraId="65E557BF"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329 440,16</w:t>
            </w:r>
          </w:p>
        </w:tc>
      </w:tr>
      <w:tr w:rsidR="00CE5205" w14:paraId="3754A1C6" w14:textId="77777777" w:rsidTr="00CE5205">
        <w:trPr>
          <w:trHeight w:val="360"/>
        </w:trPr>
        <w:tc>
          <w:tcPr>
            <w:tcW w:w="191" w:type="dxa"/>
            <w:tcBorders>
              <w:top w:val="nil"/>
              <w:left w:val="single" w:sz="8" w:space="0" w:color="auto"/>
              <w:bottom w:val="nil"/>
              <w:right w:val="nil"/>
            </w:tcBorders>
            <w:shd w:val="clear" w:color="auto" w:fill="auto"/>
            <w:noWrap/>
            <w:vAlign w:val="bottom"/>
          </w:tcPr>
          <w:p w14:paraId="5DDD0608" w14:textId="77777777" w:rsidR="00CE5205" w:rsidRDefault="00CE5205" w:rsidP="00CE5205">
            <w:pPr>
              <w:rPr>
                <w:rFonts w:ascii="Arial Narrow" w:hAnsi="Arial Narrow" w:cs="Arial"/>
                <w:sz w:val="22"/>
                <w:szCs w:val="22"/>
              </w:rPr>
            </w:pPr>
            <w:r>
              <w:rPr>
                <w:rFonts w:ascii="Arial Narrow" w:hAnsi="Arial Narrow" w:cs="Arial"/>
                <w:sz w:val="22"/>
                <w:szCs w:val="22"/>
              </w:rPr>
              <w:t> </w:t>
            </w:r>
          </w:p>
        </w:tc>
        <w:tc>
          <w:tcPr>
            <w:tcW w:w="4405" w:type="dxa"/>
            <w:tcBorders>
              <w:top w:val="nil"/>
              <w:left w:val="single" w:sz="4" w:space="0" w:color="auto"/>
              <w:bottom w:val="single" w:sz="4" w:space="0" w:color="auto"/>
              <w:right w:val="single" w:sz="4" w:space="0" w:color="auto"/>
            </w:tcBorders>
            <w:shd w:val="clear" w:color="auto" w:fill="auto"/>
            <w:noWrap/>
            <w:vAlign w:val="bottom"/>
          </w:tcPr>
          <w:p w14:paraId="033D4131" w14:textId="77777777" w:rsidR="00CE5205" w:rsidRPr="002C5D5F" w:rsidRDefault="00CE5205" w:rsidP="00CE5205">
            <w:pPr>
              <w:rPr>
                <w:rFonts w:ascii="Arial Narrow" w:hAnsi="Arial Narrow" w:cs="Arial"/>
                <w:sz w:val="20"/>
                <w:szCs w:val="20"/>
              </w:rPr>
            </w:pPr>
            <w:r w:rsidRPr="002C5D5F">
              <w:rPr>
                <w:rFonts w:ascii="Arial Narrow" w:hAnsi="Arial Narrow" w:cs="Arial"/>
                <w:sz w:val="20"/>
                <w:szCs w:val="20"/>
              </w:rPr>
              <w:t>výdavky kapitálového rozpočtu</w:t>
            </w:r>
          </w:p>
        </w:tc>
        <w:tc>
          <w:tcPr>
            <w:tcW w:w="2562" w:type="dxa"/>
            <w:tcBorders>
              <w:top w:val="nil"/>
              <w:left w:val="nil"/>
              <w:bottom w:val="single" w:sz="4" w:space="0" w:color="auto"/>
              <w:right w:val="single" w:sz="4" w:space="0" w:color="auto"/>
            </w:tcBorders>
            <w:shd w:val="clear" w:color="auto" w:fill="auto"/>
            <w:noWrap/>
            <w:vAlign w:val="bottom"/>
          </w:tcPr>
          <w:p w14:paraId="5FFAB7EF"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117 759,90</w:t>
            </w:r>
          </w:p>
        </w:tc>
        <w:tc>
          <w:tcPr>
            <w:tcW w:w="2619" w:type="dxa"/>
            <w:tcBorders>
              <w:top w:val="nil"/>
              <w:left w:val="nil"/>
              <w:bottom w:val="single" w:sz="4" w:space="0" w:color="auto"/>
              <w:right w:val="single" w:sz="4" w:space="0" w:color="auto"/>
            </w:tcBorders>
            <w:shd w:val="clear" w:color="auto" w:fill="auto"/>
            <w:noWrap/>
            <w:vAlign w:val="bottom"/>
          </w:tcPr>
          <w:p w14:paraId="306F4270"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94 130,00</w:t>
            </w:r>
          </w:p>
        </w:tc>
      </w:tr>
      <w:tr w:rsidR="00CE5205" w14:paraId="305C4D70" w14:textId="77777777" w:rsidTr="00CE5205">
        <w:trPr>
          <w:trHeight w:val="360"/>
        </w:trPr>
        <w:tc>
          <w:tcPr>
            <w:tcW w:w="191" w:type="dxa"/>
            <w:tcBorders>
              <w:top w:val="nil"/>
              <w:left w:val="single" w:sz="8" w:space="0" w:color="auto"/>
              <w:bottom w:val="nil"/>
              <w:right w:val="nil"/>
            </w:tcBorders>
            <w:shd w:val="clear" w:color="auto" w:fill="auto"/>
            <w:noWrap/>
            <w:vAlign w:val="bottom"/>
          </w:tcPr>
          <w:p w14:paraId="44CEEFA9" w14:textId="77777777" w:rsidR="00CE5205" w:rsidRDefault="00CE5205" w:rsidP="00CE5205">
            <w:pPr>
              <w:rPr>
                <w:rFonts w:ascii="Arial Narrow" w:hAnsi="Arial Narrow" w:cs="Arial"/>
                <w:sz w:val="22"/>
                <w:szCs w:val="22"/>
              </w:rPr>
            </w:pPr>
            <w:r>
              <w:rPr>
                <w:rFonts w:ascii="Arial Narrow" w:hAnsi="Arial Narrow" w:cs="Arial"/>
                <w:sz w:val="22"/>
                <w:szCs w:val="22"/>
              </w:rPr>
              <w:t> </w:t>
            </w:r>
          </w:p>
        </w:tc>
        <w:tc>
          <w:tcPr>
            <w:tcW w:w="4405" w:type="dxa"/>
            <w:tcBorders>
              <w:top w:val="single" w:sz="4" w:space="0" w:color="auto"/>
              <w:left w:val="single" w:sz="4" w:space="0" w:color="auto"/>
              <w:bottom w:val="single" w:sz="4" w:space="0" w:color="auto"/>
              <w:right w:val="single" w:sz="4" w:space="0" w:color="000000"/>
            </w:tcBorders>
            <w:shd w:val="clear" w:color="auto" w:fill="auto"/>
            <w:noWrap/>
            <w:vAlign w:val="bottom"/>
          </w:tcPr>
          <w:p w14:paraId="51CD1237" w14:textId="77777777" w:rsidR="00CE5205" w:rsidRPr="002C5D5F" w:rsidRDefault="00CE5205" w:rsidP="00CE5205">
            <w:pPr>
              <w:rPr>
                <w:rFonts w:ascii="Arial Narrow" w:hAnsi="Arial Narrow" w:cs="Arial"/>
                <w:sz w:val="20"/>
                <w:szCs w:val="20"/>
              </w:rPr>
            </w:pPr>
            <w:r w:rsidRPr="002C5D5F">
              <w:rPr>
                <w:rFonts w:ascii="Arial Narrow" w:hAnsi="Arial Narrow" w:cs="Arial"/>
                <w:sz w:val="20"/>
                <w:szCs w:val="20"/>
              </w:rPr>
              <w:t>finančné operácie výdavkové</w:t>
            </w:r>
          </w:p>
        </w:tc>
        <w:tc>
          <w:tcPr>
            <w:tcW w:w="2562" w:type="dxa"/>
            <w:tcBorders>
              <w:top w:val="nil"/>
              <w:left w:val="nil"/>
              <w:bottom w:val="single" w:sz="4" w:space="0" w:color="auto"/>
              <w:right w:val="single" w:sz="4" w:space="0" w:color="auto"/>
            </w:tcBorders>
            <w:shd w:val="clear" w:color="auto" w:fill="auto"/>
            <w:noWrap/>
            <w:vAlign w:val="bottom"/>
          </w:tcPr>
          <w:p w14:paraId="4340B06E"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30 757,00</w:t>
            </w:r>
          </w:p>
        </w:tc>
        <w:tc>
          <w:tcPr>
            <w:tcW w:w="2619" w:type="dxa"/>
            <w:tcBorders>
              <w:top w:val="nil"/>
              <w:left w:val="nil"/>
              <w:bottom w:val="single" w:sz="4" w:space="0" w:color="auto"/>
              <w:right w:val="single" w:sz="4" w:space="0" w:color="auto"/>
            </w:tcBorders>
            <w:shd w:val="clear" w:color="auto" w:fill="auto"/>
            <w:noWrap/>
            <w:vAlign w:val="bottom"/>
          </w:tcPr>
          <w:p w14:paraId="23BD4DBF"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30 757,00</w:t>
            </w:r>
          </w:p>
        </w:tc>
      </w:tr>
      <w:tr w:rsidR="00CE5205" w14:paraId="6B85D3DF" w14:textId="77777777" w:rsidTr="00CE5205">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60138C3D" w14:textId="77777777" w:rsidR="00CE5205" w:rsidRPr="002C5D5F" w:rsidRDefault="00CE5205" w:rsidP="00CE5205">
            <w:pPr>
              <w:rPr>
                <w:rFonts w:ascii="Arial Narrow" w:hAnsi="Arial Narrow" w:cs="Arial"/>
                <w:b/>
                <w:bCs/>
                <w:color w:val="000000"/>
                <w:sz w:val="20"/>
                <w:szCs w:val="20"/>
              </w:rPr>
            </w:pPr>
            <w:r w:rsidRPr="002C5D5F">
              <w:rPr>
                <w:rFonts w:ascii="Arial Narrow" w:hAnsi="Arial Narrow" w:cs="Arial"/>
                <w:b/>
                <w:bCs/>
                <w:color w:val="000000"/>
                <w:sz w:val="20"/>
                <w:szCs w:val="20"/>
              </w:rPr>
              <w:t>Bežný rozpočet</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68F7F618" w14:textId="77777777" w:rsidR="00CE5205" w:rsidRPr="002C5D5F"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30 757,00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0BA8F32E" w14:textId="77777777" w:rsidR="00CE5205" w:rsidRPr="002C5D5F"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29 017,84</w:t>
            </w:r>
          </w:p>
        </w:tc>
      </w:tr>
      <w:tr w:rsidR="00CE5205" w14:paraId="48D3360F" w14:textId="77777777" w:rsidTr="00CE5205">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081DF9A4" w14:textId="77777777" w:rsidR="00CE5205" w:rsidRPr="002C5D5F" w:rsidRDefault="00CE5205" w:rsidP="00CE5205">
            <w:pPr>
              <w:rPr>
                <w:rFonts w:ascii="Arial Narrow" w:hAnsi="Arial Narrow" w:cs="Arial"/>
                <w:b/>
                <w:bCs/>
                <w:color w:val="000000"/>
                <w:sz w:val="20"/>
                <w:szCs w:val="20"/>
              </w:rPr>
            </w:pPr>
            <w:r w:rsidRPr="002C5D5F">
              <w:rPr>
                <w:rFonts w:ascii="Arial Narrow" w:hAnsi="Arial Narrow" w:cs="Arial"/>
                <w:b/>
                <w:bCs/>
                <w:color w:val="000000"/>
                <w:sz w:val="20"/>
                <w:szCs w:val="20"/>
              </w:rPr>
              <w:t>Kapitálový rozpočet</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00FEC426" w14:textId="77777777" w:rsidR="00CE5205" w:rsidRPr="002C5D5F" w:rsidRDefault="00CE5205" w:rsidP="00CE5205">
            <w:pPr>
              <w:pStyle w:val="Odsekzoznamu"/>
              <w:numPr>
                <w:ilvl w:val="0"/>
                <w:numId w:val="12"/>
              </w:numPr>
              <w:jc w:val="right"/>
              <w:rPr>
                <w:rFonts w:ascii="Arial Narrow" w:hAnsi="Arial Narrow" w:cs="Arial"/>
                <w:b/>
                <w:bCs/>
                <w:color w:val="000000"/>
                <w:sz w:val="20"/>
                <w:szCs w:val="20"/>
              </w:rPr>
            </w:pPr>
            <w:r>
              <w:rPr>
                <w:rFonts w:ascii="Arial Narrow" w:hAnsi="Arial Narrow" w:cs="Arial"/>
                <w:b/>
                <w:bCs/>
                <w:color w:val="000000"/>
                <w:sz w:val="20"/>
                <w:szCs w:val="20"/>
              </w:rPr>
              <w:t>117 759,90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48B7A8CA" w14:textId="77777777" w:rsidR="00CE5205" w:rsidRPr="002C5D5F" w:rsidRDefault="00CE5205" w:rsidP="00CE5205">
            <w:pPr>
              <w:pStyle w:val="Odsekzoznamu"/>
              <w:numPr>
                <w:ilvl w:val="0"/>
                <w:numId w:val="12"/>
              </w:numPr>
              <w:jc w:val="right"/>
              <w:rPr>
                <w:rFonts w:ascii="Arial Narrow" w:hAnsi="Arial Narrow" w:cs="Arial"/>
                <w:b/>
                <w:bCs/>
                <w:color w:val="000000"/>
                <w:sz w:val="20"/>
                <w:szCs w:val="20"/>
              </w:rPr>
            </w:pPr>
            <w:r>
              <w:rPr>
                <w:rFonts w:ascii="Arial Narrow" w:hAnsi="Arial Narrow" w:cs="Arial"/>
                <w:b/>
                <w:bCs/>
                <w:color w:val="000000"/>
                <w:sz w:val="20"/>
                <w:szCs w:val="20"/>
              </w:rPr>
              <w:t>94 130,00</w:t>
            </w:r>
          </w:p>
        </w:tc>
      </w:tr>
      <w:tr w:rsidR="00CE5205" w14:paraId="7E21C550" w14:textId="77777777" w:rsidTr="00CE5205">
        <w:trPr>
          <w:trHeight w:val="360"/>
        </w:trPr>
        <w:tc>
          <w:tcPr>
            <w:tcW w:w="4596" w:type="dxa"/>
            <w:gridSpan w:val="2"/>
            <w:tcBorders>
              <w:top w:val="single" w:sz="4" w:space="0" w:color="auto"/>
              <w:left w:val="single" w:sz="8" w:space="0" w:color="auto"/>
              <w:bottom w:val="single" w:sz="4" w:space="0" w:color="auto"/>
              <w:right w:val="single" w:sz="4" w:space="0" w:color="auto"/>
            </w:tcBorders>
            <w:shd w:val="clear" w:color="auto" w:fill="C0C0C0"/>
            <w:noWrap/>
            <w:vAlign w:val="bottom"/>
          </w:tcPr>
          <w:p w14:paraId="69CDB93C" w14:textId="77777777" w:rsidR="00CE5205" w:rsidRPr="002C5D5F" w:rsidRDefault="00CE5205" w:rsidP="00CE5205">
            <w:pPr>
              <w:rPr>
                <w:rFonts w:ascii="Arial Narrow" w:hAnsi="Arial Narrow" w:cs="Arial"/>
                <w:b/>
                <w:bCs/>
                <w:color w:val="000000"/>
                <w:sz w:val="20"/>
                <w:szCs w:val="20"/>
              </w:rPr>
            </w:pPr>
            <w:r w:rsidRPr="002C5D5F">
              <w:rPr>
                <w:rFonts w:ascii="Arial Narrow" w:hAnsi="Arial Narrow" w:cs="Arial"/>
                <w:b/>
                <w:bCs/>
                <w:color w:val="000000"/>
                <w:sz w:val="20"/>
                <w:szCs w:val="20"/>
              </w:rPr>
              <w:t>Hospodárenie finančných operácií</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14482032" w14:textId="77777777" w:rsidR="00CE5205" w:rsidRPr="002C5D5F" w:rsidRDefault="00CE5205" w:rsidP="00CE5205">
            <w:pPr>
              <w:ind w:left="1440"/>
              <w:rPr>
                <w:rFonts w:ascii="Arial Narrow" w:hAnsi="Arial Narrow" w:cs="Arial"/>
                <w:b/>
                <w:bCs/>
                <w:color w:val="000000"/>
                <w:sz w:val="20"/>
                <w:szCs w:val="20"/>
              </w:rPr>
            </w:pPr>
            <w:r>
              <w:rPr>
                <w:rFonts w:ascii="Arial Narrow" w:hAnsi="Arial Narrow" w:cs="Arial"/>
                <w:b/>
                <w:bCs/>
                <w:color w:val="000000"/>
                <w:sz w:val="20"/>
                <w:szCs w:val="20"/>
              </w:rPr>
              <w:t xml:space="preserve">     87 002,90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2E07D922" w14:textId="77777777" w:rsidR="00CE5205" w:rsidRPr="002C5D5F" w:rsidRDefault="00CE5205" w:rsidP="00CE5205">
            <w:pPr>
              <w:pStyle w:val="Odsekzoznamu"/>
              <w:ind w:left="1440"/>
              <w:rPr>
                <w:rFonts w:ascii="Arial Narrow" w:hAnsi="Arial Narrow" w:cs="Arial"/>
                <w:b/>
                <w:bCs/>
                <w:color w:val="000000"/>
                <w:sz w:val="20"/>
                <w:szCs w:val="20"/>
              </w:rPr>
            </w:pPr>
            <w:r>
              <w:rPr>
                <w:rFonts w:ascii="Arial Narrow" w:hAnsi="Arial Narrow" w:cs="Arial"/>
                <w:b/>
                <w:bCs/>
                <w:color w:val="000000"/>
                <w:sz w:val="20"/>
                <w:szCs w:val="20"/>
              </w:rPr>
              <w:t xml:space="preserve">      65 112,16</w:t>
            </w:r>
          </w:p>
        </w:tc>
      </w:tr>
      <w:tr w:rsidR="00CE5205" w14:paraId="1040E63E" w14:textId="77777777" w:rsidTr="00CE5205">
        <w:trPr>
          <w:trHeight w:val="360"/>
        </w:trPr>
        <w:tc>
          <w:tcPr>
            <w:tcW w:w="4596" w:type="dxa"/>
            <w:gridSpan w:val="2"/>
            <w:tcBorders>
              <w:top w:val="single" w:sz="4" w:space="0" w:color="auto"/>
              <w:left w:val="single" w:sz="8" w:space="0" w:color="auto"/>
              <w:bottom w:val="single" w:sz="8" w:space="0" w:color="auto"/>
              <w:right w:val="single" w:sz="4" w:space="0" w:color="auto"/>
            </w:tcBorders>
            <w:shd w:val="clear" w:color="auto" w:fill="C0C0C0"/>
            <w:noWrap/>
            <w:vAlign w:val="bottom"/>
          </w:tcPr>
          <w:p w14:paraId="709B97B4" w14:textId="77777777" w:rsidR="00CE5205" w:rsidRPr="002C5D5F" w:rsidRDefault="00CE5205" w:rsidP="00CE5205">
            <w:pPr>
              <w:rPr>
                <w:rFonts w:ascii="Arial Narrow" w:hAnsi="Arial Narrow" w:cs="Arial"/>
                <w:b/>
                <w:bCs/>
                <w:color w:val="000000"/>
                <w:sz w:val="20"/>
                <w:szCs w:val="20"/>
              </w:rPr>
            </w:pPr>
            <w:r w:rsidRPr="002C5D5F">
              <w:rPr>
                <w:rFonts w:ascii="Arial Narrow" w:hAnsi="Arial Narrow"/>
                <w:b/>
                <w:sz w:val="20"/>
                <w:szCs w:val="20"/>
              </w:rPr>
              <w:t>Rozpočtové hospodárenie obce</w:t>
            </w:r>
          </w:p>
        </w:tc>
        <w:tc>
          <w:tcPr>
            <w:tcW w:w="2562" w:type="dxa"/>
            <w:tcBorders>
              <w:top w:val="single" w:sz="4" w:space="0" w:color="auto"/>
              <w:left w:val="nil"/>
              <w:bottom w:val="single" w:sz="4" w:space="0" w:color="auto"/>
              <w:right w:val="single" w:sz="4" w:space="0" w:color="auto"/>
            </w:tcBorders>
            <w:shd w:val="clear" w:color="auto" w:fill="C0C0C0"/>
            <w:noWrap/>
            <w:vAlign w:val="bottom"/>
          </w:tcPr>
          <w:p w14:paraId="1C17C828" w14:textId="77777777" w:rsidR="00CE5205" w:rsidRPr="002C5D5F"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0,00</w:t>
            </w:r>
          </w:p>
        </w:tc>
        <w:tc>
          <w:tcPr>
            <w:tcW w:w="2619"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5766726F" w14:textId="77777777" w:rsidR="00CE5205" w:rsidRPr="002C5D5F"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0,00</w:t>
            </w:r>
          </w:p>
        </w:tc>
      </w:tr>
    </w:tbl>
    <w:p w14:paraId="24CD8ACD" w14:textId="77777777" w:rsidR="00CE5205" w:rsidRDefault="00CE5205" w:rsidP="00CE5205">
      <w:pPr>
        <w:rPr>
          <w:rFonts w:ascii="Georgia" w:hAnsi="Georgia" w:cs="Latha"/>
          <w:sz w:val="28"/>
          <w:szCs w:val="28"/>
        </w:rPr>
      </w:pPr>
    </w:p>
    <w:p w14:paraId="7C52AFBD" w14:textId="77777777" w:rsidR="00CE5205" w:rsidRDefault="00CE5205" w:rsidP="00CE5205">
      <w:pPr>
        <w:rPr>
          <w:rFonts w:ascii="Georgia" w:hAnsi="Georgia" w:cs="Latha"/>
          <w:sz w:val="28"/>
          <w:szCs w:val="28"/>
        </w:rPr>
      </w:pPr>
    </w:p>
    <w:p w14:paraId="0B2CDAA0" w14:textId="77777777" w:rsidR="00CE5205" w:rsidRDefault="00CE5205" w:rsidP="00CE5205">
      <w:pPr>
        <w:rPr>
          <w:rFonts w:ascii="Georgia" w:hAnsi="Georgia" w:cs="Latha"/>
          <w:sz w:val="28"/>
          <w:szCs w:val="28"/>
        </w:rPr>
      </w:pPr>
    </w:p>
    <w:p w14:paraId="7B88D5D3" w14:textId="24E4C529" w:rsidR="000639EF" w:rsidRPr="004322BD" w:rsidRDefault="00CE5205" w:rsidP="004322BD">
      <w:pPr>
        <w:pStyle w:val="Nadpis2"/>
        <w:ind w:left="578" w:hanging="578"/>
        <w:contextualSpacing/>
      </w:pPr>
      <w:r>
        <w:lastRenderedPageBreak/>
        <w:t>Plnenie príjmov za rok 2021</w:t>
      </w:r>
    </w:p>
    <w:p w14:paraId="1D2312FA" w14:textId="77777777" w:rsidR="00CA7835" w:rsidRPr="00807B40" w:rsidRDefault="00CA7835" w:rsidP="00CA7835">
      <w:pPr>
        <w:rPr>
          <w:rFonts w:ascii="Microsoft Sans Serif" w:hAnsi="Microsoft Sans Serif" w:cs="Microsoft Sans Serif"/>
        </w:rPr>
      </w:pPr>
    </w:p>
    <w:p w14:paraId="659BB7BE" w14:textId="195D41C9" w:rsidR="00CA7835" w:rsidRDefault="00CA7835" w:rsidP="00CA7835">
      <w:pPr>
        <w:pStyle w:val="Nadpis2"/>
        <w:numPr>
          <w:ilvl w:val="0"/>
          <w:numId w:val="0"/>
        </w:numPr>
        <w:ind w:left="576"/>
      </w:pPr>
      <w:r w:rsidRPr="00807B40">
        <w:t>Bilancia príjmov podľa ekon</w:t>
      </w:r>
      <w:r w:rsidR="00E87EA7">
        <w:t>omickej klasifikácie za</w:t>
      </w:r>
      <w:r w:rsidR="00CE5205">
        <w:t xml:space="preserve"> rok 2021</w:t>
      </w:r>
    </w:p>
    <w:p w14:paraId="05EB0A51" w14:textId="77777777" w:rsidR="00CE5205" w:rsidRPr="00295577" w:rsidRDefault="00CE5205" w:rsidP="00CE5205">
      <w:pPr>
        <w:jc w:val="right"/>
        <w:rPr>
          <w:rStyle w:val="tlTahoma14bTun"/>
          <w:rFonts w:ascii="Arial Narrow" w:hAnsi="Arial Narrow" w:cs="Microsoft Sans Serif"/>
          <w:b w:val="0"/>
          <w:bCs w:val="0"/>
          <w:sz w:val="22"/>
          <w:szCs w:val="22"/>
        </w:rPr>
      </w:pPr>
      <w:r>
        <w:rPr>
          <w:rFonts w:ascii="Arial Narrow" w:hAnsi="Arial Narrow" w:cs="Microsoft Sans Serif"/>
          <w:sz w:val="22"/>
          <w:szCs w:val="22"/>
        </w:rPr>
        <w:t>v </w:t>
      </w:r>
      <w:r w:rsidRPr="00295577">
        <w:rPr>
          <w:rFonts w:ascii="Arial Narrow" w:hAnsi="Arial Narrow" w:cs="Microsoft Sans Serif"/>
          <w:sz w:val="22"/>
          <w:szCs w:val="22"/>
        </w:rPr>
        <w:t xml:space="preserve"> €</w:t>
      </w:r>
    </w:p>
    <w:tbl>
      <w:tblPr>
        <w:tblW w:w="9709" w:type="dxa"/>
        <w:tblCellMar>
          <w:left w:w="70" w:type="dxa"/>
          <w:right w:w="70" w:type="dxa"/>
        </w:tblCellMar>
        <w:tblLook w:val="0000" w:firstRow="0" w:lastRow="0" w:firstColumn="0" w:lastColumn="0" w:noHBand="0" w:noVBand="0"/>
      </w:tblPr>
      <w:tblGrid>
        <w:gridCol w:w="3962"/>
        <w:gridCol w:w="207"/>
        <w:gridCol w:w="1340"/>
        <w:gridCol w:w="1649"/>
        <w:gridCol w:w="1621"/>
        <w:gridCol w:w="930"/>
      </w:tblGrid>
      <w:tr w:rsidR="00CE5205" w14:paraId="7A3B2917" w14:textId="77777777" w:rsidTr="00CE5205">
        <w:trPr>
          <w:trHeight w:val="525"/>
        </w:trPr>
        <w:tc>
          <w:tcPr>
            <w:tcW w:w="4169" w:type="dxa"/>
            <w:gridSpan w:val="2"/>
            <w:tcBorders>
              <w:top w:val="single" w:sz="8" w:space="0" w:color="auto"/>
              <w:left w:val="single" w:sz="8" w:space="0" w:color="auto"/>
              <w:bottom w:val="nil"/>
              <w:right w:val="nil"/>
            </w:tcBorders>
            <w:shd w:val="clear" w:color="auto" w:fill="C0C0C0"/>
            <w:noWrap/>
            <w:vAlign w:val="center"/>
          </w:tcPr>
          <w:p w14:paraId="24F7898A" w14:textId="77777777" w:rsidR="00CE5205" w:rsidRDefault="00CE5205" w:rsidP="00CE5205">
            <w:pPr>
              <w:jc w:val="center"/>
              <w:rPr>
                <w:rFonts w:ascii="Arial Narrow" w:hAnsi="Arial Narrow" w:cs="Arial"/>
                <w:b/>
                <w:bCs/>
                <w:sz w:val="20"/>
                <w:szCs w:val="20"/>
              </w:rPr>
            </w:pPr>
            <w:r>
              <w:rPr>
                <w:rFonts w:ascii="Arial Narrow" w:hAnsi="Arial Narrow" w:cs="Arial"/>
                <w:b/>
                <w:bCs/>
                <w:sz w:val="20"/>
                <w:szCs w:val="20"/>
              </w:rPr>
              <w:t>Názov položky</w:t>
            </w:r>
          </w:p>
        </w:tc>
        <w:tc>
          <w:tcPr>
            <w:tcW w:w="1340" w:type="dxa"/>
            <w:tcBorders>
              <w:top w:val="single" w:sz="8" w:space="0" w:color="auto"/>
              <w:left w:val="nil"/>
              <w:bottom w:val="nil"/>
              <w:right w:val="single" w:sz="4" w:space="0" w:color="auto"/>
            </w:tcBorders>
            <w:shd w:val="clear" w:color="auto" w:fill="C0C0C0"/>
            <w:noWrap/>
            <w:vAlign w:val="center"/>
          </w:tcPr>
          <w:p w14:paraId="47642AE1" w14:textId="77777777" w:rsidR="00CE5205" w:rsidRDefault="00CE5205" w:rsidP="00CE5205">
            <w:pPr>
              <w:jc w:val="both"/>
              <w:rPr>
                <w:rFonts w:ascii="Arial Narrow" w:hAnsi="Arial Narrow" w:cs="Arial"/>
                <w:b/>
                <w:bCs/>
                <w:sz w:val="20"/>
                <w:szCs w:val="20"/>
              </w:rPr>
            </w:pPr>
            <w:r>
              <w:rPr>
                <w:rFonts w:ascii="Arial Narrow" w:hAnsi="Arial Narrow" w:cs="Arial"/>
                <w:b/>
                <w:bCs/>
                <w:sz w:val="20"/>
                <w:szCs w:val="20"/>
              </w:rPr>
              <w:t>Schválený rozpočet</w:t>
            </w:r>
          </w:p>
        </w:tc>
        <w:tc>
          <w:tcPr>
            <w:tcW w:w="1649" w:type="dxa"/>
            <w:tcBorders>
              <w:top w:val="single" w:sz="8" w:space="0" w:color="auto"/>
              <w:left w:val="nil"/>
              <w:bottom w:val="nil"/>
              <w:right w:val="single" w:sz="4" w:space="0" w:color="auto"/>
            </w:tcBorders>
            <w:shd w:val="clear" w:color="auto" w:fill="C0C0C0"/>
            <w:noWrap/>
            <w:vAlign w:val="center"/>
          </w:tcPr>
          <w:p w14:paraId="68CDD8F8" w14:textId="77777777" w:rsidR="00CE5205" w:rsidRPr="00F3645A" w:rsidRDefault="00CE5205" w:rsidP="00CE5205">
            <w:pPr>
              <w:tabs>
                <w:tab w:val="right" w:pos="8820"/>
              </w:tabs>
              <w:jc w:val="center"/>
              <w:rPr>
                <w:rFonts w:ascii="Arial Narrow" w:hAnsi="Arial Narrow"/>
                <w:b/>
                <w:sz w:val="20"/>
                <w:szCs w:val="20"/>
              </w:rPr>
            </w:pPr>
            <w:r w:rsidRPr="00F3645A">
              <w:rPr>
                <w:rFonts w:ascii="Arial Narrow" w:hAnsi="Arial Narrow"/>
                <w:b/>
                <w:sz w:val="20"/>
                <w:szCs w:val="20"/>
              </w:rPr>
              <w:t xml:space="preserve">Schválený rozpočet </w:t>
            </w:r>
          </w:p>
          <w:p w14:paraId="3C099D20" w14:textId="77777777" w:rsidR="00CE5205" w:rsidRDefault="00CE5205" w:rsidP="00CE5205">
            <w:pPr>
              <w:jc w:val="center"/>
              <w:rPr>
                <w:rFonts w:ascii="Arial Narrow" w:hAnsi="Arial Narrow" w:cs="Arial"/>
                <w:b/>
                <w:bCs/>
                <w:sz w:val="20"/>
                <w:szCs w:val="20"/>
              </w:rPr>
            </w:pPr>
            <w:r w:rsidRPr="00F3645A">
              <w:rPr>
                <w:rFonts w:ascii="Arial Narrow" w:hAnsi="Arial Narrow"/>
                <w:b/>
                <w:sz w:val="20"/>
                <w:szCs w:val="20"/>
              </w:rPr>
              <w:t>po poslednej zmene</w:t>
            </w:r>
          </w:p>
        </w:tc>
        <w:tc>
          <w:tcPr>
            <w:tcW w:w="1621" w:type="dxa"/>
            <w:tcBorders>
              <w:top w:val="single" w:sz="8" w:space="0" w:color="auto"/>
              <w:left w:val="nil"/>
              <w:bottom w:val="nil"/>
              <w:right w:val="nil"/>
            </w:tcBorders>
            <w:shd w:val="clear" w:color="auto" w:fill="C0C0C0"/>
            <w:noWrap/>
            <w:vAlign w:val="center"/>
          </w:tcPr>
          <w:p w14:paraId="57DDB834" w14:textId="77777777" w:rsidR="00CE5205" w:rsidRDefault="00CE5205" w:rsidP="00CE5205">
            <w:pPr>
              <w:jc w:val="center"/>
              <w:rPr>
                <w:rFonts w:ascii="Arial Narrow" w:hAnsi="Arial Narrow" w:cs="Arial"/>
                <w:b/>
                <w:bCs/>
                <w:sz w:val="20"/>
                <w:szCs w:val="20"/>
              </w:rPr>
            </w:pPr>
            <w:r>
              <w:rPr>
                <w:rFonts w:ascii="Arial Narrow" w:hAnsi="Arial Narrow" w:cs="Arial"/>
                <w:b/>
                <w:bCs/>
                <w:sz w:val="20"/>
                <w:szCs w:val="20"/>
              </w:rPr>
              <w:t>Skutočnosť</w:t>
            </w:r>
          </w:p>
        </w:tc>
        <w:tc>
          <w:tcPr>
            <w:tcW w:w="930" w:type="dxa"/>
            <w:tcBorders>
              <w:top w:val="single" w:sz="8" w:space="0" w:color="auto"/>
              <w:left w:val="single" w:sz="4" w:space="0" w:color="auto"/>
              <w:bottom w:val="nil"/>
              <w:right w:val="single" w:sz="8" w:space="0" w:color="auto"/>
            </w:tcBorders>
            <w:shd w:val="clear" w:color="auto" w:fill="C0C0C0"/>
            <w:noWrap/>
            <w:vAlign w:val="center"/>
          </w:tcPr>
          <w:p w14:paraId="6FF08C16" w14:textId="77777777" w:rsidR="00CE5205" w:rsidRDefault="00CE5205" w:rsidP="00CE5205">
            <w:pPr>
              <w:jc w:val="center"/>
              <w:rPr>
                <w:rFonts w:ascii="Arial Narrow" w:hAnsi="Arial Narrow" w:cs="Arial"/>
                <w:b/>
                <w:bCs/>
                <w:sz w:val="20"/>
                <w:szCs w:val="20"/>
              </w:rPr>
            </w:pPr>
            <w:r>
              <w:rPr>
                <w:rFonts w:ascii="Arial Narrow" w:hAnsi="Arial Narrow" w:cs="Arial"/>
                <w:b/>
                <w:bCs/>
                <w:sz w:val="20"/>
                <w:szCs w:val="20"/>
              </w:rPr>
              <w:t>%</w:t>
            </w:r>
          </w:p>
        </w:tc>
      </w:tr>
      <w:tr w:rsidR="00CE5205" w14:paraId="1D91DCC5" w14:textId="77777777" w:rsidTr="00CE5205">
        <w:trPr>
          <w:trHeight w:val="330"/>
        </w:trPr>
        <w:tc>
          <w:tcPr>
            <w:tcW w:w="9709" w:type="dxa"/>
            <w:gridSpan w:val="6"/>
            <w:tcBorders>
              <w:top w:val="single" w:sz="8" w:space="0" w:color="auto"/>
              <w:left w:val="single" w:sz="8" w:space="0" w:color="auto"/>
              <w:bottom w:val="single" w:sz="4" w:space="0" w:color="auto"/>
              <w:right w:val="single" w:sz="4" w:space="0" w:color="auto"/>
            </w:tcBorders>
            <w:shd w:val="clear" w:color="auto" w:fill="auto"/>
            <w:noWrap/>
            <w:vAlign w:val="bottom"/>
          </w:tcPr>
          <w:p w14:paraId="4AA4565C" w14:textId="77777777" w:rsidR="00CE5205" w:rsidRDefault="00CE5205" w:rsidP="00CE5205">
            <w:pPr>
              <w:jc w:val="center"/>
              <w:rPr>
                <w:rFonts w:ascii="Arial Narrow" w:hAnsi="Arial Narrow" w:cs="Arial"/>
                <w:b/>
                <w:bCs/>
                <w:sz w:val="22"/>
                <w:szCs w:val="22"/>
              </w:rPr>
            </w:pPr>
            <w:r>
              <w:rPr>
                <w:rFonts w:ascii="Arial Narrow" w:hAnsi="Arial Narrow" w:cs="Arial"/>
                <w:b/>
                <w:bCs/>
                <w:sz w:val="22"/>
                <w:szCs w:val="22"/>
              </w:rPr>
              <w:t>100 - Daňové príjmy</w:t>
            </w:r>
          </w:p>
        </w:tc>
      </w:tr>
      <w:tr w:rsidR="00CE5205" w14:paraId="16E284D5"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FCF20C5" w14:textId="77777777" w:rsidR="00CE5205" w:rsidRDefault="00CE5205" w:rsidP="00CE5205">
            <w:pPr>
              <w:rPr>
                <w:rFonts w:ascii="Arial Narrow" w:hAnsi="Arial Narrow" w:cs="Arial"/>
                <w:sz w:val="20"/>
                <w:szCs w:val="20"/>
              </w:rPr>
            </w:pPr>
            <w:r>
              <w:rPr>
                <w:rFonts w:ascii="Arial Narrow" w:hAnsi="Arial Narrow" w:cs="Arial"/>
                <w:sz w:val="20"/>
                <w:szCs w:val="20"/>
              </w:rPr>
              <w:t>111 - výnos dane pre územnú samosprávu</w:t>
            </w:r>
          </w:p>
        </w:tc>
        <w:tc>
          <w:tcPr>
            <w:tcW w:w="207" w:type="dxa"/>
            <w:tcBorders>
              <w:top w:val="nil"/>
              <w:left w:val="nil"/>
              <w:bottom w:val="single" w:sz="4" w:space="0" w:color="auto"/>
              <w:right w:val="single" w:sz="4" w:space="0" w:color="auto"/>
            </w:tcBorders>
            <w:shd w:val="clear" w:color="auto" w:fill="auto"/>
            <w:noWrap/>
            <w:vAlign w:val="bottom"/>
          </w:tcPr>
          <w:p w14:paraId="4829100A" w14:textId="77777777" w:rsidR="00CE5205" w:rsidRDefault="00CE5205" w:rsidP="00CE520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6A592DD1"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205 175,00</w:t>
            </w:r>
          </w:p>
        </w:tc>
        <w:tc>
          <w:tcPr>
            <w:tcW w:w="1649" w:type="dxa"/>
            <w:tcBorders>
              <w:top w:val="nil"/>
              <w:left w:val="nil"/>
              <w:bottom w:val="single" w:sz="4" w:space="0" w:color="auto"/>
              <w:right w:val="single" w:sz="4" w:space="0" w:color="auto"/>
            </w:tcBorders>
            <w:shd w:val="clear" w:color="auto" w:fill="auto"/>
            <w:noWrap/>
            <w:vAlign w:val="bottom"/>
          </w:tcPr>
          <w:p w14:paraId="7A3F9120"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213 993,00</w:t>
            </w:r>
          </w:p>
        </w:tc>
        <w:tc>
          <w:tcPr>
            <w:tcW w:w="1621" w:type="dxa"/>
            <w:tcBorders>
              <w:top w:val="nil"/>
              <w:left w:val="nil"/>
              <w:bottom w:val="single" w:sz="4" w:space="0" w:color="auto"/>
              <w:right w:val="single" w:sz="4" w:space="0" w:color="auto"/>
            </w:tcBorders>
            <w:shd w:val="clear" w:color="auto" w:fill="auto"/>
            <w:noWrap/>
            <w:vAlign w:val="bottom"/>
          </w:tcPr>
          <w:p w14:paraId="73AF6F89"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216 600,44</w:t>
            </w:r>
          </w:p>
        </w:tc>
        <w:tc>
          <w:tcPr>
            <w:tcW w:w="930" w:type="dxa"/>
            <w:tcBorders>
              <w:top w:val="nil"/>
              <w:left w:val="nil"/>
              <w:bottom w:val="single" w:sz="4" w:space="0" w:color="auto"/>
              <w:right w:val="single" w:sz="8" w:space="0" w:color="auto"/>
            </w:tcBorders>
            <w:shd w:val="clear" w:color="auto" w:fill="auto"/>
            <w:noWrap/>
            <w:vAlign w:val="bottom"/>
          </w:tcPr>
          <w:p w14:paraId="2C56BECD" w14:textId="77777777" w:rsidR="00CE5205" w:rsidRPr="008F7AE9" w:rsidRDefault="00CE5205" w:rsidP="00CE5205">
            <w:pPr>
              <w:jc w:val="right"/>
              <w:rPr>
                <w:rFonts w:ascii="Arial Narrow" w:hAnsi="Arial Narrow" w:cs="Arial"/>
                <w:color w:val="000000" w:themeColor="text1"/>
                <w:sz w:val="20"/>
                <w:szCs w:val="20"/>
              </w:rPr>
            </w:pPr>
            <w:r>
              <w:rPr>
                <w:rFonts w:ascii="Arial Narrow" w:hAnsi="Arial Narrow" w:cs="Arial"/>
                <w:color w:val="000000" w:themeColor="text1"/>
                <w:sz w:val="20"/>
                <w:szCs w:val="20"/>
              </w:rPr>
              <w:t>101,2</w:t>
            </w:r>
          </w:p>
        </w:tc>
      </w:tr>
      <w:tr w:rsidR="00CE5205" w14:paraId="63A17BB3"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B0EA85D" w14:textId="77777777" w:rsidR="00CE5205" w:rsidRDefault="00CE5205" w:rsidP="00CE5205">
            <w:pPr>
              <w:rPr>
                <w:rFonts w:ascii="Arial Narrow" w:hAnsi="Arial Narrow" w:cs="Arial"/>
                <w:sz w:val="20"/>
                <w:szCs w:val="20"/>
              </w:rPr>
            </w:pPr>
            <w:r>
              <w:rPr>
                <w:rFonts w:ascii="Arial Narrow" w:hAnsi="Arial Narrow" w:cs="Arial"/>
                <w:sz w:val="20"/>
                <w:szCs w:val="20"/>
              </w:rPr>
              <w:t>121 - miestne dane (daň z nehnuteľností)</w:t>
            </w:r>
          </w:p>
        </w:tc>
        <w:tc>
          <w:tcPr>
            <w:tcW w:w="207" w:type="dxa"/>
            <w:tcBorders>
              <w:top w:val="nil"/>
              <w:left w:val="nil"/>
              <w:bottom w:val="single" w:sz="4" w:space="0" w:color="auto"/>
              <w:right w:val="single" w:sz="4" w:space="0" w:color="auto"/>
            </w:tcBorders>
            <w:shd w:val="clear" w:color="auto" w:fill="auto"/>
            <w:noWrap/>
            <w:vAlign w:val="bottom"/>
          </w:tcPr>
          <w:p w14:paraId="4C5DA81D" w14:textId="77777777" w:rsidR="00CE5205" w:rsidRDefault="00CE5205" w:rsidP="00CE520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40074072"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21 945,00</w:t>
            </w:r>
          </w:p>
        </w:tc>
        <w:tc>
          <w:tcPr>
            <w:tcW w:w="1649" w:type="dxa"/>
            <w:tcBorders>
              <w:top w:val="nil"/>
              <w:left w:val="nil"/>
              <w:bottom w:val="single" w:sz="4" w:space="0" w:color="auto"/>
              <w:right w:val="single" w:sz="4" w:space="0" w:color="auto"/>
            </w:tcBorders>
            <w:shd w:val="clear" w:color="auto" w:fill="auto"/>
            <w:noWrap/>
            <w:vAlign w:val="bottom"/>
          </w:tcPr>
          <w:p w14:paraId="71401C12"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21 945,00</w:t>
            </w:r>
          </w:p>
        </w:tc>
        <w:tc>
          <w:tcPr>
            <w:tcW w:w="1621" w:type="dxa"/>
            <w:tcBorders>
              <w:top w:val="nil"/>
              <w:left w:val="nil"/>
              <w:bottom w:val="single" w:sz="4" w:space="0" w:color="auto"/>
              <w:right w:val="single" w:sz="4" w:space="0" w:color="auto"/>
            </w:tcBorders>
            <w:shd w:val="clear" w:color="auto" w:fill="auto"/>
            <w:noWrap/>
            <w:vAlign w:val="bottom"/>
          </w:tcPr>
          <w:p w14:paraId="4381C365"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22 587,54</w:t>
            </w:r>
          </w:p>
        </w:tc>
        <w:tc>
          <w:tcPr>
            <w:tcW w:w="930" w:type="dxa"/>
            <w:tcBorders>
              <w:top w:val="nil"/>
              <w:left w:val="nil"/>
              <w:bottom w:val="single" w:sz="4" w:space="0" w:color="auto"/>
              <w:right w:val="single" w:sz="8" w:space="0" w:color="auto"/>
            </w:tcBorders>
            <w:shd w:val="clear" w:color="auto" w:fill="auto"/>
            <w:noWrap/>
            <w:vAlign w:val="bottom"/>
          </w:tcPr>
          <w:p w14:paraId="6431C00C" w14:textId="77777777" w:rsidR="00CE5205" w:rsidRPr="008F7AE9" w:rsidRDefault="00CE5205" w:rsidP="00CE5205">
            <w:pPr>
              <w:jc w:val="right"/>
              <w:rPr>
                <w:rFonts w:ascii="Arial Narrow" w:hAnsi="Arial Narrow" w:cs="Arial"/>
                <w:color w:val="000000" w:themeColor="text1"/>
                <w:sz w:val="20"/>
                <w:szCs w:val="20"/>
              </w:rPr>
            </w:pPr>
            <w:r>
              <w:rPr>
                <w:rFonts w:ascii="Arial Narrow" w:hAnsi="Arial Narrow" w:cs="Arial"/>
                <w:color w:val="000000" w:themeColor="text1"/>
                <w:sz w:val="20"/>
                <w:szCs w:val="20"/>
              </w:rPr>
              <w:t>102,9</w:t>
            </w:r>
          </w:p>
        </w:tc>
      </w:tr>
      <w:tr w:rsidR="00CE5205" w14:paraId="3FCD0964"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5137F15" w14:textId="77777777" w:rsidR="00CE5205" w:rsidRDefault="00CE5205" w:rsidP="00CE5205">
            <w:pPr>
              <w:rPr>
                <w:rFonts w:ascii="Arial Narrow" w:hAnsi="Arial Narrow" w:cs="Arial"/>
                <w:sz w:val="20"/>
                <w:szCs w:val="20"/>
              </w:rPr>
            </w:pPr>
            <w:r>
              <w:rPr>
                <w:rFonts w:ascii="Arial Narrow" w:hAnsi="Arial Narrow" w:cs="Arial"/>
                <w:sz w:val="20"/>
                <w:szCs w:val="20"/>
              </w:rPr>
              <w:t>133 - miestne poplatky (daň za psa, za kom. odpad)</w:t>
            </w:r>
          </w:p>
        </w:tc>
        <w:tc>
          <w:tcPr>
            <w:tcW w:w="207" w:type="dxa"/>
            <w:tcBorders>
              <w:top w:val="nil"/>
              <w:left w:val="nil"/>
              <w:bottom w:val="single" w:sz="4" w:space="0" w:color="auto"/>
              <w:right w:val="single" w:sz="4" w:space="0" w:color="auto"/>
            </w:tcBorders>
            <w:shd w:val="clear" w:color="auto" w:fill="auto"/>
            <w:noWrap/>
            <w:vAlign w:val="bottom"/>
          </w:tcPr>
          <w:p w14:paraId="17FF288A" w14:textId="77777777" w:rsidR="00CE5205" w:rsidRDefault="00CE5205" w:rsidP="00CE520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32C2FCCB"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7 013,00</w:t>
            </w:r>
          </w:p>
        </w:tc>
        <w:tc>
          <w:tcPr>
            <w:tcW w:w="1649" w:type="dxa"/>
            <w:tcBorders>
              <w:top w:val="nil"/>
              <w:left w:val="nil"/>
              <w:bottom w:val="single" w:sz="4" w:space="0" w:color="auto"/>
              <w:right w:val="single" w:sz="4" w:space="0" w:color="auto"/>
            </w:tcBorders>
            <w:shd w:val="clear" w:color="auto" w:fill="auto"/>
            <w:noWrap/>
            <w:vAlign w:val="bottom"/>
          </w:tcPr>
          <w:p w14:paraId="7D68B63C"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7 013,00</w:t>
            </w:r>
          </w:p>
        </w:tc>
        <w:tc>
          <w:tcPr>
            <w:tcW w:w="1621" w:type="dxa"/>
            <w:tcBorders>
              <w:top w:val="nil"/>
              <w:left w:val="nil"/>
              <w:bottom w:val="single" w:sz="4" w:space="0" w:color="auto"/>
              <w:right w:val="single" w:sz="4" w:space="0" w:color="auto"/>
            </w:tcBorders>
            <w:shd w:val="clear" w:color="auto" w:fill="auto"/>
            <w:noWrap/>
            <w:vAlign w:val="bottom"/>
          </w:tcPr>
          <w:p w14:paraId="3524085E"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7 116,59</w:t>
            </w:r>
          </w:p>
        </w:tc>
        <w:tc>
          <w:tcPr>
            <w:tcW w:w="930" w:type="dxa"/>
            <w:tcBorders>
              <w:top w:val="nil"/>
              <w:left w:val="nil"/>
              <w:bottom w:val="single" w:sz="4" w:space="0" w:color="auto"/>
              <w:right w:val="single" w:sz="8" w:space="0" w:color="auto"/>
            </w:tcBorders>
            <w:shd w:val="clear" w:color="auto" w:fill="auto"/>
            <w:noWrap/>
            <w:vAlign w:val="bottom"/>
          </w:tcPr>
          <w:p w14:paraId="4261DFA1"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101,5</w:t>
            </w:r>
          </w:p>
        </w:tc>
      </w:tr>
      <w:tr w:rsidR="00CE5205" w14:paraId="44C31039" w14:textId="77777777" w:rsidTr="00CE5205">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37EE1C5E" w14:textId="77777777" w:rsidR="00CE5205" w:rsidRDefault="00CE5205" w:rsidP="00CE5205">
            <w:pPr>
              <w:jc w:val="center"/>
              <w:rPr>
                <w:rFonts w:ascii="Arial Narrow" w:hAnsi="Arial Narrow" w:cs="Arial"/>
                <w:b/>
                <w:bCs/>
                <w:sz w:val="22"/>
                <w:szCs w:val="22"/>
              </w:rPr>
            </w:pPr>
            <w:r>
              <w:rPr>
                <w:rFonts w:ascii="Arial Narrow" w:hAnsi="Arial Narrow" w:cs="Arial"/>
                <w:b/>
                <w:bCs/>
                <w:sz w:val="22"/>
                <w:szCs w:val="22"/>
              </w:rPr>
              <w:t>200 - Nedaňové príjmy</w:t>
            </w:r>
          </w:p>
        </w:tc>
      </w:tr>
      <w:tr w:rsidR="00CE5205" w14:paraId="3958E847"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A523EE4" w14:textId="77777777" w:rsidR="00CE5205" w:rsidRDefault="00CE5205" w:rsidP="00CE5205">
            <w:pPr>
              <w:rPr>
                <w:rFonts w:ascii="Arial Narrow" w:hAnsi="Arial Narrow" w:cs="Arial"/>
                <w:sz w:val="20"/>
                <w:szCs w:val="20"/>
              </w:rPr>
            </w:pPr>
            <w:r>
              <w:rPr>
                <w:rFonts w:ascii="Arial Narrow" w:hAnsi="Arial Narrow" w:cs="Arial"/>
                <w:sz w:val="20"/>
                <w:szCs w:val="20"/>
              </w:rPr>
              <w:t>212 - príjmy z prenájmu – pozemkov, budov</w:t>
            </w:r>
          </w:p>
        </w:tc>
        <w:tc>
          <w:tcPr>
            <w:tcW w:w="207" w:type="dxa"/>
            <w:tcBorders>
              <w:top w:val="nil"/>
              <w:left w:val="nil"/>
              <w:bottom w:val="single" w:sz="4" w:space="0" w:color="auto"/>
              <w:right w:val="single" w:sz="4" w:space="0" w:color="auto"/>
            </w:tcBorders>
            <w:shd w:val="clear" w:color="auto" w:fill="auto"/>
            <w:noWrap/>
            <w:vAlign w:val="bottom"/>
          </w:tcPr>
          <w:p w14:paraId="10435EB0" w14:textId="77777777" w:rsidR="00CE5205" w:rsidRDefault="00CE5205" w:rsidP="00CE520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3943FB6"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40 027,00</w:t>
            </w:r>
          </w:p>
        </w:tc>
        <w:tc>
          <w:tcPr>
            <w:tcW w:w="1649" w:type="dxa"/>
            <w:tcBorders>
              <w:top w:val="nil"/>
              <w:left w:val="nil"/>
              <w:bottom w:val="single" w:sz="4" w:space="0" w:color="auto"/>
              <w:right w:val="single" w:sz="4" w:space="0" w:color="auto"/>
            </w:tcBorders>
            <w:shd w:val="clear" w:color="auto" w:fill="auto"/>
            <w:noWrap/>
            <w:vAlign w:val="bottom"/>
          </w:tcPr>
          <w:p w14:paraId="695CDE50" w14:textId="77777777" w:rsidR="00CE5205" w:rsidRPr="008F7AE9" w:rsidRDefault="00CE5205" w:rsidP="00CE5205">
            <w:pPr>
              <w:jc w:val="right"/>
              <w:rPr>
                <w:rFonts w:ascii="Arial Narrow" w:hAnsi="Arial Narrow" w:cs="Arial"/>
                <w:sz w:val="20"/>
                <w:szCs w:val="20"/>
              </w:rPr>
            </w:pPr>
          </w:p>
          <w:p w14:paraId="2AC9A1EB"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42 601,00</w:t>
            </w:r>
          </w:p>
        </w:tc>
        <w:tc>
          <w:tcPr>
            <w:tcW w:w="1621" w:type="dxa"/>
            <w:tcBorders>
              <w:top w:val="nil"/>
              <w:left w:val="nil"/>
              <w:bottom w:val="single" w:sz="4" w:space="0" w:color="auto"/>
              <w:right w:val="single" w:sz="4" w:space="0" w:color="auto"/>
            </w:tcBorders>
            <w:shd w:val="clear" w:color="auto" w:fill="auto"/>
            <w:noWrap/>
            <w:vAlign w:val="bottom"/>
          </w:tcPr>
          <w:p w14:paraId="14557BB5"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40 240,28</w:t>
            </w:r>
          </w:p>
        </w:tc>
        <w:tc>
          <w:tcPr>
            <w:tcW w:w="930" w:type="dxa"/>
            <w:tcBorders>
              <w:top w:val="nil"/>
              <w:left w:val="nil"/>
              <w:bottom w:val="single" w:sz="4" w:space="0" w:color="auto"/>
              <w:right w:val="single" w:sz="8" w:space="0" w:color="auto"/>
            </w:tcBorders>
            <w:shd w:val="clear" w:color="auto" w:fill="auto"/>
            <w:noWrap/>
            <w:vAlign w:val="bottom"/>
          </w:tcPr>
          <w:p w14:paraId="2E777F3C"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94,5</w:t>
            </w:r>
          </w:p>
        </w:tc>
      </w:tr>
      <w:tr w:rsidR="00CE5205" w14:paraId="1A148B9F"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2D3D093" w14:textId="77777777" w:rsidR="00CE5205" w:rsidRDefault="00CE5205" w:rsidP="00CE5205">
            <w:pPr>
              <w:rPr>
                <w:rFonts w:ascii="Arial Narrow" w:hAnsi="Arial Narrow" w:cs="Arial"/>
                <w:sz w:val="20"/>
                <w:szCs w:val="20"/>
              </w:rPr>
            </w:pPr>
            <w:r>
              <w:rPr>
                <w:rFonts w:ascii="Arial Narrow" w:hAnsi="Arial Narrow" w:cs="Arial"/>
                <w:sz w:val="20"/>
                <w:szCs w:val="20"/>
              </w:rPr>
              <w:t>221 - správne poplatky</w:t>
            </w:r>
          </w:p>
        </w:tc>
        <w:tc>
          <w:tcPr>
            <w:tcW w:w="207" w:type="dxa"/>
            <w:tcBorders>
              <w:top w:val="nil"/>
              <w:left w:val="nil"/>
              <w:bottom w:val="single" w:sz="4" w:space="0" w:color="auto"/>
              <w:right w:val="single" w:sz="4" w:space="0" w:color="auto"/>
            </w:tcBorders>
            <w:shd w:val="clear" w:color="auto" w:fill="auto"/>
            <w:noWrap/>
            <w:vAlign w:val="bottom"/>
          </w:tcPr>
          <w:p w14:paraId="32F556A5" w14:textId="77777777" w:rsidR="00CE5205" w:rsidRDefault="00CE5205" w:rsidP="00CE520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909B71C"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1 200,00</w:t>
            </w:r>
          </w:p>
        </w:tc>
        <w:tc>
          <w:tcPr>
            <w:tcW w:w="1649" w:type="dxa"/>
            <w:tcBorders>
              <w:top w:val="nil"/>
              <w:left w:val="nil"/>
              <w:bottom w:val="single" w:sz="4" w:space="0" w:color="auto"/>
              <w:right w:val="single" w:sz="4" w:space="0" w:color="auto"/>
            </w:tcBorders>
            <w:shd w:val="clear" w:color="auto" w:fill="auto"/>
            <w:noWrap/>
            <w:vAlign w:val="bottom"/>
          </w:tcPr>
          <w:p w14:paraId="54C2655E"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1 200,00</w:t>
            </w:r>
          </w:p>
        </w:tc>
        <w:tc>
          <w:tcPr>
            <w:tcW w:w="1621" w:type="dxa"/>
            <w:tcBorders>
              <w:top w:val="nil"/>
              <w:left w:val="nil"/>
              <w:bottom w:val="single" w:sz="4" w:space="0" w:color="auto"/>
              <w:right w:val="single" w:sz="4" w:space="0" w:color="auto"/>
            </w:tcBorders>
            <w:shd w:val="clear" w:color="auto" w:fill="auto"/>
            <w:noWrap/>
            <w:vAlign w:val="bottom"/>
          </w:tcPr>
          <w:p w14:paraId="40B7A9D4"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1 059,00</w:t>
            </w:r>
          </w:p>
        </w:tc>
        <w:tc>
          <w:tcPr>
            <w:tcW w:w="930" w:type="dxa"/>
            <w:tcBorders>
              <w:top w:val="nil"/>
              <w:left w:val="nil"/>
              <w:bottom w:val="single" w:sz="4" w:space="0" w:color="auto"/>
              <w:right w:val="single" w:sz="8" w:space="0" w:color="auto"/>
            </w:tcBorders>
            <w:shd w:val="clear" w:color="auto" w:fill="auto"/>
            <w:noWrap/>
            <w:vAlign w:val="bottom"/>
          </w:tcPr>
          <w:p w14:paraId="60FB0C52"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88,3</w:t>
            </w:r>
          </w:p>
        </w:tc>
      </w:tr>
      <w:tr w:rsidR="00CE5205" w14:paraId="544D6862"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13D0078" w14:textId="77777777" w:rsidR="00CE5205" w:rsidRDefault="00CE5205" w:rsidP="00CE5205">
            <w:pPr>
              <w:rPr>
                <w:rFonts w:ascii="Arial Narrow" w:hAnsi="Arial Narrow" w:cs="Arial"/>
                <w:sz w:val="20"/>
                <w:szCs w:val="20"/>
              </w:rPr>
            </w:pPr>
            <w:r>
              <w:rPr>
                <w:rFonts w:ascii="Arial Narrow" w:hAnsi="Arial Narrow" w:cs="Arial"/>
                <w:sz w:val="20"/>
                <w:szCs w:val="20"/>
              </w:rPr>
              <w:t>222 – za porušenie predpisov</w:t>
            </w:r>
          </w:p>
        </w:tc>
        <w:tc>
          <w:tcPr>
            <w:tcW w:w="207" w:type="dxa"/>
            <w:tcBorders>
              <w:top w:val="nil"/>
              <w:left w:val="nil"/>
              <w:bottom w:val="single" w:sz="4" w:space="0" w:color="auto"/>
              <w:right w:val="single" w:sz="4" w:space="0" w:color="auto"/>
            </w:tcBorders>
            <w:shd w:val="clear" w:color="auto" w:fill="auto"/>
            <w:noWrap/>
            <w:vAlign w:val="bottom"/>
          </w:tcPr>
          <w:p w14:paraId="3C47CDCA" w14:textId="77777777" w:rsidR="00CE5205" w:rsidRDefault="00CE5205" w:rsidP="00CE5205">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29AEA230" w14:textId="77777777" w:rsidR="00CE5205" w:rsidRDefault="00CE5205" w:rsidP="00CE5205">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2B90E32E" w14:textId="77777777" w:rsidR="00CE5205" w:rsidRDefault="00CE5205" w:rsidP="00CE5205">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70682A15" w14:textId="77777777" w:rsidR="00CE5205" w:rsidRDefault="00CE5205" w:rsidP="00CE5205">
            <w:pPr>
              <w:jc w:val="right"/>
              <w:rPr>
                <w:rFonts w:ascii="Arial Narrow" w:hAnsi="Arial Narrow" w:cs="Arial"/>
                <w:sz w:val="20"/>
                <w:szCs w:val="20"/>
              </w:rPr>
            </w:pPr>
            <w:r>
              <w:rPr>
                <w:rFonts w:ascii="Arial Narrow" w:hAnsi="Arial Narrow" w:cs="Arial"/>
                <w:sz w:val="20"/>
                <w:szCs w:val="20"/>
              </w:rPr>
              <w:t>8,62</w:t>
            </w:r>
          </w:p>
        </w:tc>
        <w:tc>
          <w:tcPr>
            <w:tcW w:w="930" w:type="dxa"/>
            <w:tcBorders>
              <w:top w:val="nil"/>
              <w:left w:val="nil"/>
              <w:bottom w:val="single" w:sz="4" w:space="0" w:color="auto"/>
              <w:right w:val="single" w:sz="8" w:space="0" w:color="auto"/>
            </w:tcBorders>
            <w:shd w:val="clear" w:color="auto" w:fill="auto"/>
            <w:noWrap/>
            <w:vAlign w:val="bottom"/>
          </w:tcPr>
          <w:p w14:paraId="672367AE" w14:textId="77777777" w:rsidR="00CE5205" w:rsidRDefault="00CE5205" w:rsidP="00CE5205">
            <w:pPr>
              <w:jc w:val="right"/>
              <w:rPr>
                <w:rFonts w:ascii="Arial Narrow" w:hAnsi="Arial Narrow" w:cs="Arial"/>
                <w:sz w:val="20"/>
                <w:szCs w:val="20"/>
              </w:rPr>
            </w:pPr>
            <w:r>
              <w:rPr>
                <w:rFonts w:ascii="Arial Narrow" w:hAnsi="Arial Narrow" w:cs="Arial"/>
                <w:sz w:val="20"/>
                <w:szCs w:val="20"/>
              </w:rPr>
              <w:t>0,00</w:t>
            </w:r>
          </w:p>
        </w:tc>
      </w:tr>
      <w:tr w:rsidR="00CE5205" w14:paraId="2FEC0ADC"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8AA6034" w14:textId="77777777" w:rsidR="00CE5205" w:rsidRDefault="00CE5205" w:rsidP="00CE5205">
            <w:pPr>
              <w:rPr>
                <w:rFonts w:ascii="Arial Narrow" w:hAnsi="Arial Narrow" w:cs="Arial"/>
                <w:sz w:val="20"/>
                <w:szCs w:val="20"/>
              </w:rPr>
            </w:pPr>
            <w:r>
              <w:rPr>
                <w:rFonts w:ascii="Arial Narrow" w:hAnsi="Arial Narrow" w:cs="Arial"/>
                <w:sz w:val="20"/>
                <w:szCs w:val="20"/>
              </w:rPr>
              <w:t>223 - administratívne poplatky a iné platby</w:t>
            </w:r>
          </w:p>
        </w:tc>
        <w:tc>
          <w:tcPr>
            <w:tcW w:w="207" w:type="dxa"/>
            <w:tcBorders>
              <w:top w:val="nil"/>
              <w:left w:val="nil"/>
              <w:bottom w:val="single" w:sz="4" w:space="0" w:color="auto"/>
              <w:right w:val="single" w:sz="4" w:space="0" w:color="auto"/>
            </w:tcBorders>
            <w:shd w:val="clear" w:color="auto" w:fill="auto"/>
            <w:noWrap/>
            <w:vAlign w:val="bottom"/>
          </w:tcPr>
          <w:p w14:paraId="7B39743E" w14:textId="77777777" w:rsidR="00CE5205" w:rsidRDefault="00CE5205" w:rsidP="00CE520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662D680E"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24 895,00</w:t>
            </w:r>
          </w:p>
        </w:tc>
        <w:tc>
          <w:tcPr>
            <w:tcW w:w="1649" w:type="dxa"/>
            <w:tcBorders>
              <w:top w:val="nil"/>
              <w:left w:val="nil"/>
              <w:bottom w:val="single" w:sz="4" w:space="0" w:color="auto"/>
              <w:right w:val="single" w:sz="4" w:space="0" w:color="auto"/>
            </w:tcBorders>
            <w:shd w:val="clear" w:color="auto" w:fill="auto"/>
            <w:noWrap/>
            <w:vAlign w:val="bottom"/>
          </w:tcPr>
          <w:p w14:paraId="76FDD2E6"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25 043,00</w:t>
            </w:r>
          </w:p>
        </w:tc>
        <w:tc>
          <w:tcPr>
            <w:tcW w:w="1621" w:type="dxa"/>
            <w:tcBorders>
              <w:top w:val="nil"/>
              <w:left w:val="nil"/>
              <w:bottom w:val="single" w:sz="4" w:space="0" w:color="auto"/>
              <w:right w:val="single" w:sz="4" w:space="0" w:color="auto"/>
            </w:tcBorders>
            <w:shd w:val="clear" w:color="auto" w:fill="auto"/>
            <w:noWrap/>
            <w:vAlign w:val="bottom"/>
          </w:tcPr>
          <w:p w14:paraId="0290BE64"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22 670,37</w:t>
            </w:r>
          </w:p>
        </w:tc>
        <w:tc>
          <w:tcPr>
            <w:tcW w:w="930" w:type="dxa"/>
            <w:tcBorders>
              <w:top w:val="nil"/>
              <w:left w:val="nil"/>
              <w:bottom w:val="single" w:sz="4" w:space="0" w:color="auto"/>
              <w:right w:val="single" w:sz="8" w:space="0" w:color="auto"/>
            </w:tcBorders>
            <w:shd w:val="clear" w:color="auto" w:fill="auto"/>
            <w:noWrap/>
            <w:vAlign w:val="bottom"/>
          </w:tcPr>
          <w:p w14:paraId="05E4A71F"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90,5</w:t>
            </w:r>
          </w:p>
        </w:tc>
      </w:tr>
      <w:tr w:rsidR="00CE5205" w14:paraId="0F55EA2D"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D69660B" w14:textId="77777777" w:rsidR="00CE5205" w:rsidRDefault="00CE5205" w:rsidP="00CE5205">
            <w:pPr>
              <w:rPr>
                <w:rFonts w:ascii="Arial Narrow" w:hAnsi="Arial Narrow" w:cs="Arial"/>
                <w:sz w:val="20"/>
                <w:szCs w:val="20"/>
              </w:rPr>
            </w:pPr>
            <w:r>
              <w:rPr>
                <w:rFonts w:ascii="Arial Narrow" w:hAnsi="Arial Narrow" w:cs="Arial"/>
                <w:sz w:val="20"/>
                <w:szCs w:val="20"/>
              </w:rPr>
              <w:t>242 - úroky z vkladov</w:t>
            </w:r>
          </w:p>
        </w:tc>
        <w:tc>
          <w:tcPr>
            <w:tcW w:w="207" w:type="dxa"/>
            <w:tcBorders>
              <w:top w:val="nil"/>
              <w:left w:val="nil"/>
              <w:bottom w:val="single" w:sz="4" w:space="0" w:color="auto"/>
              <w:right w:val="single" w:sz="4" w:space="0" w:color="auto"/>
            </w:tcBorders>
            <w:shd w:val="clear" w:color="auto" w:fill="auto"/>
            <w:noWrap/>
            <w:vAlign w:val="bottom"/>
          </w:tcPr>
          <w:p w14:paraId="1F7C6D35" w14:textId="77777777" w:rsidR="00CE5205" w:rsidRDefault="00CE5205" w:rsidP="00CE520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037644BD"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6B37C483"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557AC079" w14:textId="77777777" w:rsidR="00CE5205" w:rsidRPr="008F7AE9" w:rsidRDefault="00CE5205" w:rsidP="00CE5205">
            <w:pPr>
              <w:jc w:val="right"/>
              <w:rPr>
                <w:rFonts w:ascii="Arial Narrow" w:hAnsi="Arial Narrow" w:cs="Arial"/>
                <w:sz w:val="20"/>
                <w:szCs w:val="20"/>
              </w:rPr>
            </w:pPr>
            <w:r w:rsidRPr="008F7AE9">
              <w:rPr>
                <w:rFonts w:ascii="Arial Narrow" w:hAnsi="Arial Narrow" w:cs="Arial"/>
                <w:sz w:val="20"/>
                <w:szCs w:val="20"/>
              </w:rPr>
              <w:t>0,0</w:t>
            </w:r>
          </w:p>
        </w:tc>
        <w:tc>
          <w:tcPr>
            <w:tcW w:w="930" w:type="dxa"/>
            <w:tcBorders>
              <w:top w:val="nil"/>
              <w:left w:val="nil"/>
              <w:bottom w:val="single" w:sz="4" w:space="0" w:color="auto"/>
              <w:right w:val="single" w:sz="8" w:space="0" w:color="auto"/>
            </w:tcBorders>
            <w:shd w:val="clear" w:color="auto" w:fill="auto"/>
            <w:noWrap/>
            <w:vAlign w:val="bottom"/>
          </w:tcPr>
          <w:p w14:paraId="6136D352"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0,00</w:t>
            </w:r>
          </w:p>
        </w:tc>
      </w:tr>
      <w:tr w:rsidR="00CE5205" w14:paraId="2D0A8AFB"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E057DB6" w14:textId="77777777" w:rsidR="00CE5205" w:rsidRDefault="00CE5205" w:rsidP="00CE5205">
            <w:pPr>
              <w:rPr>
                <w:rFonts w:ascii="Arial Narrow" w:hAnsi="Arial Narrow" w:cs="Arial"/>
                <w:sz w:val="20"/>
                <w:szCs w:val="20"/>
              </w:rPr>
            </w:pPr>
            <w:r>
              <w:rPr>
                <w:rFonts w:ascii="Arial Narrow" w:hAnsi="Arial Narrow" w:cs="Arial"/>
                <w:sz w:val="20"/>
                <w:szCs w:val="20"/>
              </w:rPr>
              <w:t>292 - ostatné príjmy (z dobropisov a náhrad)</w:t>
            </w:r>
          </w:p>
        </w:tc>
        <w:tc>
          <w:tcPr>
            <w:tcW w:w="207" w:type="dxa"/>
            <w:tcBorders>
              <w:top w:val="nil"/>
              <w:left w:val="nil"/>
              <w:bottom w:val="single" w:sz="4" w:space="0" w:color="auto"/>
              <w:right w:val="single" w:sz="4" w:space="0" w:color="auto"/>
            </w:tcBorders>
            <w:shd w:val="clear" w:color="auto" w:fill="auto"/>
            <w:noWrap/>
            <w:vAlign w:val="bottom"/>
          </w:tcPr>
          <w:p w14:paraId="63B4A640" w14:textId="77777777" w:rsidR="00CE5205" w:rsidRDefault="00CE5205" w:rsidP="00CE520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245ADE43" w14:textId="77777777" w:rsidR="00CE5205" w:rsidRPr="008F7AE9" w:rsidRDefault="00CE5205" w:rsidP="00CE5205">
            <w:pPr>
              <w:jc w:val="right"/>
              <w:rPr>
                <w:rFonts w:ascii="Arial Narrow" w:hAnsi="Arial Narrow" w:cs="Arial"/>
                <w:sz w:val="20"/>
                <w:szCs w:val="20"/>
              </w:rPr>
            </w:pPr>
            <w:r w:rsidRPr="008F7AE9">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4D0D713A"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1 432,00</w:t>
            </w:r>
          </w:p>
        </w:tc>
        <w:tc>
          <w:tcPr>
            <w:tcW w:w="1621" w:type="dxa"/>
            <w:tcBorders>
              <w:top w:val="nil"/>
              <w:left w:val="nil"/>
              <w:bottom w:val="single" w:sz="4" w:space="0" w:color="auto"/>
              <w:right w:val="single" w:sz="4" w:space="0" w:color="auto"/>
            </w:tcBorders>
            <w:shd w:val="clear" w:color="auto" w:fill="auto"/>
            <w:noWrap/>
            <w:vAlign w:val="bottom"/>
          </w:tcPr>
          <w:p w14:paraId="17BDA373"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2 067,21</w:t>
            </w:r>
          </w:p>
        </w:tc>
        <w:tc>
          <w:tcPr>
            <w:tcW w:w="930" w:type="dxa"/>
            <w:tcBorders>
              <w:top w:val="nil"/>
              <w:left w:val="nil"/>
              <w:bottom w:val="single" w:sz="4" w:space="0" w:color="auto"/>
              <w:right w:val="single" w:sz="8" w:space="0" w:color="auto"/>
            </w:tcBorders>
            <w:shd w:val="clear" w:color="auto" w:fill="auto"/>
            <w:noWrap/>
            <w:vAlign w:val="bottom"/>
          </w:tcPr>
          <w:p w14:paraId="61344366"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144,4</w:t>
            </w:r>
          </w:p>
        </w:tc>
      </w:tr>
      <w:tr w:rsidR="00CE5205" w14:paraId="109DA1C0" w14:textId="77777777" w:rsidTr="00CE5205">
        <w:trPr>
          <w:trHeight w:val="330"/>
        </w:trPr>
        <w:tc>
          <w:tcPr>
            <w:tcW w:w="9709"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08827A61" w14:textId="77777777" w:rsidR="00CE5205" w:rsidRDefault="00CE5205" w:rsidP="00CE5205">
            <w:pPr>
              <w:jc w:val="center"/>
              <w:rPr>
                <w:rFonts w:ascii="Arial Narrow" w:hAnsi="Arial Narrow" w:cs="Arial"/>
                <w:b/>
                <w:bCs/>
                <w:sz w:val="22"/>
                <w:szCs w:val="22"/>
              </w:rPr>
            </w:pPr>
            <w:r>
              <w:rPr>
                <w:rFonts w:ascii="Arial Narrow" w:hAnsi="Arial Narrow" w:cs="Arial"/>
                <w:b/>
                <w:bCs/>
                <w:sz w:val="22"/>
                <w:szCs w:val="22"/>
              </w:rPr>
              <w:t>300 - Granty a transfery</w:t>
            </w:r>
          </w:p>
        </w:tc>
      </w:tr>
      <w:tr w:rsidR="00CE5205" w14:paraId="79F4EDE2"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A52F34F" w14:textId="77777777" w:rsidR="00CE5205" w:rsidRDefault="00CE5205" w:rsidP="00CE5205">
            <w:pPr>
              <w:rPr>
                <w:rFonts w:ascii="Arial Narrow" w:hAnsi="Arial Narrow" w:cs="Arial"/>
                <w:sz w:val="20"/>
                <w:szCs w:val="20"/>
              </w:rPr>
            </w:pPr>
            <w:r>
              <w:rPr>
                <w:rFonts w:ascii="Arial Narrow" w:hAnsi="Arial Narrow" w:cs="Arial"/>
                <w:sz w:val="20"/>
                <w:szCs w:val="20"/>
              </w:rPr>
              <w:t xml:space="preserve">312 - Transfery v rámci verejnej správy </w:t>
            </w:r>
          </w:p>
        </w:tc>
        <w:tc>
          <w:tcPr>
            <w:tcW w:w="207" w:type="dxa"/>
            <w:tcBorders>
              <w:top w:val="nil"/>
              <w:left w:val="nil"/>
              <w:bottom w:val="single" w:sz="4" w:space="0" w:color="auto"/>
              <w:right w:val="single" w:sz="4" w:space="0" w:color="auto"/>
            </w:tcBorders>
            <w:shd w:val="clear" w:color="auto" w:fill="auto"/>
            <w:noWrap/>
            <w:vAlign w:val="bottom"/>
          </w:tcPr>
          <w:p w14:paraId="2B4CC5CA" w14:textId="77777777" w:rsidR="00CE5205" w:rsidRDefault="00CE5205" w:rsidP="00CE5205">
            <w:pPr>
              <w:rPr>
                <w:rFonts w:ascii="Antique Olive" w:hAnsi="Antique Olive" w:cs="Arial"/>
                <w:sz w:val="20"/>
                <w:szCs w:val="20"/>
              </w:rPr>
            </w:pPr>
            <w:r>
              <w:rPr>
                <w:rFonts w:ascii="Antique Olive" w:hAnsi="Antique Olive" w:cs="Arial"/>
                <w:sz w:val="20"/>
                <w:szCs w:val="20"/>
              </w:rPr>
              <w:t> </w:t>
            </w:r>
          </w:p>
        </w:tc>
        <w:tc>
          <w:tcPr>
            <w:tcW w:w="1340" w:type="dxa"/>
            <w:tcBorders>
              <w:top w:val="nil"/>
              <w:left w:val="nil"/>
              <w:bottom w:val="single" w:sz="4" w:space="0" w:color="auto"/>
              <w:right w:val="single" w:sz="4" w:space="0" w:color="auto"/>
            </w:tcBorders>
            <w:shd w:val="clear" w:color="auto" w:fill="auto"/>
            <w:noWrap/>
            <w:vAlign w:val="bottom"/>
          </w:tcPr>
          <w:p w14:paraId="3B4C90AD"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12 909,00</w:t>
            </w:r>
          </w:p>
        </w:tc>
        <w:tc>
          <w:tcPr>
            <w:tcW w:w="1649" w:type="dxa"/>
            <w:tcBorders>
              <w:top w:val="nil"/>
              <w:left w:val="nil"/>
              <w:bottom w:val="single" w:sz="4" w:space="0" w:color="auto"/>
              <w:right w:val="single" w:sz="4" w:space="0" w:color="auto"/>
            </w:tcBorders>
            <w:shd w:val="clear" w:color="auto" w:fill="auto"/>
            <w:noWrap/>
            <w:vAlign w:val="bottom"/>
          </w:tcPr>
          <w:p w14:paraId="035722D4"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45 231,00</w:t>
            </w:r>
          </w:p>
        </w:tc>
        <w:tc>
          <w:tcPr>
            <w:tcW w:w="1621" w:type="dxa"/>
            <w:tcBorders>
              <w:top w:val="nil"/>
              <w:left w:val="nil"/>
              <w:bottom w:val="single" w:sz="4" w:space="0" w:color="auto"/>
              <w:right w:val="single" w:sz="4" w:space="0" w:color="auto"/>
            </w:tcBorders>
            <w:shd w:val="clear" w:color="auto" w:fill="auto"/>
            <w:noWrap/>
            <w:vAlign w:val="bottom"/>
          </w:tcPr>
          <w:p w14:paraId="40DFDAA9"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46 163,05</w:t>
            </w:r>
          </w:p>
        </w:tc>
        <w:tc>
          <w:tcPr>
            <w:tcW w:w="930" w:type="dxa"/>
            <w:tcBorders>
              <w:top w:val="nil"/>
              <w:left w:val="nil"/>
              <w:bottom w:val="single" w:sz="4" w:space="0" w:color="auto"/>
              <w:right w:val="single" w:sz="8" w:space="0" w:color="auto"/>
            </w:tcBorders>
            <w:shd w:val="clear" w:color="auto" w:fill="auto"/>
            <w:noWrap/>
            <w:vAlign w:val="bottom"/>
          </w:tcPr>
          <w:p w14:paraId="66D44F59"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102,1</w:t>
            </w:r>
          </w:p>
        </w:tc>
      </w:tr>
      <w:tr w:rsidR="00CE5205" w14:paraId="454EFEAB"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456EE2A" w14:textId="77777777" w:rsidR="00CE5205" w:rsidRDefault="00CE5205" w:rsidP="00CE5205">
            <w:pPr>
              <w:rPr>
                <w:rFonts w:ascii="Arial Narrow" w:hAnsi="Arial Narrow" w:cs="Arial"/>
                <w:sz w:val="20"/>
                <w:szCs w:val="20"/>
              </w:rPr>
            </w:pPr>
            <w:r>
              <w:rPr>
                <w:rFonts w:ascii="Arial Narrow" w:hAnsi="Arial Narrow" w:cs="Arial"/>
                <w:sz w:val="20"/>
                <w:szCs w:val="20"/>
              </w:rPr>
              <w:t>315 – Transfery od subjektov mimo verejnej správy</w:t>
            </w:r>
          </w:p>
        </w:tc>
        <w:tc>
          <w:tcPr>
            <w:tcW w:w="207" w:type="dxa"/>
            <w:tcBorders>
              <w:top w:val="nil"/>
              <w:left w:val="nil"/>
              <w:bottom w:val="single" w:sz="4" w:space="0" w:color="auto"/>
              <w:right w:val="single" w:sz="4" w:space="0" w:color="auto"/>
            </w:tcBorders>
            <w:shd w:val="clear" w:color="auto" w:fill="auto"/>
            <w:noWrap/>
            <w:vAlign w:val="bottom"/>
          </w:tcPr>
          <w:p w14:paraId="55FB8CDC" w14:textId="77777777" w:rsidR="00CE5205" w:rsidRDefault="00CE5205" w:rsidP="00CE5205">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2E57B854"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76473146" w14:textId="77777777" w:rsidR="00CE5205" w:rsidRDefault="00CE5205" w:rsidP="00CE5205">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243A4491" w14:textId="77777777" w:rsidR="00CE5205" w:rsidRDefault="00CE5205" w:rsidP="00CE5205">
            <w:pPr>
              <w:jc w:val="right"/>
              <w:rPr>
                <w:rFonts w:ascii="Arial Narrow" w:hAnsi="Arial Narrow" w:cs="Arial"/>
                <w:sz w:val="20"/>
                <w:szCs w:val="20"/>
              </w:rPr>
            </w:pPr>
            <w:r>
              <w:rPr>
                <w:rFonts w:ascii="Arial Narrow" w:hAnsi="Arial Narrow" w:cs="Arial"/>
                <w:sz w:val="20"/>
                <w:szCs w:val="20"/>
              </w:rPr>
              <w:t>11,88</w:t>
            </w:r>
          </w:p>
        </w:tc>
        <w:tc>
          <w:tcPr>
            <w:tcW w:w="930" w:type="dxa"/>
            <w:tcBorders>
              <w:top w:val="nil"/>
              <w:left w:val="nil"/>
              <w:bottom w:val="single" w:sz="4" w:space="0" w:color="auto"/>
              <w:right w:val="single" w:sz="8" w:space="0" w:color="auto"/>
            </w:tcBorders>
            <w:shd w:val="clear" w:color="auto" w:fill="auto"/>
            <w:noWrap/>
            <w:vAlign w:val="bottom"/>
          </w:tcPr>
          <w:p w14:paraId="6A652525"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0,00</w:t>
            </w:r>
          </w:p>
        </w:tc>
      </w:tr>
      <w:tr w:rsidR="00CE5205" w14:paraId="080D3D1E"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028CB420" w14:textId="77777777" w:rsidR="00CE5205" w:rsidRDefault="00CE5205" w:rsidP="00CE5205">
            <w:pPr>
              <w:rPr>
                <w:rFonts w:ascii="Arial Narrow" w:hAnsi="Arial Narrow" w:cs="Arial"/>
                <w:sz w:val="20"/>
                <w:szCs w:val="20"/>
              </w:rPr>
            </w:pPr>
          </w:p>
        </w:tc>
        <w:tc>
          <w:tcPr>
            <w:tcW w:w="207" w:type="dxa"/>
            <w:tcBorders>
              <w:top w:val="nil"/>
              <w:left w:val="nil"/>
              <w:bottom w:val="single" w:sz="4" w:space="0" w:color="auto"/>
              <w:right w:val="single" w:sz="4" w:space="0" w:color="auto"/>
            </w:tcBorders>
            <w:shd w:val="clear" w:color="auto" w:fill="auto"/>
            <w:noWrap/>
            <w:vAlign w:val="bottom"/>
          </w:tcPr>
          <w:p w14:paraId="6AE6E678" w14:textId="77777777" w:rsidR="00CE5205" w:rsidRDefault="00CE5205" w:rsidP="00CE5205">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3724884D" w14:textId="77777777" w:rsidR="00CE5205" w:rsidRPr="008F7AE9" w:rsidRDefault="00CE5205" w:rsidP="00CE5205">
            <w:pPr>
              <w:jc w:val="right"/>
              <w:rPr>
                <w:rFonts w:ascii="Arial Narrow" w:hAnsi="Arial Narrow" w:cs="Arial"/>
                <w:sz w:val="20"/>
                <w:szCs w:val="20"/>
              </w:rPr>
            </w:pPr>
          </w:p>
        </w:tc>
        <w:tc>
          <w:tcPr>
            <w:tcW w:w="1649" w:type="dxa"/>
            <w:tcBorders>
              <w:top w:val="nil"/>
              <w:left w:val="nil"/>
              <w:bottom w:val="single" w:sz="4" w:space="0" w:color="auto"/>
              <w:right w:val="single" w:sz="4" w:space="0" w:color="auto"/>
            </w:tcBorders>
            <w:shd w:val="clear" w:color="auto" w:fill="auto"/>
            <w:noWrap/>
            <w:vAlign w:val="bottom"/>
          </w:tcPr>
          <w:p w14:paraId="0F8DC260" w14:textId="77777777" w:rsidR="00CE5205" w:rsidRDefault="00CE5205" w:rsidP="00CE5205">
            <w:pPr>
              <w:jc w:val="right"/>
              <w:rPr>
                <w:rFonts w:ascii="Arial Narrow" w:hAnsi="Arial Narrow" w:cs="Arial"/>
                <w:sz w:val="20"/>
                <w:szCs w:val="20"/>
              </w:rPr>
            </w:pPr>
          </w:p>
        </w:tc>
        <w:tc>
          <w:tcPr>
            <w:tcW w:w="1621" w:type="dxa"/>
            <w:tcBorders>
              <w:top w:val="nil"/>
              <w:left w:val="nil"/>
              <w:bottom w:val="single" w:sz="4" w:space="0" w:color="auto"/>
              <w:right w:val="single" w:sz="4" w:space="0" w:color="auto"/>
            </w:tcBorders>
            <w:shd w:val="clear" w:color="auto" w:fill="auto"/>
            <w:noWrap/>
            <w:vAlign w:val="bottom"/>
          </w:tcPr>
          <w:p w14:paraId="4C668C87" w14:textId="77777777" w:rsidR="00CE5205" w:rsidRDefault="00CE5205" w:rsidP="00CE5205">
            <w:pPr>
              <w:jc w:val="right"/>
              <w:rPr>
                <w:rFonts w:ascii="Arial Narrow" w:hAnsi="Arial Narrow" w:cs="Arial"/>
                <w:sz w:val="20"/>
                <w:szCs w:val="20"/>
              </w:rPr>
            </w:pPr>
          </w:p>
        </w:tc>
        <w:tc>
          <w:tcPr>
            <w:tcW w:w="930" w:type="dxa"/>
            <w:tcBorders>
              <w:top w:val="nil"/>
              <w:left w:val="nil"/>
              <w:bottom w:val="single" w:sz="4" w:space="0" w:color="auto"/>
              <w:right w:val="single" w:sz="8" w:space="0" w:color="auto"/>
            </w:tcBorders>
            <w:shd w:val="clear" w:color="auto" w:fill="auto"/>
            <w:noWrap/>
            <w:vAlign w:val="bottom"/>
          </w:tcPr>
          <w:p w14:paraId="152A04F7" w14:textId="77777777" w:rsidR="00CE5205" w:rsidRPr="008F7AE9" w:rsidRDefault="00CE5205" w:rsidP="00CE5205">
            <w:pPr>
              <w:jc w:val="right"/>
              <w:rPr>
                <w:rFonts w:ascii="Arial Narrow" w:hAnsi="Arial Narrow" w:cs="Arial"/>
                <w:sz w:val="20"/>
                <w:szCs w:val="20"/>
              </w:rPr>
            </w:pPr>
          </w:p>
        </w:tc>
      </w:tr>
      <w:tr w:rsidR="00CE5205" w14:paraId="1B095829"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EEE6303" w14:textId="77777777" w:rsidR="00CE5205" w:rsidRPr="00AF46FF" w:rsidRDefault="00CE5205" w:rsidP="00CE5205">
            <w:pPr>
              <w:rPr>
                <w:rFonts w:ascii="Arial Narrow" w:hAnsi="Arial Narrow" w:cs="Arial"/>
                <w:b/>
                <w:sz w:val="20"/>
                <w:szCs w:val="20"/>
              </w:rPr>
            </w:pPr>
            <w:r w:rsidRPr="00AF46FF">
              <w:rPr>
                <w:rFonts w:ascii="Arial Narrow" w:hAnsi="Arial Narrow" w:cs="Arial"/>
                <w:b/>
                <w:sz w:val="20"/>
                <w:szCs w:val="20"/>
              </w:rPr>
              <w:t>Príjmy bežného rozpočtu</w:t>
            </w:r>
          </w:p>
        </w:tc>
        <w:tc>
          <w:tcPr>
            <w:tcW w:w="207" w:type="dxa"/>
            <w:tcBorders>
              <w:top w:val="nil"/>
              <w:left w:val="nil"/>
              <w:bottom w:val="single" w:sz="4" w:space="0" w:color="auto"/>
              <w:right w:val="single" w:sz="4" w:space="0" w:color="auto"/>
            </w:tcBorders>
            <w:shd w:val="clear" w:color="auto" w:fill="auto"/>
            <w:noWrap/>
            <w:vAlign w:val="bottom"/>
          </w:tcPr>
          <w:p w14:paraId="1A59765C" w14:textId="77777777" w:rsidR="00CE5205" w:rsidRPr="00AF46FF" w:rsidRDefault="00CE5205" w:rsidP="00CE5205">
            <w:pPr>
              <w:rPr>
                <w:rFonts w:ascii="Antique Olive" w:hAnsi="Antique Olive" w:cs="Arial"/>
                <w:b/>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751E5C18" w14:textId="77777777" w:rsidR="00CE5205" w:rsidRPr="008F7AE9" w:rsidRDefault="00CE5205" w:rsidP="00CE5205">
            <w:pPr>
              <w:jc w:val="right"/>
              <w:rPr>
                <w:rFonts w:ascii="Arial Narrow" w:hAnsi="Arial Narrow" w:cs="Arial"/>
                <w:b/>
                <w:sz w:val="20"/>
                <w:szCs w:val="20"/>
              </w:rPr>
            </w:pPr>
            <w:r>
              <w:rPr>
                <w:rFonts w:ascii="Arial Narrow" w:hAnsi="Arial Narrow" w:cs="Arial"/>
                <w:b/>
                <w:sz w:val="20"/>
                <w:szCs w:val="20"/>
              </w:rPr>
              <w:t>313 164,00</w:t>
            </w:r>
          </w:p>
        </w:tc>
        <w:tc>
          <w:tcPr>
            <w:tcW w:w="1649" w:type="dxa"/>
            <w:tcBorders>
              <w:top w:val="nil"/>
              <w:left w:val="nil"/>
              <w:bottom w:val="single" w:sz="4" w:space="0" w:color="auto"/>
              <w:right w:val="single" w:sz="4" w:space="0" w:color="auto"/>
            </w:tcBorders>
            <w:shd w:val="clear" w:color="auto" w:fill="auto"/>
            <w:noWrap/>
            <w:vAlign w:val="bottom"/>
          </w:tcPr>
          <w:p w14:paraId="28BFF929" w14:textId="77777777" w:rsidR="00CE5205" w:rsidRPr="008F7AE9" w:rsidRDefault="00CE5205" w:rsidP="00CE5205">
            <w:pPr>
              <w:jc w:val="right"/>
              <w:rPr>
                <w:rFonts w:ascii="Arial Narrow" w:hAnsi="Arial Narrow" w:cs="Arial"/>
                <w:b/>
                <w:sz w:val="20"/>
                <w:szCs w:val="20"/>
              </w:rPr>
            </w:pPr>
            <w:r>
              <w:rPr>
                <w:rFonts w:ascii="Arial Narrow" w:hAnsi="Arial Narrow" w:cs="Arial"/>
                <w:b/>
                <w:sz w:val="20"/>
                <w:szCs w:val="20"/>
              </w:rPr>
              <w:t>358 458,00</w:t>
            </w:r>
          </w:p>
        </w:tc>
        <w:tc>
          <w:tcPr>
            <w:tcW w:w="1621" w:type="dxa"/>
            <w:tcBorders>
              <w:top w:val="nil"/>
              <w:left w:val="nil"/>
              <w:bottom w:val="single" w:sz="4" w:space="0" w:color="auto"/>
              <w:right w:val="single" w:sz="4" w:space="0" w:color="auto"/>
            </w:tcBorders>
            <w:shd w:val="clear" w:color="auto" w:fill="auto"/>
            <w:noWrap/>
            <w:vAlign w:val="bottom"/>
          </w:tcPr>
          <w:p w14:paraId="67C657DC" w14:textId="77777777" w:rsidR="00CE5205" w:rsidRPr="008F7AE9" w:rsidRDefault="00CE5205" w:rsidP="00CE5205">
            <w:pPr>
              <w:jc w:val="right"/>
              <w:rPr>
                <w:rFonts w:ascii="Arial Narrow" w:hAnsi="Arial Narrow" w:cs="Arial"/>
                <w:b/>
                <w:sz w:val="20"/>
                <w:szCs w:val="20"/>
              </w:rPr>
            </w:pPr>
            <w:r>
              <w:rPr>
                <w:rFonts w:ascii="Arial Narrow" w:hAnsi="Arial Narrow" w:cs="Arial"/>
                <w:b/>
                <w:sz w:val="20"/>
                <w:szCs w:val="20"/>
              </w:rPr>
              <w:t>358 524,98</w:t>
            </w:r>
          </w:p>
        </w:tc>
        <w:tc>
          <w:tcPr>
            <w:tcW w:w="930" w:type="dxa"/>
            <w:tcBorders>
              <w:top w:val="nil"/>
              <w:left w:val="nil"/>
              <w:bottom w:val="single" w:sz="4" w:space="0" w:color="auto"/>
              <w:right w:val="single" w:sz="8" w:space="0" w:color="auto"/>
            </w:tcBorders>
            <w:shd w:val="clear" w:color="auto" w:fill="auto"/>
            <w:noWrap/>
            <w:vAlign w:val="bottom"/>
          </w:tcPr>
          <w:p w14:paraId="3F257514" w14:textId="77777777" w:rsidR="00CE5205" w:rsidRPr="008F7AE9" w:rsidRDefault="00CE5205" w:rsidP="00CE5205">
            <w:pPr>
              <w:jc w:val="right"/>
              <w:rPr>
                <w:rFonts w:ascii="Arial Narrow" w:hAnsi="Arial Narrow" w:cs="Arial"/>
                <w:b/>
                <w:sz w:val="20"/>
                <w:szCs w:val="20"/>
              </w:rPr>
            </w:pPr>
            <w:r>
              <w:rPr>
                <w:rFonts w:ascii="Arial Narrow" w:hAnsi="Arial Narrow" w:cs="Arial"/>
                <w:b/>
                <w:sz w:val="20"/>
                <w:szCs w:val="20"/>
              </w:rPr>
              <w:t>100,0</w:t>
            </w:r>
          </w:p>
        </w:tc>
      </w:tr>
      <w:tr w:rsidR="00CE5205" w14:paraId="5E41F0DB" w14:textId="77777777" w:rsidTr="00CE5205">
        <w:trPr>
          <w:trHeight w:val="70"/>
        </w:trPr>
        <w:tc>
          <w:tcPr>
            <w:tcW w:w="9709" w:type="dxa"/>
            <w:gridSpan w:val="6"/>
            <w:tcBorders>
              <w:top w:val="nil"/>
              <w:left w:val="single" w:sz="8" w:space="0" w:color="auto"/>
              <w:bottom w:val="single" w:sz="4" w:space="0" w:color="auto"/>
              <w:right w:val="single" w:sz="8" w:space="0" w:color="auto"/>
            </w:tcBorders>
            <w:shd w:val="clear" w:color="auto" w:fill="auto"/>
            <w:noWrap/>
            <w:vAlign w:val="bottom"/>
          </w:tcPr>
          <w:p w14:paraId="5087D2D8" w14:textId="77777777" w:rsidR="00CE5205" w:rsidRDefault="00CE5205" w:rsidP="00CE5205">
            <w:pPr>
              <w:rPr>
                <w:rFonts w:ascii="Arial Narrow" w:hAnsi="Arial Narrow" w:cs="Arial"/>
                <w:b/>
                <w:sz w:val="22"/>
                <w:szCs w:val="22"/>
              </w:rPr>
            </w:pPr>
          </w:p>
          <w:p w14:paraId="05B079EB" w14:textId="77777777" w:rsidR="00CE5205" w:rsidRPr="00AF46FF" w:rsidRDefault="00CE5205" w:rsidP="00CE5205">
            <w:pPr>
              <w:jc w:val="center"/>
              <w:rPr>
                <w:rFonts w:ascii="Arial Narrow" w:hAnsi="Arial Narrow" w:cs="Arial"/>
                <w:b/>
                <w:sz w:val="22"/>
                <w:szCs w:val="22"/>
              </w:rPr>
            </w:pPr>
            <w:r>
              <w:rPr>
                <w:rFonts w:ascii="Arial Narrow" w:hAnsi="Arial Narrow" w:cs="Arial"/>
                <w:b/>
                <w:bCs/>
                <w:sz w:val="22"/>
                <w:szCs w:val="22"/>
              </w:rPr>
              <w:t>Príjmy kapitálového rozpočtu</w:t>
            </w:r>
          </w:p>
        </w:tc>
      </w:tr>
      <w:tr w:rsidR="00CE5205" w14:paraId="6442D342"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2C1DC26" w14:textId="77777777" w:rsidR="00CE5205" w:rsidRPr="00D13365" w:rsidRDefault="00CE5205" w:rsidP="00CE5205">
            <w:pPr>
              <w:rPr>
                <w:rFonts w:ascii="Arial Narrow" w:hAnsi="Arial Narrow" w:cs="Arial"/>
                <w:sz w:val="20"/>
                <w:szCs w:val="20"/>
              </w:rPr>
            </w:pPr>
            <w:r w:rsidRPr="00D13365">
              <w:rPr>
                <w:rFonts w:ascii="Arial Narrow" w:hAnsi="Arial Narrow" w:cs="Arial"/>
                <w:sz w:val="20"/>
                <w:szCs w:val="20"/>
              </w:rPr>
              <w:t>233 – z</w:t>
            </w:r>
            <w:r>
              <w:rPr>
                <w:rFonts w:ascii="Arial Narrow" w:hAnsi="Arial Narrow" w:cs="Arial"/>
                <w:sz w:val="20"/>
                <w:szCs w:val="20"/>
              </w:rPr>
              <w:t> </w:t>
            </w:r>
            <w:r w:rsidRPr="00D13365">
              <w:rPr>
                <w:rFonts w:ascii="Arial Narrow" w:hAnsi="Arial Narrow" w:cs="Arial"/>
                <w:sz w:val="20"/>
                <w:szCs w:val="20"/>
              </w:rPr>
              <w:t>predaja pozemkov</w:t>
            </w:r>
          </w:p>
        </w:tc>
        <w:tc>
          <w:tcPr>
            <w:tcW w:w="207" w:type="dxa"/>
            <w:tcBorders>
              <w:top w:val="nil"/>
              <w:left w:val="nil"/>
              <w:bottom w:val="single" w:sz="4" w:space="0" w:color="auto"/>
              <w:right w:val="single" w:sz="4" w:space="0" w:color="auto"/>
            </w:tcBorders>
            <w:shd w:val="clear" w:color="auto" w:fill="auto"/>
            <w:noWrap/>
            <w:vAlign w:val="bottom"/>
          </w:tcPr>
          <w:p w14:paraId="02276870" w14:textId="77777777" w:rsidR="00CE5205" w:rsidRPr="00D13365" w:rsidRDefault="00CE5205" w:rsidP="00CE5205">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3CDE40DE"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356B56A0"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71E6F7A9"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0,00</w:t>
            </w:r>
          </w:p>
        </w:tc>
        <w:tc>
          <w:tcPr>
            <w:tcW w:w="930" w:type="dxa"/>
            <w:tcBorders>
              <w:top w:val="nil"/>
              <w:left w:val="nil"/>
              <w:bottom w:val="single" w:sz="4" w:space="0" w:color="auto"/>
              <w:right w:val="single" w:sz="8" w:space="0" w:color="auto"/>
            </w:tcBorders>
            <w:shd w:val="clear" w:color="auto" w:fill="auto"/>
            <w:noWrap/>
            <w:vAlign w:val="bottom"/>
          </w:tcPr>
          <w:p w14:paraId="44B80FCC" w14:textId="77777777" w:rsidR="00CE5205" w:rsidRPr="008F7AE9" w:rsidRDefault="00CE5205" w:rsidP="00CE5205">
            <w:pPr>
              <w:jc w:val="right"/>
              <w:rPr>
                <w:rFonts w:ascii="Arial Narrow" w:hAnsi="Arial Narrow" w:cs="Arial"/>
                <w:sz w:val="20"/>
                <w:szCs w:val="20"/>
              </w:rPr>
            </w:pPr>
            <w:r>
              <w:rPr>
                <w:rFonts w:ascii="Arial Narrow" w:hAnsi="Arial Narrow" w:cs="Arial"/>
                <w:sz w:val="20"/>
                <w:szCs w:val="20"/>
              </w:rPr>
              <w:t>0,00</w:t>
            </w:r>
          </w:p>
        </w:tc>
      </w:tr>
      <w:tr w:rsidR="00CE5205" w14:paraId="63CFCB93"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2AF761F" w14:textId="77777777" w:rsidR="00CE5205" w:rsidRDefault="00CE5205" w:rsidP="00CE5205">
            <w:pPr>
              <w:rPr>
                <w:rFonts w:ascii="Arial Narrow" w:hAnsi="Arial Narrow" w:cs="Arial"/>
                <w:sz w:val="20"/>
                <w:szCs w:val="20"/>
              </w:rPr>
            </w:pPr>
            <w:r>
              <w:rPr>
                <w:rFonts w:ascii="Arial Narrow" w:hAnsi="Arial Narrow" w:cs="Arial"/>
                <w:sz w:val="20"/>
                <w:szCs w:val="20"/>
              </w:rPr>
              <w:t>322 – výstavba chodníkov v obci</w:t>
            </w:r>
          </w:p>
        </w:tc>
        <w:tc>
          <w:tcPr>
            <w:tcW w:w="207" w:type="dxa"/>
            <w:tcBorders>
              <w:top w:val="nil"/>
              <w:left w:val="nil"/>
              <w:bottom w:val="single" w:sz="4" w:space="0" w:color="auto"/>
              <w:right w:val="single" w:sz="4" w:space="0" w:color="auto"/>
            </w:tcBorders>
            <w:shd w:val="clear" w:color="auto" w:fill="auto"/>
            <w:noWrap/>
            <w:vAlign w:val="bottom"/>
          </w:tcPr>
          <w:p w14:paraId="505379B9" w14:textId="77777777" w:rsidR="00CE5205" w:rsidRPr="007360B0" w:rsidRDefault="00CE5205" w:rsidP="00CE5205">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2D718ECB" w14:textId="77777777" w:rsidR="00CE5205" w:rsidRDefault="00CE5205" w:rsidP="00CE5205">
            <w:pPr>
              <w:jc w:val="right"/>
              <w:rPr>
                <w:rFonts w:ascii="Arial Narrow" w:hAnsi="Arial Narrow" w:cs="Arial"/>
                <w:sz w:val="20"/>
                <w:szCs w:val="20"/>
              </w:rPr>
            </w:pPr>
            <w:r>
              <w:rPr>
                <w:rFonts w:ascii="Arial Narrow" w:hAnsi="Arial Narrow" w:cs="Arial"/>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787FBA64" w14:textId="77777777" w:rsidR="00CE5205" w:rsidRDefault="00CE5205" w:rsidP="00CE5205">
            <w:pPr>
              <w:jc w:val="right"/>
              <w:rPr>
                <w:rFonts w:ascii="Arial Narrow" w:hAnsi="Arial Narrow" w:cs="Arial"/>
                <w:sz w:val="20"/>
                <w:szCs w:val="20"/>
              </w:rPr>
            </w:pPr>
            <w:r>
              <w:rPr>
                <w:rFonts w:ascii="Arial Narrow" w:hAnsi="Arial Narrow" w:cs="Arial"/>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571E7474" w14:textId="77777777" w:rsidR="00CE5205" w:rsidRDefault="00CE5205" w:rsidP="00CE5205">
            <w:pPr>
              <w:jc w:val="right"/>
              <w:rPr>
                <w:rFonts w:ascii="Arial Narrow" w:hAnsi="Arial Narrow" w:cs="Arial"/>
                <w:sz w:val="20"/>
                <w:szCs w:val="20"/>
              </w:rPr>
            </w:pPr>
            <w:r>
              <w:rPr>
                <w:rFonts w:ascii="Arial Narrow" w:hAnsi="Arial Narrow" w:cs="Arial"/>
                <w:sz w:val="20"/>
                <w:szCs w:val="20"/>
              </w:rPr>
              <w:t>239 157,96</w:t>
            </w:r>
          </w:p>
        </w:tc>
        <w:tc>
          <w:tcPr>
            <w:tcW w:w="930" w:type="dxa"/>
            <w:tcBorders>
              <w:top w:val="nil"/>
              <w:left w:val="nil"/>
              <w:bottom w:val="single" w:sz="4" w:space="0" w:color="auto"/>
              <w:right w:val="single" w:sz="8" w:space="0" w:color="auto"/>
            </w:tcBorders>
            <w:shd w:val="clear" w:color="auto" w:fill="auto"/>
            <w:noWrap/>
            <w:vAlign w:val="bottom"/>
          </w:tcPr>
          <w:p w14:paraId="46667629" w14:textId="77777777" w:rsidR="00CE5205" w:rsidRDefault="00CE5205" w:rsidP="00CE5205">
            <w:pPr>
              <w:jc w:val="right"/>
              <w:rPr>
                <w:rFonts w:ascii="Arial Narrow" w:hAnsi="Arial Narrow" w:cs="Arial"/>
                <w:sz w:val="20"/>
                <w:szCs w:val="20"/>
              </w:rPr>
            </w:pPr>
            <w:r>
              <w:rPr>
                <w:rFonts w:ascii="Arial Narrow" w:hAnsi="Arial Narrow" w:cs="Arial"/>
                <w:sz w:val="20"/>
                <w:szCs w:val="20"/>
              </w:rPr>
              <w:t>0,00</w:t>
            </w:r>
          </w:p>
        </w:tc>
      </w:tr>
      <w:tr w:rsidR="00CE5205" w14:paraId="60A2715E"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5C1A796" w14:textId="77777777" w:rsidR="00CE5205" w:rsidRDefault="00CE5205" w:rsidP="00CE5205">
            <w:pPr>
              <w:rPr>
                <w:rFonts w:ascii="Arial Narrow" w:hAnsi="Arial Narrow" w:cs="Arial"/>
                <w:sz w:val="20"/>
                <w:szCs w:val="20"/>
              </w:rPr>
            </w:pPr>
            <w:r>
              <w:rPr>
                <w:rFonts w:ascii="Arial Narrow" w:hAnsi="Arial Narrow" w:cs="Arial"/>
                <w:b/>
                <w:sz w:val="20"/>
                <w:szCs w:val="20"/>
              </w:rPr>
              <w:t>Príjmy kapitálového rozpočtu</w:t>
            </w:r>
          </w:p>
        </w:tc>
        <w:tc>
          <w:tcPr>
            <w:tcW w:w="207" w:type="dxa"/>
            <w:tcBorders>
              <w:top w:val="nil"/>
              <w:left w:val="nil"/>
              <w:bottom w:val="single" w:sz="4" w:space="0" w:color="auto"/>
              <w:right w:val="single" w:sz="4" w:space="0" w:color="auto"/>
            </w:tcBorders>
            <w:shd w:val="clear" w:color="auto" w:fill="auto"/>
            <w:noWrap/>
            <w:vAlign w:val="bottom"/>
          </w:tcPr>
          <w:p w14:paraId="6146EF85" w14:textId="77777777" w:rsidR="00CE5205" w:rsidRPr="007360B0" w:rsidRDefault="00CE5205" w:rsidP="00CE5205">
            <w:pPr>
              <w:rPr>
                <w:rFonts w:ascii="Antique Olive" w:hAnsi="Antique Olive" w:cs="Arial"/>
                <w:sz w:val="20"/>
                <w:szCs w:val="20"/>
              </w:rPr>
            </w:pPr>
          </w:p>
        </w:tc>
        <w:tc>
          <w:tcPr>
            <w:tcW w:w="1340" w:type="dxa"/>
            <w:tcBorders>
              <w:top w:val="nil"/>
              <w:left w:val="nil"/>
              <w:bottom w:val="single" w:sz="4" w:space="0" w:color="auto"/>
              <w:right w:val="single" w:sz="4" w:space="0" w:color="auto"/>
            </w:tcBorders>
            <w:shd w:val="clear" w:color="auto" w:fill="auto"/>
            <w:noWrap/>
            <w:vAlign w:val="bottom"/>
          </w:tcPr>
          <w:p w14:paraId="795FACD6" w14:textId="77777777" w:rsidR="00CE5205" w:rsidRDefault="00CE5205" w:rsidP="00CE5205">
            <w:pPr>
              <w:jc w:val="right"/>
              <w:rPr>
                <w:rFonts w:ascii="Arial Narrow" w:hAnsi="Arial Narrow" w:cs="Arial"/>
                <w:sz w:val="20"/>
                <w:szCs w:val="20"/>
              </w:rPr>
            </w:pPr>
            <w:r>
              <w:rPr>
                <w:rFonts w:ascii="Arial Narrow" w:hAnsi="Arial Narrow" w:cs="Arial"/>
                <w:b/>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667680AE" w14:textId="77777777" w:rsidR="00CE5205" w:rsidRDefault="00CE5205" w:rsidP="00CE5205">
            <w:pPr>
              <w:jc w:val="right"/>
              <w:rPr>
                <w:rFonts w:ascii="Arial Narrow" w:hAnsi="Arial Narrow" w:cs="Arial"/>
                <w:sz w:val="20"/>
                <w:szCs w:val="20"/>
              </w:rPr>
            </w:pPr>
            <w:r>
              <w:rPr>
                <w:rFonts w:ascii="Arial Narrow" w:hAnsi="Arial Narrow" w:cs="Arial"/>
                <w:b/>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6B3385A0" w14:textId="77777777" w:rsidR="00CE5205" w:rsidRDefault="00CE5205" w:rsidP="00CE5205">
            <w:pPr>
              <w:jc w:val="right"/>
              <w:rPr>
                <w:rFonts w:ascii="Arial Narrow" w:hAnsi="Arial Narrow" w:cs="Arial"/>
                <w:sz w:val="20"/>
                <w:szCs w:val="20"/>
              </w:rPr>
            </w:pPr>
            <w:r>
              <w:rPr>
                <w:rFonts w:ascii="Arial Narrow" w:hAnsi="Arial Narrow" w:cs="Arial"/>
                <w:b/>
                <w:sz w:val="20"/>
                <w:szCs w:val="20"/>
              </w:rPr>
              <w:t>239 157,96</w:t>
            </w:r>
          </w:p>
        </w:tc>
        <w:tc>
          <w:tcPr>
            <w:tcW w:w="930" w:type="dxa"/>
            <w:tcBorders>
              <w:top w:val="nil"/>
              <w:left w:val="nil"/>
              <w:bottom w:val="single" w:sz="4" w:space="0" w:color="auto"/>
              <w:right w:val="single" w:sz="8" w:space="0" w:color="auto"/>
            </w:tcBorders>
            <w:shd w:val="clear" w:color="auto" w:fill="auto"/>
            <w:noWrap/>
            <w:vAlign w:val="bottom"/>
          </w:tcPr>
          <w:p w14:paraId="329A32FA" w14:textId="77777777" w:rsidR="00CE5205" w:rsidRDefault="00CE5205" w:rsidP="00CE5205">
            <w:pPr>
              <w:jc w:val="right"/>
              <w:rPr>
                <w:rFonts w:ascii="Arial Narrow" w:hAnsi="Arial Narrow" w:cs="Arial"/>
                <w:sz w:val="20"/>
                <w:szCs w:val="20"/>
              </w:rPr>
            </w:pPr>
            <w:r>
              <w:rPr>
                <w:rFonts w:ascii="Arial Narrow" w:hAnsi="Arial Narrow" w:cs="Arial"/>
                <w:b/>
                <w:sz w:val="20"/>
                <w:szCs w:val="20"/>
              </w:rPr>
              <w:t>0,00</w:t>
            </w:r>
          </w:p>
        </w:tc>
      </w:tr>
      <w:tr w:rsidR="00CE5205" w14:paraId="10F15620" w14:textId="77777777" w:rsidTr="00CE5205">
        <w:trPr>
          <w:trHeight w:val="330"/>
        </w:trPr>
        <w:tc>
          <w:tcPr>
            <w:tcW w:w="9709" w:type="dxa"/>
            <w:gridSpan w:val="6"/>
            <w:tcBorders>
              <w:top w:val="single" w:sz="4" w:space="0" w:color="auto"/>
              <w:left w:val="single" w:sz="8" w:space="0" w:color="auto"/>
              <w:bottom w:val="single" w:sz="4" w:space="0" w:color="auto"/>
              <w:right w:val="single" w:sz="8" w:space="0" w:color="auto"/>
            </w:tcBorders>
            <w:shd w:val="clear" w:color="auto" w:fill="auto"/>
            <w:noWrap/>
            <w:vAlign w:val="bottom"/>
          </w:tcPr>
          <w:p w14:paraId="52E4071A" w14:textId="77777777" w:rsidR="00CE5205" w:rsidRPr="007360B0" w:rsidRDefault="00CE5205" w:rsidP="00CE5205">
            <w:pPr>
              <w:jc w:val="center"/>
              <w:rPr>
                <w:rFonts w:ascii="Arial Narrow" w:hAnsi="Arial Narrow" w:cs="Arial"/>
                <w:sz w:val="22"/>
                <w:szCs w:val="22"/>
              </w:rPr>
            </w:pPr>
            <w:r>
              <w:rPr>
                <w:rFonts w:ascii="Arial Narrow" w:hAnsi="Arial Narrow"/>
                <w:b/>
                <w:bCs/>
                <w:sz w:val="22"/>
                <w:szCs w:val="22"/>
              </w:rPr>
              <w:br/>
            </w:r>
            <w:r w:rsidRPr="001A2D80">
              <w:rPr>
                <w:rFonts w:ascii="Arial Narrow" w:hAnsi="Arial Narrow"/>
                <w:b/>
                <w:bCs/>
                <w:sz w:val="22"/>
                <w:szCs w:val="22"/>
              </w:rPr>
              <w:t xml:space="preserve">400, 500 </w:t>
            </w:r>
            <w:r>
              <w:rPr>
                <w:rFonts w:ascii="Arial Narrow" w:hAnsi="Arial Narrow"/>
                <w:b/>
                <w:bCs/>
                <w:sz w:val="22"/>
                <w:szCs w:val="22"/>
              </w:rPr>
              <w:t>–</w:t>
            </w:r>
            <w:r w:rsidRPr="001A2D80">
              <w:rPr>
                <w:rFonts w:ascii="Arial Narrow" w:hAnsi="Arial Narrow"/>
                <w:b/>
                <w:bCs/>
                <w:sz w:val="22"/>
                <w:szCs w:val="22"/>
              </w:rPr>
              <w:t xml:space="preserve"> Príjmové finančné operácie</w:t>
            </w:r>
          </w:p>
        </w:tc>
      </w:tr>
      <w:tr w:rsidR="00CE5205" w14:paraId="5CD48651"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581CFC3" w14:textId="77777777" w:rsidR="00CE5205" w:rsidRPr="001A2D80" w:rsidRDefault="00CE5205" w:rsidP="00CE5205">
            <w:pPr>
              <w:rPr>
                <w:rFonts w:ascii="Arial Narrow" w:hAnsi="Arial Narrow" w:cs="Arial"/>
                <w:sz w:val="20"/>
                <w:szCs w:val="20"/>
              </w:rPr>
            </w:pPr>
            <w:r>
              <w:rPr>
                <w:rFonts w:ascii="Arial Narrow" w:hAnsi="Arial Narrow" w:cs="Arial"/>
                <w:sz w:val="20"/>
                <w:szCs w:val="20"/>
              </w:rPr>
              <w:t>- zostatok prostriedkov predchádzajúcich rokov</w:t>
            </w:r>
          </w:p>
        </w:tc>
        <w:tc>
          <w:tcPr>
            <w:tcW w:w="207" w:type="dxa"/>
            <w:tcBorders>
              <w:top w:val="nil"/>
              <w:left w:val="nil"/>
              <w:bottom w:val="single" w:sz="4" w:space="0" w:color="auto"/>
              <w:right w:val="single" w:sz="4" w:space="0" w:color="auto"/>
            </w:tcBorders>
            <w:shd w:val="clear" w:color="auto" w:fill="auto"/>
            <w:noWrap/>
            <w:vAlign w:val="bottom"/>
          </w:tcPr>
          <w:p w14:paraId="300C1FEB" w14:textId="77777777" w:rsidR="00CE5205" w:rsidRPr="001A2D80" w:rsidRDefault="00CE5205" w:rsidP="00CE5205">
            <w:pPr>
              <w:rPr>
                <w:rFonts w:ascii="Arial Narrow" w:hAnsi="Arial Narrow"/>
                <w:sz w:val="22"/>
                <w:szCs w:val="22"/>
              </w:rPr>
            </w:pPr>
            <w:r w:rsidRPr="001A2D80">
              <w:rPr>
                <w:rFonts w:ascii="Arial Narrow" w:hAnsi="Arial Narrow"/>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5C313710" w14:textId="77777777" w:rsidR="00CE5205" w:rsidRPr="008F7AE9" w:rsidRDefault="00CE5205" w:rsidP="00CE5205">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671A3F98" w14:textId="77777777" w:rsidR="00CE5205" w:rsidRPr="008F7AE9" w:rsidRDefault="00CE5205" w:rsidP="00CE5205">
            <w:pPr>
              <w:jc w:val="right"/>
              <w:rPr>
                <w:rFonts w:ascii="Arial Narrow" w:hAnsi="Arial Narrow"/>
                <w:sz w:val="20"/>
                <w:szCs w:val="20"/>
              </w:rPr>
            </w:pPr>
            <w:r>
              <w:rPr>
                <w:rFonts w:ascii="Arial Narrow" w:hAnsi="Arial Narrow"/>
                <w:sz w:val="20"/>
                <w:szCs w:val="20"/>
              </w:rPr>
              <w:t>869,16</w:t>
            </w:r>
          </w:p>
        </w:tc>
        <w:tc>
          <w:tcPr>
            <w:tcW w:w="1621" w:type="dxa"/>
            <w:tcBorders>
              <w:top w:val="nil"/>
              <w:left w:val="nil"/>
              <w:bottom w:val="single" w:sz="4" w:space="0" w:color="auto"/>
              <w:right w:val="single" w:sz="4" w:space="0" w:color="auto"/>
            </w:tcBorders>
            <w:shd w:val="clear" w:color="auto" w:fill="auto"/>
            <w:noWrap/>
            <w:vAlign w:val="bottom"/>
          </w:tcPr>
          <w:p w14:paraId="7506A1CD" w14:textId="77777777" w:rsidR="00CE5205" w:rsidRPr="008F7AE9" w:rsidRDefault="00CE5205" w:rsidP="00CE5205">
            <w:pPr>
              <w:jc w:val="right"/>
              <w:rPr>
                <w:rFonts w:ascii="Arial Narrow" w:hAnsi="Arial Narrow"/>
                <w:sz w:val="20"/>
                <w:szCs w:val="20"/>
              </w:rPr>
            </w:pPr>
            <w:r>
              <w:rPr>
                <w:rFonts w:ascii="Arial Narrow" w:hAnsi="Arial Narrow"/>
                <w:sz w:val="20"/>
                <w:szCs w:val="20"/>
              </w:rPr>
              <w:t>869,16</w:t>
            </w:r>
          </w:p>
        </w:tc>
        <w:tc>
          <w:tcPr>
            <w:tcW w:w="930" w:type="dxa"/>
            <w:tcBorders>
              <w:top w:val="nil"/>
              <w:left w:val="nil"/>
              <w:bottom w:val="single" w:sz="4" w:space="0" w:color="auto"/>
              <w:right w:val="single" w:sz="8" w:space="0" w:color="auto"/>
            </w:tcBorders>
            <w:shd w:val="clear" w:color="auto" w:fill="auto"/>
            <w:noWrap/>
            <w:vAlign w:val="bottom"/>
          </w:tcPr>
          <w:p w14:paraId="1A7A31C8" w14:textId="77777777" w:rsidR="00CE5205" w:rsidRPr="008F7AE9" w:rsidRDefault="00CE5205" w:rsidP="00CE5205">
            <w:pPr>
              <w:jc w:val="right"/>
              <w:rPr>
                <w:rFonts w:ascii="Arial Narrow" w:hAnsi="Arial Narrow"/>
                <w:sz w:val="20"/>
                <w:szCs w:val="20"/>
              </w:rPr>
            </w:pPr>
            <w:r>
              <w:rPr>
                <w:rFonts w:ascii="Arial Narrow" w:hAnsi="Arial Narrow"/>
                <w:sz w:val="20"/>
                <w:szCs w:val="20"/>
              </w:rPr>
              <w:t>100,0</w:t>
            </w:r>
          </w:p>
        </w:tc>
      </w:tr>
      <w:tr w:rsidR="00CE5205" w14:paraId="26867DAA"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6031C843" w14:textId="77777777" w:rsidR="00CE5205" w:rsidRPr="003709C9" w:rsidRDefault="00CE5205" w:rsidP="00CE5205">
            <w:pPr>
              <w:rPr>
                <w:rFonts w:ascii="Arial Narrow" w:hAnsi="Arial Narrow" w:cs="Arial"/>
                <w:sz w:val="20"/>
                <w:szCs w:val="20"/>
              </w:rPr>
            </w:pPr>
            <w:r w:rsidRPr="003709C9">
              <w:rPr>
                <w:rFonts w:ascii="Arial Narrow" w:hAnsi="Arial Narrow" w:cs="Arial"/>
                <w:sz w:val="20"/>
                <w:szCs w:val="20"/>
              </w:rPr>
              <w:t>- zostatok účelových prostriedkov z roku 2019</w:t>
            </w:r>
          </w:p>
        </w:tc>
        <w:tc>
          <w:tcPr>
            <w:tcW w:w="207" w:type="dxa"/>
            <w:tcBorders>
              <w:top w:val="nil"/>
              <w:left w:val="nil"/>
              <w:bottom w:val="single" w:sz="4" w:space="0" w:color="auto"/>
              <w:right w:val="single" w:sz="4" w:space="0" w:color="auto"/>
            </w:tcBorders>
            <w:shd w:val="clear" w:color="auto" w:fill="auto"/>
            <w:noWrap/>
            <w:vAlign w:val="bottom"/>
          </w:tcPr>
          <w:p w14:paraId="70DC8F53" w14:textId="77777777" w:rsidR="00CE5205" w:rsidRPr="001A2D80" w:rsidRDefault="00CE5205" w:rsidP="00CE5205">
            <w:pPr>
              <w:rPr>
                <w:rFonts w:ascii="Arial Narrow" w:hAnsi="Arial Narrow"/>
                <w:sz w:val="22"/>
                <w:szCs w:val="22"/>
              </w:rPr>
            </w:pPr>
            <w:r w:rsidRPr="001A2D80">
              <w:rPr>
                <w:rFonts w:ascii="Arial Narrow" w:hAnsi="Arial Narrow"/>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58734CF3" w14:textId="77777777" w:rsidR="00CE5205" w:rsidRDefault="00CE5205" w:rsidP="00CE5205">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5A5BF266" w14:textId="77777777" w:rsidR="00CE5205" w:rsidRDefault="00CE5205" w:rsidP="00CE5205">
            <w:pPr>
              <w:jc w:val="right"/>
              <w:rPr>
                <w:rFonts w:ascii="Arial Narrow" w:hAnsi="Arial Narrow"/>
                <w:sz w:val="20"/>
                <w:szCs w:val="20"/>
              </w:rPr>
            </w:pPr>
            <w:r>
              <w:rPr>
                <w:rFonts w:ascii="Arial Narrow" w:hAnsi="Arial Narrow"/>
                <w:sz w:val="20"/>
                <w:szCs w:val="20"/>
              </w:rPr>
              <w:t>19 000,00</w:t>
            </w:r>
          </w:p>
        </w:tc>
        <w:tc>
          <w:tcPr>
            <w:tcW w:w="1621" w:type="dxa"/>
            <w:tcBorders>
              <w:top w:val="nil"/>
              <w:left w:val="nil"/>
              <w:bottom w:val="single" w:sz="4" w:space="0" w:color="auto"/>
              <w:right w:val="single" w:sz="4" w:space="0" w:color="auto"/>
            </w:tcBorders>
            <w:shd w:val="clear" w:color="auto" w:fill="auto"/>
            <w:noWrap/>
            <w:vAlign w:val="bottom"/>
          </w:tcPr>
          <w:p w14:paraId="146F1105" w14:textId="77777777" w:rsidR="00CE5205" w:rsidRDefault="00CE5205" w:rsidP="00CE5205">
            <w:pPr>
              <w:jc w:val="right"/>
              <w:rPr>
                <w:rFonts w:ascii="Arial Narrow" w:hAnsi="Arial Narrow"/>
                <w:sz w:val="20"/>
                <w:szCs w:val="20"/>
              </w:rPr>
            </w:pPr>
            <w:r>
              <w:rPr>
                <w:rFonts w:ascii="Arial Narrow" w:hAnsi="Arial Narrow"/>
                <w:sz w:val="20"/>
                <w:szCs w:val="20"/>
              </w:rPr>
              <w:t>19 000,00</w:t>
            </w:r>
          </w:p>
        </w:tc>
        <w:tc>
          <w:tcPr>
            <w:tcW w:w="930" w:type="dxa"/>
            <w:tcBorders>
              <w:top w:val="nil"/>
              <w:left w:val="nil"/>
              <w:bottom w:val="single" w:sz="4" w:space="0" w:color="auto"/>
              <w:right w:val="single" w:sz="8" w:space="0" w:color="auto"/>
            </w:tcBorders>
            <w:shd w:val="clear" w:color="auto" w:fill="auto"/>
            <w:noWrap/>
            <w:vAlign w:val="bottom"/>
          </w:tcPr>
          <w:p w14:paraId="03EC97C1" w14:textId="77777777" w:rsidR="00CE5205" w:rsidRPr="008F7AE9" w:rsidRDefault="00CE5205" w:rsidP="00CE5205">
            <w:pPr>
              <w:jc w:val="right"/>
              <w:rPr>
                <w:rFonts w:ascii="Arial Narrow" w:hAnsi="Arial Narrow"/>
                <w:sz w:val="20"/>
                <w:szCs w:val="20"/>
              </w:rPr>
            </w:pPr>
            <w:r>
              <w:rPr>
                <w:rFonts w:ascii="Arial Narrow" w:hAnsi="Arial Narrow"/>
                <w:sz w:val="20"/>
                <w:szCs w:val="20"/>
              </w:rPr>
              <w:t>100,0</w:t>
            </w:r>
          </w:p>
        </w:tc>
      </w:tr>
      <w:tr w:rsidR="00CE5205" w14:paraId="061BD6D9"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108F9F3A" w14:textId="77777777" w:rsidR="00CE5205" w:rsidRPr="003709C9" w:rsidRDefault="00CE5205" w:rsidP="00CE5205">
            <w:pPr>
              <w:rPr>
                <w:rFonts w:ascii="Arial Narrow" w:hAnsi="Arial Narrow" w:cs="Arial"/>
                <w:sz w:val="20"/>
                <w:szCs w:val="20"/>
              </w:rPr>
            </w:pPr>
            <w:r w:rsidRPr="001A2D80">
              <w:rPr>
                <w:rFonts w:ascii="Arial Narrow" w:hAnsi="Arial Narrow" w:cs="Arial"/>
                <w:sz w:val="20"/>
                <w:szCs w:val="20"/>
              </w:rPr>
              <w:t xml:space="preserve">- </w:t>
            </w:r>
            <w:r>
              <w:rPr>
                <w:rFonts w:ascii="Arial Narrow" w:hAnsi="Arial Narrow" w:cs="Arial"/>
                <w:sz w:val="20"/>
                <w:szCs w:val="20"/>
              </w:rPr>
              <w:t>prevod prostriedkov z FR</w:t>
            </w:r>
          </w:p>
        </w:tc>
        <w:tc>
          <w:tcPr>
            <w:tcW w:w="207" w:type="dxa"/>
            <w:tcBorders>
              <w:top w:val="nil"/>
              <w:left w:val="nil"/>
              <w:bottom w:val="single" w:sz="4" w:space="0" w:color="auto"/>
              <w:right w:val="single" w:sz="4" w:space="0" w:color="auto"/>
            </w:tcBorders>
            <w:shd w:val="clear" w:color="auto" w:fill="auto"/>
            <w:noWrap/>
            <w:vAlign w:val="bottom"/>
          </w:tcPr>
          <w:p w14:paraId="70DC3DF2" w14:textId="77777777" w:rsidR="00CE5205" w:rsidRPr="001A2D80" w:rsidRDefault="00CE5205" w:rsidP="00CE5205">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4C4170DD" w14:textId="77777777" w:rsidR="00CE5205" w:rsidRDefault="00CE5205" w:rsidP="00CE5205">
            <w:pPr>
              <w:jc w:val="right"/>
              <w:rPr>
                <w:rFonts w:ascii="Arial Narrow" w:hAnsi="Arial Narrow"/>
                <w:sz w:val="20"/>
                <w:szCs w:val="20"/>
              </w:rPr>
            </w:pPr>
            <w:r>
              <w:rPr>
                <w:rFonts w:ascii="Arial Narrow" w:hAnsi="Arial Narrow"/>
                <w:sz w:val="20"/>
                <w:szCs w:val="20"/>
              </w:rPr>
              <w:t>1 447,82</w:t>
            </w:r>
          </w:p>
        </w:tc>
        <w:tc>
          <w:tcPr>
            <w:tcW w:w="1649" w:type="dxa"/>
            <w:tcBorders>
              <w:top w:val="nil"/>
              <w:left w:val="nil"/>
              <w:bottom w:val="single" w:sz="4" w:space="0" w:color="auto"/>
              <w:right w:val="single" w:sz="4" w:space="0" w:color="auto"/>
            </w:tcBorders>
            <w:shd w:val="clear" w:color="auto" w:fill="auto"/>
            <w:noWrap/>
            <w:vAlign w:val="bottom"/>
          </w:tcPr>
          <w:p w14:paraId="0593A32F" w14:textId="77777777" w:rsidR="00CE5205" w:rsidRDefault="00CE5205" w:rsidP="00CE5205">
            <w:pPr>
              <w:jc w:val="right"/>
              <w:rPr>
                <w:rFonts w:ascii="Arial Narrow" w:hAnsi="Arial Narrow"/>
                <w:sz w:val="20"/>
                <w:szCs w:val="20"/>
              </w:rPr>
            </w:pPr>
            <w:r>
              <w:rPr>
                <w:rFonts w:ascii="Arial Narrow" w:hAnsi="Arial Narrow"/>
                <w:sz w:val="20"/>
                <w:szCs w:val="20"/>
              </w:rPr>
              <w:t>10 000,00</w:t>
            </w:r>
          </w:p>
        </w:tc>
        <w:tc>
          <w:tcPr>
            <w:tcW w:w="1621" w:type="dxa"/>
            <w:tcBorders>
              <w:top w:val="nil"/>
              <w:left w:val="nil"/>
              <w:bottom w:val="single" w:sz="4" w:space="0" w:color="auto"/>
              <w:right w:val="single" w:sz="4" w:space="0" w:color="auto"/>
            </w:tcBorders>
            <w:shd w:val="clear" w:color="auto" w:fill="auto"/>
            <w:noWrap/>
            <w:vAlign w:val="bottom"/>
          </w:tcPr>
          <w:p w14:paraId="0BE7EDD6" w14:textId="77777777" w:rsidR="00CE5205" w:rsidRDefault="00CE5205" w:rsidP="00CE5205">
            <w:pPr>
              <w:jc w:val="right"/>
              <w:rPr>
                <w:rFonts w:ascii="Arial Narrow" w:hAnsi="Arial Narrow"/>
                <w:sz w:val="20"/>
                <w:szCs w:val="20"/>
              </w:rPr>
            </w:pPr>
            <w:r>
              <w:rPr>
                <w:rFonts w:ascii="Arial Narrow" w:hAnsi="Arial Narrow"/>
                <w:sz w:val="20"/>
                <w:szCs w:val="20"/>
              </w:rPr>
              <w:t>0,00</w:t>
            </w:r>
          </w:p>
        </w:tc>
        <w:tc>
          <w:tcPr>
            <w:tcW w:w="930" w:type="dxa"/>
            <w:tcBorders>
              <w:top w:val="nil"/>
              <w:left w:val="nil"/>
              <w:bottom w:val="single" w:sz="4" w:space="0" w:color="auto"/>
              <w:right w:val="single" w:sz="8" w:space="0" w:color="auto"/>
            </w:tcBorders>
            <w:shd w:val="clear" w:color="auto" w:fill="auto"/>
            <w:noWrap/>
            <w:vAlign w:val="bottom"/>
          </w:tcPr>
          <w:p w14:paraId="5B9BE137" w14:textId="77777777" w:rsidR="00CE5205" w:rsidRDefault="00CE5205" w:rsidP="00CE5205">
            <w:pPr>
              <w:jc w:val="right"/>
              <w:rPr>
                <w:rFonts w:ascii="Arial Narrow" w:hAnsi="Arial Narrow"/>
                <w:sz w:val="20"/>
                <w:szCs w:val="20"/>
              </w:rPr>
            </w:pPr>
            <w:r>
              <w:rPr>
                <w:rFonts w:ascii="Arial Narrow" w:hAnsi="Arial Narrow"/>
                <w:sz w:val="20"/>
                <w:szCs w:val="20"/>
              </w:rPr>
              <w:t>0,00</w:t>
            </w:r>
          </w:p>
        </w:tc>
      </w:tr>
      <w:tr w:rsidR="00CE5205" w14:paraId="668CAD8E"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50DEA77" w14:textId="77777777" w:rsidR="00CE5205" w:rsidRPr="00844C48" w:rsidRDefault="00CE5205" w:rsidP="00CE5205">
            <w:pPr>
              <w:rPr>
                <w:rFonts w:ascii="Arial Narrow" w:hAnsi="Arial Narrow" w:cs="Arial"/>
                <w:sz w:val="20"/>
                <w:szCs w:val="20"/>
              </w:rPr>
            </w:pPr>
            <w:r w:rsidRPr="001A2D80">
              <w:rPr>
                <w:rFonts w:ascii="Arial Narrow" w:hAnsi="Arial Narrow" w:cs="Arial"/>
                <w:sz w:val="20"/>
                <w:szCs w:val="20"/>
              </w:rPr>
              <w:t xml:space="preserve">- </w:t>
            </w:r>
            <w:r>
              <w:rPr>
                <w:rFonts w:ascii="Arial Narrow" w:hAnsi="Arial Narrow" w:cs="Arial"/>
                <w:sz w:val="20"/>
                <w:szCs w:val="20"/>
              </w:rPr>
              <w:t>iné príjmové FO – zábezpeka</w:t>
            </w:r>
          </w:p>
        </w:tc>
        <w:tc>
          <w:tcPr>
            <w:tcW w:w="207" w:type="dxa"/>
            <w:tcBorders>
              <w:top w:val="nil"/>
              <w:left w:val="nil"/>
              <w:bottom w:val="single" w:sz="4" w:space="0" w:color="auto"/>
              <w:right w:val="single" w:sz="4" w:space="0" w:color="auto"/>
            </w:tcBorders>
            <w:shd w:val="clear" w:color="auto" w:fill="auto"/>
            <w:noWrap/>
            <w:vAlign w:val="bottom"/>
          </w:tcPr>
          <w:p w14:paraId="31E8DACE" w14:textId="77777777" w:rsidR="00CE5205" w:rsidRPr="001A2D80" w:rsidRDefault="00CE5205" w:rsidP="00CE5205">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4D1EE92D" w14:textId="77777777" w:rsidR="00CE5205" w:rsidRPr="008F7AE9" w:rsidRDefault="00CE5205" w:rsidP="00CE5205">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35E4431B" w14:textId="77777777" w:rsidR="00CE5205" w:rsidRPr="008F7AE9" w:rsidRDefault="00CE5205" w:rsidP="00CE5205">
            <w:pPr>
              <w:jc w:val="right"/>
              <w:rPr>
                <w:rFonts w:ascii="Arial Narrow" w:hAnsi="Arial Narrow"/>
                <w:sz w:val="20"/>
                <w:szCs w:val="20"/>
              </w:rPr>
            </w:pPr>
            <w:r>
              <w:rPr>
                <w:rFonts w:ascii="Arial Narrow" w:hAnsi="Arial Narrow"/>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10EF41E5" w14:textId="77777777" w:rsidR="00CE5205" w:rsidRPr="008F7AE9" w:rsidRDefault="00CE5205" w:rsidP="00CE5205">
            <w:pPr>
              <w:jc w:val="right"/>
              <w:rPr>
                <w:rFonts w:ascii="Arial Narrow" w:hAnsi="Arial Narrow"/>
                <w:sz w:val="20"/>
                <w:szCs w:val="20"/>
              </w:rPr>
            </w:pPr>
            <w:r>
              <w:rPr>
                <w:rFonts w:ascii="Arial Narrow" w:hAnsi="Arial Narrow"/>
                <w:sz w:val="20"/>
                <w:szCs w:val="20"/>
              </w:rPr>
              <w:t>2 185,20</w:t>
            </w:r>
          </w:p>
        </w:tc>
        <w:tc>
          <w:tcPr>
            <w:tcW w:w="930" w:type="dxa"/>
            <w:tcBorders>
              <w:top w:val="nil"/>
              <w:left w:val="nil"/>
              <w:bottom w:val="single" w:sz="4" w:space="0" w:color="auto"/>
              <w:right w:val="single" w:sz="8" w:space="0" w:color="auto"/>
            </w:tcBorders>
            <w:shd w:val="clear" w:color="auto" w:fill="auto"/>
            <w:noWrap/>
            <w:vAlign w:val="bottom"/>
          </w:tcPr>
          <w:p w14:paraId="45BFB4EC" w14:textId="77777777" w:rsidR="00CE5205" w:rsidRPr="008F7AE9" w:rsidRDefault="00CE5205" w:rsidP="00CE5205">
            <w:pPr>
              <w:jc w:val="right"/>
              <w:rPr>
                <w:rFonts w:ascii="Arial Narrow" w:hAnsi="Arial Narrow"/>
                <w:sz w:val="20"/>
                <w:szCs w:val="20"/>
              </w:rPr>
            </w:pPr>
            <w:r>
              <w:rPr>
                <w:rFonts w:ascii="Arial Narrow" w:hAnsi="Arial Narrow"/>
                <w:sz w:val="20"/>
                <w:szCs w:val="20"/>
              </w:rPr>
              <w:t>0,00</w:t>
            </w:r>
          </w:p>
        </w:tc>
      </w:tr>
      <w:tr w:rsidR="00CE5205" w14:paraId="5AAD6B02"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3DEB0909" w14:textId="77777777" w:rsidR="00CE5205" w:rsidRPr="001A2D80" w:rsidRDefault="00CE5205" w:rsidP="00CE5205">
            <w:pPr>
              <w:rPr>
                <w:rFonts w:ascii="Arial Narrow" w:hAnsi="Arial Narrow" w:cs="Arial"/>
                <w:sz w:val="20"/>
                <w:szCs w:val="20"/>
              </w:rPr>
            </w:pPr>
            <w:r>
              <w:rPr>
                <w:rFonts w:ascii="Arial Narrow" w:hAnsi="Arial Narrow" w:cs="Arial"/>
                <w:sz w:val="20"/>
                <w:szCs w:val="20"/>
              </w:rPr>
              <w:t>- ostatné príjmové FO – IOMO</w:t>
            </w:r>
          </w:p>
        </w:tc>
        <w:tc>
          <w:tcPr>
            <w:tcW w:w="207" w:type="dxa"/>
            <w:tcBorders>
              <w:top w:val="nil"/>
              <w:left w:val="nil"/>
              <w:bottom w:val="single" w:sz="4" w:space="0" w:color="auto"/>
              <w:right w:val="single" w:sz="4" w:space="0" w:color="auto"/>
            </w:tcBorders>
            <w:shd w:val="clear" w:color="auto" w:fill="auto"/>
            <w:noWrap/>
            <w:vAlign w:val="bottom"/>
          </w:tcPr>
          <w:p w14:paraId="7CC6800C" w14:textId="77777777" w:rsidR="00CE5205" w:rsidRPr="001A2D80" w:rsidRDefault="00CE5205" w:rsidP="00CE5205">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662B4E22" w14:textId="77777777" w:rsidR="00CE5205" w:rsidRDefault="00CE5205" w:rsidP="00CE5205">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26615F45" w14:textId="77777777" w:rsidR="00CE5205" w:rsidRDefault="00CE5205" w:rsidP="00CE5205">
            <w:pPr>
              <w:jc w:val="right"/>
              <w:rPr>
                <w:rFonts w:ascii="Arial Narrow" w:hAnsi="Arial Narrow"/>
                <w:sz w:val="20"/>
                <w:szCs w:val="20"/>
              </w:rPr>
            </w:pPr>
            <w:r>
              <w:rPr>
                <w:rFonts w:ascii="Arial Narrow" w:hAnsi="Arial Narrow"/>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0090A9A5" w14:textId="77777777" w:rsidR="00CE5205" w:rsidRDefault="00CE5205" w:rsidP="00CE5205">
            <w:pPr>
              <w:jc w:val="right"/>
              <w:rPr>
                <w:rFonts w:ascii="Arial Narrow" w:hAnsi="Arial Narrow"/>
                <w:sz w:val="20"/>
                <w:szCs w:val="20"/>
              </w:rPr>
            </w:pPr>
            <w:r>
              <w:rPr>
                <w:rFonts w:ascii="Arial Narrow" w:hAnsi="Arial Narrow"/>
                <w:sz w:val="20"/>
                <w:szCs w:val="20"/>
              </w:rPr>
              <w:t>8,00</w:t>
            </w:r>
          </w:p>
        </w:tc>
        <w:tc>
          <w:tcPr>
            <w:tcW w:w="930" w:type="dxa"/>
            <w:tcBorders>
              <w:top w:val="nil"/>
              <w:left w:val="nil"/>
              <w:bottom w:val="single" w:sz="4" w:space="0" w:color="auto"/>
              <w:right w:val="single" w:sz="8" w:space="0" w:color="auto"/>
            </w:tcBorders>
            <w:shd w:val="clear" w:color="auto" w:fill="auto"/>
            <w:noWrap/>
            <w:vAlign w:val="bottom"/>
          </w:tcPr>
          <w:p w14:paraId="48C8CEAC" w14:textId="77777777" w:rsidR="00CE5205" w:rsidRPr="008F7AE9" w:rsidRDefault="00CE5205" w:rsidP="00CE5205">
            <w:pPr>
              <w:jc w:val="right"/>
              <w:rPr>
                <w:rFonts w:ascii="Arial Narrow" w:hAnsi="Arial Narrow"/>
                <w:sz w:val="20"/>
                <w:szCs w:val="20"/>
              </w:rPr>
            </w:pPr>
            <w:r>
              <w:rPr>
                <w:rFonts w:ascii="Arial Narrow" w:hAnsi="Arial Narrow"/>
                <w:sz w:val="20"/>
                <w:szCs w:val="20"/>
              </w:rPr>
              <w:t>0,00</w:t>
            </w:r>
          </w:p>
        </w:tc>
      </w:tr>
      <w:tr w:rsidR="00CE5205" w14:paraId="17A6C43B"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49EF1ED1" w14:textId="77777777" w:rsidR="00CE5205" w:rsidRPr="00895ADD" w:rsidRDefault="00CE5205" w:rsidP="00CE5205">
            <w:pPr>
              <w:rPr>
                <w:rFonts w:ascii="Arial Narrow" w:hAnsi="Arial Narrow" w:cs="Arial"/>
                <w:sz w:val="20"/>
                <w:szCs w:val="20"/>
              </w:rPr>
            </w:pPr>
            <w:r>
              <w:rPr>
                <w:rFonts w:ascii="Arial Narrow" w:hAnsi="Arial Narrow" w:cs="Arial"/>
                <w:sz w:val="20"/>
                <w:szCs w:val="20"/>
              </w:rPr>
              <w:t xml:space="preserve"> - úver preklenovací</w:t>
            </w:r>
          </w:p>
        </w:tc>
        <w:tc>
          <w:tcPr>
            <w:tcW w:w="207" w:type="dxa"/>
            <w:tcBorders>
              <w:top w:val="nil"/>
              <w:left w:val="nil"/>
              <w:bottom w:val="single" w:sz="4" w:space="0" w:color="auto"/>
              <w:right w:val="single" w:sz="4" w:space="0" w:color="auto"/>
            </w:tcBorders>
            <w:shd w:val="clear" w:color="auto" w:fill="auto"/>
            <w:noWrap/>
            <w:vAlign w:val="bottom"/>
          </w:tcPr>
          <w:p w14:paraId="757E11C3" w14:textId="77777777" w:rsidR="00CE5205" w:rsidRPr="001A2D80" w:rsidRDefault="00CE5205" w:rsidP="00CE5205">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007C5DE1" w14:textId="77777777" w:rsidR="00CE5205" w:rsidRDefault="00CE5205" w:rsidP="00CE5205">
            <w:pPr>
              <w:jc w:val="right"/>
              <w:rPr>
                <w:rFonts w:ascii="Arial Narrow" w:hAnsi="Arial Narrow"/>
                <w:sz w:val="20"/>
                <w:szCs w:val="20"/>
              </w:rPr>
            </w:pPr>
            <w:r>
              <w:rPr>
                <w:rFonts w:ascii="Arial Narrow" w:hAnsi="Arial Narrow"/>
                <w:sz w:val="20"/>
                <w:szCs w:val="20"/>
              </w:rPr>
              <w:t>116 312,08</w:t>
            </w:r>
          </w:p>
        </w:tc>
        <w:tc>
          <w:tcPr>
            <w:tcW w:w="1649" w:type="dxa"/>
            <w:tcBorders>
              <w:top w:val="nil"/>
              <w:left w:val="nil"/>
              <w:bottom w:val="single" w:sz="4" w:space="0" w:color="auto"/>
              <w:right w:val="single" w:sz="4" w:space="0" w:color="auto"/>
            </w:tcBorders>
            <w:shd w:val="clear" w:color="auto" w:fill="auto"/>
            <w:noWrap/>
            <w:vAlign w:val="bottom"/>
          </w:tcPr>
          <w:p w14:paraId="3E2A33EA" w14:textId="77777777" w:rsidR="00CE5205" w:rsidRDefault="00CE5205" w:rsidP="00CE5205">
            <w:pPr>
              <w:jc w:val="right"/>
              <w:rPr>
                <w:rFonts w:ascii="Arial Narrow" w:hAnsi="Arial Narrow"/>
                <w:sz w:val="20"/>
                <w:szCs w:val="20"/>
              </w:rPr>
            </w:pPr>
            <w:r>
              <w:rPr>
                <w:rFonts w:ascii="Arial Narrow" w:hAnsi="Arial Narrow"/>
                <w:sz w:val="20"/>
                <w:szCs w:val="20"/>
              </w:rPr>
              <w:t>0,00</w:t>
            </w:r>
          </w:p>
        </w:tc>
        <w:tc>
          <w:tcPr>
            <w:tcW w:w="1621" w:type="dxa"/>
            <w:tcBorders>
              <w:top w:val="nil"/>
              <w:left w:val="nil"/>
              <w:bottom w:val="single" w:sz="4" w:space="0" w:color="auto"/>
              <w:right w:val="single" w:sz="4" w:space="0" w:color="auto"/>
            </w:tcBorders>
            <w:shd w:val="clear" w:color="auto" w:fill="auto"/>
            <w:noWrap/>
            <w:vAlign w:val="bottom"/>
          </w:tcPr>
          <w:p w14:paraId="7416742B" w14:textId="77777777" w:rsidR="00CE5205" w:rsidRDefault="00CE5205" w:rsidP="00CE5205">
            <w:pPr>
              <w:jc w:val="right"/>
              <w:rPr>
                <w:rFonts w:ascii="Arial Narrow" w:hAnsi="Arial Narrow"/>
                <w:sz w:val="20"/>
                <w:szCs w:val="20"/>
              </w:rPr>
            </w:pPr>
            <w:r>
              <w:rPr>
                <w:rFonts w:ascii="Arial Narrow" w:hAnsi="Arial Narrow"/>
                <w:sz w:val="20"/>
                <w:szCs w:val="20"/>
              </w:rPr>
              <w:t>0,00</w:t>
            </w:r>
          </w:p>
        </w:tc>
        <w:tc>
          <w:tcPr>
            <w:tcW w:w="930" w:type="dxa"/>
            <w:tcBorders>
              <w:top w:val="nil"/>
              <w:left w:val="nil"/>
              <w:bottom w:val="single" w:sz="4" w:space="0" w:color="auto"/>
              <w:right w:val="single" w:sz="8" w:space="0" w:color="auto"/>
            </w:tcBorders>
            <w:shd w:val="clear" w:color="auto" w:fill="auto"/>
            <w:noWrap/>
            <w:vAlign w:val="bottom"/>
          </w:tcPr>
          <w:p w14:paraId="1C738AF6" w14:textId="77777777" w:rsidR="00CE5205" w:rsidRDefault="00CE5205" w:rsidP="00CE5205">
            <w:pPr>
              <w:jc w:val="right"/>
              <w:rPr>
                <w:rFonts w:ascii="Arial Narrow" w:hAnsi="Arial Narrow"/>
                <w:sz w:val="20"/>
                <w:szCs w:val="20"/>
              </w:rPr>
            </w:pPr>
            <w:r>
              <w:rPr>
                <w:rFonts w:ascii="Arial Narrow" w:hAnsi="Arial Narrow"/>
                <w:sz w:val="20"/>
                <w:szCs w:val="20"/>
              </w:rPr>
              <w:t>0,00</w:t>
            </w:r>
          </w:p>
        </w:tc>
      </w:tr>
      <w:tr w:rsidR="00CE5205" w14:paraId="4CA30EA7"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73C2BC22" w14:textId="77777777" w:rsidR="00CE5205" w:rsidRDefault="00CE5205" w:rsidP="00CE5205">
            <w:pPr>
              <w:rPr>
                <w:rFonts w:ascii="Arial Narrow" w:hAnsi="Arial Narrow" w:cs="Arial"/>
                <w:sz w:val="20"/>
                <w:szCs w:val="20"/>
              </w:rPr>
            </w:pPr>
            <w:r>
              <w:rPr>
                <w:rFonts w:ascii="Arial Narrow" w:hAnsi="Arial Narrow" w:cs="Arial"/>
                <w:sz w:val="20"/>
                <w:szCs w:val="20"/>
              </w:rPr>
              <w:t>- úver - chodníky</w:t>
            </w:r>
          </w:p>
        </w:tc>
        <w:tc>
          <w:tcPr>
            <w:tcW w:w="207" w:type="dxa"/>
            <w:tcBorders>
              <w:top w:val="nil"/>
              <w:left w:val="nil"/>
              <w:bottom w:val="single" w:sz="4" w:space="0" w:color="auto"/>
              <w:right w:val="single" w:sz="4" w:space="0" w:color="auto"/>
            </w:tcBorders>
            <w:shd w:val="clear" w:color="auto" w:fill="auto"/>
            <w:noWrap/>
            <w:vAlign w:val="bottom"/>
          </w:tcPr>
          <w:p w14:paraId="10B8671B" w14:textId="77777777" w:rsidR="00CE5205" w:rsidRPr="001A2D80" w:rsidRDefault="00CE5205" w:rsidP="00CE5205">
            <w:pPr>
              <w:rPr>
                <w:rFonts w:ascii="Arial Narrow" w:hAnsi="Arial Narrow"/>
                <w:sz w:val="22"/>
                <w:szCs w:val="22"/>
              </w:rPr>
            </w:pPr>
          </w:p>
        </w:tc>
        <w:tc>
          <w:tcPr>
            <w:tcW w:w="1340" w:type="dxa"/>
            <w:tcBorders>
              <w:top w:val="nil"/>
              <w:left w:val="nil"/>
              <w:bottom w:val="single" w:sz="4" w:space="0" w:color="auto"/>
              <w:right w:val="single" w:sz="4" w:space="0" w:color="auto"/>
            </w:tcBorders>
            <w:shd w:val="clear" w:color="auto" w:fill="auto"/>
            <w:noWrap/>
            <w:vAlign w:val="bottom"/>
          </w:tcPr>
          <w:p w14:paraId="0D5828F0" w14:textId="77777777" w:rsidR="00CE5205" w:rsidRDefault="00CE5205" w:rsidP="00CE5205">
            <w:pPr>
              <w:jc w:val="right"/>
              <w:rPr>
                <w:rFonts w:ascii="Arial Narrow" w:hAnsi="Arial Narrow"/>
                <w:sz w:val="20"/>
                <w:szCs w:val="20"/>
              </w:rPr>
            </w:pPr>
            <w:r>
              <w:rPr>
                <w:rFonts w:ascii="Arial Narrow" w:hAnsi="Arial Narrow"/>
                <w:sz w:val="20"/>
                <w:szCs w:val="20"/>
              </w:rPr>
              <w:t>0,00</w:t>
            </w:r>
          </w:p>
        </w:tc>
        <w:tc>
          <w:tcPr>
            <w:tcW w:w="1649" w:type="dxa"/>
            <w:tcBorders>
              <w:top w:val="nil"/>
              <w:left w:val="nil"/>
              <w:bottom w:val="single" w:sz="4" w:space="0" w:color="auto"/>
              <w:right w:val="single" w:sz="4" w:space="0" w:color="auto"/>
            </w:tcBorders>
            <w:shd w:val="clear" w:color="auto" w:fill="auto"/>
            <w:noWrap/>
            <w:vAlign w:val="bottom"/>
          </w:tcPr>
          <w:p w14:paraId="0A274686" w14:textId="77777777" w:rsidR="00CE5205" w:rsidRDefault="00CE5205" w:rsidP="00CE5205">
            <w:pPr>
              <w:jc w:val="right"/>
              <w:rPr>
                <w:rFonts w:ascii="Arial Narrow" w:hAnsi="Arial Narrow"/>
                <w:sz w:val="20"/>
                <w:szCs w:val="20"/>
              </w:rPr>
            </w:pPr>
            <w:r>
              <w:rPr>
                <w:rFonts w:ascii="Arial Narrow" w:hAnsi="Arial Narrow"/>
                <w:sz w:val="20"/>
                <w:szCs w:val="20"/>
              </w:rPr>
              <w:t>66 000,00</w:t>
            </w:r>
          </w:p>
        </w:tc>
        <w:tc>
          <w:tcPr>
            <w:tcW w:w="1621" w:type="dxa"/>
            <w:tcBorders>
              <w:top w:val="nil"/>
              <w:left w:val="nil"/>
              <w:bottom w:val="single" w:sz="4" w:space="0" w:color="auto"/>
              <w:right w:val="single" w:sz="4" w:space="0" w:color="auto"/>
            </w:tcBorders>
            <w:shd w:val="clear" w:color="auto" w:fill="auto"/>
            <w:noWrap/>
            <w:vAlign w:val="bottom"/>
          </w:tcPr>
          <w:p w14:paraId="1FC93329" w14:textId="77777777" w:rsidR="00CE5205" w:rsidRDefault="00CE5205" w:rsidP="00CE5205">
            <w:pPr>
              <w:jc w:val="right"/>
              <w:rPr>
                <w:rFonts w:ascii="Arial Narrow" w:hAnsi="Arial Narrow"/>
                <w:sz w:val="20"/>
                <w:szCs w:val="20"/>
              </w:rPr>
            </w:pPr>
            <w:r>
              <w:rPr>
                <w:rFonts w:ascii="Arial Narrow" w:hAnsi="Arial Narrow"/>
                <w:sz w:val="20"/>
                <w:szCs w:val="20"/>
              </w:rPr>
              <w:t>66 000,00</w:t>
            </w:r>
          </w:p>
        </w:tc>
        <w:tc>
          <w:tcPr>
            <w:tcW w:w="930" w:type="dxa"/>
            <w:tcBorders>
              <w:top w:val="nil"/>
              <w:left w:val="nil"/>
              <w:bottom w:val="single" w:sz="4" w:space="0" w:color="auto"/>
              <w:right w:val="single" w:sz="8" w:space="0" w:color="auto"/>
            </w:tcBorders>
            <w:shd w:val="clear" w:color="auto" w:fill="auto"/>
            <w:noWrap/>
            <w:vAlign w:val="bottom"/>
          </w:tcPr>
          <w:p w14:paraId="04BC7361" w14:textId="77777777" w:rsidR="00CE5205" w:rsidRDefault="00CE5205" w:rsidP="00CE5205">
            <w:pPr>
              <w:jc w:val="right"/>
              <w:rPr>
                <w:rFonts w:ascii="Arial Narrow" w:hAnsi="Arial Narrow"/>
                <w:sz w:val="20"/>
                <w:szCs w:val="20"/>
              </w:rPr>
            </w:pPr>
            <w:r>
              <w:rPr>
                <w:rFonts w:ascii="Arial Narrow" w:hAnsi="Arial Narrow"/>
                <w:sz w:val="20"/>
                <w:szCs w:val="20"/>
              </w:rPr>
              <w:t>100,0</w:t>
            </w:r>
          </w:p>
        </w:tc>
      </w:tr>
      <w:tr w:rsidR="00CE5205" w14:paraId="6AE59330" w14:textId="77777777" w:rsidTr="00CE5205">
        <w:trPr>
          <w:trHeight w:val="330"/>
        </w:trPr>
        <w:tc>
          <w:tcPr>
            <w:tcW w:w="3962" w:type="dxa"/>
            <w:tcBorders>
              <w:top w:val="nil"/>
              <w:left w:val="single" w:sz="8" w:space="0" w:color="auto"/>
              <w:bottom w:val="single" w:sz="4" w:space="0" w:color="auto"/>
              <w:right w:val="single" w:sz="4" w:space="0" w:color="auto"/>
            </w:tcBorders>
            <w:shd w:val="clear" w:color="auto" w:fill="auto"/>
            <w:noWrap/>
            <w:vAlign w:val="bottom"/>
          </w:tcPr>
          <w:p w14:paraId="26760246" w14:textId="77777777" w:rsidR="00CE5205" w:rsidRPr="001A2D80" w:rsidRDefault="00CE5205" w:rsidP="00CE5205">
            <w:pPr>
              <w:rPr>
                <w:rFonts w:ascii="Arial Narrow" w:hAnsi="Arial Narrow"/>
                <w:b/>
                <w:bCs/>
                <w:sz w:val="20"/>
                <w:szCs w:val="20"/>
              </w:rPr>
            </w:pPr>
            <w:r w:rsidRPr="001A2D80">
              <w:rPr>
                <w:rFonts w:ascii="Arial Narrow" w:hAnsi="Arial Narrow"/>
                <w:b/>
                <w:bCs/>
                <w:sz w:val="20"/>
                <w:szCs w:val="20"/>
              </w:rPr>
              <w:t>Príjmové 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1841F699" w14:textId="77777777" w:rsidR="00CE5205" w:rsidRPr="001A2D80" w:rsidRDefault="00CE5205" w:rsidP="00CE5205">
            <w:pPr>
              <w:rPr>
                <w:rFonts w:ascii="Arial Narrow" w:hAnsi="Arial Narrow"/>
                <w:b/>
                <w:bCs/>
                <w:color w:val="FFFFFF"/>
                <w:sz w:val="22"/>
                <w:szCs w:val="22"/>
              </w:rPr>
            </w:pPr>
            <w:r w:rsidRPr="001A2D80">
              <w:rPr>
                <w:rFonts w:ascii="Arial Narrow" w:hAnsi="Arial Narrow"/>
                <w:b/>
                <w:bCs/>
                <w:color w:val="FFFFFF"/>
                <w:sz w:val="22"/>
                <w:szCs w:val="22"/>
              </w:rPr>
              <w:t> </w:t>
            </w:r>
          </w:p>
        </w:tc>
        <w:tc>
          <w:tcPr>
            <w:tcW w:w="1340" w:type="dxa"/>
            <w:tcBorders>
              <w:top w:val="nil"/>
              <w:left w:val="nil"/>
              <w:bottom w:val="single" w:sz="4" w:space="0" w:color="auto"/>
              <w:right w:val="single" w:sz="4" w:space="0" w:color="auto"/>
            </w:tcBorders>
            <w:shd w:val="clear" w:color="auto" w:fill="auto"/>
            <w:noWrap/>
            <w:vAlign w:val="bottom"/>
          </w:tcPr>
          <w:p w14:paraId="359E03C7" w14:textId="77777777" w:rsidR="00CE5205" w:rsidRPr="008F7AE9" w:rsidRDefault="00CE5205" w:rsidP="00CE5205">
            <w:pPr>
              <w:jc w:val="right"/>
              <w:rPr>
                <w:rFonts w:ascii="Arial Narrow" w:hAnsi="Arial Narrow"/>
                <w:b/>
                <w:bCs/>
                <w:sz w:val="20"/>
                <w:szCs w:val="20"/>
              </w:rPr>
            </w:pPr>
            <w:r>
              <w:rPr>
                <w:rFonts w:ascii="Arial Narrow" w:hAnsi="Arial Narrow"/>
                <w:b/>
                <w:bCs/>
                <w:sz w:val="20"/>
                <w:szCs w:val="20"/>
              </w:rPr>
              <w:t>117 759,90</w:t>
            </w:r>
          </w:p>
        </w:tc>
        <w:tc>
          <w:tcPr>
            <w:tcW w:w="1649" w:type="dxa"/>
            <w:tcBorders>
              <w:top w:val="nil"/>
              <w:left w:val="nil"/>
              <w:bottom w:val="single" w:sz="4" w:space="0" w:color="auto"/>
              <w:right w:val="single" w:sz="4" w:space="0" w:color="auto"/>
            </w:tcBorders>
            <w:shd w:val="clear" w:color="auto" w:fill="auto"/>
            <w:noWrap/>
            <w:vAlign w:val="bottom"/>
          </w:tcPr>
          <w:p w14:paraId="0A03CBFA" w14:textId="77777777" w:rsidR="00CE5205" w:rsidRPr="008F7AE9" w:rsidRDefault="00CE5205" w:rsidP="00CE5205">
            <w:pPr>
              <w:jc w:val="right"/>
              <w:rPr>
                <w:rFonts w:ascii="Arial Narrow" w:hAnsi="Arial Narrow"/>
                <w:b/>
                <w:bCs/>
                <w:sz w:val="20"/>
                <w:szCs w:val="20"/>
              </w:rPr>
            </w:pPr>
            <w:r>
              <w:rPr>
                <w:rFonts w:ascii="Arial Narrow" w:hAnsi="Arial Narrow"/>
                <w:b/>
                <w:bCs/>
                <w:sz w:val="20"/>
                <w:szCs w:val="20"/>
              </w:rPr>
              <w:t>95 869,16</w:t>
            </w:r>
          </w:p>
        </w:tc>
        <w:tc>
          <w:tcPr>
            <w:tcW w:w="1621" w:type="dxa"/>
            <w:tcBorders>
              <w:top w:val="nil"/>
              <w:left w:val="nil"/>
              <w:bottom w:val="single" w:sz="4" w:space="0" w:color="auto"/>
              <w:right w:val="single" w:sz="4" w:space="0" w:color="auto"/>
            </w:tcBorders>
            <w:shd w:val="clear" w:color="auto" w:fill="auto"/>
            <w:noWrap/>
            <w:vAlign w:val="bottom"/>
          </w:tcPr>
          <w:p w14:paraId="4EB4F1C3" w14:textId="77777777" w:rsidR="00CE5205" w:rsidRPr="008F7AE9" w:rsidRDefault="00CE5205" w:rsidP="00CE5205">
            <w:pPr>
              <w:jc w:val="right"/>
              <w:rPr>
                <w:rFonts w:ascii="Arial Narrow" w:hAnsi="Arial Narrow"/>
                <w:b/>
                <w:bCs/>
                <w:sz w:val="20"/>
                <w:szCs w:val="20"/>
              </w:rPr>
            </w:pPr>
            <w:r>
              <w:rPr>
                <w:rFonts w:ascii="Arial Narrow" w:hAnsi="Arial Narrow"/>
                <w:b/>
                <w:bCs/>
                <w:sz w:val="20"/>
                <w:szCs w:val="20"/>
              </w:rPr>
              <w:t>88 062,36</w:t>
            </w:r>
          </w:p>
        </w:tc>
        <w:tc>
          <w:tcPr>
            <w:tcW w:w="930" w:type="dxa"/>
            <w:tcBorders>
              <w:top w:val="nil"/>
              <w:left w:val="nil"/>
              <w:bottom w:val="single" w:sz="4" w:space="0" w:color="auto"/>
              <w:right w:val="single" w:sz="8" w:space="0" w:color="auto"/>
            </w:tcBorders>
            <w:shd w:val="clear" w:color="auto" w:fill="auto"/>
            <w:noWrap/>
            <w:vAlign w:val="bottom"/>
          </w:tcPr>
          <w:p w14:paraId="0EABABAC" w14:textId="77777777" w:rsidR="00CE5205" w:rsidRPr="008F7AE9" w:rsidRDefault="00CE5205" w:rsidP="00CE5205">
            <w:pPr>
              <w:jc w:val="right"/>
              <w:rPr>
                <w:rFonts w:ascii="Arial Narrow" w:hAnsi="Arial Narrow"/>
                <w:b/>
                <w:bCs/>
                <w:sz w:val="20"/>
                <w:szCs w:val="20"/>
              </w:rPr>
            </w:pPr>
            <w:r>
              <w:rPr>
                <w:rFonts w:ascii="Arial Narrow" w:hAnsi="Arial Narrow"/>
                <w:b/>
                <w:bCs/>
                <w:sz w:val="20"/>
                <w:szCs w:val="20"/>
              </w:rPr>
              <w:t>91,9</w:t>
            </w:r>
          </w:p>
        </w:tc>
      </w:tr>
      <w:tr w:rsidR="00CE5205" w14:paraId="0EA8E36B" w14:textId="77777777" w:rsidTr="00CE5205">
        <w:trPr>
          <w:trHeight w:val="345"/>
        </w:trPr>
        <w:tc>
          <w:tcPr>
            <w:tcW w:w="3962"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044C9100" w14:textId="77777777" w:rsidR="00CE5205" w:rsidRPr="001A2D80" w:rsidRDefault="00CE5205" w:rsidP="00CE5205">
            <w:pPr>
              <w:rPr>
                <w:rFonts w:ascii="Arial Narrow" w:hAnsi="Arial Narrow" w:cs="Arial"/>
                <w:b/>
                <w:bCs/>
                <w:color w:val="000000"/>
                <w:sz w:val="20"/>
                <w:szCs w:val="20"/>
              </w:rPr>
            </w:pPr>
            <w:r>
              <w:rPr>
                <w:rFonts w:ascii="Arial Narrow" w:hAnsi="Arial Narrow" w:cs="Arial"/>
                <w:b/>
                <w:bCs/>
                <w:color w:val="000000"/>
                <w:sz w:val="20"/>
                <w:szCs w:val="20"/>
              </w:rPr>
              <w:t>PRÍJMY OBCE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08636A85" w14:textId="77777777" w:rsidR="00CE5205" w:rsidRPr="001A2D80" w:rsidRDefault="00CE5205" w:rsidP="00CE5205">
            <w:pPr>
              <w:rPr>
                <w:rFonts w:ascii="Arial Narrow" w:hAnsi="Arial Narrow" w:cs="Arial"/>
                <w:b/>
                <w:bCs/>
                <w:color w:val="000000"/>
                <w:sz w:val="20"/>
                <w:szCs w:val="20"/>
              </w:rPr>
            </w:pPr>
            <w:r w:rsidRPr="001A2D80">
              <w:rPr>
                <w:rFonts w:ascii="Arial Narrow" w:hAnsi="Arial Narrow" w:cs="Arial"/>
                <w:b/>
                <w:bCs/>
                <w:color w:val="000000"/>
                <w:sz w:val="20"/>
                <w:szCs w:val="20"/>
              </w:rPr>
              <w:t> </w:t>
            </w:r>
          </w:p>
        </w:tc>
        <w:tc>
          <w:tcPr>
            <w:tcW w:w="1340" w:type="dxa"/>
            <w:tcBorders>
              <w:top w:val="single" w:sz="4" w:space="0" w:color="auto"/>
              <w:left w:val="nil"/>
              <w:bottom w:val="single" w:sz="4" w:space="0" w:color="auto"/>
              <w:right w:val="single" w:sz="4" w:space="0" w:color="auto"/>
            </w:tcBorders>
            <w:shd w:val="clear" w:color="auto" w:fill="C0C0C0"/>
            <w:noWrap/>
            <w:vAlign w:val="bottom"/>
          </w:tcPr>
          <w:p w14:paraId="68FA28A9" w14:textId="77777777" w:rsidR="00CE5205" w:rsidRPr="008F7AE9"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430 923,90</w:t>
            </w:r>
          </w:p>
        </w:tc>
        <w:tc>
          <w:tcPr>
            <w:tcW w:w="1649" w:type="dxa"/>
            <w:tcBorders>
              <w:top w:val="single" w:sz="4" w:space="0" w:color="auto"/>
              <w:left w:val="nil"/>
              <w:bottom w:val="single" w:sz="4" w:space="0" w:color="auto"/>
              <w:right w:val="single" w:sz="4" w:space="0" w:color="auto"/>
            </w:tcBorders>
            <w:shd w:val="clear" w:color="auto" w:fill="C0C0C0"/>
            <w:noWrap/>
            <w:vAlign w:val="bottom"/>
          </w:tcPr>
          <w:p w14:paraId="5FF6CC03" w14:textId="77777777" w:rsidR="00CE5205" w:rsidRPr="008F7AE9"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454 327,16</w:t>
            </w:r>
          </w:p>
        </w:tc>
        <w:tc>
          <w:tcPr>
            <w:tcW w:w="1621" w:type="dxa"/>
            <w:tcBorders>
              <w:top w:val="single" w:sz="4" w:space="0" w:color="auto"/>
              <w:left w:val="nil"/>
              <w:bottom w:val="single" w:sz="4" w:space="0" w:color="auto"/>
              <w:right w:val="single" w:sz="4" w:space="0" w:color="auto"/>
            </w:tcBorders>
            <w:shd w:val="clear" w:color="auto" w:fill="C0C0C0"/>
            <w:noWrap/>
            <w:vAlign w:val="bottom"/>
          </w:tcPr>
          <w:p w14:paraId="19FD6928" w14:textId="77777777" w:rsidR="00CE5205" w:rsidRPr="008F7AE9"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685 745,30</w:t>
            </w:r>
          </w:p>
        </w:tc>
        <w:tc>
          <w:tcPr>
            <w:tcW w:w="930" w:type="dxa"/>
            <w:tcBorders>
              <w:top w:val="single" w:sz="4" w:space="0" w:color="auto"/>
              <w:left w:val="nil"/>
              <w:bottom w:val="single" w:sz="4" w:space="0" w:color="auto"/>
              <w:right w:val="single" w:sz="4" w:space="0" w:color="auto"/>
            </w:tcBorders>
            <w:shd w:val="clear" w:color="auto" w:fill="C0C0C0"/>
            <w:noWrap/>
            <w:vAlign w:val="bottom"/>
          </w:tcPr>
          <w:p w14:paraId="29B7E3BF" w14:textId="77777777" w:rsidR="00CE5205" w:rsidRPr="008F7AE9"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150,9</w:t>
            </w:r>
          </w:p>
        </w:tc>
      </w:tr>
    </w:tbl>
    <w:p w14:paraId="32CC9DF3" w14:textId="77777777" w:rsidR="00CE5205" w:rsidRDefault="00CE5205">
      <w:pPr>
        <w:rPr>
          <w:rFonts w:ascii="Georgia" w:hAnsi="Georgia" w:cs="Latha"/>
          <w:b/>
          <w:sz w:val="28"/>
          <w:szCs w:val="28"/>
        </w:rPr>
      </w:pPr>
    </w:p>
    <w:p w14:paraId="0CEA07CD" w14:textId="77777777" w:rsidR="00562B86" w:rsidRDefault="00562B86">
      <w:pPr>
        <w:rPr>
          <w:rFonts w:ascii="Georgia" w:hAnsi="Georgia" w:cs="Latha"/>
          <w:b/>
          <w:sz w:val="28"/>
          <w:szCs w:val="28"/>
        </w:rPr>
      </w:pPr>
    </w:p>
    <w:p w14:paraId="288ABD0A" w14:textId="32D72BBA" w:rsidR="00360530" w:rsidRPr="00360530" w:rsidRDefault="00796507" w:rsidP="00360530">
      <w:pPr>
        <w:pStyle w:val="Nadpis2"/>
      </w:pPr>
      <w:r>
        <w:lastRenderedPageBreak/>
        <w:t>Plnenie rozpočtu výdavkov</w:t>
      </w:r>
      <w:r w:rsidR="00CE5205">
        <w:t xml:space="preserve"> za rok 2021</w:t>
      </w:r>
    </w:p>
    <w:p w14:paraId="50CB8260" w14:textId="02CF015B" w:rsidR="00335EC9" w:rsidRDefault="007D3552" w:rsidP="007D3552">
      <w:pPr>
        <w:pStyle w:val="Nadpis3"/>
        <w:numPr>
          <w:ilvl w:val="0"/>
          <w:numId w:val="0"/>
        </w:numPr>
        <w:rPr>
          <w:rFonts w:ascii="Tahoma" w:hAnsi="Tahoma" w:cs="Tahoma"/>
          <w:szCs w:val="24"/>
        </w:rPr>
      </w:pPr>
      <w:r w:rsidRPr="00827066">
        <w:rPr>
          <w:szCs w:val="24"/>
        </w:rPr>
        <w:t xml:space="preserve">              </w:t>
      </w:r>
      <w:r w:rsidR="000639EF" w:rsidRPr="00827066">
        <w:rPr>
          <w:rFonts w:ascii="Tahoma" w:hAnsi="Tahoma" w:cs="Tahoma"/>
          <w:szCs w:val="24"/>
        </w:rPr>
        <w:t xml:space="preserve">Bilancia výdavkov </w:t>
      </w:r>
      <w:r w:rsidR="004322BD" w:rsidRPr="00827066">
        <w:rPr>
          <w:rFonts w:ascii="Tahoma" w:hAnsi="Tahoma" w:cs="Tahoma"/>
          <w:szCs w:val="24"/>
        </w:rPr>
        <w:t xml:space="preserve">obce </w:t>
      </w:r>
      <w:r w:rsidR="000639EF" w:rsidRPr="00827066">
        <w:rPr>
          <w:rFonts w:ascii="Tahoma" w:hAnsi="Tahoma" w:cs="Tahoma"/>
          <w:szCs w:val="24"/>
        </w:rPr>
        <w:t>podľa f</w:t>
      </w:r>
      <w:r w:rsidR="00CE5205">
        <w:rPr>
          <w:rFonts w:ascii="Tahoma" w:hAnsi="Tahoma" w:cs="Tahoma"/>
          <w:szCs w:val="24"/>
        </w:rPr>
        <w:t>unkčnej klasifikácie za rok 2021</w:t>
      </w:r>
    </w:p>
    <w:p w14:paraId="59CB9ADB" w14:textId="77777777" w:rsidR="001026B8" w:rsidRPr="001026B8" w:rsidRDefault="001026B8" w:rsidP="001026B8"/>
    <w:tbl>
      <w:tblPr>
        <w:tblW w:w="9654" w:type="dxa"/>
        <w:tblInd w:w="55" w:type="dxa"/>
        <w:tblCellMar>
          <w:left w:w="70" w:type="dxa"/>
          <w:right w:w="70" w:type="dxa"/>
        </w:tblCellMar>
        <w:tblLook w:val="0000" w:firstRow="0" w:lastRow="0" w:firstColumn="0" w:lastColumn="0" w:noHBand="0" w:noVBand="0"/>
      </w:tblPr>
      <w:tblGrid>
        <w:gridCol w:w="3975"/>
        <w:gridCol w:w="207"/>
        <w:gridCol w:w="1220"/>
        <w:gridCol w:w="1701"/>
        <w:gridCol w:w="1701"/>
        <w:gridCol w:w="850"/>
      </w:tblGrid>
      <w:tr w:rsidR="00CE5205" w14:paraId="60E074E8" w14:textId="77777777" w:rsidTr="00CE5205">
        <w:trPr>
          <w:trHeight w:val="510"/>
        </w:trPr>
        <w:tc>
          <w:tcPr>
            <w:tcW w:w="3975" w:type="dxa"/>
            <w:tcBorders>
              <w:top w:val="single" w:sz="8" w:space="0" w:color="auto"/>
              <w:left w:val="single" w:sz="8" w:space="0" w:color="auto"/>
              <w:bottom w:val="single" w:sz="4" w:space="0" w:color="auto"/>
              <w:right w:val="nil"/>
            </w:tcBorders>
            <w:shd w:val="clear" w:color="auto" w:fill="C0C0C0"/>
            <w:noWrap/>
            <w:vAlign w:val="center"/>
          </w:tcPr>
          <w:p w14:paraId="33494405" w14:textId="77777777" w:rsidR="00CE5205" w:rsidRDefault="00CE5205" w:rsidP="00CE5205">
            <w:pPr>
              <w:jc w:val="center"/>
              <w:rPr>
                <w:rFonts w:ascii="Arial Narrow" w:hAnsi="Arial Narrow" w:cs="Arial"/>
                <w:b/>
                <w:bCs/>
                <w:sz w:val="20"/>
                <w:szCs w:val="20"/>
              </w:rPr>
            </w:pPr>
            <w:r>
              <w:rPr>
                <w:rFonts w:ascii="Arial Narrow" w:hAnsi="Arial Narrow" w:cs="Arial"/>
                <w:b/>
                <w:bCs/>
                <w:sz w:val="20"/>
                <w:szCs w:val="20"/>
              </w:rPr>
              <w:t>Názov položky</w:t>
            </w:r>
          </w:p>
        </w:tc>
        <w:tc>
          <w:tcPr>
            <w:tcW w:w="207" w:type="dxa"/>
            <w:tcBorders>
              <w:top w:val="single" w:sz="8" w:space="0" w:color="auto"/>
              <w:left w:val="single" w:sz="8" w:space="0" w:color="auto"/>
              <w:bottom w:val="single" w:sz="4" w:space="0" w:color="auto"/>
              <w:right w:val="nil"/>
            </w:tcBorders>
            <w:shd w:val="clear" w:color="auto" w:fill="C0C0C0"/>
            <w:vAlign w:val="center"/>
          </w:tcPr>
          <w:p w14:paraId="1CC33455" w14:textId="77777777" w:rsidR="00CE5205" w:rsidRDefault="00CE5205" w:rsidP="00CE5205">
            <w:pPr>
              <w:rPr>
                <w:rFonts w:ascii="Arial Narrow" w:hAnsi="Arial Narrow" w:cs="Arial"/>
                <w:b/>
                <w:bCs/>
                <w:sz w:val="20"/>
                <w:szCs w:val="20"/>
              </w:rPr>
            </w:pPr>
          </w:p>
        </w:tc>
        <w:tc>
          <w:tcPr>
            <w:tcW w:w="1220" w:type="dxa"/>
            <w:tcBorders>
              <w:top w:val="single" w:sz="8" w:space="0" w:color="auto"/>
              <w:left w:val="nil"/>
              <w:bottom w:val="single" w:sz="4" w:space="0" w:color="auto"/>
              <w:right w:val="single" w:sz="4" w:space="0" w:color="auto"/>
            </w:tcBorders>
            <w:shd w:val="clear" w:color="auto" w:fill="C0C0C0"/>
            <w:noWrap/>
            <w:vAlign w:val="center"/>
          </w:tcPr>
          <w:p w14:paraId="07BB636B" w14:textId="77777777" w:rsidR="00CE5205" w:rsidRDefault="00CE5205" w:rsidP="00CE5205">
            <w:pPr>
              <w:jc w:val="both"/>
              <w:rPr>
                <w:rFonts w:ascii="Arial Narrow" w:hAnsi="Arial Narrow" w:cs="Arial"/>
                <w:b/>
                <w:bCs/>
                <w:sz w:val="20"/>
                <w:szCs w:val="20"/>
              </w:rPr>
            </w:pPr>
            <w:r>
              <w:rPr>
                <w:rFonts w:ascii="Arial Narrow" w:hAnsi="Arial Narrow" w:cs="Arial"/>
                <w:b/>
                <w:bCs/>
                <w:sz w:val="20"/>
                <w:szCs w:val="20"/>
              </w:rPr>
              <w:t>Schválený rozpočet</w:t>
            </w:r>
          </w:p>
        </w:tc>
        <w:tc>
          <w:tcPr>
            <w:tcW w:w="1701" w:type="dxa"/>
            <w:tcBorders>
              <w:top w:val="single" w:sz="8" w:space="0" w:color="auto"/>
              <w:left w:val="nil"/>
              <w:bottom w:val="single" w:sz="4" w:space="0" w:color="auto"/>
              <w:right w:val="single" w:sz="4" w:space="0" w:color="auto"/>
            </w:tcBorders>
            <w:shd w:val="clear" w:color="auto" w:fill="C0C0C0"/>
            <w:noWrap/>
            <w:vAlign w:val="center"/>
          </w:tcPr>
          <w:p w14:paraId="3AE1BEBD" w14:textId="77777777" w:rsidR="00CE5205" w:rsidRPr="00F3645A" w:rsidRDefault="00CE5205" w:rsidP="00CE5205">
            <w:pPr>
              <w:tabs>
                <w:tab w:val="right" w:pos="8820"/>
              </w:tabs>
              <w:jc w:val="center"/>
              <w:rPr>
                <w:rFonts w:ascii="Arial Narrow" w:hAnsi="Arial Narrow"/>
                <w:b/>
                <w:sz w:val="20"/>
                <w:szCs w:val="20"/>
              </w:rPr>
            </w:pPr>
            <w:r w:rsidRPr="00F3645A">
              <w:rPr>
                <w:rFonts w:ascii="Arial Narrow" w:hAnsi="Arial Narrow"/>
                <w:b/>
                <w:sz w:val="20"/>
                <w:szCs w:val="20"/>
              </w:rPr>
              <w:t xml:space="preserve">Schválený rozpočet </w:t>
            </w:r>
          </w:p>
          <w:p w14:paraId="015F1B5A" w14:textId="77777777" w:rsidR="00CE5205" w:rsidRDefault="00CE5205" w:rsidP="00CE5205">
            <w:pPr>
              <w:jc w:val="center"/>
              <w:rPr>
                <w:rFonts w:ascii="Arial Narrow" w:hAnsi="Arial Narrow" w:cs="Arial"/>
                <w:b/>
                <w:bCs/>
                <w:sz w:val="20"/>
                <w:szCs w:val="20"/>
              </w:rPr>
            </w:pPr>
            <w:r w:rsidRPr="00F3645A">
              <w:rPr>
                <w:rFonts w:ascii="Arial Narrow" w:hAnsi="Arial Narrow"/>
                <w:b/>
                <w:sz w:val="20"/>
                <w:szCs w:val="20"/>
              </w:rPr>
              <w:t>po poslednej zmene</w:t>
            </w:r>
          </w:p>
        </w:tc>
        <w:tc>
          <w:tcPr>
            <w:tcW w:w="1701" w:type="dxa"/>
            <w:tcBorders>
              <w:top w:val="single" w:sz="8" w:space="0" w:color="auto"/>
              <w:left w:val="nil"/>
              <w:bottom w:val="single" w:sz="4" w:space="0" w:color="auto"/>
              <w:right w:val="nil"/>
            </w:tcBorders>
            <w:shd w:val="clear" w:color="auto" w:fill="C0C0C0"/>
            <w:noWrap/>
            <w:vAlign w:val="center"/>
          </w:tcPr>
          <w:p w14:paraId="38A8F222" w14:textId="77777777" w:rsidR="00CE5205" w:rsidRDefault="00CE5205" w:rsidP="00CE5205">
            <w:pPr>
              <w:jc w:val="center"/>
              <w:rPr>
                <w:rFonts w:ascii="Arial Narrow" w:hAnsi="Arial Narrow" w:cs="Arial"/>
                <w:b/>
                <w:bCs/>
                <w:sz w:val="20"/>
                <w:szCs w:val="20"/>
              </w:rPr>
            </w:pPr>
            <w:r>
              <w:rPr>
                <w:rFonts w:ascii="Arial Narrow" w:hAnsi="Arial Narrow" w:cs="Arial"/>
                <w:b/>
                <w:bCs/>
                <w:sz w:val="20"/>
                <w:szCs w:val="20"/>
              </w:rPr>
              <w:t>Skutočnosť</w:t>
            </w:r>
          </w:p>
        </w:tc>
        <w:tc>
          <w:tcPr>
            <w:tcW w:w="850" w:type="dxa"/>
            <w:tcBorders>
              <w:top w:val="single" w:sz="8" w:space="0" w:color="auto"/>
              <w:left w:val="single" w:sz="4" w:space="0" w:color="auto"/>
              <w:bottom w:val="single" w:sz="4" w:space="0" w:color="auto"/>
              <w:right w:val="single" w:sz="8" w:space="0" w:color="auto"/>
            </w:tcBorders>
            <w:shd w:val="clear" w:color="auto" w:fill="C0C0C0"/>
            <w:noWrap/>
            <w:vAlign w:val="center"/>
          </w:tcPr>
          <w:p w14:paraId="445DE329" w14:textId="77777777" w:rsidR="00CE5205" w:rsidRDefault="00CE5205" w:rsidP="00CE5205">
            <w:pPr>
              <w:jc w:val="center"/>
              <w:rPr>
                <w:rFonts w:ascii="Arial Narrow" w:hAnsi="Arial Narrow" w:cs="Arial"/>
                <w:b/>
                <w:bCs/>
                <w:sz w:val="20"/>
                <w:szCs w:val="20"/>
              </w:rPr>
            </w:pPr>
            <w:r>
              <w:rPr>
                <w:rFonts w:ascii="Arial Narrow" w:hAnsi="Arial Narrow" w:cs="Arial"/>
                <w:b/>
                <w:bCs/>
                <w:sz w:val="20"/>
                <w:szCs w:val="20"/>
              </w:rPr>
              <w:t>%</w:t>
            </w:r>
          </w:p>
        </w:tc>
      </w:tr>
      <w:tr w:rsidR="00CE5205" w14:paraId="633A3CAF" w14:textId="77777777" w:rsidTr="00CE5205">
        <w:trPr>
          <w:trHeight w:val="330"/>
        </w:trPr>
        <w:tc>
          <w:tcPr>
            <w:tcW w:w="9654" w:type="dxa"/>
            <w:gridSpan w:val="6"/>
            <w:tcBorders>
              <w:top w:val="single" w:sz="4" w:space="0" w:color="auto"/>
              <w:left w:val="single" w:sz="8" w:space="0" w:color="auto"/>
              <w:bottom w:val="single" w:sz="4" w:space="0" w:color="auto"/>
              <w:right w:val="single" w:sz="4" w:space="0" w:color="auto"/>
            </w:tcBorders>
            <w:shd w:val="clear" w:color="auto" w:fill="auto"/>
            <w:noWrap/>
            <w:vAlign w:val="bottom"/>
          </w:tcPr>
          <w:p w14:paraId="1DF1E065" w14:textId="77777777" w:rsidR="00CE5205" w:rsidRDefault="00CE5205" w:rsidP="00CE5205">
            <w:pPr>
              <w:jc w:val="center"/>
              <w:rPr>
                <w:rFonts w:ascii="Arial Narrow" w:hAnsi="Arial Narrow" w:cs="Arial"/>
                <w:b/>
                <w:bCs/>
                <w:sz w:val="22"/>
                <w:szCs w:val="22"/>
              </w:rPr>
            </w:pPr>
            <w:r>
              <w:rPr>
                <w:rFonts w:ascii="Arial Narrow" w:hAnsi="Arial Narrow" w:cs="Arial"/>
                <w:b/>
                <w:bCs/>
                <w:sz w:val="22"/>
                <w:szCs w:val="22"/>
              </w:rPr>
              <w:t>600 – Bežné výdavky</w:t>
            </w:r>
          </w:p>
        </w:tc>
      </w:tr>
      <w:tr w:rsidR="00CE5205" w:rsidRPr="002C5D5F" w14:paraId="728DF871"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C36F60B" w14:textId="77777777" w:rsidR="00CE5205" w:rsidRPr="00CF2987" w:rsidRDefault="00CE5205" w:rsidP="00CE5205">
            <w:pPr>
              <w:rPr>
                <w:rFonts w:ascii="Arial Narrow" w:hAnsi="Arial Narrow" w:cs="Arial"/>
                <w:b/>
                <w:i/>
                <w:iCs/>
                <w:sz w:val="20"/>
                <w:szCs w:val="20"/>
              </w:rPr>
            </w:pPr>
            <w:r w:rsidRPr="00CF2987">
              <w:rPr>
                <w:rFonts w:ascii="Arial Narrow" w:hAnsi="Arial Narrow" w:cs="Arial"/>
                <w:b/>
                <w:i/>
                <w:iCs/>
                <w:sz w:val="20"/>
                <w:szCs w:val="20"/>
              </w:rPr>
              <w:t>01. Všeob. verejné služby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7389D01F" w14:textId="77777777" w:rsidR="00CE5205" w:rsidRPr="00CF2987" w:rsidRDefault="00CE5205" w:rsidP="00CE520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9022416"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120 909,00</w:t>
            </w:r>
          </w:p>
        </w:tc>
        <w:tc>
          <w:tcPr>
            <w:tcW w:w="1701" w:type="dxa"/>
            <w:tcBorders>
              <w:top w:val="nil"/>
              <w:left w:val="nil"/>
              <w:bottom w:val="single" w:sz="4" w:space="0" w:color="auto"/>
              <w:right w:val="single" w:sz="4" w:space="0" w:color="auto"/>
            </w:tcBorders>
            <w:shd w:val="clear" w:color="auto" w:fill="auto"/>
            <w:noWrap/>
            <w:vAlign w:val="bottom"/>
          </w:tcPr>
          <w:p w14:paraId="322F05FB"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132 809,00</w:t>
            </w:r>
          </w:p>
        </w:tc>
        <w:tc>
          <w:tcPr>
            <w:tcW w:w="1701" w:type="dxa"/>
            <w:tcBorders>
              <w:top w:val="nil"/>
              <w:left w:val="nil"/>
              <w:bottom w:val="single" w:sz="4" w:space="0" w:color="auto"/>
              <w:right w:val="single" w:sz="4" w:space="0" w:color="auto"/>
            </w:tcBorders>
            <w:shd w:val="clear" w:color="auto" w:fill="auto"/>
            <w:noWrap/>
            <w:vAlign w:val="bottom"/>
          </w:tcPr>
          <w:p w14:paraId="51054B8B"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130 613,33</w:t>
            </w:r>
          </w:p>
        </w:tc>
        <w:tc>
          <w:tcPr>
            <w:tcW w:w="850" w:type="dxa"/>
            <w:tcBorders>
              <w:top w:val="nil"/>
              <w:left w:val="nil"/>
              <w:bottom w:val="single" w:sz="4" w:space="0" w:color="auto"/>
              <w:right w:val="single" w:sz="8" w:space="0" w:color="auto"/>
            </w:tcBorders>
            <w:shd w:val="clear" w:color="auto" w:fill="auto"/>
            <w:noWrap/>
            <w:vAlign w:val="bottom"/>
          </w:tcPr>
          <w:p w14:paraId="532FF9C6"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98,3</w:t>
            </w:r>
          </w:p>
        </w:tc>
      </w:tr>
      <w:tr w:rsidR="00CE5205" w:rsidRPr="002C5D5F" w14:paraId="30F8DCDC"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B810D3F" w14:textId="77777777" w:rsidR="00CE5205" w:rsidRDefault="00CE5205" w:rsidP="00CE5205">
            <w:pPr>
              <w:rPr>
                <w:rFonts w:ascii="Arial Narrow" w:hAnsi="Arial Narrow" w:cs="Arial"/>
                <w:sz w:val="20"/>
                <w:szCs w:val="20"/>
              </w:rPr>
            </w:pPr>
            <w:r>
              <w:rPr>
                <w:rFonts w:ascii="Arial Narrow" w:hAnsi="Arial Narrow" w:cs="Arial"/>
                <w:sz w:val="20"/>
                <w:szCs w:val="20"/>
              </w:rPr>
              <w:t>01.1.1.Výdavky verejnej správy</w:t>
            </w:r>
          </w:p>
        </w:tc>
        <w:tc>
          <w:tcPr>
            <w:tcW w:w="207" w:type="dxa"/>
            <w:tcBorders>
              <w:top w:val="nil"/>
              <w:left w:val="nil"/>
              <w:bottom w:val="single" w:sz="4" w:space="0" w:color="auto"/>
              <w:right w:val="single" w:sz="4" w:space="0" w:color="auto"/>
            </w:tcBorders>
            <w:shd w:val="clear" w:color="auto" w:fill="auto"/>
            <w:noWrap/>
            <w:vAlign w:val="bottom"/>
          </w:tcPr>
          <w:p w14:paraId="30E61004" w14:textId="77777777" w:rsidR="00CE5205" w:rsidRDefault="00CE5205" w:rsidP="00CE520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5013309"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112 353,00</w:t>
            </w:r>
          </w:p>
        </w:tc>
        <w:tc>
          <w:tcPr>
            <w:tcW w:w="1701" w:type="dxa"/>
            <w:tcBorders>
              <w:top w:val="nil"/>
              <w:left w:val="nil"/>
              <w:bottom w:val="single" w:sz="4" w:space="0" w:color="auto"/>
              <w:right w:val="single" w:sz="4" w:space="0" w:color="auto"/>
            </w:tcBorders>
            <w:shd w:val="clear" w:color="auto" w:fill="auto"/>
            <w:noWrap/>
            <w:vAlign w:val="bottom"/>
          </w:tcPr>
          <w:p w14:paraId="1A0FA1FC"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120 856,00</w:t>
            </w:r>
          </w:p>
        </w:tc>
        <w:tc>
          <w:tcPr>
            <w:tcW w:w="1701" w:type="dxa"/>
            <w:tcBorders>
              <w:top w:val="nil"/>
              <w:left w:val="nil"/>
              <w:bottom w:val="single" w:sz="4" w:space="0" w:color="auto"/>
              <w:right w:val="single" w:sz="4" w:space="0" w:color="auto"/>
            </w:tcBorders>
            <w:shd w:val="clear" w:color="auto" w:fill="auto"/>
            <w:noWrap/>
            <w:vAlign w:val="bottom"/>
          </w:tcPr>
          <w:p w14:paraId="64C5FF7C"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118 711,45</w:t>
            </w:r>
          </w:p>
        </w:tc>
        <w:tc>
          <w:tcPr>
            <w:tcW w:w="850" w:type="dxa"/>
            <w:tcBorders>
              <w:top w:val="nil"/>
              <w:left w:val="nil"/>
              <w:bottom w:val="single" w:sz="4" w:space="0" w:color="auto"/>
              <w:right w:val="single" w:sz="8" w:space="0" w:color="auto"/>
            </w:tcBorders>
            <w:shd w:val="clear" w:color="auto" w:fill="auto"/>
            <w:noWrap/>
            <w:vAlign w:val="bottom"/>
          </w:tcPr>
          <w:p w14:paraId="1AE72811"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98,2</w:t>
            </w:r>
          </w:p>
        </w:tc>
      </w:tr>
      <w:tr w:rsidR="00CE5205" w:rsidRPr="002C5D5F" w14:paraId="30CC2037"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63D9EBD" w14:textId="77777777" w:rsidR="00CE5205" w:rsidRDefault="00CE5205" w:rsidP="00CE5205">
            <w:pPr>
              <w:rPr>
                <w:rFonts w:ascii="Arial Narrow" w:hAnsi="Arial Narrow" w:cs="Arial"/>
                <w:sz w:val="20"/>
                <w:szCs w:val="20"/>
              </w:rPr>
            </w:pPr>
            <w:r>
              <w:rPr>
                <w:rFonts w:ascii="Arial Narrow" w:hAnsi="Arial Narrow" w:cs="Arial"/>
                <w:sz w:val="20"/>
                <w:szCs w:val="20"/>
              </w:rPr>
              <w:t>01.1.2 Finančná a rozpočtová oblasť</w:t>
            </w:r>
          </w:p>
        </w:tc>
        <w:tc>
          <w:tcPr>
            <w:tcW w:w="207" w:type="dxa"/>
            <w:tcBorders>
              <w:top w:val="nil"/>
              <w:left w:val="nil"/>
              <w:bottom w:val="single" w:sz="4" w:space="0" w:color="auto"/>
              <w:right w:val="single" w:sz="4" w:space="0" w:color="auto"/>
            </w:tcBorders>
            <w:shd w:val="clear" w:color="auto" w:fill="auto"/>
            <w:noWrap/>
            <w:vAlign w:val="bottom"/>
          </w:tcPr>
          <w:p w14:paraId="14FFA90E" w14:textId="77777777" w:rsidR="00CE5205" w:rsidRDefault="00CE5205" w:rsidP="00CE520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F05433F"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2 543,00</w:t>
            </w:r>
          </w:p>
        </w:tc>
        <w:tc>
          <w:tcPr>
            <w:tcW w:w="1701" w:type="dxa"/>
            <w:tcBorders>
              <w:top w:val="nil"/>
              <w:left w:val="nil"/>
              <w:bottom w:val="single" w:sz="4" w:space="0" w:color="auto"/>
              <w:right w:val="single" w:sz="4" w:space="0" w:color="auto"/>
            </w:tcBorders>
            <w:shd w:val="clear" w:color="auto" w:fill="auto"/>
            <w:noWrap/>
            <w:vAlign w:val="bottom"/>
          </w:tcPr>
          <w:p w14:paraId="77F19476"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2 860,00</w:t>
            </w:r>
          </w:p>
        </w:tc>
        <w:tc>
          <w:tcPr>
            <w:tcW w:w="1701" w:type="dxa"/>
            <w:tcBorders>
              <w:top w:val="nil"/>
              <w:left w:val="nil"/>
              <w:bottom w:val="single" w:sz="4" w:space="0" w:color="auto"/>
              <w:right w:val="single" w:sz="4" w:space="0" w:color="auto"/>
            </w:tcBorders>
            <w:shd w:val="clear" w:color="auto" w:fill="auto"/>
            <w:noWrap/>
            <w:vAlign w:val="bottom"/>
          </w:tcPr>
          <w:p w14:paraId="09D96523"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2 859,94</w:t>
            </w:r>
            <w:r w:rsidRPr="002C5D5F">
              <w:rPr>
                <w:rFonts w:ascii="Arial Narrow" w:hAnsi="Arial Narrow" w:cs="Arial"/>
                <w:sz w:val="20"/>
                <w:szCs w:val="20"/>
              </w:rPr>
              <w:t xml:space="preserve"> </w:t>
            </w:r>
          </w:p>
        </w:tc>
        <w:tc>
          <w:tcPr>
            <w:tcW w:w="850" w:type="dxa"/>
            <w:tcBorders>
              <w:top w:val="nil"/>
              <w:left w:val="nil"/>
              <w:bottom w:val="single" w:sz="4" w:space="0" w:color="auto"/>
              <w:right w:val="single" w:sz="8" w:space="0" w:color="auto"/>
            </w:tcBorders>
            <w:shd w:val="clear" w:color="auto" w:fill="auto"/>
            <w:noWrap/>
            <w:vAlign w:val="bottom"/>
          </w:tcPr>
          <w:p w14:paraId="7409A356"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100,0</w:t>
            </w:r>
          </w:p>
        </w:tc>
      </w:tr>
      <w:tr w:rsidR="00CE5205" w:rsidRPr="002C5D5F" w14:paraId="68DADA09"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1FCAF21" w14:textId="77777777" w:rsidR="00CE5205" w:rsidRDefault="00CE5205" w:rsidP="00CE5205">
            <w:pPr>
              <w:rPr>
                <w:rFonts w:ascii="Arial Narrow" w:hAnsi="Arial Narrow" w:cs="Arial"/>
                <w:sz w:val="20"/>
                <w:szCs w:val="20"/>
              </w:rPr>
            </w:pPr>
            <w:r>
              <w:rPr>
                <w:rFonts w:ascii="Arial Narrow" w:hAnsi="Arial Narrow" w:cs="Arial"/>
                <w:sz w:val="20"/>
                <w:szCs w:val="20"/>
              </w:rPr>
              <w:t>01.6.0 Všeobecné verejné služby inde neklasif.</w:t>
            </w:r>
          </w:p>
        </w:tc>
        <w:tc>
          <w:tcPr>
            <w:tcW w:w="207" w:type="dxa"/>
            <w:tcBorders>
              <w:top w:val="nil"/>
              <w:left w:val="nil"/>
              <w:bottom w:val="single" w:sz="4" w:space="0" w:color="auto"/>
              <w:right w:val="single" w:sz="4" w:space="0" w:color="auto"/>
            </w:tcBorders>
            <w:shd w:val="clear" w:color="auto" w:fill="auto"/>
            <w:noWrap/>
            <w:vAlign w:val="bottom"/>
          </w:tcPr>
          <w:p w14:paraId="75D753F6" w14:textId="77777777" w:rsidR="00CE5205" w:rsidRDefault="00CE5205" w:rsidP="00CE520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0BCEF70" w14:textId="77777777" w:rsidR="00CE5205" w:rsidRPr="002C5D5F" w:rsidRDefault="00CE5205" w:rsidP="00CE5205">
            <w:pPr>
              <w:jc w:val="right"/>
              <w:rPr>
                <w:rFonts w:ascii="Arial Narrow" w:hAnsi="Arial Narrow" w:cs="Arial"/>
                <w:sz w:val="20"/>
                <w:szCs w:val="20"/>
              </w:rPr>
            </w:pPr>
            <w:r w:rsidRPr="002C5D5F">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4B3A8B41"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3 080,00</w:t>
            </w:r>
          </w:p>
        </w:tc>
        <w:tc>
          <w:tcPr>
            <w:tcW w:w="1701" w:type="dxa"/>
            <w:tcBorders>
              <w:top w:val="nil"/>
              <w:left w:val="nil"/>
              <w:bottom w:val="single" w:sz="4" w:space="0" w:color="auto"/>
              <w:right w:val="single" w:sz="4" w:space="0" w:color="auto"/>
            </w:tcBorders>
            <w:shd w:val="clear" w:color="auto" w:fill="auto"/>
            <w:noWrap/>
            <w:vAlign w:val="bottom"/>
          </w:tcPr>
          <w:p w14:paraId="1FFD2836"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3 080,00</w:t>
            </w:r>
          </w:p>
        </w:tc>
        <w:tc>
          <w:tcPr>
            <w:tcW w:w="850" w:type="dxa"/>
            <w:tcBorders>
              <w:top w:val="nil"/>
              <w:left w:val="nil"/>
              <w:bottom w:val="single" w:sz="4" w:space="0" w:color="auto"/>
              <w:right w:val="single" w:sz="8" w:space="0" w:color="auto"/>
            </w:tcBorders>
            <w:shd w:val="clear" w:color="auto" w:fill="auto"/>
            <w:noWrap/>
            <w:vAlign w:val="bottom"/>
          </w:tcPr>
          <w:p w14:paraId="4DFC7329"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100,0</w:t>
            </w:r>
          </w:p>
        </w:tc>
      </w:tr>
      <w:tr w:rsidR="00CE5205" w:rsidRPr="002C5D5F" w14:paraId="668257DB"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EEB8BEC" w14:textId="77777777" w:rsidR="00CE5205" w:rsidRDefault="00CE5205" w:rsidP="00CE5205">
            <w:pPr>
              <w:rPr>
                <w:rFonts w:ascii="Arial Narrow" w:hAnsi="Arial Narrow" w:cs="Arial"/>
                <w:sz w:val="20"/>
                <w:szCs w:val="20"/>
              </w:rPr>
            </w:pPr>
            <w:r>
              <w:rPr>
                <w:rFonts w:ascii="Arial Narrow" w:hAnsi="Arial Narrow" w:cs="Arial"/>
                <w:sz w:val="20"/>
                <w:szCs w:val="20"/>
              </w:rPr>
              <w:t>01.7.0 Transakcie verejného dlhu</w:t>
            </w:r>
          </w:p>
        </w:tc>
        <w:tc>
          <w:tcPr>
            <w:tcW w:w="207" w:type="dxa"/>
            <w:tcBorders>
              <w:top w:val="nil"/>
              <w:left w:val="nil"/>
              <w:bottom w:val="single" w:sz="4" w:space="0" w:color="auto"/>
              <w:right w:val="single" w:sz="4" w:space="0" w:color="auto"/>
            </w:tcBorders>
            <w:shd w:val="clear" w:color="auto" w:fill="auto"/>
            <w:noWrap/>
            <w:vAlign w:val="bottom"/>
          </w:tcPr>
          <w:p w14:paraId="1D63B1DB" w14:textId="77777777" w:rsidR="00CE5205" w:rsidRDefault="00CE5205" w:rsidP="00CE5205">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14AADF3A" w14:textId="77777777" w:rsidR="00CE5205" w:rsidRPr="002B422A" w:rsidRDefault="00CE5205" w:rsidP="00CE5205">
            <w:pPr>
              <w:jc w:val="right"/>
              <w:rPr>
                <w:rFonts w:ascii="Arial Narrow" w:hAnsi="Arial Narrow" w:cs="Arial"/>
                <w:sz w:val="20"/>
                <w:szCs w:val="20"/>
              </w:rPr>
            </w:pPr>
            <w:r>
              <w:rPr>
                <w:rFonts w:ascii="Arial Narrow" w:hAnsi="Arial Narrow" w:cs="Arial"/>
                <w:sz w:val="20"/>
                <w:szCs w:val="20"/>
              </w:rPr>
              <w:t>6 013</w:t>
            </w:r>
          </w:p>
        </w:tc>
        <w:tc>
          <w:tcPr>
            <w:tcW w:w="1701" w:type="dxa"/>
            <w:tcBorders>
              <w:top w:val="nil"/>
              <w:left w:val="nil"/>
              <w:bottom w:val="single" w:sz="4" w:space="0" w:color="auto"/>
              <w:right w:val="single" w:sz="4" w:space="0" w:color="auto"/>
            </w:tcBorders>
            <w:shd w:val="clear" w:color="auto" w:fill="auto"/>
            <w:noWrap/>
            <w:vAlign w:val="bottom"/>
          </w:tcPr>
          <w:p w14:paraId="7A425E2D" w14:textId="77777777" w:rsidR="00CE5205" w:rsidRPr="002B422A" w:rsidRDefault="00CE5205" w:rsidP="00CE5205">
            <w:pPr>
              <w:jc w:val="right"/>
              <w:rPr>
                <w:rFonts w:ascii="Arial Narrow" w:hAnsi="Arial Narrow" w:cs="Arial"/>
                <w:sz w:val="20"/>
                <w:szCs w:val="20"/>
              </w:rPr>
            </w:pPr>
            <w:r>
              <w:rPr>
                <w:rFonts w:ascii="Arial Narrow" w:hAnsi="Arial Narrow" w:cs="Arial"/>
                <w:sz w:val="20"/>
                <w:szCs w:val="20"/>
              </w:rPr>
              <w:t>6 013,00</w:t>
            </w:r>
          </w:p>
        </w:tc>
        <w:tc>
          <w:tcPr>
            <w:tcW w:w="1701" w:type="dxa"/>
            <w:tcBorders>
              <w:top w:val="nil"/>
              <w:left w:val="nil"/>
              <w:bottom w:val="single" w:sz="4" w:space="0" w:color="auto"/>
              <w:right w:val="single" w:sz="4" w:space="0" w:color="auto"/>
            </w:tcBorders>
            <w:shd w:val="clear" w:color="auto" w:fill="auto"/>
            <w:noWrap/>
            <w:vAlign w:val="bottom"/>
          </w:tcPr>
          <w:p w14:paraId="5F23E7B2"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5 961,94</w:t>
            </w:r>
          </w:p>
        </w:tc>
        <w:tc>
          <w:tcPr>
            <w:tcW w:w="850" w:type="dxa"/>
            <w:tcBorders>
              <w:top w:val="nil"/>
              <w:left w:val="nil"/>
              <w:bottom w:val="single" w:sz="4" w:space="0" w:color="auto"/>
              <w:right w:val="single" w:sz="8" w:space="0" w:color="auto"/>
            </w:tcBorders>
            <w:shd w:val="clear" w:color="auto" w:fill="auto"/>
            <w:noWrap/>
            <w:vAlign w:val="bottom"/>
          </w:tcPr>
          <w:p w14:paraId="7F7C8189"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99,2</w:t>
            </w:r>
          </w:p>
        </w:tc>
      </w:tr>
      <w:tr w:rsidR="00CE5205" w:rsidRPr="002C5D5F" w14:paraId="0D94174B"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1716CC3" w14:textId="77777777" w:rsidR="00CE5205" w:rsidRPr="00CF2987" w:rsidRDefault="00CE5205" w:rsidP="00CE5205">
            <w:pPr>
              <w:rPr>
                <w:rFonts w:ascii="Arial Narrow" w:hAnsi="Arial Narrow" w:cs="Arial"/>
                <w:b/>
                <w:i/>
                <w:iCs/>
                <w:sz w:val="20"/>
                <w:szCs w:val="20"/>
              </w:rPr>
            </w:pPr>
            <w:r w:rsidRPr="00CF2987">
              <w:rPr>
                <w:rFonts w:ascii="Arial Narrow" w:hAnsi="Arial Narrow" w:cs="Arial"/>
                <w:b/>
                <w:i/>
                <w:iCs/>
                <w:sz w:val="20"/>
                <w:szCs w:val="20"/>
              </w:rPr>
              <w:t>02 Obrana</w:t>
            </w:r>
          </w:p>
        </w:tc>
        <w:tc>
          <w:tcPr>
            <w:tcW w:w="207" w:type="dxa"/>
            <w:tcBorders>
              <w:top w:val="nil"/>
              <w:left w:val="nil"/>
              <w:bottom w:val="single" w:sz="4" w:space="0" w:color="auto"/>
              <w:right w:val="single" w:sz="4" w:space="0" w:color="auto"/>
            </w:tcBorders>
            <w:shd w:val="clear" w:color="auto" w:fill="auto"/>
            <w:noWrap/>
            <w:vAlign w:val="bottom"/>
          </w:tcPr>
          <w:p w14:paraId="67664682" w14:textId="77777777" w:rsidR="00CE5205" w:rsidRPr="00CF2987" w:rsidRDefault="00CE5205" w:rsidP="00CE520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9ABE8FA"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160,00</w:t>
            </w:r>
          </w:p>
        </w:tc>
        <w:tc>
          <w:tcPr>
            <w:tcW w:w="1701" w:type="dxa"/>
            <w:tcBorders>
              <w:top w:val="nil"/>
              <w:left w:val="nil"/>
              <w:bottom w:val="single" w:sz="4" w:space="0" w:color="auto"/>
              <w:right w:val="single" w:sz="4" w:space="0" w:color="auto"/>
            </w:tcBorders>
            <w:shd w:val="clear" w:color="auto" w:fill="auto"/>
            <w:noWrap/>
            <w:vAlign w:val="bottom"/>
          </w:tcPr>
          <w:p w14:paraId="3315B369"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12 140,00</w:t>
            </w:r>
          </w:p>
        </w:tc>
        <w:tc>
          <w:tcPr>
            <w:tcW w:w="1701" w:type="dxa"/>
            <w:tcBorders>
              <w:top w:val="nil"/>
              <w:left w:val="nil"/>
              <w:bottom w:val="single" w:sz="4" w:space="0" w:color="auto"/>
              <w:right w:val="single" w:sz="4" w:space="0" w:color="auto"/>
            </w:tcBorders>
            <w:shd w:val="clear" w:color="auto" w:fill="auto"/>
            <w:noWrap/>
            <w:vAlign w:val="bottom"/>
          </w:tcPr>
          <w:p w14:paraId="62908EE5"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13 042,42</w:t>
            </w:r>
          </w:p>
        </w:tc>
        <w:tc>
          <w:tcPr>
            <w:tcW w:w="850" w:type="dxa"/>
            <w:tcBorders>
              <w:top w:val="nil"/>
              <w:left w:val="nil"/>
              <w:bottom w:val="single" w:sz="4" w:space="0" w:color="auto"/>
              <w:right w:val="single" w:sz="8" w:space="0" w:color="auto"/>
            </w:tcBorders>
            <w:shd w:val="clear" w:color="auto" w:fill="auto"/>
            <w:noWrap/>
            <w:vAlign w:val="bottom"/>
          </w:tcPr>
          <w:p w14:paraId="5EC6D988"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107,4</w:t>
            </w:r>
          </w:p>
        </w:tc>
      </w:tr>
      <w:tr w:rsidR="00CE5205" w:rsidRPr="002C5D5F" w14:paraId="6E5A7258"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54E4668" w14:textId="77777777" w:rsidR="00CE5205" w:rsidRDefault="00CE5205" w:rsidP="00CE5205">
            <w:pPr>
              <w:rPr>
                <w:rFonts w:ascii="Arial Narrow" w:hAnsi="Arial Narrow" w:cs="Arial"/>
                <w:sz w:val="20"/>
                <w:szCs w:val="20"/>
              </w:rPr>
            </w:pPr>
            <w:r>
              <w:rPr>
                <w:rFonts w:ascii="Arial Narrow" w:hAnsi="Arial Narrow" w:cs="Arial"/>
                <w:sz w:val="20"/>
                <w:szCs w:val="20"/>
              </w:rPr>
              <w:t>02.2.0 Civilná ochrana</w:t>
            </w:r>
          </w:p>
        </w:tc>
        <w:tc>
          <w:tcPr>
            <w:tcW w:w="207" w:type="dxa"/>
            <w:tcBorders>
              <w:top w:val="nil"/>
              <w:left w:val="nil"/>
              <w:bottom w:val="single" w:sz="4" w:space="0" w:color="auto"/>
              <w:right w:val="single" w:sz="4" w:space="0" w:color="auto"/>
            </w:tcBorders>
            <w:shd w:val="clear" w:color="auto" w:fill="auto"/>
            <w:noWrap/>
            <w:vAlign w:val="bottom"/>
          </w:tcPr>
          <w:p w14:paraId="26EFB310" w14:textId="77777777" w:rsidR="00CE5205" w:rsidRDefault="00CE5205" w:rsidP="00CE520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4B537E4"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160,00</w:t>
            </w:r>
          </w:p>
        </w:tc>
        <w:tc>
          <w:tcPr>
            <w:tcW w:w="1701" w:type="dxa"/>
            <w:tcBorders>
              <w:top w:val="nil"/>
              <w:left w:val="nil"/>
              <w:bottom w:val="single" w:sz="4" w:space="0" w:color="auto"/>
              <w:right w:val="single" w:sz="4" w:space="0" w:color="auto"/>
            </w:tcBorders>
            <w:shd w:val="clear" w:color="auto" w:fill="auto"/>
            <w:noWrap/>
            <w:vAlign w:val="bottom"/>
          </w:tcPr>
          <w:p w14:paraId="472DFFD1"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12 140,00</w:t>
            </w:r>
          </w:p>
        </w:tc>
        <w:tc>
          <w:tcPr>
            <w:tcW w:w="1701" w:type="dxa"/>
            <w:tcBorders>
              <w:top w:val="nil"/>
              <w:left w:val="nil"/>
              <w:bottom w:val="single" w:sz="4" w:space="0" w:color="auto"/>
              <w:right w:val="single" w:sz="4" w:space="0" w:color="auto"/>
            </w:tcBorders>
            <w:shd w:val="clear" w:color="auto" w:fill="auto"/>
            <w:noWrap/>
            <w:vAlign w:val="bottom"/>
          </w:tcPr>
          <w:p w14:paraId="4ABBD489"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13 042,42</w:t>
            </w:r>
          </w:p>
        </w:tc>
        <w:tc>
          <w:tcPr>
            <w:tcW w:w="850" w:type="dxa"/>
            <w:tcBorders>
              <w:top w:val="nil"/>
              <w:left w:val="nil"/>
              <w:bottom w:val="single" w:sz="4" w:space="0" w:color="auto"/>
              <w:right w:val="single" w:sz="8" w:space="0" w:color="auto"/>
            </w:tcBorders>
            <w:shd w:val="clear" w:color="auto" w:fill="auto"/>
            <w:noWrap/>
            <w:vAlign w:val="bottom"/>
          </w:tcPr>
          <w:p w14:paraId="22D55CEB"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107,4</w:t>
            </w:r>
          </w:p>
        </w:tc>
      </w:tr>
      <w:tr w:rsidR="00CE5205" w:rsidRPr="002C5D5F" w14:paraId="59856DE4"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EE1850B" w14:textId="77777777" w:rsidR="00CE5205" w:rsidRPr="00CF2987" w:rsidRDefault="00CE5205" w:rsidP="00CE5205">
            <w:pPr>
              <w:rPr>
                <w:rFonts w:ascii="Arial Narrow" w:hAnsi="Arial Narrow" w:cs="Arial"/>
                <w:b/>
                <w:i/>
                <w:iCs/>
                <w:sz w:val="20"/>
                <w:szCs w:val="20"/>
              </w:rPr>
            </w:pPr>
            <w:r>
              <w:rPr>
                <w:rFonts w:ascii="Arial Narrow" w:hAnsi="Arial Narrow" w:cs="Arial"/>
                <w:b/>
                <w:i/>
                <w:iCs/>
                <w:sz w:val="20"/>
                <w:szCs w:val="20"/>
              </w:rPr>
              <w:t>04 Ekonomická oblasť</w:t>
            </w:r>
            <w:r w:rsidRPr="00CF2987">
              <w:rPr>
                <w:rFonts w:ascii="Arial Narrow" w:hAnsi="Arial Narrow" w:cs="Arial"/>
                <w:b/>
                <w:i/>
                <w:iCs/>
                <w:sz w:val="20"/>
                <w:szCs w:val="20"/>
              </w:rPr>
              <w:t xml:space="preserve">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4CB9C033" w14:textId="77777777" w:rsidR="00CE5205" w:rsidRPr="00CF2987" w:rsidRDefault="00CE5205" w:rsidP="00CE520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D0F5021"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6 906,00</w:t>
            </w:r>
          </w:p>
        </w:tc>
        <w:tc>
          <w:tcPr>
            <w:tcW w:w="1701" w:type="dxa"/>
            <w:tcBorders>
              <w:top w:val="nil"/>
              <w:left w:val="nil"/>
              <w:bottom w:val="single" w:sz="4" w:space="0" w:color="auto"/>
              <w:right w:val="single" w:sz="4" w:space="0" w:color="auto"/>
            </w:tcBorders>
            <w:shd w:val="clear" w:color="auto" w:fill="auto"/>
            <w:noWrap/>
            <w:vAlign w:val="bottom"/>
          </w:tcPr>
          <w:p w14:paraId="1F81AF2C"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6 906,00</w:t>
            </w:r>
          </w:p>
        </w:tc>
        <w:tc>
          <w:tcPr>
            <w:tcW w:w="1701" w:type="dxa"/>
            <w:tcBorders>
              <w:top w:val="nil"/>
              <w:left w:val="nil"/>
              <w:bottom w:val="single" w:sz="4" w:space="0" w:color="auto"/>
              <w:right w:val="single" w:sz="4" w:space="0" w:color="auto"/>
            </w:tcBorders>
            <w:shd w:val="clear" w:color="auto" w:fill="auto"/>
            <w:noWrap/>
            <w:vAlign w:val="bottom"/>
          </w:tcPr>
          <w:p w14:paraId="4D29F2C4"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4 783,63</w:t>
            </w:r>
          </w:p>
        </w:tc>
        <w:tc>
          <w:tcPr>
            <w:tcW w:w="850" w:type="dxa"/>
            <w:tcBorders>
              <w:top w:val="nil"/>
              <w:left w:val="nil"/>
              <w:bottom w:val="single" w:sz="4" w:space="0" w:color="auto"/>
              <w:right w:val="single" w:sz="8" w:space="0" w:color="auto"/>
            </w:tcBorders>
            <w:shd w:val="clear" w:color="auto" w:fill="auto"/>
            <w:noWrap/>
            <w:vAlign w:val="bottom"/>
          </w:tcPr>
          <w:p w14:paraId="5D53237E"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69,3</w:t>
            </w:r>
          </w:p>
        </w:tc>
      </w:tr>
      <w:tr w:rsidR="00CE5205" w:rsidRPr="002C5D5F" w14:paraId="682727DD"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ED5AADA" w14:textId="77777777" w:rsidR="00CE5205" w:rsidRDefault="00CE5205" w:rsidP="00CE5205">
            <w:pPr>
              <w:rPr>
                <w:rFonts w:ascii="Arial Narrow" w:hAnsi="Arial Narrow" w:cs="Arial"/>
                <w:sz w:val="20"/>
                <w:szCs w:val="20"/>
              </w:rPr>
            </w:pPr>
            <w:r>
              <w:rPr>
                <w:rFonts w:ascii="Arial Narrow" w:hAnsi="Arial Narrow" w:cs="Arial"/>
                <w:sz w:val="20"/>
                <w:szCs w:val="20"/>
              </w:rPr>
              <w:t>04.1.2  Všeobecná pracovná oblasť</w:t>
            </w:r>
          </w:p>
        </w:tc>
        <w:tc>
          <w:tcPr>
            <w:tcW w:w="207" w:type="dxa"/>
            <w:tcBorders>
              <w:top w:val="nil"/>
              <w:left w:val="nil"/>
              <w:bottom w:val="single" w:sz="4" w:space="0" w:color="auto"/>
              <w:right w:val="single" w:sz="4" w:space="0" w:color="auto"/>
            </w:tcBorders>
            <w:shd w:val="clear" w:color="auto" w:fill="auto"/>
            <w:noWrap/>
            <w:vAlign w:val="bottom"/>
          </w:tcPr>
          <w:p w14:paraId="16086409" w14:textId="77777777" w:rsidR="00CE5205" w:rsidRDefault="00CE5205" w:rsidP="00CE520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AF2640A"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786,00</w:t>
            </w:r>
          </w:p>
        </w:tc>
        <w:tc>
          <w:tcPr>
            <w:tcW w:w="1701" w:type="dxa"/>
            <w:tcBorders>
              <w:top w:val="nil"/>
              <w:left w:val="nil"/>
              <w:bottom w:val="single" w:sz="4" w:space="0" w:color="auto"/>
              <w:right w:val="single" w:sz="4" w:space="0" w:color="auto"/>
            </w:tcBorders>
            <w:shd w:val="clear" w:color="auto" w:fill="auto"/>
            <w:noWrap/>
            <w:vAlign w:val="bottom"/>
          </w:tcPr>
          <w:p w14:paraId="1FF4CB5F"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786,00</w:t>
            </w:r>
          </w:p>
        </w:tc>
        <w:tc>
          <w:tcPr>
            <w:tcW w:w="1701" w:type="dxa"/>
            <w:tcBorders>
              <w:top w:val="nil"/>
              <w:left w:val="nil"/>
              <w:bottom w:val="single" w:sz="4" w:space="0" w:color="auto"/>
              <w:right w:val="single" w:sz="4" w:space="0" w:color="auto"/>
            </w:tcBorders>
            <w:shd w:val="clear" w:color="auto" w:fill="auto"/>
            <w:noWrap/>
            <w:vAlign w:val="bottom"/>
          </w:tcPr>
          <w:p w14:paraId="0D2AB908"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782,71</w:t>
            </w:r>
          </w:p>
        </w:tc>
        <w:tc>
          <w:tcPr>
            <w:tcW w:w="850" w:type="dxa"/>
            <w:tcBorders>
              <w:top w:val="nil"/>
              <w:left w:val="nil"/>
              <w:bottom w:val="single" w:sz="4" w:space="0" w:color="auto"/>
              <w:right w:val="single" w:sz="8" w:space="0" w:color="auto"/>
            </w:tcBorders>
            <w:shd w:val="clear" w:color="auto" w:fill="auto"/>
            <w:noWrap/>
            <w:vAlign w:val="bottom"/>
          </w:tcPr>
          <w:p w14:paraId="3B092041"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99,6</w:t>
            </w:r>
          </w:p>
        </w:tc>
      </w:tr>
      <w:tr w:rsidR="00CE5205" w:rsidRPr="002C5D5F" w14:paraId="3ECE6FCF"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13149B6" w14:textId="77777777" w:rsidR="00CE5205" w:rsidRDefault="00CE5205" w:rsidP="00CE5205">
            <w:pPr>
              <w:rPr>
                <w:rFonts w:ascii="Arial Narrow" w:hAnsi="Arial Narrow" w:cs="Arial"/>
                <w:sz w:val="20"/>
                <w:szCs w:val="20"/>
              </w:rPr>
            </w:pPr>
            <w:r>
              <w:rPr>
                <w:rFonts w:ascii="Arial Narrow" w:hAnsi="Arial Narrow" w:cs="Arial"/>
                <w:sz w:val="20"/>
                <w:szCs w:val="20"/>
              </w:rPr>
              <w:t>04.5.1. Správa a údržba ciest</w:t>
            </w:r>
          </w:p>
        </w:tc>
        <w:tc>
          <w:tcPr>
            <w:tcW w:w="207" w:type="dxa"/>
            <w:tcBorders>
              <w:top w:val="nil"/>
              <w:left w:val="nil"/>
              <w:bottom w:val="single" w:sz="4" w:space="0" w:color="auto"/>
              <w:right w:val="single" w:sz="4" w:space="0" w:color="auto"/>
            </w:tcBorders>
            <w:shd w:val="clear" w:color="auto" w:fill="auto"/>
            <w:noWrap/>
            <w:vAlign w:val="bottom"/>
          </w:tcPr>
          <w:p w14:paraId="1AE5B1B2" w14:textId="77777777" w:rsidR="00CE5205" w:rsidRDefault="00CE5205" w:rsidP="00CE520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8DEC6B0"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6 120,00</w:t>
            </w:r>
          </w:p>
        </w:tc>
        <w:tc>
          <w:tcPr>
            <w:tcW w:w="1701" w:type="dxa"/>
            <w:tcBorders>
              <w:top w:val="nil"/>
              <w:left w:val="nil"/>
              <w:bottom w:val="single" w:sz="4" w:space="0" w:color="auto"/>
              <w:right w:val="single" w:sz="4" w:space="0" w:color="auto"/>
            </w:tcBorders>
            <w:shd w:val="clear" w:color="auto" w:fill="auto"/>
            <w:noWrap/>
            <w:vAlign w:val="bottom"/>
          </w:tcPr>
          <w:p w14:paraId="157943A7"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6 120,00</w:t>
            </w:r>
          </w:p>
        </w:tc>
        <w:tc>
          <w:tcPr>
            <w:tcW w:w="1701" w:type="dxa"/>
            <w:tcBorders>
              <w:top w:val="nil"/>
              <w:left w:val="nil"/>
              <w:bottom w:val="single" w:sz="4" w:space="0" w:color="auto"/>
              <w:right w:val="single" w:sz="4" w:space="0" w:color="auto"/>
            </w:tcBorders>
            <w:shd w:val="clear" w:color="auto" w:fill="auto"/>
            <w:noWrap/>
            <w:vAlign w:val="bottom"/>
          </w:tcPr>
          <w:p w14:paraId="68251EEE"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4 000,92</w:t>
            </w:r>
          </w:p>
        </w:tc>
        <w:tc>
          <w:tcPr>
            <w:tcW w:w="850" w:type="dxa"/>
            <w:tcBorders>
              <w:top w:val="nil"/>
              <w:left w:val="nil"/>
              <w:bottom w:val="single" w:sz="4" w:space="0" w:color="auto"/>
              <w:right w:val="single" w:sz="8" w:space="0" w:color="auto"/>
            </w:tcBorders>
            <w:shd w:val="clear" w:color="auto" w:fill="auto"/>
            <w:noWrap/>
            <w:vAlign w:val="bottom"/>
          </w:tcPr>
          <w:p w14:paraId="73207251"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65,4</w:t>
            </w:r>
          </w:p>
        </w:tc>
      </w:tr>
      <w:tr w:rsidR="00CE5205" w:rsidRPr="002C5D5F" w14:paraId="51737E9E"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0A41EB6" w14:textId="77777777" w:rsidR="00CE5205" w:rsidRPr="00CF2987" w:rsidRDefault="00CE5205" w:rsidP="00CE5205">
            <w:pPr>
              <w:rPr>
                <w:rFonts w:ascii="Arial Narrow" w:hAnsi="Arial Narrow" w:cs="Arial"/>
                <w:b/>
                <w:i/>
                <w:iCs/>
                <w:sz w:val="20"/>
                <w:szCs w:val="20"/>
              </w:rPr>
            </w:pPr>
            <w:r w:rsidRPr="00CF2987">
              <w:rPr>
                <w:rFonts w:ascii="Arial Narrow" w:hAnsi="Arial Narrow" w:cs="Arial"/>
                <w:b/>
                <w:i/>
                <w:iCs/>
                <w:sz w:val="20"/>
                <w:szCs w:val="20"/>
              </w:rPr>
              <w:t>05 Ochrana ŽP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033ADCAD" w14:textId="77777777" w:rsidR="00CE5205" w:rsidRPr="00CF2987" w:rsidRDefault="00CE5205" w:rsidP="00CE520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43080F0"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10 787,00</w:t>
            </w:r>
          </w:p>
        </w:tc>
        <w:tc>
          <w:tcPr>
            <w:tcW w:w="1701" w:type="dxa"/>
            <w:tcBorders>
              <w:top w:val="nil"/>
              <w:left w:val="nil"/>
              <w:bottom w:val="single" w:sz="4" w:space="0" w:color="auto"/>
              <w:right w:val="single" w:sz="4" w:space="0" w:color="auto"/>
            </w:tcBorders>
            <w:shd w:val="clear" w:color="auto" w:fill="auto"/>
            <w:noWrap/>
            <w:vAlign w:val="bottom"/>
          </w:tcPr>
          <w:p w14:paraId="53CF317C"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8 787,00</w:t>
            </w:r>
          </w:p>
        </w:tc>
        <w:tc>
          <w:tcPr>
            <w:tcW w:w="1701" w:type="dxa"/>
            <w:tcBorders>
              <w:top w:val="nil"/>
              <w:left w:val="nil"/>
              <w:bottom w:val="single" w:sz="4" w:space="0" w:color="auto"/>
              <w:right w:val="single" w:sz="4" w:space="0" w:color="auto"/>
            </w:tcBorders>
            <w:shd w:val="clear" w:color="auto" w:fill="auto"/>
            <w:noWrap/>
            <w:vAlign w:val="bottom"/>
          </w:tcPr>
          <w:p w14:paraId="4EAA38A7"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7 851,84</w:t>
            </w:r>
          </w:p>
        </w:tc>
        <w:tc>
          <w:tcPr>
            <w:tcW w:w="850" w:type="dxa"/>
            <w:tcBorders>
              <w:top w:val="nil"/>
              <w:left w:val="nil"/>
              <w:bottom w:val="single" w:sz="4" w:space="0" w:color="auto"/>
              <w:right w:val="single" w:sz="8" w:space="0" w:color="auto"/>
            </w:tcBorders>
            <w:shd w:val="clear" w:color="auto" w:fill="auto"/>
            <w:noWrap/>
            <w:vAlign w:val="bottom"/>
          </w:tcPr>
          <w:p w14:paraId="734C4EAF"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89,4</w:t>
            </w:r>
          </w:p>
        </w:tc>
      </w:tr>
      <w:tr w:rsidR="00CE5205" w:rsidRPr="002C5D5F" w14:paraId="456D32A6"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6CD54BB" w14:textId="77777777" w:rsidR="00CE5205" w:rsidRDefault="00CE5205" w:rsidP="00CE5205">
            <w:pPr>
              <w:rPr>
                <w:rFonts w:ascii="Arial Narrow" w:hAnsi="Arial Narrow" w:cs="Arial"/>
                <w:sz w:val="20"/>
                <w:szCs w:val="20"/>
              </w:rPr>
            </w:pPr>
            <w:r>
              <w:rPr>
                <w:rFonts w:ascii="Arial Narrow" w:hAnsi="Arial Narrow" w:cs="Arial"/>
                <w:sz w:val="20"/>
                <w:szCs w:val="20"/>
              </w:rPr>
              <w:t>05.1.0 Nakladanie s odpadmi</w:t>
            </w:r>
          </w:p>
        </w:tc>
        <w:tc>
          <w:tcPr>
            <w:tcW w:w="207" w:type="dxa"/>
            <w:tcBorders>
              <w:top w:val="nil"/>
              <w:left w:val="nil"/>
              <w:bottom w:val="single" w:sz="4" w:space="0" w:color="auto"/>
              <w:right w:val="single" w:sz="4" w:space="0" w:color="auto"/>
            </w:tcBorders>
            <w:shd w:val="clear" w:color="auto" w:fill="auto"/>
            <w:noWrap/>
            <w:vAlign w:val="bottom"/>
          </w:tcPr>
          <w:p w14:paraId="1E3861E7" w14:textId="77777777" w:rsidR="00CE5205" w:rsidRDefault="00CE5205" w:rsidP="00CE520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41097D5"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8 787,00</w:t>
            </w:r>
          </w:p>
        </w:tc>
        <w:tc>
          <w:tcPr>
            <w:tcW w:w="1701" w:type="dxa"/>
            <w:tcBorders>
              <w:top w:val="nil"/>
              <w:left w:val="nil"/>
              <w:bottom w:val="single" w:sz="4" w:space="0" w:color="auto"/>
              <w:right w:val="single" w:sz="4" w:space="0" w:color="auto"/>
            </w:tcBorders>
            <w:shd w:val="clear" w:color="auto" w:fill="auto"/>
            <w:noWrap/>
            <w:vAlign w:val="bottom"/>
          </w:tcPr>
          <w:p w14:paraId="3B9DBA12"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8 787,00</w:t>
            </w:r>
          </w:p>
        </w:tc>
        <w:tc>
          <w:tcPr>
            <w:tcW w:w="1701" w:type="dxa"/>
            <w:tcBorders>
              <w:top w:val="nil"/>
              <w:left w:val="nil"/>
              <w:bottom w:val="single" w:sz="4" w:space="0" w:color="auto"/>
              <w:right w:val="single" w:sz="4" w:space="0" w:color="auto"/>
            </w:tcBorders>
            <w:shd w:val="clear" w:color="auto" w:fill="auto"/>
            <w:noWrap/>
            <w:vAlign w:val="bottom"/>
          </w:tcPr>
          <w:p w14:paraId="2CF80966"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7 851,84</w:t>
            </w:r>
          </w:p>
        </w:tc>
        <w:tc>
          <w:tcPr>
            <w:tcW w:w="850" w:type="dxa"/>
            <w:tcBorders>
              <w:top w:val="nil"/>
              <w:left w:val="nil"/>
              <w:bottom w:val="single" w:sz="4" w:space="0" w:color="auto"/>
              <w:right w:val="single" w:sz="8" w:space="0" w:color="auto"/>
            </w:tcBorders>
            <w:shd w:val="clear" w:color="auto" w:fill="auto"/>
            <w:noWrap/>
            <w:vAlign w:val="bottom"/>
          </w:tcPr>
          <w:p w14:paraId="428D651F"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89,4</w:t>
            </w:r>
          </w:p>
        </w:tc>
      </w:tr>
      <w:tr w:rsidR="00CE5205" w14:paraId="736ABD54" w14:textId="77777777" w:rsidTr="00CE5205">
        <w:trPr>
          <w:trHeight w:val="323"/>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93CE2B9" w14:textId="77777777" w:rsidR="00CE5205" w:rsidRDefault="00CE5205" w:rsidP="00CE5205">
            <w:pPr>
              <w:rPr>
                <w:rFonts w:ascii="Arial Narrow" w:hAnsi="Arial Narrow" w:cs="Arial"/>
                <w:sz w:val="20"/>
                <w:szCs w:val="20"/>
              </w:rPr>
            </w:pPr>
            <w:r>
              <w:rPr>
                <w:rFonts w:ascii="Arial Narrow" w:hAnsi="Arial Narrow" w:cs="Arial"/>
                <w:sz w:val="20"/>
                <w:szCs w:val="20"/>
              </w:rPr>
              <w:t>05.2.0 Nakladanie s odpadovými vodami</w:t>
            </w:r>
          </w:p>
        </w:tc>
        <w:tc>
          <w:tcPr>
            <w:tcW w:w="207" w:type="dxa"/>
            <w:tcBorders>
              <w:top w:val="nil"/>
              <w:left w:val="nil"/>
              <w:bottom w:val="single" w:sz="4" w:space="0" w:color="auto"/>
              <w:right w:val="single" w:sz="4" w:space="0" w:color="auto"/>
            </w:tcBorders>
            <w:shd w:val="clear" w:color="auto" w:fill="auto"/>
            <w:noWrap/>
            <w:vAlign w:val="bottom"/>
          </w:tcPr>
          <w:p w14:paraId="7FD29391" w14:textId="77777777" w:rsidR="00CE5205" w:rsidRDefault="00CE5205" w:rsidP="00CE5205">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4C742300"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2 000,00</w:t>
            </w:r>
          </w:p>
        </w:tc>
        <w:tc>
          <w:tcPr>
            <w:tcW w:w="1701" w:type="dxa"/>
            <w:tcBorders>
              <w:top w:val="nil"/>
              <w:left w:val="nil"/>
              <w:bottom w:val="single" w:sz="4" w:space="0" w:color="auto"/>
              <w:right w:val="single" w:sz="4" w:space="0" w:color="auto"/>
            </w:tcBorders>
            <w:shd w:val="clear" w:color="auto" w:fill="auto"/>
            <w:noWrap/>
            <w:vAlign w:val="bottom"/>
          </w:tcPr>
          <w:p w14:paraId="1E6FA49F"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3C0B37A3" w14:textId="77777777" w:rsidR="00CE5205" w:rsidRDefault="00CE5205" w:rsidP="00CE5205">
            <w:pPr>
              <w:jc w:val="right"/>
              <w:rPr>
                <w:rFonts w:ascii="Arial Narrow" w:hAnsi="Arial Narrow" w:cs="Arial"/>
                <w:sz w:val="20"/>
                <w:szCs w:val="20"/>
              </w:rPr>
            </w:pPr>
            <w:r>
              <w:rPr>
                <w:rFonts w:ascii="Arial Narrow" w:hAnsi="Arial Narrow" w:cs="Arial"/>
                <w:sz w:val="20"/>
                <w:szCs w:val="20"/>
              </w:rPr>
              <w:t>0,00</w:t>
            </w:r>
          </w:p>
        </w:tc>
        <w:tc>
          <w:tcPr>
            <w:tcW w:w="850" w:type="dxa"/>
            <w:tcBorders>
              <w:top w:val="nil"/>
              <w:left w:val="nil"/>
              <w:bottom w:val="single" w:sz="4" w:space="0" w:color="auto"/>
              <w:right w:val="single" w:sz="8" w:space="0" w:color="auto"/>
            </w:tcBorders>
            <w:shd w:val="clear" w:color="auto" w:fill="auto"/>
            <w:noWrap/>
            <w:vAlign w:val="bottom"/>
          </w:tcPr>
          <w:p w14:paraId="156233D2" w14:textId="77777777" w:rsidR="00CE5205" w:rsidRDefault="00CE5205" w:rsidP="00CE5205">
            <w:pPr>
              <w:jc w:val="right"/>
              <w:rPr>
                <w:rFonts w:ascii="Arial Narrow" w:hAnsi="Arial Narrow" w:cs="Arial"/>
                <w:sz w:val="20"/>
                <w:szCs w:val="20"/>
              </w:rPr>
            </w:pPr>
            <w:r>
              <w:rPr>
                <w:rFonts w:ascii="Arial Narrow" w:hAnsi="Arial Narrow" w:cs="Arial"/>
                <w:sz w:val="20"/>
                <w:szCs w:val="20"/>
              </w:rPr>
              <w:t>0,00</w:t>
            </w:r>
          </w:p>
        </w:tc>
      </w:tr>
      <w:tr w:rsidR="00CE5205" w:rsidRPr="002C5D5F" w14:paraId="24E3D48D"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0EE28A3" w14:textId="77777777" w:rsidR="00CE5205" w:rsidRPr="00CF2987" w:rsidRDefault="00CE5205" w:rsidP="00CE5205">
            <w:pPr>
              <w:rPr>
                <w:rFonts w:ascii="Arial Narrow" w:hAnsi="Arial Narrow" w:cs="Arial"/>
                <w:b/>
                <w:i/>
                <w:iCs/>
                <w:sz w:val="20"/>
                <w:szCs w:val="20"/>
              </w:rPr>
            </w:pPr>
            <w:r w:rsidRPr="00CF2987">
              <w:rPr>
                <w:rFonts w:ascii="Arial Narrow" w:hAnsi="Arial Narrow" w:cs="Arial"/>
                <w:b/>
                <w:i/>
                <w:iCs/>
                <w:sz w:val="20"/>
                <w:szCs w:val="20"/>
              </w:rPr>
              <w:t>06 Bývanie a</w:t>
            </w:r>
            <w:r>
              <w:rPr>
                <w:rFonts w:ascii="Arial Narrow" w:hAnsi="Arial Narrow" w:cs="Arial"/>
                <w:b/>
                <w:i/>
                <w:iCs/>
                <w:sz w:val="20"/>
                <w:szCs w:val="20"/>
              </w:rPr>
              <w:t> </w:t>
            </w:r>
            <w:r w:rsidRPr="00CF2987">
              <w:rPr>
                <w:rFonts w:ascii="Arial Narrow" w:hAnsi="Arial Narrow" w:cs="Arial"/>
                <w:b/>
                <w:i/>
                <w:iCs/>
                <w:sz w:val="20"/>
                <w:szCs w:val="20"/>
              </w:rPr>
              <w:t>občianska vybavenosť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2B99EF6D" w14:textId="77777777" w:rsidR="00CE5205" w:rsidRPr="00CF2987" w:rsidRDefault="00CE5205" w:rsidP="00CE520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B82E5E3"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30 062,00</w:t>
            </w:r>
          </w:p>
        </w:tc>
        <w:tc>
          <w:tcPr>
            <w:tcW w:w="1701" w:type="dxa"/>
            <w:tcBorders>
              <w:top w:val="nil"/>
              <w:left w:val="nil"/>
              <w:bottom w:val="single" w:sz="4" w:space="0" w:color="auto"/>
              <w:right w:val="single" w:sz="4" w:space="0" w:color="auto"/>
            </w:tcBorders>
            <w:shd w:val="clear" w:color="auto" w:fill="auto"/>
            <w:noWrap/>
            <w:vAlign w:val="bottom"/>
          </w:tcPr>
          <w:p w14:paraId="77BA25A1"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33 965,00</w:t>
            </w:r>
          </w:p>
        </w:tc>
        <w:tc>
          <w:tcPr>
            <w:tcW w:w="1701" w:type="dxa"/>
            <w:tcBorders>
              <w:top w:val="nil"/>
              <w:left w:val="nil"/>
              <w:bottom w:val="single" w:sz="4" w:space="0" w:color="auto"/>
              <w:right w:val="single" w:sz="4" w:space="0" w:color="auto"/>
            </w:tcBorders>
            <w:shd w:val="clear" w:color="auto" w:fill="auto"/>
            <w:noWrap/>
            <w:vAlign w:val="bottom"/>
          </w:tcPr>
          <w:p w14:paraId="3B428E78"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29 632,87</w:t>
            </w:r>
          </w:p>
        </w:tc>
        <w:tc>
          <w:tcPr>
            <w:tcW w:w="850" w:type="dxa"/>
            <w:tcBorders>
              <w:top w:val="nil"/>
              <w:left w:val="nil"/>
              <w:bottom w:val="single" w:sz="4" w:space="0" w:color="auto"/>
              <w:right w:val="single" w:sz="8" w:space="0" w:color="auto"/>
            </w:tcBorders>
            <w:shd w:val="clear" w:color="auto" w:fill="auto"/>
            <w:noWrap/>
            <w:vAlign w:val="bottom"/>
          </w:tcPr>
          <w:p w14:paraId="03606A8A"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87,2</w:t>
            </w:r>
          </w:p>
        </w:tc>
      </w:tr>
      <w:tr w:rsidR="00CE5205" w:rsidRPr="002C5D5F" w14:paraId="6B1D0B70"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35DE356" w14:textId="77777777" w:rsidR="00CE5205" w:rsidRDefault="00CE5205" w:rsidP="00CE5205">
            <w:pPr>
              <w:rPr>
                <w:rFonts w:ascii="Arial Narrow" w:hAnsi="Arial Narrow" w:cs="Arial"/>
                <w:i/>
                <w:iCs/>
                <w:sz w:val="20"/>
                <w:szCs w:val="20"/>
              </w:rPr>
            </w:pPr>
            <w:r w:rsidRPr="0004485D">
              <w:rPr>
                <w:rFonts w:ascii="Arial Narrow" w:hAnsi="Arial Narrow" w:cs="Arial"/>
                <w:i/>
                <w:iCs/>
                <w:sz w:val="20"/>
                <w:szCs w:val="20"/>
              </w:rPr>
              <w:t>06.1.0</w:t>
            </w:r>
            <w:r>
              <w:rPr>
                <w:rFonts w:ascii="Arial Narrow" w:hAnsi="Arial Narrow" w:cs="Arial"/>
                <w:i/>
                <w:iCs/>
                <w:sz w:val="20"/>
                <w:szCs w:val="20"/>
              </w:rPr>
              <w:t xml:space="preserve"> </w:t>
            </w:r>
            <w:r w:rsidRPr="008E759B">
              <w:rPr>
                <w:rFonts w:ascii="Arial Narrow" w:hAnsi="Arial Narrow" w:cs="Arial"/>
                <w:i/>
                <w:iCs/>
                <w:sz w:val="20"/>
                <w:szCs w:val="20"/>
              </w:rPr>
              <w:t>Rozvoj bývania</w:t>
            </w:r>
          </w:p>
        </w:tc>
        <w:tc>
          <w:tcPr>
            <w:tcW w:w="207" w:type="dxa"/>
            <w:tcBorders>
              <w:top w:val="nil"/>
              <w:left w:val="nil"/>
              <w:bottom w:val="single" w:sz="4" w:space="0" w:color="auto"/>
              <w:right w:val="single" w:sz="4" w:space="0" w:color="auto"/>
            </w:tcBorders>
            <w:shd w:val="clear" w:color="auto" w:fill="auto"/>
            <w:noWrap/>
            <w:vAlign w:val="bottom"/>
          </w:tcPr>
          <w:p w14:paraId="53E74A56" w14:textId="77777777" w:rsidR="00CE5205" w:rsidRDefault="00CE5205" w:rsidP="00CE5205">
            <w:pPr>
              <w:rPr>
                <w:rFonts w:ascii="Antique Olive" w:hAnsi="Antique Olive"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6B1B94E3"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14 769,00</w:t>
            </w:r>
          </w:p>
        </w:tc>
        <w:tc>
          <w:tcPr>
            <w:tcW w:w="1701" w:type="dxa"/>
            <w:tcBorders>
              <w:top w:val="nil"/>
              <w:left w:val="nil"/>
              <w:bottom w:val="single" w:sz="4" w:space="0" w:color="auto"/>
              <w:right w:val="single" w:sz="4" w:space="0" w:color="auto"/>
            </w:tcBorders>
            <w:shd w:val="clear" w:color="auto" w:fill="auto"/>
            <w:noWrap/>
            <w:vAlign w:val="bottom"/>
          </w:tcPr>
          <w:p w14:paraId="1C2BCBE4"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14 769,00</w:t>
            </w:r>
          </w:p>
        </w:tc>
        <w:tc>
          <w:tcPr>
            <w:tcW w:w="1701" w:type="dxa"/>
            <w:tcBorders>
              <w:top w:val="nil"/>
              <w:left w:val="nil"/>
              <w:bottom w:val="single" w:sz="4" w:space="0" w:color="auto"/>
              <w:right w:val="single" w:sz="4" w:space="0" w:color="auto"/>
            </w:tcBorders>
            <w:shd w:val="clear" w:color="auto" w:fill="auto"/>
            <w:noWrap/>
            <w:vAlign w:val="bottom"/>
          </w:tcPr>
          <w:p w14:paraId="5739B461"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13 845,25</w:t>
            </w:r>
          </w:p>
        </w:tc>
        <w:tc>
          <w:tcPr>
            <w:tcW w:w="850" w:type="dxa"/>
            <w:tcBorders>
              <w:top w:val="nil"/>
              <w:left w:val="nil"/>
              <w:bottom w:val="single" w:sz="4" w:space="0" w:color="auto"/>
              <w:right w:val="single" w:sz="8" w:space="0" w:color="auto"/>
            </w:tcBorders>
            <w:shd w:val="clear" w:color="auto" w:fill="auto"/>
            <w:noWrap/>
            <w:vAlign w:val="bottom"/>
          </w:tcPr>
          <w:p w14:paraId="5BC9E32D"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93,7</w:t>
            </w:r>
          </w:p>
        </w:tc>
      </w:tr>
      <w:tr w:rsidR="00CE5205" w:rsidRPr="002C5D5F" w14:paraId="39F27630"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44CBC93" w14:textId="77777777" w:rsidR="00CE5205" w:rsidRDefault="00CE5205" w:rsidP="00CE5205">
            <w:pPr>
              <w:rPr>
                <w:rFonts w:ascii="Arial Narrow" w:hAnsi="Arial Narrow" w:cs="Arial"/>
                <w:sz w:val="20"/>
                <w:szCs w:val="20"/>
              </w:rPr>
            </w:pPr>
            <w:r>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1EEB3B08" w14:textId="77777777" w:rsidR="00CE5205" w:rsidRDefault="00CE5205" w:rsidP="00CE520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41445D66"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10 554,00</w:t>
            </w:r>
          </w:p>
        </w:tc>
        <w:tc>
          <w:tcPr>
            <w:tcW w:w="1701" w:type="dxa"/>
            <w:tcBorders>
              <w:top w:val="nil"/>
              <w:left w:val="nil"/>
              <w:bottom w:val="single" w:sz="4" w:space="0" w:color="auto"/>
              <w:right w:val="single" w:sz="4" w:space="0" w:color="auto"/>
            </w:tcBorders>
            <w:shd w:val="clear" w:color="auto" w:fill="auto"/>
            <w:noWrap/>
            <w:vAlign w:val="bottom"/>
          </w:tcPr>
          <w:p w14:paraId="76BFF46F"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14 457,00</w:t>
            </w:r>
          </w:p>
        </w:tc>
        <w:tc>
          <w:tcPr>
            <w:tcW w:w="1701" w:type="dxa"/>
            <w:tcBorders>
              <w:top w:val="nil"/>
              <w:left w:val="nil"/>
              <w:bottom w:val="single" w:sz="4" w:space="0" w:color="auto"/>
              <w:right w:val="single" w:sz="4" w:space="0" w:color="auto"/>
            </w:tcBorders>
            <w:shd w:val="clear" w:color="auto" w:fill="auto"/>
            <w:noWrap/>
            <w:vAlign w:val="bottom"/>
          </w:tcPr>
          <w:p w14:paraId="3D11331F"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11 070,94</w:t>
            </w:r>
          </w:p>
        </w:tc>
        <w:tc>
          <w:tcPr>
            <w:tcW w:w="850" w:type="dxa"/>
            <w:tcBorders>
              <w:top w:val="nil"/>
              <w:left w:val="nil"/>
              <w:bottom w:val="single" w:sz="4" w:space="0" w:color="auto"/>
              <w:right w:val="single" w:sz="8" w:space="0" w:color="auto"/>
            </w:tcBorders>
            <w:shd w:val="clear" w:color="auto" w:fill="auto"/>
            <w:noWrap/>
            <w:vAlign w:val="bottom"/>
          </w:tcPr>
          <w:p w14:paraId="57E2FC36"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76,6</w:t>
            </w:r>
          </w:p>
        </w:tc>
      </w:tr>
      <w:tr w:rsidR="00CE5205" w:rsidRPr="002C5D5F" w14:paraId="79675DA9"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5ACEFB9" w14:textId="77777777" w:rsidR="00CE5205" w:rsidRDefault="00CE5205" w:rsidP="00CE5205">
            <w:pPr>
              <w:rPr>
                <w:rFonts w:ascii="Arial Narrow" w:hAnsi="Arial Narrow" w:cs="Arial"/>
                <w:sz w:val="20"/>
                <w:szCs w:val="20"/>
              </w:rPr>
            </w:pPr>
            <w:r>
              <w:rPr>
                <w:rFonts w:ascii="Arial Narrow" w:hAnsi="Arial Narrow" w:cs="Arial"/>
                <w:sz w:val="20"/>
                <w:szCs w:val="20"/>
              </w:rPr>
              <w:t>06.4.0 Verejné osvetlenie</w:t>
            </w:r>
          </w:p>
        </w:tc>
        <w:tc>
          <w:tcPr>
            <w:tcW w:w="207" w:type="dxa"/>
            <w:tcBorders>
              <w:top w:val="nil"/>
              <w:left w:val="nil"/>
              <w:bottom w:val="single" w:sz="4" w:space="0" w:color="auto"/>
              <w:right w:val="single" w:sz="4" w:space="0" w:color="auto"/>
            </w:tcBorders>
            <w:shd w:val="clear" w:color="auto" w:fill="auto"/>
            <w:noWrap/>
            <w:vAlign w:val="bottom"/>
          </w:tcPr>
          <w:p w14:paraId="76754F57" w14:textId="77777777" w:rsidR="00CE5205" w:rsidRDefault="00CE5205" w:rsidP="00CE520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D71B338"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4 739,00</w:t>
            </w:r>
          </w:p>
        </w:tc>
        <w:tc>
          <w:tcPr>
            <w:tcW w:w="1701" w:type="dxa"/>
            <w:tcBorders>
              <w:top w:val="nil"/>
              <w:left w:val="nil"/>
              <w:bottom w:val="single" w:sz="4" w:space="0" w:color="auto"/>
              <w:right w:val="single" w:sz="4" w:space="0" w:color="auto"/>
            </w:tcBorders>
            <w:shd w:val="clear" w:color="auto" w:fill="auto"/>
            <w:noWrap/>
            <w:vAlign w:val="bottom"/>
          </w:tcPr>
          <w:p w14:paraId="5DF53380"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4 739,00</w:t>
            </w:r>
          </w:p>
        </w:tc>
        <w:tc>
          <w:tcPr>
            <w:tcW w:w="1701" w:type="dxa"/>
            <w:tcBorders>
              <w:top w:val="nil"/>
              <w:left w:val="nil"/>
              <w:bottom w:val="single" w:sz="4" w:space="0" w:color="auto"/>
              <w:right w:val="single" w:sz="4" w:space="0" w:color="auto"/>
            </w:tcBorders>
            <w:shd w:val="clear" w:color="auto" w:fill="auto"/>
            <w:noWrap/>
            <w:vAlign w:val="bottom"/>
          </w:tcPr>
          <w:p w14:paraId="22C58C45"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4 716,68</w:t>
            </w:r>
          </w:p>
        </w:tc>
        <w:tc>
          <w:tcPr>
            <w:tcW w:w="850" w:type="dxa"/>
            <w:tcBorders>
              <w:top w:val="nil"/>
              <w:left w:val="nil"/>
              <w:bottom w:val="single" w:sz="4" w:space="0" w:color="auto"/>
              <w:right w:val="single" w:sz="8" w:space="0" w:color="auto"/>
            </w:tcBorders>
            <w:shd w:val="clear" w:color="auto" w:fill="auto"/>
            <w:noWrap/>
            <w:vAlign w:val="bottom"/>
          </w:tcPr>
          <w:p w14:paraId="0FA2F395"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99,5</w:t>
            </w:r>
          </w:p>
        </w:tc>
      </w:tr>
      <w:tr w:rsidR="00CE5205" w:rsidRPr="002C5D5F" w14:paraId="08E07D93"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D8127FD" w14:textId="77777777" w:rsidR="00CE5205" w:rsidRPr="00CF2987" w:rsidRDefault="00CE5205" w:rsidP="00CE5205">
            <w:pPr>
              <w:rPr>
                <w:rFonts w:ascii="Arial Narrow" w:hAnsi="Arial Narrow" w:cs="Arial"/>
                <w:b/>
                <w:i/>
                <w:iCs/>
                <w:sz w:val="20"/>
                <w:szCs w:val="20"/>
              </w:rPr>
            </w:pPr>
            <w:r w:rsidRPr="00CF2987">
              <w:rPr>
                <w:rFonts w:ascii="Arial Narrow" w:hAnsi="Arial Narrow" w:cs="Arial"/>
                <w:b/>
                <w:i/>
                <w:iCs/>
                <w:sz w:val="20"/>
                <w:szCs w:val="20"/>
              </w:rPr>
              <w:t>08 Rekreácia, kultúra a</w:t>
            </w:r>
            <w:r>
              <w:rPr>
                <w:rFonts w:ascii="Arial Narrow" w:hAnsi="Arial Narrow" w:cs="Arial"/>
                <w:b/>
                <w:i/>
                <w:iCs/>
                <w:sz w:val="20"/>
                <w:szCs w:val="20"/>
              </w:rPr>
              <w:t> </w:t>
            </w:r>
            <w:r w:rsidRPr="00CF2987">
              <w:rPr>
                <w:rFonts w:ascii="Arial Narrow" w:hAnsi="Arial Narrow" w:cs="Arial"/>
                <w:b/>
                <w:i/>
                <w:iCs/>
                <w:sz w:val="20"/>
                <w:szCs w:val="20"/>
              </w:rPr>
              <w:t>náb. z</w:t>
            </w:r>
            <w:r>
              <w:rPr>
                <w:rFonts w:ascii="Arial Narrow" w:hAnsi="Arial Narrow" w:cs="Arial"/>
                <w:b/>
                <w:i/>
                <w:iCs/>
                <w:sz w:val="20"/>
                <w:szCs w:val="20"/>
              </w:rPr>
              <w:t> </w:t>
            </w:r>
            <w:r w:rsidRPr="00CF2987">
              <w:rPr>
                <w:rFonts w:ascii="Arial Narrow" w:hAnsi="Arial Narrow" w:cs="Arial"/>
                <w:b/>
                <w:i/>
                <w:iCs/>
                <w:sz w:val="20"/>
                <w:szCs w:val="20"/>
              </w:rPr>
              <w:t>toho</w:t>
            </w:r>
          </w:p>
        </w:tc>
        <w:tc>
          <w:tcPr>
            <w:tcW w:w="207" w:type="dxa"/>
            <w:tcBorders>
              <w:top w:val="nil"/>
              <w:left w:val="nil"/>
              <w:bottom w:val="single" w:sz="4" w:space="0" w:color="auto"/>
              <w:right w:val="single" w:sz="4" w:space="0" w:color="auto"/>
            </w:tcBorders>
            <w:shd w:val="clear" w:color="auto" w:fill="auto"/>
            <w:noWrap/>
            <w:vAlign w:val="bottom"/>
          </w:tcPr>
          <w:p w14:paraId="2EE7D7AC" w14:textId="77777777" w:rsidR="00CE5205" w:rsidRPr="00CF2987" w:rsidRDefault="00CE5205" w:rsidP="00CE5205">
            <w:pPr>
              <w:rPr>
                <w:rFonts w:ascii="Antique Olive" w:hAnsi="Antique Olive" w:cs="Arial"/>
                <w:b/>
                <w:sz w:val="22"/>
                <w:szCs w:val="22"/>
              </w:rPr>
            </w:pPr>
            <w:r w:rsidRPr="00CF2987">
              <w:rPr>
                <w:rFonts w:ascii="Antique Olive" w:hAnsi="Antique Olive"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0F49B542"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11 156,00</w:t>
            </w:r>
          </w:p>
        </w:tc>
        <w:tc>
          <w:tcPr>
            <w:tcW w:w="1701" w:type="dxa"/>
            <w:tcBorders>
              <w:top w:val="nil"/>
              <w:left w:val="nil"/>
              <w:bottom w:val="single" w:sz="4" w:space="0" w:color="auto"/>
              <w:right w:val="single" w:sz="4" w:space="0" w:color="auto"/>
            </w:tcBorders>
            <w:shd w:val="clear" w:color="auto" w:fill="auto"/>
            <w:noWrap/>
            <w:vAlign w:val="bottom"/>
          </w:tcPr>
          <w:p w14:paraId="19BB5B4D"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15 868,00</w:t>
            </w:r>
          </w:p>
        </w:tc>
        <w:tc>
          <w:tcPr>
            <w:tcW w:w="1701" w:type="dxa"/>
            <w:tcBorders>
              <w:top w:val="nil"/>
              <w:left w:val="nil"/>
              <w:bottom w:val="single" w:sz="4" w:space="0" w:color="auto"/>
              <w:right w:val="single" w:sz="4" w:space="0" w:color="auto"/>
            </w:tcBorders>
            <w:shd w:val="clear" w:color="auto" w:fill="auto"/>
            <w:noWrap/>
            <w:vAlign w:val="bottom"/>
          </w:tcPr>
          <w:p w14:paraId="43AA66E6"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12 460,85</w:t>
            </w:r>
          </w:p>
        </w:tc>
        <w:tc>
          <w:tcPr>
            <w:tcW w:w="850" w:type="dxa"/>
            <w:tcBorders>
              <w:top w:val="nil"/>
              <w:left w:val="nil"/>
              <w:bottom w:val="single" w:sz="4" w:space="0" w:color="auto"/>
              <w:right w:val="single" w:sz="8" w:space="0" w:color="auto"/>
            </w:tcBorders>
            <w:shd w:val="clear" w:color="auto" w:fill="auto"/>
            <w:noWrap/>
            <w:vAlign w:val="bottom"/>
          </w:tcPr>
          <w:p w14:paraId="7B3A5BCB"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78,5</w:t>
            </w:r>
          </w:p>
        </w:tc>
      </w:tr>
      <w:tr w:rsidR="00CE5205" w:rsidRPr="002C5D5F" w14:paraId="781964F4"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73E2993" w14:textId="77777777" w:rsidR="00CE5205" w:rsidRDefault="00CE5205" w:rsidP="00CE5205">
            <w:pPr>
              <w:rPr>
                <w:rFonts w:ascii="Arial Narrow" w:hAnsi="Arial Narrow" w:cs="Arial"/>
                <w:sz w:val="20"/>
                <w:szCs w:val="20"/>
              </w:rPr>
            </w:pPr>
            <w:r>
              <w:rPr>
                <w:rFonts w:ascii="Arial Narrow" w:hAnsi="Arial Narrow" w:cs="Arial"/>
                <w:sz w:val="20"/>
                <w:szCs w:val="20"/>
              </w:rPr>
              <w:t>08.1.0 Rekreačné a športové služby</w:t>
            </w:r>
          </w:p>
        </w:tc>
        <w:tc>
          <w:tcPr>
            <w:tcW w:w="207" w:type="dxa"/>
            <w:tcBorders>
              <w:top w:val="nil"/>
              <w:left w:val="nil"/>
              <w:bottom w:val="single" w:sz="4" w:space="0" w:color="auto"/>
              <w:right w:val="single" w:sz="4" w:space="0" w:color="auto"/>
            </w:tcBorders>
            <w:shd w:val="clear" w:color="auto" w:fill="auto"/>
            <w:noWrap/>
            <w:vAlign w:val="bottom"/>
          </w:tcPr>
          <w:p w14:paraId="16CDB696" w14:textId="77777777" w:rsidR="00CE5205" w:rsidRDefault="00CE5205" w:rsidP="00CE520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CE24539"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600,00</w:t>
            </w:r>
          </w:p>
        </w:tc>
        <w:tc>
          <w:tcPr>
            <w:tcW w:w="1701" w:type="dxa"/>
            <w:tcBorders>
              <w:top w:val="nil"/>
              <w:left w:val="nil"/>
              <w:bottom w:val="single" w:sz="4" w:space="0" w:color="auto"/>
              <w:right w:val="single" w:sz="4" w:space="0" w:color="auto"/>
            </w:tcBorders>
            <w:shd w:val="clear" w:color="auto" w:fill="auto"/>
            <w:noWrap/>
            <w:vAlign w:val="bottom"/>
          </w:tcPr>
          <w:p w14:paraId="3F868668"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600,00</w:t>
            </w:r>
          </w:p>
        </w:tc>
        <w:tc>
          <w:tcPr>
            <w:tcW w:w="1701" w:type="dxa"/>
            <w:tcBorders>
              <w:top w:val="nil"/>
              <w:left w:val="nil"/>
              <w:bottom w:val="single" w:sz="4" w:space="0" w:color="auto"/>
              <w:right w:val="single" w:sz="4" w:space="0" w:color="auto"/>
            </w:tcBorders>
            <w:shd w:val="clear" w:color="auto" w:fill="auto"/>
            <w:noWrap/>
            <w:vAlign w:val="bottom"/>
          </w:tcPr>
          <w:p w14:paraId="26DF106F"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395,36</w:t>
            </w:r>
          </w:p>
        </w:tc>
        <w:tc>
          <w:tcPr>
            <w:tcW w:w="850" w:type="dxa"/>
            <w:tcBorders>
              <w:top w:val="nil"/>
              <w:left w:val="nil"/>
              <w:bottom w:val="single" w:sz="4" w:space="0" w:color="auto"/>
              <w:right w:val="single" w:sz="8" w:space="0" w:color="auto"/>
            </w:tcBorders>
            <w:shd w:val="clear" w:color="auto" w:fill="auto"/>
            <w:noWrap/>
            <w:vAlign w:val="bottom"/>
          </w:tcPr>
          <w:p w14:paraId="56864532"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65,9</w:t>
            </w:r>
          </w:p>
        </w:tc>
      </w:tr>
      <w:tr w:rsidR="00CE5205" w:rsidRPr="002C5D5F" w14:paraId="49CD48C2" w14:textId="77777777" w:rsidTr="00CE5205">
        <w:trPr>
          <w:trHeight w:val="285"/>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142E406" w14:textId="77777777" w:rsidR="00CE5205" w:rsidRDefault="00CE5205" w:rsidP="00CE5205">
            <w:pPr>
              <w:rPr>
                <w:rFonts w:ascii="Arial Narrow" w:hAnsi="Arial Narrow" w:cs="Arial"/>
                <w:sz w:val="20"/>
                <w:szCs w:val="20"/>
              </w:rPr>
            </w:pPr>
            <w:r>
              <w:rPr>
                <w:rFonts w:ascii="Arial Narrow" w:hAnsi="Arial Narrow" w:cs="Arial"/>
                <w:sz w:val="20"/>
                <w:szCs w:val="20"/>
              </w:rPr>
              <w:t>08.2.0.Kultúrne služby</w:t>
            </w:r>
          </w:p>
        </w:tc>
        <w:tc>
          <w:tcPr>
            <w:tcW w:w="207" w:type="dxa"/>
            <w:tcBorders>
              <w:top w:val="nil"/>
              <w:left w:val="nil"/>
              <w:bottom w:val="single" w:sz="4" w:space="0" w:color="auto"/>
              <w:right w:val="single" w:sz="4" w:space="0" w:color="auto"/>
            </w:tcBorders>
            <w:shd w:val="clear" w:color="auto" w:fill="auto"/>
            <w:noWrap/>
            <w:vAlign w:val="bottom"/>
          </w:tcPr>
          <w:p w14:paraId="7E32658F" w14:textId="77777777" w:rsidR="00CE5205" w:rsidRDefault="00CE5205" w:rsidP="00CE5205">
            <w:pPr>
              <w:rPr>
                <w:rFonts w:ascii="Antique Olive" w:hAnsi="Antique Olive" w:cs="Arial"/>
                <w:sz w:val="22"/>
                <w:szCs w:val="22"/>
              </w:rPr>
            </w:pPr>
            <w:r>
              <w:rPr>
                <w:rFonts w:ascii="Antique Olive" w:hAnsi="Antique Olive"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E6F25AB"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7 006,00</w:t>
            </w:r>
          </w:p>
        </w:tc>
        <w:tc>
          <w:tcPr>
            <w:tcW w:w="1701" w:type="dxa"/>
            <w:tcBorders>
              <w:top w:val="nil"/>
              <w:left w:val="nil"/>
              <w:bottom w:val="single" w:sz="4" w:space="0" w:color="auto"/>
              <w:right w:val="single" w:sz="4" w:space="0" w:color="auto"/>
            </w:tcBorders>
            <w:shd w:val="clear" w:color="auto" w:fill="auto"/>
            <w:noWrap/>
            <w:vAlign w:val="bottom"/>
          </w:tcPr>
          <w:p w14:paraId="39050D21"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11 718,00</w:t>
            </w:r>
          </w:p>
        </w:tc>
        <w:tc>
          <w:tcPr>
            <w:tcW w:w="1701" w:type="dxa"/>
            <w:tcBorders>
              <w:top w:val="nil"/>
              <w:left w:val="nil"/>
              <w:bottom w:val="single" w:sz="4" w:space="0" w:color="auto"/>
              <w:right w:val="single" w:sz="4" w:space="0" w:color="auto"/>
            </w:tcBorders>
            <w:shd w:val="clear" w:color="auto" w:fill="auto"/>
            <w:noWrap/>
            <w:vAlign w:val="bottom"/>
          </w:tcPr>
          <w:p w14:paraId="11D57625"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9 577,44</w:t>
            </w:r>
          </w:p>
        </w:tc>
        <w:tc>
          <w:tcPr>
            <w:tcW w:w="850" w:type="dxa"/>
            <w:tcBorders>
              <w:top w:val="nil"/>
              <w:left w:val="nil"/>
              <w:bottom w:val="single" w:sz="4" w:space="0" w:color="auto"/>
              <w:right w:val="single" w:sz="8" w:space="0" w:color="auto"/>
            </w:tcBorders>
            <w:shd w:val="clear" w:color="auto" w:fill="auto"/>
            <w:noWrap/>
            <w:vAlign w:val="bottom"/>
          </w:tcPr>
          <w:p w14:paraId="45222409"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81,7</w:t>
            </w:r>
          </w:p>
        </w:tc>
      </w:tr>
      <w:tr w:rsidR="00CE5205" w:rsidRPr="002C5D5F" w14:paraId="3E118303"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36D0BFF" w14:textId="77777777" w:rsidR="00CE5205" w:rsidRDefault="00CE5205" w:rsidP="00CE5205">
            <w:pPr>
              <w:rPr>
                <w:rFonts w:ascii="Arial Narrow" w:hAnsi="Arial Narrow" w:cs="Arial"/>
                <w:sz w:val="20"/>
                <w:szCs w:val="20"/>
              </w:rPr>
            </w:pPr>
            <w:r>
              <w:rPr>
                <w:rFonts w:ascii="Arial Narrow" w:hAnsi="Arial Narrow" w:cs="Arial"/>
                <w:sz w:val="20"/>
                <w:szCs w:val="20"/>
              </w:rPr>
              <w:t>08.3.0 Vysielacie a vydavateľské služby</w:t>
            </w:r>
          </w:p>
        </w:tc>
        <w:tc>
          <w:tcPr>
            <w:tcW w:w="207" w:type="dxa"/>
            <w:tcBorders>
              <w:top w:val="nil"/>
              <w:left w:val="nil"/>
              <w:bottom w:val="single" w:sz="4" w:space="0" w:color="auto"/>
              <w:right w:val="single" w:sz="4" w:space="0" w:color="auto"/>
            </w:tcBorders>
            <w:shd w:val="clear" w:color="auto" w:fill="auto"/>
            <w:noWrap/>
            <w:vAlign w:val="bottom"/>
          </w:tcPr>
          <w:p w14:paraId="69722773" w14:textId="77777777" w:rsidR="00CE5205" w:rsidRDefault="00CE5205" w:rsidP="00CE520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B60639B"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100,00</w:t>
            </w:r>
          </w:p>
        </w:tc>
        <w:tc>
          <w:tcPr>
            <w:tcW w:w="1701" w:type="dxa"/>
            <w:tcBorders>
              <w:top w:val="nil"/>
              <w:left w:val="nil"/>
              <w:bottom w:val="single" w:sz="4" w:space="0" w:color="auto"/>
              <w:right w:val="single" w:sz="4" w:space="0" w:color="auto"/>
            </w:tcBorders>
            <w:shd w:val="clear" w:color="auto" w:fill="auto"/>
            <w:noWrap/>
            <w:vAlign w:val="bottom"/>
          </w:tcPr>
          <w:p w14:paraId="1BDA22AD"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100,00</w:t>
            </w:r>
          </w:p>
        </w:tc>
        <w:tc>
          <w:tcPr>
            <w:tcW w:w="1701" w:type="dxa"/>
            <w:tcBorders>
              <w:top w:val="nil"/>
              <w:left w:val="nil"/>
              <w:bottom w:val="single" w:sz="4" w:space="0" w:color="auto"/>
              <w:right w:val="single" w:sz="4" w:space="0" w:color="auto"/>
            </w:tcBorders>
            <w:shd w:val="clear" w:color="auto" w:fill="auto"/>
            <w:noWrap/>
            <w:vAlign w:val="bottom"/>
          </w:tcPr>
          <w:p w14:paraId="1A7119DF"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58,80</w:t>
            </w:r>
          </w:p>
        </w:tc>
        <w:tc>
          <w:tcPr>
            <w:tcW w:w="850" w:type="dxa"/>
            <w:tcBorders>
              <w:top w:val="nil"/>
              <w:left w:val="nil"/>
              <w:bottom w:val="single" w:sz="4" w:space="0" w:color="auto"/>
              <w:right w:val="single" w:sz="8" w:space="0" w:color="auto"/>
            </w:tcBorders>
            <w:shd w:val="clear" w:color="auto" w:fill="auto"/>
            <w:noWrap/>
            <w:vAlign w:val="bottom"/>
          </w:tcPr>
          <w:p w14:paraId="7FFA3D60"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58,8</w:t>
            </w:r>
          </w:p>
        </w:tc>
      </w:tr>
      <w:tr w:rsidR="00CE5205" w:rsidRPr="002C5D5F" w14:paraId="155B9BAA"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0DBDCBC" w14:textId="77777777" w:rsidR="00CE5205" w:rsidRDefault="00CE5205" w:rsidP="00CE5205">
            <w:pPr>
              <w:rPr>
                <w:rFonts w:ascii="Arial Narrow" w:hAnsi="Arial Narrow" w:cs="Arial"/>
                <w:sz w:val="20"/>
                <w:szCs w:val="20"/>
              </w:rPr>
            </w:pPr>
            <w:r>
              <w:rPr>
                <w:rFonts w:ascii="Arial Narrow" w:hAnsi="Arial Narrow" w:cs="Arial"/>
                <w:sz w:val="20"/>
                <w:szCs w:val="20"/>
              </w:rPr>
              <w:t>08.4.0 Náboženské a iné spoločenské služby</w:t>
            </w:r>
          </w:p>
        </w:tc>
        <w:tc>
          <w:tcPr>
            <w:tcW w:w="207" w:type="dxa"/>
            <w:tcBorders>
              <w:top w:val="nil"/>
              <w:left w:val="nil"/>
              <w:bottom w:val="single" w:sz="4" w:space="0" w:color="auto"/>
              <w:right w:val="single" w:sz="4" w:space="0" w:color="auto"/>
            </w:tcBorders>
            <w:shd w:val="clear" w:color="auto" w:fill="auto"/>
            <w:noWrap/>
            <w:vAlign w:val="bottom"/>
          </w:tcPr>
          <w:p w14:paraId="4DAFFF8C" w14:textId="77777777" w:rsidR="00CE5205" w:rsidRDefault="00CE5205" w:rsidP="00CE520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73EB833C"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3 450,00</w:t>
            </w:r>
          </w:p>
        </w:tc>
        <w:tc>
          <w:tcPr>
            <w:tcW w:w="1701" w:type="dxa"/>
            <w:tcBorders>
              <w:top w:val="nil"/>
              <w:left w:val="nil"/>
              <w:bottom w:val="single" w:sz="4" w:space="0" w:color="auto"/>
              <w:right w:val="single" w:sz="4" w:space="0" w:color="auto"/>
            </w:tcBorders>
            <w:shd w:val="clear" w:color="auto" w:fill="auto"/>
            <w:noWrap/>
            <w:vAlign w:val="bottom"/>
          </w:tcPr>
          <w:p w14:paraId="2D168BC9"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3 450,00</w:t>
            </w:r>
          </w:p>
        </w:tc>
        <w:tc>
          <w:tcPr>
            <w:tcW w:w="1701" w:type="dxa"/>
            <w:tcBorders>
              <w:top w:val="nil"/>
              <w:left w:val="nil"/>
              <w:bottom w:val="single" w:sz="4" w:space="0" w:color="auto"/>
              <w:right w:val="single" w:sz="4" w:space="0" w:color="auto"/>
            </w:tcBorders>
            <w:shd w:val="clear" w:color="auto" w:fill="auto"/>
            <w:noWrap/>
            <w:vAlign w:val="bottom"/>
          </w:tcPr>
          <w:p w14:paraId="54FD6294"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2 429,25</w:t>
            </w:r>
          </w:p>
        </w:tc>
        <w:tc>
          <w:tcPr>
            <w:tcW w:w="850" w:type="dxa"/>
            <w:tcBorders>
              <w:top w:val="nil"/>
              <w:left w:val="nil"/>
              <w:bottom w:val="single" w:sz="4" w:space="0" w:color="auto"/>
              <w:right w:val="single" w:sz="8" w:space="0" w:color="auto"/>
            </w:tcBorders>
            <w:shd w:val="clear" w:color="auto" w:fill="auto"/>
            <w:noWrap/>
            <w:vAlign w:val="bottom"/>
          </w:tcPr>
          <w:p w14:paraId="17BBA953"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70,4</w:t>
            </w:r>
          </w:p>
        </w:tc>
      </w:tr>
      <w:tr w:rsidR="00CE5205" w:rsidRPr="002C5D5F" w14:paraId="734D5B51"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66F794F" w14:textId="77777777" w:rsidR="00CE5205" w:rsidRPr="00CF2987" w:rsidRDefault="00CE5205" w:rsidP="00CE5205">
            <w:pPr>
              <w:rPr>
                <w:rFonts w:ascii="Arial Narrow" w:hAnsi="Arial Narrow" w:cs="Arial"/>
                <w:b/>
                <w:sz w:val="20"/>
                <w:szCs w:val="20"/>
              </w:rPr>
            </w:pPr>
            <w:r w:rsidRPr="00CF2987">
              <w:rPr>
                <w:rFonts w:ascii="Arial Narrow" w:hAnsi="Arial Narrow" w:cs="Arial"/>
                <w:b/>
                <w:sz w:val="20"/>
                <w:szCs w:val="20"/>
              </w:rPr>
              <w:t>09  Vzdelávanie</w:t>
            </w:r>
          </w:p>
        </w:tc>
        <w:tc>
          <w:tcPr>
            <w:tcW w:w="207" w:type="dxa"/>
            <w:tcBorders>
              <w:top w:val="nil"/>
              <w:left w:val="nil"/>
              <w:bottom w:val="single" w:sz="4" w:space="0" w:color="auto"/>
              <w:right w:val="single" w:sz="4" w:space="0" w:color="auto"/>
            </w:tcBorders>
            <w:shd w:val="clear" w:color="auto" w:fill="auto"/>
            <w:noWrap/>
            <w:vAlign w:val="bottom"/>
          </w:tcPr>
          <w:p w14:paraId="2D8DC084" w14:textId="77777777" w:rsidR="00CE5205" w:rsidRPr="00CF2987" w:rsidRDefault="00CE5205" w:rsidP="00CE5205">
            <w:pPr>
              <w:rPr>
                <w:rFonts w:ascii="Arial Narrow" w:hAnsi="Arial Narrow" w:cs="Arial"/>
                <w:b/>
                <w:sz w:val="22"/>
                <w:szCs w:val="22"/>
              </w:rPr>
            </w:pPr>
            <w:r w:rsidRPr="00CF2987">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21F4253"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90 944,00</w:t>
            </w:r>
          </w:p>
        </w:tc>
        <w:tc>
          <w:tcPr>
            <w:tcW w:w="1701" w:type="dxa"/>
            <w:tcBorders>
              <w:top w:val="nil"/>
              <w:left w:val="nil"/>
              <w:bottom w:val="single" w:sz="4" w:space="0" w:color="auto"/>
              <w:right w:val="single" w:sz="4" w:space="0" w:color="auto"/>
            </w:tcBorders>
            <w:shd w:val="clear" w:color="auto" w:fill="auto"/>
            <w:noWrap/>
            <w:vAlign w:val="bottom"/>
          </w:tcPr>
          <w:p w14:paraId="744030BB"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93 747,16</w:t>
            </w:r>
          </w:p>
        </w:tc>
        <w:tc>
          <w:tcPr>
            <w:tcW w:w="1701" w:type="dxa"/>
            <w:tcBorders>
              <w:top w:val="nil"/>
              <w:left w:val="nil"/>
              <w:bottom w:val="single" w:sz="4" w:space="0" w:color="auto"/>
              <w:right w:val="single" w:sz="4" w:space="0" w:color="auto"/>
            </w:tcBorders>
            <w:shd w:val="clear" w:color="auto" w:fill="auto"/>
            <w:noWrap/>
            <w:vAlign w:val="bottom"/>
          </w:tcPr>
          <w:p w14:paraId="5D9A7A2E"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90 154,58</w:t>
            </w:r>
          </w:p>
        </w:tc>
        <w:tc>
          <w:tcPr>
            <w:tcW w:w="850" w:type="dxa"/>
            <w:tcBorders>
              <w:top w:val="nil"/>
              <w:left w:val="nil"/>
              <w:bottom w:val="single" w:sz="4" w:space="0" w:color="auto"/>
              <w:right w:val="single" w:sz="8" w:space="0" w:color="auto"/>
            </w:tcBorders>
            <w:shd w:val="clear" w:color="auto" w:fill="auto"/>
            <w:noWrap/>
            <w:vAlign w:val="bottom"/>
          </w:tcPr>
          <w:p w14:paraId="0A4E277B"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96,2</w:t>
            </w:r>
          </w:p>
        </w:tc>
      </w:tr>
      <w:tr w:rsidR="00CE5205" w:rsidRPr="002C5D5F" w14:paraId="65BDC14A"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9B5371F" w14:textId="77777777" w:rsidR="00CE5205" w:rsidRDefault="00CE5205" w:rsidP="00CE5205">
            <w:pPr>
              <w:rPr>
                <w:rFonts w:ascii="Arial Narrow" w:hAnsi="Arial Narrow" w:cs="Arial"/>
                <w:sz w:val="20"/>
                <w:szCs w:val="20"/>
              </w:rPr>
            </w:pPr>
            <w:r>
              <w:rPr>
                <w:rFonts w:ascii="Arial Narrow" w:hAnsi="Arial Narrow" w:cs="Arial"/>
                <w:sz w:val="20"/>
                <w:szCs w:val="20"/>
              </w:rPr>
              <w:t>09.1.1 Predškolská výchova</w:t>
            </w:r>
          </w:p>
        </w:tc>
        <w:tc>
          <w:tcPr>
            <w:tcW w:w="207" w:type="dxa"/>
            <w:tcBorders>
              <w:top w:val="nil"/>
              <w:left w:val="nil"/>
              <w:bottom w:val="single" w:sz="4" w:space="0" w:color="auto"/>
              <w:right w:val="single" w:sz="4" w:space="0" w:color="auto"/>
            </w:tcBorders>
            <w:shd w:val="clear" w:color="auto" w:fill="auto"/>
            <w:noWrap/>
            <w:vAlign w:val="bottom"/>
          </w:tcPr>
          <w:p w14:paraId="3810947A" w14:textId="77777777" w:rsidR="00CE5205" w:rsidRDefault="00CE5205" w:rsidP="00CE520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6F1CDBAB"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57 606,00</w:t>
            </w:r>
          </w:p>
        </w:tc>
        <w:tc>
          <w:tcPr>
            <w:tcW w:w="1701" w:type="dxa"/>
            <w:tcBorders>
              <w:top w:val="nil"/>
              <w:left w:val="nil"/>
              <w:bottom w:val="single" w:sz="4" w:space="0" w:color="auto"/>
              <w:right w:val="single" w:sz="4" w:space="0" w:color="auto"/>
            </w:tcBorders>
            <w:shd w:val="clear" w:color="auto" w:fill="auto"/>
            <w:noWrap/>
            <w:vAlign w:val="bottom"/>
          </w:tcPr>
          <w:p w14:paraId="412416AC"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59 936,00</w:t>
            </w:r>
          </w:p>
        </w:tc>
        <w:tc>
          <w:tcPr>
            <w:tcW w:w="1701" w:type="dxa"/>
            <w:tcBorders>
              <w:top w:val="nil"/>
              <w:left w:val="nil"/>
              <w:bottom w:val="single" w:sz="4" w:space="0" w:color="auto"/>
              <w:right w:val="single" w:sz="4" w:space="0" w:color="auto"/>
            </w:tcBorders>
            <w:shd w:val="clear" w:color="auto" w:fill="auto"/>
            <w:noWrap/>
            <w:vAlign w:val="bottom"/>
          </w:tcPr>
          <w:p w14:paraId="20869F86"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59 774,93</w:t>
            </w:r>
          </w:p>
        </w:tc>
        <w:tc>
          <w:tcPr>
            <w:tcW w:w="850" w:type="dxa"/>
            <w:tcBorders>
              <w:top w:val="nil"/>
              <w:left w:val="nil"/>
              <w:bottom w:val="single" w:sz="4" w:space="0" w:color="auto"/>
              <w:right w:val="single" w:sz="8" w:space="0" w:color="auto"/>
            </w:tcBorders>
            <w:shd w:val="clear" w:color="auto" w:fill="auto"/>
            <w:noWrap/>
            <w:vAlign w:val="bottom"/>
          </w:tcPr>
          <w:p w14:paraId="67A2A5C1"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99,7</w:t>
            </w:r>
          </w:p>
        </w:tc>
      </w:tr>
      <w:tr w:rsidR="00CE5205" w14:paraId="49015337"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BAD2E77" w14:textId="77777777" w:rsidR="00CE5205" w:rsidRDefault="00CE5205" w:rsidP="00CE5205">
            <w:pPr>
              <w:rPr>
                <w:rFonts w:ascii="Arial Narrow" w:hAnsi="Arial Narrow" w:cs="Arial"/>
                <w:sz w:val="20"/>
                <w:szCs w:val="20"/>
              </w:rPr>
            </w:pPr>
            <w:r>
              <w:rPr>
                <w:rFonts w:ascii="Arial Narrow" w:hAnsi="Arial Narrow" w:cs="Arial"/>
                <w:sz w:val="20"/>
                <w:szCs w:val="20"/>
              </w:rPr>
              <w:t>09.6.0 Školské stravovanie</w:t>
            </w:r>
          </w:p>
        </w:tc>
        <w:tc>
          <w:tcPr>
            <w:tcW w:w="207" w:type="dxa"/>
            <w:tcBorders>
              <w:top w:val="nil"/>
              <w:left w:val="nil"/>
              <w:bottom w:val="single" w:sz="4" w:space="0" w:color="auto"/>
              <w:right w:val="single" w:sz="4" w:space="0" w:color="auto"/>
            </w:tcBorders>
            <w:shd w:val="clear" w:color="auto" w:fill="auto"/>
            <w:noWrap/>
            <w:vAlign w:val="bottom"/>
          </w:tcPr>
          <w:p w14:paraId="7DDC6B5C" w14:textId="77777777" w:rsidR="00CE5205" w:rsidRDefault="00CE5205" w:rsidP="00CE5205">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0C0FAA5A" w14:textId="77777777" w:rsidR="00CE5205" w:rsidRDefault="00CE5205" w:rsidP="00CE5205">
            <w:pPr>
              <w:jc w:val="right"/>
              <w:rPr>
                <w:rFonts w:ascii="Arial Narrow" w:hAnsi="Arial Narrow" w:cs="Arial"/>
                <w:sz w:val="20"/>
                <w:szCs w:val="20"/>
              </w:rPr>
            </w:pPr>
            <w:r>
              <w:rPr>
                <w:rFonts w:ascii="Arial Narrow" w:hAnsi="Arial Narrow" w:cs="Arial"/>
                <w:sz w:val="20"/>
                <w:szCs w:val="20"/>
              </w:rPr>
              <w:t>33 338,00</w:t>
            </w:r>
          </w:p>
        </w:tc>
        <w:tc>
          <w:tcPr>
            <w:tcW w:w="1701" w:type="dxa"/>
            <w:tcBorders>
              <w:top w:val="nil"/>
              <w:left w:val="nil"/>
              <w:bottom w:val="single" w:sz="4" w:space="0" w:color="auto"/>
              <w:right w:val="single" w:sz="4" w:space="0" w:color="auto"/>
            </w:tcBorders>
            <w:shd w:val="clear" w:color="auto" w:fill="auto"/>
            <w:noWrap/>
            <w:vAlign w:val="bottom"/>
          </w:tcPr>
          <w:p w14:paraId="5006F0F9" w14:textId="77777777" w:rsidR="00CE5205" w:rsidRDefault="00CE5205" w:rsidP="00CE5205">
            <w:pPr>
              <w:jc w:val="right"/>
              <w:rPr>
                <w:rFonts w:ascii="Arial Narrow" w:hAnsi="Arial Narrow" w:cs="Arial"/>
                <w:sz w:val="20"/>
                <w:szCs w:val="20"/>
              </w:rPr>
            </w:pPr>
            <w:r>
              <w:rPr>
                <w:rFonts w:ascii="Arial Narrow" w:hAnsi="Arial Narrow" w:cs="Arial"/>
                <w:sz w:val="20"/>
                <w:szCs w:val="20"/>
              </w:rPr>
              <w:t>33 811,16</w:t>
            </w:r>
          </w:p>
        </w:tc>
        <w:tc>
          <w:tcPr>
            <w:tcW w:w="1701" w:type="dxa"/>
            <w:tcBorders>
              <w:top w:val="nil"/>
              <w:left w:val="nil"/>
              <w:bottom w:val="single" w:sz="4" w:space="0" w:color="auto"/>
              <w:right w:val="single" w:sz="4" w:space="0" w:color="auto"/>
            </w:tcBorders>
            <w:shd w:val="clear" w:color="auto" w:fill="auto"/>
            <w:noWrap/>
            <w:vAlign w:val="bottom"/>
          </w:tcPr>
          <w:p w14:paraId="355755BA" w14:textId="77777777" w:rsidR="00CE5205" w:rsidRDefault="00CE5205" w:rsidP="00CE5205">
            <w:pPr>
              <w:jc w:val="right"/>
              <w:rPr>
                <w:rFonts w:ascii="Arial Narrow" w:hAnsi="Arial Narrow" w:cs="Arial"/>
                <w:sz w:val="20"/>
                <w:szCs w:val="20"/>
              </w:rPr>
            </w:pPr>
            <w:r>
              <w:rPr>
                <w:rFonts w:ascii="Arial Narrow" w:hAnsi="Arial Narrow" w:cs="Arial"/>
                <w:sz w:val="20"/>
                <w:szCs w:val="20"/>
              </w:rPr>
              <w:t>30 379,65</w:t>
            </w:r>
          </w:p>
        </w:tc>
        <w:tc>
          <w:tcPr>
            <w:tcW w:w="850" w:type="dxa"/>
            <w:tcBorders>
              <w:top w:val="nil"/>
              <w:left w:val="nil"/>
              <w:bottom w:val="single" w:sz="4" w:space="0" w:color="auto"/>
              <w:right w:val="single" w:sz="8" w:space="0" w:color="auto"/>
            </w:tcBorders>
            <w:shd w:val="clear" w:color="auto" w:fill="auto"/>
            <w:noWrap/>
            <w:vAlign w:val="bottom"/>
          </w:tcPr>
          <w:p w14:paraId="72808F2B" w14:textId="77777777" w:rsidR="00CE5205" w:rsidRDefault="00CE5205" w:rsidP="00CE5205">
            <w:pPr>
              <w:jc w:val="right"/>
              <w:rPr>
                <w:rFonts w:ascii="Arial Narrow" w:hAnsi="Arial Narrow" w:cs="Arial"/>
                <w:sz w:val="20"/>
                <w:szCs w:val="20"/>
              </w:rPr>
            </w:pPr>
            <w:r>
              <w:rPr>
                <w:rFonts w:ascii="Arial Narrow" w:hAnsi="Arial Narrow" w:cs="Arial"/>
                <w:sz w:val="20"/>
                <w:szCs w:val="20"/>
              </w:rPr>
              <w:t>89,9</w:t>
            </w:r>
          </w:p>
        </w:tc>
      </w:tr>
      <w:tr w:rsidR="00CE5205" w:rsidRPr="002C5D5F" w14:paraId="1246E12D"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2E242B7" w14:textId="77777777" w:rsidR="00CE5205" w:rsidRPr="00CF2987" w:rsidRDefault="00CE5205" w:rsidP="00CE5205">
            <w:pPr>
              <w:rPr>
                <w:rFonts w:ascii="Arial Narrow" w:hAnsi="Arial Narrow" w:cs="Arial"/>
                <w:b/>
                <w:i/>
                <w:iCs/>
                <w:sz w:val="20"/>
                <w:szCs w:val="20"/>
              </w:rPr>
            </w:pPr>
            <w:r w:rsidRPr="00CF2987">
              <w:rPr>
                <w:rFonts w:ascii="Arial Narrow" w:hAnsi="Arial Narrow" w:cs="Arial"/>
                <w:b/>
                <w:i/>
                <w:iCs/>
                <w:sz w:val="20"/>
                <w:szCs w:val="20"/>
              </w:rPr>
              <w:t>10 Sociálne zabezpečenie</w:t>
            </w:r>
          </w:p>
        </w:tc>
        <w:tc>
          <w:tcPr>
            <w:tcW w:w="207" w:type="dxa"/>
            <w:tcBorders>
              <w:top w:val="nil"/>
              <w:left w:val="nil"/>
              <w:bottom w:val="single" w:sz="4" w:space="0" w:color="auto"/>
              <w:right w:val="single" w:sz="4" w:space="0" w:color="auto"/>
            </w:tcBorders>
            <w:shd w:val="clear" w:color="auto" w:fill="auto"/>
            <w:noWrap/>
            <w:vAlign w:val="bottom"/>
          </w:tcPr>
          <w:p w14:paraId="4D26493C" w14:textId="77777777" w:rsidR="00CE5205" w:rsidRPr="00CF2987" w:rsidRDefault="00CE5205" w:rsidP="00CE5205">
            <w:pPr>
              <w:rPr>
                <w:rFonts w:ascii="Arial Narrow" w:hAnsi="Arial Narrow" w:cs="Arial"/>
                <w:b/>
                <w:sz w:val="22"/>
                <w:szCs w:val="22"/>
              </w:rPr>
            </w:pPr>
            <w:r w:rsidRPr="00CF2987">
              <w:rPr>
                <w:rFonts w:ascii="Arial Narrow" w:hAnsi="Arial Narrow" w:cs="Arial"/>
                <w:b/>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0D46C12"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11 483,00</w:t>
            </w:r>
          </w:p>
        </w:tc>
        <w:tc>
          <w:tcPr>
            <w:tcW w:w="1701" w:type="dxa"/>
            <w:tcBorders>
              <w:top w:val="nil"/>
              <w:left w:val="nil"/>
              <w:bottom w:val="single" w:sz="4" w:space="0" w:color="auto"/>
              <w:right w:val="single" w:sz="4" w:space="0" w:color="auto"/>
            </w:tcBorders>
            <w:shd w:val="clear" w:color="auto" w:fill="auto"/>
            <w:noWrap/>
            <w:vAlign w:val="bottom"/>
          </w:tcPr>
          <w:p w14:paraId="0042D040"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25 218,00</w:t>
            </w:r>
          </w:p>
        </w:tc>
        <w:tc>
          <w:tcPr>
            <w:tcW w:w="1701" w:type="dxa"/>
            <w:tcBorders>
              <w:top w:val="nil"/>
              <w:left w:val="nil"/>
              <w:bottom w:val="single" w:sz="4" w:space="0" w:color="auto"/>
              <w:right w:val="single" w:sz="4" w:space="0" w:color="auto"/>
            </w:tcBorders>
            <w:shd w:val="clear" w:color="auto" w:fill="auto"/>
            <w:noWrap/>
            <w:vAlign w:val="bottom"/>
          </w:tcPr>
          <w:p w14:paraId="1E3BD555"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24 384,93</w:t>
            </w:r>
          </w:p>
        </w:tc>
        <w:tc>
          <w:tcPr>
            <w:tcW w:w="850" w:type="dxa"/>
            <w:tcBorders>
              <w:top w:val="nil"/>
              <w:left w:val="nil"/>
              <w:bottom w:val="single" w:sz="4" w:space="0" w:color="auto"/>
              <w:right w:val="single" w:sz="8" w:space="0" w:color="auto"/>
            </w:tcBorders>
            <w:shd w:val="clear" w:color="auto" w:fill="auto"/>
            <w:noWrap/>
            <w:vAlign w:val="bottom"/>
          </w:tcPr>
          <w:p w14:paraId="7873EC8D" w14:textId="77777777" w:rsidR="00CE5205" w:rsidRPr="002C5D5F" w:rsidRDefault="00CE5205" w:rsidP="00CE5205">
            <w:pPr>
              <w:jc w:val="right"/>
              <w:rPr>
                <w:rFonts w:ascii="Arial Narrow" w:hAnsi="Arial Narrow" w:cs="Arial"/>
                <w:b/>
                <w:sz w:val="20"/>
                <w:szCs w:val="20"/>
              </w:rPr>
            </w:pPr>
            <w:r>
              <w:rPr>
                <w:rFonts w:ascii="Arial Narrow" w:hAnsi="Arial Narrow" w:cs="Arial"/>
                <w:b/>
                <w:sz w:val="20"/>
                <w:szCs w:val="20"/>
              </w:rPr>
              <w:t>96,7</w:t>
            </w:r>
          </w:p>
        </w:tc>
      </w:tr>
      <w:tr w:rsidR="00CE5205" w:rsidRPr="002C5D5F" w14:paraId="07BC6088"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443929E1" w14:textId="77777777" w:rsidR="00CE5205" w:rsidRDefault="00CE5205" w:rsidP="00CE5205">
            <w:pPr>
              <w:rPr>
                <w:rFonts w:ascii="Arial Narrow" w:hAnsi="Arial Narrow" w:cs="Arial"/>
                <w:sz w:val="20"/>
                <w:szCs w:val="20"/>
              </w:rPr>
            </w:pPr>
            <w:r>
              <w:rPr>
                <w:rFonts w:ascii="Arial Narrow" w:hAnsi="Arial Narrow" w:cs="Arial"/>
                <w:sz w:val="20"/>
                <w:szCs w:val="20"/>
              </w:rPr>
              <w:t>10.2.0  Staroba</w:t>
            </w:r>
          </w:p>
        </w:tc>
        <w:tc>
          <w:tcPr>
            <w:tcW w:w="207" w:type="dxa"/>
            <w:tcBorders>
              <w:top w:val="nil"/>
              <w:left w:val="nil"/>
              <w:bottom w:val="single" w:sz="4" w:space="0" w:color="auto"/>
              <w:right w:val="single" w:sz="4" w:space="0" w:color="auto"/>
            </w:tcBorders>
            <w:shd w:val="clear" w:color="auto" w:fill="auto"/>
            <w:noWrap/>
            <w:vAlign w:val="bottom"/>
          </w:tcPr>
          <w:p w14:paraId="60086EDC" w14:textId="77777777" w:rsidR="00CE5205" w:rsidRDefault="00CE5205" w:rsidP="00CE520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E91CAC2"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137,00</w:t>
            </w:r>
          </w:p>
        </w:tc>
        <w:tc>
          <w:tcPr>
            <w:tcW w:w="1701" w:type="dxa"/>
            <w:tcBorders>
              <w:top w:val="nil"/>
              <w:left w:val="nil"/>
              <w:bottom w:val="single" w:sz="4" w:space="0" w:color="auto"/>
              <w:right w:val="single" w:sz="4" w:space="0" w:color="auto"/>
            </w:tcBorders>
            <w:shd w:val="clear" w:color="auto" w:fill="auto"/>
            <w:noWrap/>
            <w:vAlign w:val="bottom"/>
          </w:tcPr>
          <w:p w14:paraId="7A1C5056"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12 369,00</w:t>
            </w:r>
          </w:p>
        </w:tc>
        <w:tc>
          <w:tcPr>
            <w:tcW w:w="1701" w:type="dxa"/>
            <w:tcBorders>
              <w:top w:val="nil"/>
              <w:left w:val="nil"/>
              <w:bottom w:val="single" w:sz="4" w:space="0" w:color="auto"/>
              <w:right w:val="single" w:sz="4" w:space="0" w:color="auto"/>
            </w:tcBorders>
            <w:shd w:val="clear" w:color="auto" w:fill="auto"/>
            <w:noWrap/>
            <w:vAlign w:val="bottom"/>
          </w:tcPr>
          <w:p w14:paraId="2B42E79B"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12 565,45</w:t>
            </w:r>
          </w:p>
        </w:tc>
        <w:tc>
          <w:tcPr>
            <w:tcW w:w="850" w:type="dxa"/>
            <w:tcBorders>
              <w:top w:val="nil"/>
              <w:left w:val="nil"/>
              <w:bottom w:val="single" w:sz="4" w:space="0" w:color="auto"/>
              <w:right w:val="single" w:sz="8" w:space="0" w:color="auto"/>
            </w:tcBorders>
            <w:shd w:val="clear" w:color="auto" w:fill="auto"/>
            <w:noWrap/>
            <w:vAlign w:val="bottom"/>
          </w:tcPr>
          <w:p w14:paraId="40BC0298"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101,6</w:t>
            </w:r>
          </w:p>
        </w:tc>
      </w:tr>
      <w:tr w:rsidR="00CE5205" w14:paraId="727875E4"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60CFF6AE" w14:textId="77777777" w:rsidR="00CE5205" w:rsidRDefault="00CE5205" w:rsidP="00CE5205">
            <w:pPr>
              <w:rPr>
                <w:rFonts w:ascii="Arial Narrow" w:hAnsi="Arial Narrow" w:cs="Arial"/>
                <w:sz w:val="20"/>
                <w:szCs w:val="20"/>
              </w:rPr>
            </w:pPr>
            <w:r>
              <w:rPr>
                <w:rFonts w:ascii="Arial Narrow" w:hAnsi="Arial Narrow" w:cs="Arial"/>
                <w:sz w:val="20"/>
                <w:szCs w:val="20"/>
              </w:rPr>
              <w:t>10.4.0  Rodina a deti</w:t>
            </w:r>
          </w:p>
        </w:tc>
        <w:tc>
          <w:tcPr>
            <w:tcW w:w="207" w:type="dxa"/>
            <w:tcBorders>
              <w:top w:val="nil"/>
              <w:left w:val="nil"/>
              <w:bottom w:val="single" w:sz="4" w:space="0" w:color="auto"/>
              <w:right w:val="single" w:sz="4" w:space="0" w:color="auto"/>
            </w:tcBorders>
            <w:shd w:val="clear" w:color="auto" w:fill="auto"/>
            <w:noWrap/>
            <w:vAlign w:val="bottom"/>
          </w:tcPr>
          <w:p w14:paraId="253750AC" w14:textId="77777777" w:rsidR="00CE5205" w:rsidRDefault="00CE5205" w:rsidP="00CE5205">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561E99B2"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500,00</w:t>
            </w:r>
          </w:p>
        </w:tc>
        <w:tc>
          <w:tcPr>
            <w:tcW w:w="1701" w:type="dxa"/>
            <w:tcBorders>
              <w:top w:val="nil"/>
              <w:left w:val="nil"/>
              <w:bottom w:val="single" w:sz="4" w:space="0" w:color="auto"/>
              <w:right w:val="single" w:sz="4" w:space="0" w:color="auto"/>
            </w:tcBorders>
            <w:shd w:val="clear" w:color="auto" w:fill="auto"/>
            <w:noWrap/>
            <w:vAlign w:val="bottom"/>
          </w:tcPr>
          <w:p w14:paraId="6EFB18E1"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517,00</w:t>
            </w:r>
          </w:p>
        </w:tc>
        <w:tc>
          <w:tcPr>
            <w:tcW w:w="1701" w:type="dxa"/>
            <w:tcBorders>
              <w:top w:val="nil"/>
              <w:left w:val="nil"/>
              <w:bottom w:val="single" w:sz="4" w:space="0" w:color="auto"/>
              <w:right w:val="single" w:sz="4" w:space="0" w:color="auto"/>
            </w:tcBorders>
            <w:shd w:val="clear" w:color="auto" w:fill="auto"/>
            <w:noWrap/>
            <w:vAlign w:val="bottom"/>
          </w:tcPr>
          <w:p w14:paraId="31F65A10" w14:textId="77777777" w:rsidR="00CE5205" w:rsidRDefault="00CE5205" w:rsidP="00CE5205">
            <w:pPr>
              <w:jc w:val="right"/>
              <w:rPr>
                <w:rFonts w:ascii="Arial Narrow" w:hAnsi="Arial Narrow" w:cs="Arial"/>
                <w:sz w:val="20"/>
                <w:szCs w:val="20"/>
              </w:rPr>
            </w:pPr>
            <w:r>
              <w:rPr>
                <w:rFonts w:ascii="Arial Narrow" w:hAnsi="Arial Narrow" w:cs="Arial"/>
                <w:sz w:val="20"/>
                <w:szCs w:val="20"/>
              </w:rPr>
              <w:t>116,60</w:t>
            </w:r>
          </w:p>
        </w:tc>
        <w:tc>
          <w:tcPr>
            <w:tcW w:w="850" w:type="dxa"/>
            <w:tcBorders>
              <w:top w:val="nil"/>
              <w:left w:val="nil"/>
              <w:bottom w:val="single" w:sz="4" w:space="0" w:color="auto"/>
              <w:right w:val="single" w:sz="8" w:space="0" w:color="auto"/>
            </w:tcBorders>
            <w:shd w:val="clear" w:color="auto" w:fill="auto"/>
            <w:noWrap/>
            <w:vAlign w:val="bottom"/>
          </w:tcPr>
          <w:p w14:paraId="52E9E80F" w14:textId="77777777" w:rsidR="00CE5205" w:rsidRDefault="00CE5205" w:rsidP="00CE5205">
            <w:pPr>
              <w:jc w:val="right"/>
              <w:rPr>
                <w:rFonts w:ascii="Arial Narrow" w:hAnsi="Arial Narrow" w:cs="Arial"/>
                <w:sz w:val="20"/>
                <w:szCs w:val="20"/>
              </w:rPr>
            </w:pPr>
            <w:r>
              <w:rPr>
                <w:rFonts w:ascii="Arial Narrow" w:hAnsi="Arial Narrow" w:cs="Arial"/>
                <w:sz w:val="20"/>
                <w:szCs w:val="20"/>
              </w:rPr>
              <w:t>22,6</w:t>
            </w:r>
          </w:p>
        </w:tc>
      </w:tr>
      <w:tr w:rsidR="00CE5205" w:rsidRPr="002C5D5F" w14:paraId="4D13034F"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24FA1FE" w14:textId="77777777" w:rsidR="00CE5205" w:rsidRDefault="00CE5205" w:rsidP="00CE5205">
            <w:pPr>
              <w:rPr>
                <w:rFonts w:ascii="Arial Narrow" w:hAnsi="Arial Narrow" w:cs="Arial"/>
                <w:sz w:val="20"/>
                <w:szCs w:val="20"/>
              </w:rPr>
            </w:pPr>
            <w:r>
              <w:rPr>
                <w:rFonts w:ascii="Arial Narrow" w:hAnsi="Arial Narrow" w:cs="Arial"/>
                <w:sz w:val="20"/>
                <w:szCs w:val="20"/>
              </w:rPr>
              <w:t>10.9.0  Sociálne zabezpečenie inde neklasifikované</w:t>
            </w:r>
          </w:p>
        </w:tc>
        <w:tc>
          <w:tcPr>
            <w:tcW w:w="207" w:type="dxa"/>
            <w:tcBorders>
              <w:top w:val="nil"/>
              <w:left w:val="nil"/>
              <w:bottom w:val="single" w:sz="4" w:space="0" w:color="auto"/>
              <w:right w:val="single" w:sz="4" w:space="0" w:color="auto"/>
            </w:tcBorders>
            <w:shd w:val="clear" w:color="auto" w:fill="auto"/>
            <w:noWrap/>
            <w:vAlign w:val="bottom"/>
          </w:tcPr>
          <w:p w14:paraId="140651FC" w14:textId="77777777" w:rsidR="00CE5205" w:rsidRDefault="00CE5205" w:rsidP="00CE520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5183F9AD"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10 846,00</w:t>
            </w:r>
          </w:p>
        </w:tc>
        <w:tc>
          <w:tcPr>
            <w:tcW w:w="1701" w:type="dxa"/>
            <w:tcBorders>
              <w:top w:val="nil"/>
              <w:left w:val="nil"/>
              <w:bottom w:val="single" w:sz="4" w:space="0" w:color="auto"/>
              <w:right w:val="single" w:sz="4" w:space="0" w:color="auto"/>
            </w:tcBorders>
            <w:shd w:val="clear" w:color="auto" w:fill="auto"/>
            <w:noWrap/>
            <w:vAlign w:val="bottom"/>
          </w:tcPr>
          <w:p w14:paraId="4F0E467A"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12 332,00</w:t>
            </w:r>
          </w:p>
        </w:tc>
        <w:tc>
          <w:tcPr>
            <w:tcW w:w="1701" w:type="dxa"/>
            <w:tcBorders>
              <w:top w:val="nil"/>
              <w:left w:val="nil"/>
              <w:bottom w:val="single" w:sz="4" w:space="0" w:color="auto"/>
              <w:right w:val="single" w:sz="4" w:space="0" w:color="auto"/>
            </w:tcBorders>
            <w:shd w:val="clear" w:color="auto" w:fill="auto"/>
            <w:noWrap/>
            <w:vAlign w:val="bottom"/>
          </w:tcPr>
          <w:p w14:paraId="71B28DFC"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11 702,88</w:t>
            </w:r>
          </w:p>
        </w:tc>
        <w:tc>
          <w:tcPr>
            <w:tcW w:w="850" w:type="dxa"/>
            <w:tcBorders>
              <w:top w:val="nil"/>
              <w:left w:val="nil"/>
              <w:bottom w:val="single" w:sz="4" w:space="0" w:color="auto"/>
              <w:right w:val="single" w:sz="8" w:space="0" w:color="auto"/>
            </w:tcBorders>
            <w:shd w:val="clear" w:color="auto" w:fill="auto"/>
            <w:noWrap/>
            <w:vAlign w:val="bottom"/>
          </w:tcPr>
          <w:p w14:paraId="69FDEA51"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94,9</w:t>
            </w:r>
          </w:p>
        </w:tc>
      </w:tr>
      <w:tr w:rsidR="00CE5205" w:rsidRPr="002C5D5F" w14:paraId="5CC73C4C" w14:textId="77777777" w:rsidTr="00CE5205">
        <w:trPr>
          <w:trHeight w:val="330"/>
        </w:trPr>
        <w:tc>
          <w:tcPr>
            <w:tcW w:w="3975"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72DE64" w14:textId="77777777" w:rsidR="00CE5205" w:rsidRPr="002C5D5F" w:rsidRDefault="00CE5205" w:rsidP="00CE5205">
            <w:pPr>
              <w:rPr>
                <w:rFonts w:ascii="Arial Narrow" w:hAnsi="Arial Narrow" w:cs="Arial"/>
                <w:b/>
                <w:bCs/>
                <w:sz w:val="20"/>
                <w:szCs w:val="20"/>
              </w:rPr>
            </w:pPr>
            <w:r w:rsidRPr="002C5D5F">
              <w:rPr>
                <w:rFonts w:ascii="Arial Narrow" w:hAnsi="Arial Narrow" w:cs="Arial"/>
                <w:b/>
                <w:bCs/>
                <w:sz w:val="20"/>
                <w:szCs w:val="20"/>
              </w:rPr>
              <w:t>Bežné výdavky spolu</w:t>
            </w:r>
          </w:p>
        </w:tc>
        <w:tc>
          <w:tcPr>
            <w:tcW w:w="207" w:type="dxa"/>
            <w:tcBorders>
              <w:top w:val="single" w:sz="4" w:space="0" w:color="auto"/>
              <w:left w:val="nil"/>
              <w:bottom w:val="single" w:sz="4" w:space="0" w:color="auto"/>
              <w:right w:val="single" w:sz="4" w:space="0" w:color="auto"/>
            </w:tcBorders>
            <w:shd w:val="clear" w:color="auto" w:fill="auto"/>
            <w:noWrap/>
            <w:vAlign w:val="bottom"/>
          </w:tcPr>
          <w:p w14:paraId="6ACA835C" w14:textId="77777777" w:rsidR="00CE5205" w:rsidRPr="002C5D5F" w:rsidRDefault="00CE5205" w:rsidP="00CE5205">
            <w:pPr>
              <w:rPr>
                <w:rFonts w:ascii="Arial Narrow" w:hAnsi="Arial Narrow" w:cs="Arial"/>
                <w:b/>
                <w:bCs/>
                <w:sz w:val="20"/>
                <w:szCs w:val="20"/>
              </w:rPr>
            </w:pPr>
            <w:r w:rsidRPr="002C5D5F">
              <w:rPr>
                <w:rFonts w:ascii="Arial Narrow" w:hAnsi="Arial Narrow" w:cs="Arial"/>
                <w:b/>
                <w:bCs/>
                <w:sz w:val="20"/>
                <w:szCs w:val="20"/>
              </w:rPr>
              <w:t> </w:t>
            </w:r>
          </w:p>
        </w:tc>
        <w:tc>
          <w:tcPr>
            <w:tcW w:w="1220" w:type="dxa"/>
            <w:tcBorders>
              <w:top w:val="single" w:sz="4" w:space="0" w:color="auto"/>
              <w:left w:val="nil"/>
              <w:bottom w:val="single" w:sz="4" w:space="0" w:color="auto"/>
              <w:right w:val="single" w:sz="4" w:space="0" w:color="auto"/>
            </w:tcBorders>
            <w:shd w:val="clear" w:color="auto" w:fill="auto"/>
            <w:noWrap/>
            <w:vAlign w:val="bottom"/>
          </w:tcPr>
          <w:p w14:paraId="761E42F3" w14:textId="77777777" w:rsidR="00CE5205" w:rsidRPr="002C5D5F" w:rsidRDefault="00CE5205" w:rsidP="00CE5205">
            <w:pPr>
              <w:jc w:val="right"/>
              <w:rPr>
                <w:rFonts w:ascii="Arial Narrow" w:hAnsi="Arial Narrow" w:cs="Arial"/>
                <w:b/>
                <w:bCs/>
                <w:sz w:val="20"/>
                <w:szCs w:val="20"/>
              </w:rPr>
            </w:pPr>
            <w:r>
              <w:rPr>
                <w:rFonts w:ascii="Arial Narrow" w:hAnsi="Arial Narrow" w:cs="Arial"/>
                <w:b/>
                <w:bCs/>
                <w:sz w:val="20"/>
                <w:szCs w:val="20"/>
              </w:rPr>
              <w:t>282 407,00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01FB5F17" w14:textId="77777777" w:rsidR="00CE5205" w:rsidRPr="002C5D5F" w:rsidRDefault="00CE5205" w:rsidP="00CE5205">
            <w:pPr>
              <w:jc w:val="right"/>
              <w:rPr>
                <w:rFonts w:ascii="Arial Narrow" w:hAnsi="Arial Narrow" w:cs="Arial"/>
                <w:b/>
                <w:bCs/>
                <w:sz w:val="20"/>
                <w:szCs w:val="20"/>
              </w:rPr>
            </w:pPr>
            <w:r>
              <w:rPr>
                <w:rFonts w:ascii="Arial Narrow" w:hAnsi="Arial Narrow" w:cs="Arial"/>
                <w:b/>
                <w:bCs/>
                <w:sz w:val="20"/>
                <w:szCs w:val="20"/>
              </w:rPr>
              <w:t>329 440,16</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237B9DBE" w14:textId="77777777" w:rsidR="00CE5205" w:rsidRPr="002C5D5F" w:rsidRDefault="00CE5205" w:rsidP="00CE5205">
            <w:pPr>
              <w:jc w:val="right"/>
              <w:rPr>
                <w:rFonts w:ascii="Arial Narrow" w:hAnsi="Arial Narrow" w:cs="Arial"/>
                <w:b/>
                <w:bCs/>
                <w:sz w:val="20"/>
                <w:szCs w:val="20"/>
              </w:rPr>
            </w:pPr>
            <w:r>
              <w:rPr>
                <w:rFonts w:ascii="Arial Narrow" w:hAnsi="Arial Narrow" w:cs="Arial"/>
                <w:b/>
                <w:bCs/>
                <w:sz w:val="20"/>
                <w:szCs w:val="20"/>
              </w:rPr>
              <w:t>312 924,45</w:t>
            </w:r>
          </w:p>
        </w:tc>
        <w:tc>
          <w:tcPr>
            <w:tcW w:w="850" w:type="dxa"/>
            <w:tcBorders>
              <w:top w:val="single" w:sz="4" w:space="0" w:color="auto"/>
              <w:left w:val="nil"/>
              <w:bottom w:val="single" w:sz="4" w:space="0" w:color="auto"/>
              <w:right w:val="single" w:sz="8" w:space="0" w:color="auto"/>
            </w:tcBorders>
            <w:shd w:val="clear" w:color="auto" w:fill="auto"/>
            <w:noWrap/>
            <w:vAlign w:val="bottom"/>
          </w:tcPr>
          <w:p w14:paraId="585F5831" w14:textId="77777777" w:rsidR="00CE5205" w:rsidRPr="002C5D5F" w:rsidRDefault="00CE5205" w:rsidP="00CE5205">
            <w:pPr>
              <w:jc w:val="right"/>
              <w:rPr>
                <w:rFonts w:ascii="Arial Narrow" w:hAnsi="Arial Narrow" w:cs="Arial"/>
                <w:b/>
                <w:bCs/>
                <w:sz w:val="20"/>
                <w:szCs w:val="20"/>
              </w:rPr>
            </w:pPr>
            <w:r>
              <w:rPr>
                <w:rFonts w:ascii="Arial Narrow" w:hAnsi="Arial Narrow" w:cs="Arial"/>
                <w:b/>
                <w:bCs/>
                <w:sz w:val="20"/>
                <w:szCs w:val="20"/>
              </w:rPr>
              <w:t>95,0</w:t>
            </w:r>
          </w:p>
        </w:tc>
      </w:tr>
      <w:tr w:rsidR="00CE5205" w:rsidRPr="002C5D5F" w14:paraId="3FCB516A" w14:textId="77777777" w:rsidTr="00CE5205">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62610A0C" w14:textId="77777777" w:rsidR="00CE5205" w:rsidRPr="002C5D5F" w:rsidRDefault="00CE5205" w:rsidP="00CE5205">
            <w:pPr>
              <w:jc w:val="center"/>
              <w:rPr>
                <w:rFonts w:ascii="Arial Narrow" w:hAnsi="Arial Narrow" w:cs="Arial"/>
                <w:b/>
                <w:bCs/>
                <w:sz w:val="20"/>
                <w:szCs w:val="20"/>
              </w:rPr>
            </w:pPr>
            <w:r w:rsidRPr="002C5D5F">
              <w:rPr>
                <w:rFonts w:ascii="Arial Narrow" w:hAnsi="Arial Narrow" w:cs="Arial"/>
                <w:b/>
                <w:bCs/>
                <w:sz w:val="20"/>
                <w:szCs w:val="20"/>
              </w:rPr>
              <w:t>700 – Kapitálové výdavky</w:t>
            </w:r>
          </w:p>
        </w:tc>
      </w:tr>
      <w:tr w:rsidR="00CE5205" w:rsidRPr="002C5D5F" w14:paraId="25ECEC22" w14:textId="77777777" w:rsidTr="00CE5205">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5FF2E4A" w14:textId="77777777" w:rsidR="00CE5205" w:rsidRPr="002C5D5F" w:rsidRDefault="00CE5205" w:rsidP="00CE5205">
            <w:pPr>
              <w:rPr>
                <w:rFonts w:ascii="Arial Narrow" w:hAnsi="Arial Narrow" w:cs="Arial"/>
                <w:sz w:val="20"/>
                <w:szCs w:val="20"/>
              </w:rPr>
            </w:pPr>
          </w:p>
        </w:tc>
        <w:tc>
          <w:tcPr>
            <w:tcW w:w="207" w:type="dxa"/>
            <w:tcBorders>
              <w:top w:val="nil"/>
              <w:left w:val="nil"/>
              <w:bottom w:val="single" w:sz="4" w:space="0" w:color="auto"/>
              <w:right w:val="single" w:sz="4" w:space="0" w:color="auto"/>
            </w:tcBorders>
            <w:shd w:val="clear" w:color="auto" w:fill="auto"/>
            <w:noWrap/>
            <w:vAlign w:val="bottom"/>
          </w:tcPr>
          <w:p w14:paraId="599FC478" w14:textId="77777777" w:rsidR="00CE5205" w:rsidRPr="002C5D5F" w:rsidRDefault="00CE5205" w:rsidP="00CE5205">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61410589" w14:textId="77777777" w:rsidR="00CE5205" w:rsidRPr="002C5D5F" w:rsidRDefault="00CE5205" w:rsidP="00CE5205">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167E3FB9" w14:textId="77777777" w:rsidR="00CE5205" w:rsidRPr="002C5D5F" w:rsidRDefault="00CE5205" w:rsidP="00CE5205">
            <w:pPr>
              <w:jc w:val="right"/>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045F65B7" w14:textId="77777777" w:rsidR="00CE5205" w:rsidRPr="002C5D5F" w:rsidRDefault="00CE5205" w:rsidP="00CE5205">
            <w:pPr>
              <w:jc w:val="right"/>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5ACDD839" w14:textId="77777777" w:rsidR="00CE5205" w:rsidRPr="002C5D5F" w:rsidRDefault="00CE5205" w:rsidP="00CE5205">
            <w:pPr>
              <w:jc w:val="right"/>
              <w:rPr>
                <w:rFonts w:ascii="Arial Narrow" w:hAnsi="Arial Narrow" w:cs="Arial"/>
                <w:sz w:val="20"/>
                <w:szCs w:val="20"/>
              </w:rPr>
            </w:pPr>
          </w:p>
        </w:tc>
      </w:tr>
      <w:tr w:rsidR="00CE5205" w:rsidRPr="002C5D5F" w14:paraId="3D29F8E5"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D2B9DA3" w14:textId="77777777" w:rsidR="00CE5205" w:rsidRPr="002C5D5F" w:rsidRDefault="00CE5205" w:rsidP="00CE5205">
            <w:pPr>
              <w:rPr>
                <w:rFonts w:ascii="Arial Narrow" w:hAnsi="Arial Narrow" w:cs="Arial"/>
                <w:sz w:val="20"/>
                <w:szCs w:val="20"/>
              </w:rPr>
            </w:pPr>
            <w:r w:rsidRPr="002C5D5F">
              <w:rPr>
                <w:rFonts w:ascii="Arial Narrow" w:hAnsi="Arial Narrow" w:cs="Arial"/>
                <w:sz w:val="20"/>
                <w:szCs w:val="20"/>
              </w:rPr>
              <w:t>01.1.1  Výdavky verejnej správy</w:t>
            </w:r>
          </w:p>
        </w:tc>
        <w:tc>
          <w:tcPr>
            <w:tcW w:w="207" w:type="dxa"/>
            <w:tcBorders>
              <w:top w:val="nil"/>
              <w:left w:val="nil"/>
              <w:bottom w:val="single" w:sz="4" w:space="0" w:color="auto"/>
              <w:right w:val="single" w:sz="4" w:space="0" w:color="auto"/>
            </w:tcBorders>
            <w:shd w:val="clear" w:color="auto" w:fill="auto"/>
            <w:noWrap/>
            <w:vAlign w:val="bottom"/>
          </w:tcPr>
          <w:p w14:paraId="5D4B1C0D" w14:textId="77777777" w:rsidR="00CE5205" w:rsidRPr="002C5D5F" w:rsidRDefault="00CE5205" w:rsidP="00CE5205">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25801483" w14:textId="77777777" w:rsidR="00CE5205" w:rsidRPr="006605CC" w:rsidRDefault="00CE5205" w:rsidP="00CE5205">
            <w:pPr>
              <w:jc w:val="right"/>
              <w:rPr>
                <w:rFonts w:ascii="Arial Narrow" w:hAnsi="Arial Narrow" w:cs="Arial"/>
                <w:sz w:val="20"/>
                <w:szCs w:val="20"/>
              </w:rPr>
            </w:pPr>
            <w:r w:rsidRPr="006605CC">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3D9FADBF" w14:textId="77777777" w:rsidR="00CE5205" w:rsidRPr="006605CC" w:rsidRDefault="00CE5205" w:rsidP="00CE5205">
            <w:pPr>
              <w:jc w:val="right"/>
              <w:rPr>
                <w:rFonts w:ascii="Arial Narrow" w:hAnsi="Arial Narrow" w:cs="Arial"/>
                <w:sz w:val="20"/>
                <w:szCs w:val="20"/>
              </w:rPr>
            </w:pPr>
            <w:r>
              <w:rPr>
                <w:rFonts w:ascii="Arial Narrow" w:hAnsi="Arial Narrow" w:cs="Arial"/>
                <w:sz w:val="20"/>
                <w:szCs w:val="20"/>
              </w:rPr>
              <w:t>1 520,00</w:t>
            </w:r>
          </w:p>
        </w:tc>
        <w:tc>
          <w:tcPr>
            <w:tcW w:w="1701" w:type="dxa"/>
            <w:tcBorders>
              <w:top w:val="nil"/>
              <w:left w:val="nil"/>
              <w:bottom w:val="single" w:sz="4" w:space="0" w:color="auto"/>
              <w:right w:val="single" w:sz="4" w:space="0" w:color="auto"/>
            </w:tcBorders>
            <w:shd w:val="clear" w:color="auto" w:fill="auto"/>
            <w:noWrap/>
            <w:vAlign w:val="bottom"/>
          </w:tcPr>
          <w:p w14:paraId="31D94F28"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1 518,84</w:t>
            </w:r>
          </w:p>
        </w:tc>
        <w:tc>
          <w:tcPr>
            <w:tcW w:w="850" w:type="dxa"/>
            <w:tcBorders>
              <w:top w:val="nil"/>
              <w:left w:val="nil"/>
              <w:bottom w:val="single" w:sz="4" w:space="0" w:color="auto"/>
              <w:right w:val="single" w:sz="8" w:space="0" w:color="auto"/>
            </w:tcBorders>
            <w:shd w:val="clear" w:color="auto" w:fill="auto"/>
            <w:noWrap/>
            <w:vAlign w:val="bottom"/>
          </w:tcPr>
          <w:p w14:paraId="78BE720B"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99,9</w:t>
            </w:r>
          </w:p>
        </w:tc>
      </w:tr>
      <w:tr w:rsidR="00CE5205" w14:paraId="6DD82B80"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0E3E4E6C" w14:textId="77777777" w:rsidR="00CE5205" w:rsidRPr="002C5D5F" w:rsidRDefault="00CE5205" w:rsidP="00CE5205">
            <w:pPr>
              <w:rPr>
                <w:rFonts w:ascii="Arial Narrow" w:hAnsi="Arial Narrow" w:cs="Arial"/>
                <w:sz w:val="20"/>
                <w:szCs w:val="20"/>
              </w:rPr>
            </w:pPr>
            <w:r>
              <w:rPr>
                <w:rFonts w:ascii="Arial Narrow" w:hAnsi="Arial Narrow" w:cs="Arial"/>
                <w:sz w:val="20"/>
                <w:szCs w:val="20"/>
              </w:rPr>
              <w:t>04.5.1 Správa a údržba ciest</w:t>
            </w:r>
          </w:p>
        </w:tc>
        <w:tc>
          <w:tcPr>
            <w:tcW w:w="207" w:type="dxa"/>
            <w:tcBorders>
              <w:top w:val="nil"/>
              <w:left w:val="nil"/>
              <w:bottom w:val="single" w:sz="4" w:space="0" w:color="auto"/>
              <w:right w:val="single" w:sz="4" w:space="0" w:color="auto"/>
            </w:tcBorders>
            <w:shd w:val="clear" w:color="auto" w:fill="auto"/>
            <w:noWrap/>
            <w:vAlign w:val="bottom"/>
          </w:tcPr>
          <w:p w14:paraId="075347ED" w14:textId="77777777" w:rsidR="00CE5205" w:rsidRPr="002C5D5F" w:rsidRDefault="00CE5205" w:rsidP="00CE5205">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20FAF58A" w14:textId="77777777" w:rsidR="00CE5205" w:rsidRPr="006605CC" w:rsidRDefault="00CE5205" w:rsidP="00CE5205">
            <w:pPr>
              <w:jc w:val="right"/>
              <w:rPr>
                <w:rFonts w:ascii="Arial Narrow" w:hAnsi="Arial Narrow" w:cs="Arial"/>
                <w:sz w:val="20"/>
                <w:szCs w:val="20"/>
              </w:rPr>
            </w:pPr>
            <w:r w:rsidRPr="006605CC">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56AA6993" w14:textId="77777777" w:rsidR="00CE5205" w:rsidRPr="006605CC" w:rsidRDefault="00CE5205" w:rsidP="00CE5205">
            <w:pPr>
              <w:jc w:val="right"/>
              <w:rPr>
                <w:rFonts w:ascii="Arial Narrow" w:hAnsi="Arial Narrow" w:cs="Arial"/>
                <w:sz w:val="20"/>
                <w:szCs w:val="20"/>
              </w:rPr>
            </w:pPr>
            <w:r>
              <w:rPr>
                <w:rFonts w:ascii="Arial Narrow" w:hAnsi="Arial Narrow" w:cs="Arial"/>
                <w:sz w:val="20"/>
                <w:szCs w:val="20"/>
              </w:rPr>
              <w:t>92 160,00</w:t>
            </w:r>
          </w:p>
        </w:tc>
        <w:tc>
          <w:tcPr>
            <w:tcW w:w="1701" w:type="dxa"/>
            <w:tcBorders>
              <w:top w:val="nil"/>
              <w:left w:val="nil"/>
              <w:bottom w:val="single" w:sz="4" w:space="0" w:color="auto"/>
              <w:right w:val="single" w:sz="4" w:space="0" w:color="auto"/>
            </w:tcBorders>
            <w:shd w:val="clear" w:color="auto" w:fill="auto"/>
            <w:noWrap/>
            <w:vAlign w:val="bottom"/>
          </w:tcPr>
          <w:p w14:paraId="62A12051" w14:textId="77777777" w:rsidR="00CE5205" w:rsidRDefault="00CE5205" w:rsidP="00CE5205">
            <w:pPr>
              <w:jc w:val="right"/>
              <w:rPr>
                <w:rFonts w:ascii="Arial Narrow" w:hAnsi="Arial Narrow" w:cs="Arial"/>
                <w:sz w:val="20"/>
                <w:szCs w:val="20"/>
              </w:rPr>
            </w:pPr>
            <w:r>
              <w:rPr>
                <w:rFonts w:ascii="Arial Narrow" w:hAnsi="Arial Narrow" w:cs="Arial"/>
                <w:sz w:val="20"/>
                <w:szCs w:val="20"/>
              </w:rPr>
              <w:t>92 737,17</w:t>
            </w:r>
          </w:p>
        </w:tc>
        <w:tc>
          <w:tcPr>
            <w:tcW w:w="850" w:type="dxa"/>
            <w:tcBorders>
              <w:top w:val="nil"/>
              <w:left w:val="nil"/>
              <w:bottom w:val="single" w:sz="4" w:space="0" w:color="auto"/>
              <w:right w:val="single" w:sz="8" w:space="0" w:color="auto"/>
            </w:tcBorders>
            <w:shd w:val="clear" w:color="auto" w:fill="auto"/>
            <w:noWrap/>
            <w:vAlign w:val="bottom"/>
          </w:tcPr>
          <w:p w14:paraId="5A619D30" w14:textId="77777777" w:rsidR="00CE5205" w:rsidRDefault="00CE5205" w:rsidP="00CE5205">
            <w:pPr>
              <w:jc w:val="right"/>
              <w:rPr>
                <w:rFonts w:ascii="Arial Narrow" w:hAnsi="Arial Narrow" w:cs="Arial"/>
                <w:sz w:val="20"/>
                <w:szCs w:val="20"/>
              </w:rPr>
            </w:pPr>
            <w:r>
              <w:rPr>
                <w:rFonts w:ascii="Arial Narrow" w:hAnsi="Arial Narrow" w:cs="Arial"/>
                <w:sz w:val="20"/>
                <w:szCs w:val="20"/>
              </w:rPr>
              <w:t>100,6</w:t>
            </w:r>
          </w:p>
        </w:tc>
      </w:tr>
      <w:tr w:rsidR="00CE5205" w:rsidRPr="002C5D5F" w14:paraId="72672664"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909D160" w14:textId="77777777" w:rsidR="00CE5205" w:rsidRPr="002C5D5F" w:rsidRDefault="00CE5205" w:rsidP="00CE5205">
            <w:pPr>
              <w:rPr>
                <w:rFonts w:ascii="Arial Narrow" w:hAnsi="Arial Narrow" w:cs="Arial"/>
                <w:sz w:val="20"/>
                <w:szCs w:val="20"/>
              </w:rPr>
            </w:pPr>
            <w:r w:rsidRPr="002C5D5F">
              <w:rPr>
                <w:rFonts w:ascii="Arial Narrow" w:hAnsi="Arial Narrow" w:cs="Arial"/>
                <w:sz w:val="20"/>
                <w:szCs w:val="20"/>
              </w:rPr>
              <w:t>06.2.0 Rozvoj obcí</w:t>
            </w:r>
          </w:p>
        </w:tc>
        <w:tc>
          <w:tcPr>
            <w:tcW w:w="207" w:type="dxa"/>
            <w:tcBorders>
              <w:top w:val="nil"/>
              <w:left w:val="nil"/>
              <w:bottom w:val="single" w:sz="4" w:space="0" w:color="auto"/>
              <w:right w:val="single" w:sz="4" w:space="0" w:color="auto"/>
            </w:tcBorders>
            <w:shd w:val="clear" w:color="auto" w:fill="auto"/>
            <w:noWrap/>
            <w:vAlign w:val="bottom"/>
          </w:tcPr>
          <w:p w14:paraId="28B21DBA" w14:textId="77777777" w:rsidR="00CE5205" w:rsidRPr="002C5D5F" w:rsidRDefault="00CE5205" w:rsidP="00CE5205">
            <w:pPr>
              <w:rPr>
                <w:rFonts w:ascii="Arial Narrow" w:hAnsi="Arial Narrow" w:cs="Arial"/>
                <w:sz w:val="20"/>
                <w:szCs w:val="20"/>
              </w:rPr>
            </w:pPr>
          </w:p>
        </w:tc>
        <w:tc>
          <w:tcPr>
            <w:tcW w:w="1220" w:type="dxa"/>
            <w:tcBorders>
              <w:top w:val="nil"/>
              <w:left w:val="nil"/>
              <w:bottom w:val="single" w:sz="4" w:space="0" w:color="auto"/>
              <w:right w:val="single" w:sz="4" w:space="0" w:color="auto"/>
            </w:tcBorders>
            <w:shd w:val="clear" w:color="auto" w:fill="auto"/>
            <w:noWrap/>
            <w:vAlign w:val="bottom"/>
          </w:tcPr>
          <w:p w14:paraId="542B37D8" w14:textId="77777777" w:rsidR="00CE5205" w:rsidRPr="006605CC" w:rsidRDefault="00CE5205" w:rsidP="00CE5205">
            <w:pPr>
              <w:jc w:val="right"/>
              <w:rPr>
                <w:rFonts w:ascii="Arial Narrow" w:hAnsi="Arial Narrow" w:cs="Arial"/>
                <w:sz w:val="20"/>
                <w:szCs w:val="20"/>
              </w:rPr>
            </w:pPr>
            <w:r>
              <w:rPr>
                <w:rFonts w:ascii="Arial Narrow" w:hAnsi="Arial Narrow" w:cs="Arial"/>
                <w:sz w:val="20"/>
                <w:szCs w:val="20"/>
              </w:rPr>
              <w:t>117 759,90</w:t>
            </w:r>
          </w:p>
        </w:tc>
        <w:tc>
          <w:tcPr>
            <w:tcW w:w="1701" w:type="dxa"/>
            <w:tcBorders>
              <w:top w:val="nil"/>
              <w:left w:val="nil"/>
              <w:bottom w:val="single" w:sz="4" w:space="0" w:color="auto"/>
              <w:right w:val="single" w:sz="4" w:space="0" w:color="auto"/>
            </w:tcBorders>
            <w:shd w:val="clear" w:color="auto" w:fill="auto"/>
            <w:noWrap/>
            <w:vAlign w:val="bottom"/>
          </w:tcPr>
          <w:p w14:paraId="190A3A0E" w14:textId="77777777" w:rsidR="00CE5205" w:rsidRPr="006605CC" w:rsidRDefault="00CE5205" w:rsidP="00CE5205">
            <w:pPr>
              <w:jc w:val="right"/>
              <w:rPr>
                <w:rFonts w:ascii="Arial Narrow" w:hAnsi="Arial Narrow" w:cs="Arial"/>
                <w:sz w:val="20"/>
                <w:szCs w:val="20"/>
              </w:rPr>
            </w:pPr>
            <w:r>
              <w:rPr>
                <w:rFonts w:ascii="Arial Narrow" w:hAnsi="Arial Narrow" w:cs="Arial"/>
                <w:sz w:val="20"/>
                <w:szCs w:val="20"/>
              </w:rPr>
              <w:t>450,00</w:t>
            </w:r>
          </w:p>
        </w:tc>
        <w:tc>
          <w:tcPr>
            <w:tcW w:w="1701" w:type="dxa"/>
            <w:tcBorders>
              <w:top w:val="nil"/>
              <w:left w:val="nil"/>
              <w:bottom w:val="single" w:sz="4" w:space="0" w:color="auto"/>
              <w:right w:val="single" w:sz="4" w:space="0" w:color="auto"/>
            </w:tcBorders>
            <w:shd w:val="clear" w:color="auto" w:fill="auto"/>
            <w:noWrap/>
            <w:vAlign w:val="bottom"/>
          </w:tcPr>
          <w:p w14:paraId="3861E3BC"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450,00</w:t>
            </w:r>
          </w:p>
        </w:tc>
        <w:tc>
          <w:tcPr>
            <w:tcW w:w="850" w:type="dxa"/>
            <w:tcBorders>
              <w:top w:val="nil"/>
              <w:left w:val="nil"/>
              <w:bottom w:val="single" w:sz="4" w:space="0" w:color="auto"/>
              <w:right w:val="single" w:sz="8" w:space="0" w:color="auto"/>
            </w:tcBorders>
            <w:shd w:val="clear" w:color="auto" w:fill="auto"/>
            <w:noWrap/>
            <w:vAlign w:val="bottom"/>
          </w:tcPr>
          <w:p w14:paraId="1E6A6310" w14:textId="77777777" w:rsidR="00CE5205" w:rsidRPr="002C5D5F" w:rsidRDefault="00CE5205" w:rsidP="00CE5205">
            <w:pPr>
              <w:jc w:val="right"/>
              <w:rPr>
                <w:rFonts w:ascii="Arial Narrow" w:hAnsi="Arial Narrow" w:cs="Arial"/>
                <w:sz w:val="20"/>
                <w:szCs w:val="20"/>
              </w:rPr>
            </w:pPr>
            <w:r>
              <w:rPr>
                <w:rFonts w:ascii="Arial Narrow" w:hAnsi="Arial Narrow" w:cs="Arial"/>
                <w:sz w:val="20"/>
                <w:szCs w:val="20"/>
              </w:rPr>
              <w:t>100,0</w:t>
            </w:r>
          </w:p>
        </w:tc>
      </w:tr>
      <w:tr w:rsidR="00CE5205" w:rsidRPr="002C5D5F" w14:paraId="5ACF0845" w14:textId="77777777" w:rsidTr="00CE5205">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7A38B266" w14:textId="77777777" w:rsidR="00CE5205" w:rsidRPr="002C5D5F" w:rsidRDefault="00CE5205" w:rsidP="00CE5205">
            <w:pPr>
              <w:rPr>
                <w:rFonts w:ascii="Arial Narrow" w:hAnsi="Arial Narrow" w:cs="Arial"/>
                <w:sz w:val="20"/>
                <w:szCs w:val="20"/>
              </w:rPr>
            </w:pPr>
            <w:r w:rsidRPr="002C5D5F">
              <w:rPr>
                <w:rFonts w:ascii="Arial Narrow" w:hAnsi="Arial Narrow" w:cs="Arial"/>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6C20FECB" w14:textId="77777777" w:rsidR="00CE5205" w:rsidRPr="002C5D5F" w:rsidRDefault="00CE5205" w:rsidP="00CE5205">
            <w:pPr>
              <w:rPr>
                <w:rFonts w:ascii="Arial Narrow" w:hAnsi="Arial Narrow" w:cs="Arial"/>
                <w:sz w:val="20"/>
                <w:szCs w:val="20"/>
              </w:rPr>
            </w:pPr>
            <w:r w:rsidRPr="002C5D5F">
              <w:rPr>
                <w:rFonts w:ascii="Arial Narrow" w:hAnsi="Arial Narrow" w:cs="Arial"/>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48DBA8CF" w14:textId="77777777" w:rsidR="00CE5205" w:rsidRPr="006605CC" w:rsidRDefault="00CE5205" w:rsidP="00CE5205">
            <w:pPr>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2DE7D8CE" w14:textId="77777777" w:rsidR="00CE5205" w:rsidRPr="006605CC" w:rsidRDefault="00CE5205" w:rsidP="00CE5205">
            <w:pPr>
              <w:rPr>
                <w:rFonts w:ascii="Arial Narrow" w:hAnsi="Arial Narrow" w:cs="Arial"/>
                <w:sz w:val="20"/>
                <w:szCs w:val="20"/>
              </w:rPr>
            </w:pPr>
          </w:p>
        </w:tc>
        <w:tc>
          <w:tcPr>
            <w:tcW w:w="1701" w:type="dxa"/>
            <w:tcBorders>
              <w:top w:val="nil"/>
              <w:left w:val="nil"/>
              <w:bottom w:val="single" w:sz="4" w:space="0" w:color="auto"/>
              <w:right w:val="single" w:sz="4" w:space="0" w:color="auto"/>
            </w:tcBorders>
            <w:shd w:val="clear" w:color="auto" w:fill="auto"/>
            <w:noWrap/>
            <w:vAlign w:val="bottom"/>
          </w:tcPr>
          <w:p w14:paraId="327514E1" w14:textId="77777777" w:rsidR="00CE5205" w:rsidRPr="002C5D5F" w:rsidRDefault="00CE5205" w:rsidP="00CE5205">
            <w:pPr>
              <w:rPr>
                <w:rFonts w:ascii="Arial Narrow" w:hAnsi="Arial Narrow" w:cs="Arial"/>
                <w:sz w:val="20"/>
                <w:szCs w:val="20"/>
              </w:rPr>
            </w:pPr>
          </w:p>
        </w:tc>
        <w:tc>
          <w:tcPr>
            <w:tcW w:w="850" w:type="dxa"/>
            <w:tcBorders>
              <w:top w:val="nil"/>
              <w:left w:val="nil"/>
              <w:bottom w:val="single" w:sz="4" w:space="0" w:color="auto"/>
              <w:right w:val="single" w:sz="8" w:space="0" w:color="auto"/>
            </w:tcBorders>
            <w:shd w:val="clear" w:color="auto" w:fill="auto"/>
            <w:noWrap/>
            <w:vAlign w:val="bottom"/>
          </w:tcPr>
          <w:p w14:paraId="50AEBE80" w14:textId="77777777" w:rsidR="00CE5205" w:rsidRPr="002C5D5F" w:rsidRDefault="00CE5205" w:rsidP="00CE5205">
            <w:pPr>
              <w:jc w:val="right"/>
              <w:rPr>
                <w:rFonts w:ascii="Arial Narrow" w:hAnsi="Arial Narrow" w:cs="Arial"/>
                <w:sz w:val="20"/>
                <w:szCs w:val="20"/>
              </w:rPr>
            </w:pPr>
            <w:r w:rsidRPr="002C5D5F">
              <w:rPr>
                <w:rFonts w:ascii="Arial Narrow" w:hAnsi="Arial Narrow" w:cs="Arial"/>
                <w:sz w:val="20"/>
                <w:szCs w:val="20"/>
              </w:rPr>
              <w:t> </w:t>
            </w:r>
          </w:p>
        </w:tc>
      </w:tr>
      <w:tr w:rsidR="00CE5205" w:rsidRPr="002C5D5F" w14:paraId="74F8C61D"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37D1BC0" w14:textId="77777777" w:rsidR="00CE5205" w:rsidRPr="002C5D5F" w:rsidRDefault="00CE5205" w:rsidP="00CE5205">
            <w:pPr>
              <w:rPr>
                <w:rFonts w:ascii="Arial Narrow" w:hAnsi="Arial Narrow" w:cs="Arial"/>
                <w:b/>
                <w:bCs/>
                <w:sz w:val="20"/>
                <w:szCs w:val="20"/>
              </w:rPr>
            </w:pPr>
            <w:r w:rsidRPr="002C5D5F">
              <w:rPr>
                <w:rFonts w:ascii="Arial Narrow" w:hAnsi="Arial Narrow" w:cs="Arial"/>
                <w:b/>
                <w:bCs/>
                <w:sz w:val="20"/>
                <w:szCs w:val="20"/>
              </w:rPr>
              <w:t>Kapitálové výdavky spolu</w:t>
            </w:r>
          </w:p>
        </w:tc>
        <w:tc>
          <w:tcPr>
            <w:tcW w:w="207" w:type="dxa"/>
            <w:tcBorders>
              <w:top w:val="nil"/>
              <w:left w:val="nil"/>
              <w:bottom w:val="single" w:sz="4" w:space="0" w:color="auto"/>
              <w:right w:val="single" w:sz="4" w:space="0" w:color="auto"/>
            </w:tcBorders>
            <w:shd w:val="clear" w:color="auto" w:fill="auto"/>
            <w:noWrap/>
            <w:vAlign w:val="bottom"/>
          </w:tcPr>
          <w:p w14:paraId="019E890B" w14:textId="77777777" w:rsidR="00CE5205" w:rsidRPr="002C5D5F" w:rsidRDefault="00CE5205" w:rsidP="00CE5205">
            <w:pPr>
              <w:rPr>
                <w:rFonts w:ascii="Arial Narrow" w:hAnsi="Arial Narrow" w:cs="Arial"/>
                <w:b/>
                <w:bCs/>
                <w:sz w:val="20"/>
                <w:szCs w:val="20"/>
              </w:rPr>
            </w:pPr>
            <w:r w:rsidRPr="002C5D5F">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39FC1AE0" w14:textId="77777777" w:rsidR="00CE5205" w:rsidRPr="006605CC" w:rsidRDefault="00CE5205" w:rsidP="00CE5205">
            <w:pPr>
              <w:jc w:val="right"/>
              <w:rPr>
                <w:rFonts w:ascii="Arial Narrow" w:hAnsi="Arial Narrow" w:cs="Arial"/>
                <w:b/>
                <w:bCs/>
                <w:sz w:val="20"/>
                <w:szCs w:val="20"/>
              </w:rPr>
            </w:pPr>
            <w:r>
              <w:rPr>
                <w:rFonts w:ascii="Arial Narrow" w:hAnsi="Arial Narrow" w:cs="Arial"/>
                <w:b/>
                <w:bCs/>
                <w:sz w:val="20"/>
                <w:szCs w:val="20"/>
              </w:rPr>
              <w:t>117 759,90</w:t>
            </w:r>
          </w:p>
        </w:tc>
        <w:tc>
          <w:tcPr>
            <w:tcW w:w="1701" w:type="dxa"/>
            <w:tcBorders>
              <w:top w:val="nil"/>
              <w:left w:val="nil"/>
              <w:bottom w:val="single" w:sz="4" w:space="0" w:color="auto"/>
              <w:right w:val="single" w:sz="4" w:space="0" w:color="auto"/>
            </w:tcBorders>
            <w:shd w:val="clear" w:color="auto" w:fill="auto"/>
            <w:noWrap/>
            <w:vAlign w:val="bottom"/>
          </w:tcPr>
          <w:p w14:paraId="179FDFD7" w14:textId="77777777" w:rsidR="00CE5205" w:rsidRPr="006605CC" w:rsidRDefault="00CE5205" w:rsidP="00CE5205">
            <w:pPr>
              <w:jc w:val="right"/>
              <w:rPr>
                <w:rFonts w:ascii="Arial Narrow" w:hAnsi="Arial Narrow" w:cs="Arial"/>
                <w:b/>
                <w:bCs/>
                <w:sz w:val="20"/>
                <w:szCs w:val="20"/>
              </w:rPr>
            </w:pPr>
            <w:r>
              <w:rPr>
                <w:rFonts w:ascii="Arial Narrow" w:hAnsi="Arial Narrow" w:cs="Arial"/>
                <w:b/>
                <w:bCs/>
                <w:sz w:val="20"/>
                <w:szCs w:val="20"/>
              </w:rPr>
              <w:t>94 130,00</w:t>
            </w:r>
          </w:p>
        </w:tc>
        <w:tc>
          <w:tcPr>
            <w:tcW w:w="1701" w:type="dxa"/>
            <w:tcBorders>
              <w:top w:val="nil"/>
              <w:left w:val="nil"/>
              <w:bottom w:val="single" w:sz="4" w:space="0" w:color="auto"/>
              <w:right w:val="single" w:sz="4" w:space="0" w:color="auto"/>
            </w:tcBorders>
            <w:shd w:val="clear" w:color="auto" w:fill="auto"/>
            <w:noWrap/>
            <w:vAlign w:val="bottom"/>
          </w:tcPr>
          <w:p w14:paraId="6B5AFF96" w14:textId="77777777" w:rsidR="00CE5205" w:rsidRPr="002C5D5F" w:rsidRDefault="00CE5205" w:rsidP="00CE5205">
            <w:pPr>
              <w:jc w:val="right"/>
              <w:rPr>
                <w:rFonts w:ascii="Arial Narrow" w:hAnsi="Arial Narrow" w:cs="Arial"/>
                <w:b/>
                <w:bCs/>
                <w:sz w:val="20"/>
                <w:szCs w:val="20"/>
              </w:rPr>
            </w:pPr>
            <w:r>
              <w:rPr>
                <w:rFonts w:ascii="Arial Narrow" w:hAnsi="Arial Narrow" w:cs="Arial"/>
                <w:b/>
                <w:bCs/>
                <w:sz w:val="20"/>
                <w:szCs w:val="20"/>
              </w:rPr>
              <w:t>94 706,01</w:t>
            </w:r>
          </w:p>
        </w:tc>
        <w:tc>
          <w:tcPr>
            <w:tcW w:w="850" w:type="dxa"/>
            <w:tcBorders>
              <w:top w:val="nil"/>
              <w:left w:val="nil"/>
              <w:bottom w:val="single" w:sz="4" w:space="0" w:color="auto"/>
              <w:right w:val="single" w:sz="8" w:space="0" w:color="auto"/>
            </w:tcBorders>
            <w:shd w:val="clear" w:color="auto" w:fill="auto"/>
            <w:noWrap/>
            <w:vAlign w:val="bottom"/>
          </w:tcPr>
          <w:p w14:paraId="1D0C1E72" w14:textId="77777777" w:rsidR="00CE5205" w:rsidRPr="002C5D5F" w:rsidRDefault="00CE5205" w:rsidP="00CE5205">
            <w:pPr>
              <w:jc w:val="right"/>
              <w:rPr>
                <w:rFonts w:ascii="Arial Narrow" w:hAnsi="Arial Narrow" w:cs="Arial"/>
                <w:b/>
                <w:bCs/>
                <w:sz w:val="20"/>
                <w:szCs w:val="20"/>
              </w:rPr>
            </w:pPr>
            <w:r>
              <w:rPr>
                <w:rFonts w:ascii="Arial Narrow" w:hAnsi="Arial Narrow" w:cs="Arial"/>
                <w:b/>
                <w:bCs/>
                <w:sz w:val="20"/>
                <w:szCs w:val="20"/>
              </w:rPr>
              <w:t>100,6</w:t>
            </w:r>
          </w:p>
        </w:tc>
      </w:tr>
      <w:tr w:rsidR="00CE5205" w:rsidRPr="00EC44FA" w14:paraId="3F946BFF" w14:textId="77777777" w:rsidTr="00CE5205">
        <w:trPr>
          <w:trHeight w:val="330"/>
        </w:trPr>
        <w:tc>
          <w:tcPr>
            <w:tcW w:w="96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06D54A6A" w14:textId="77777777" w:rsidR="00CE5205" w:rsidRPr="00EC44FA" w:rsidRDefault="00CE5205" w:rsidP="00CE5205">
            <w:pPr>
              <w:jc w:val="center"/>
              <w:rPr>
                <w:rFonts w:ascii="Arial Narrow" w:hAnsi="Arial Narrow" w:cs="Arial"/>
                <w:b/>
                <w:bCs/>
                <w:sz w:val="20"/>
                <w:szCs w:val="20"/>
              </w:rPr>
            </w:pPr>
            <w:r w:rsidRPr="00EC44FA">
              <w:rPr>
                <w:rFonts w:ascii="Arial Narrow" w:hAnsi="Arial Narrow" w:cs="Arial"/>
                <w:b/>
                <w:bCs/>
                <w:sz w:val="20"/>
                <w:szCs w:val="20"/>
              </w:rPr>
              <w:t>Finančné operácie</w:t>
            </w:r>
          </w:p>
        </w:tc>
      </w:tr>
      <w:tr w:rsidR="00CE5205" w:rsidRPr="00EC44FA" w14:paraId="5258B561" w14:textId="77777777" w:rsidTr="00CE5205">
        <w:trPr>
          <w:trHeight w:val="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BFFE4E9" w14:textId="77777777" w:rsidR="00CE5205" w:rsidRPr="002C5D5F" w:rsidRDefault="00CE5205" w:rsidP="00CE5205">
            <w:pPr>
              <w:rPr>
                <w:rFonts w:ascii="Arial Narrow" w:hAnsi="Arial Narrow" w:cs="Arial"/>
                <w:sz w:val="20"/>
                <w:szCs w:val="20"/>
              </w:rPr>
            </w:pPr>
            <w:r w:rsidRPr="002C5D5F">
              <w:rPr>
                <w:rFonts w:ascii="Arial Narrow" w:hAnsi="Arial Narrow" w:cs="Arial"/>
                <w:sz w:val="20"/>
                <w:szCs w:val="20"/>
              </w:rPr>
              <w:lastRenderedPageBreak/>
              <w:t> </w:t>
            </w:r>
          </w:p>
        </w:tc>
        <w:tc>
          <w:tcPr>
            <w:tcW w:w="207" w:type="dxa"/>
            <w:tcBorders>
              <w:top w:val="nil"/>
              <w:left w:val="nil"/>
              <w:bottom w:val="single" w:sz="4" w:space="0" w:color="auto"/>
              <w:right w:val="single" w:sz="4" w:space="0" w:color="auto"/>
            </w:tcBorders>
            <w:shd w:val="clear" w:color="auto" w:fill="auto"/>
            <w:noWrap/>
            <w:vAlign w:val="bottom"/>
          </w:tcPr>
          <w:p w14:paraId="62FD9F3A" w14:textId="77777777" w:rsidR="00CE5205" w:rsidRPr="002C5D5F" w:rsidRDefault="00CE5205" w:rsidP="00CE5205">
            <w:pPr>
              <w:rPr>
                <w:rFonts w:ascii="Arial Narrow" w:hAnsi="Arial Narrow" w:cs="Arial"/>
                <w:sz w:val="20"/>
                <w:szCs w:val="20"/>
              </w:rPr>
            </w:pPr>
            <w:r w:rsidRPr="002C5D5F">
              <w:rPr>
                <w:rFonts w:ascii="Arial Narrow" w:hAnsi="Arial Narrow" w:cs="Arial"/>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36D25315" w14:textId="77777777" w:rsidR="00CE5205" w:rsidRPr="002C5D5F" w:rsidRDefault="00CE5205" w:rsidP="00CE5205">
            <w:pPr>
              <w:rPr>
                <w:rFonts w:ascii="Arial Narrow" w:hAnsi="Arial Narrow" w:cs="Arial"/>
                <w:sz w:val="20"/>
                <w:szCs w:val="20"/>
              </w:rPr>
            </w:pPr>
            <w:r w:rsidRPr="002C5D5F">
              <w:rPr>
                <w:rFonts w:ascii="Arial Narrow" w:hAnsi="Arial Narrow" w:cs="Arial"/>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3DCA0C65" w14:textId="77777777" w:rsidR="00CE5205" w:rsidRPr="00EC44FA" w:rsidRDefault="00CE5205" w:rsidP="00CE5205">
            <w:pPr>
              <w:rPr>
                <w:rFonts w:ascii="Arial Narrow" w:hAnsi="Arial Narrow" w:cs="Arial"/>
                <w:sz w:val="20"/>
                <w:szCs w:val="20"/>
              </w:rPr>
            </w:pPr>
            <w:r w:rsidRPr="00EC44FA">
              <w:rPr>
                <w:rFonts w:ascii="Arial Narrow" w:hAnsi="Arial Narrow" w:cs="Arial"/>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0B4A4846" w14:textId="77777777" w:rsidR="00CE5205" w:rsidRPr="00EC44FA" w:rsidRDefault="00CE5205" w:rsidP="00CE5205">
            <w:pPr>
              <w:rPr>
                <w:rFonts w:ascii="Arial Narrow" w:hAnsi="Arial Narrow" w:cs="Arial"/>
                <w:sz w:val="20"/>
                <w:szCs w:val="20"/>
              </w:rPr>
            </w:pPr>
            <w:r w:rsidRPr="00EC44FA">
              <w:rPr>
                <w:rFonts w:ascii="Arial Narrow" w:hAnsi="Arial Narrow" w:cs="Arial"/>
                <w:sz w:val="20"/>
                <w:szCs w:val="20"/>
              </w:rPr>
              <w:t> </w:t>
            </w:r>
          </w:p>
        </w:tc>
        <w:tc>
          <w:tcPr>
            <w:tcW w:w="850" w:type="dxa"/>
            <w:tcBorders>
              <w:top w:val="nil"/>
              <w:left w:val="nil"/>
              <w:bottom w:val="single" w:sz="4" w:space="0" w:color="auto"/>
              <w:right w:val="single" w:sz="8" w:space="0" w:color="auto"/>
            </w:tcBorders>
            <w:shd w:val="clear" w:color="auto" w:fill="auto"/>
            <w:noWrap/>
            <w:vAlign w:val="bottom"/>
          </w:tcPr>
          <w:p w14:paraId="3BC36724" w14:textId="77777777" w:rsidR="00CE5205" w:rsidRPr="00EC44FA" w:rsidRDefault="00CE5205" w:rsidP="00CE5205">
            <w:pPr>
              <w:jc w:val="right"/>
              <w:rPr>
                <w:rFonts w:ascii="Arial Narrow" w:hAnsi="Arial Narrow" w:cs="Arial"/>
                <w:sz w:val="20"/>
                <w:szCs w:val="20"/>
              </w:rPr>
            </w:pPr>
            <w:r w:rsidRPr="00EC44FA">
              <w:rPr>
                <w:rFonts w:ascii="Arial Narrow" w:hAnsi="Arial Narrow" w:cs="Arial"/>
                <w:sz w:val="20"/>
                <w:szCs w:val="20"/>
              </w:rPr>
              <w:t> </w:t>
            </w:r>
          </w:p>
        </w:tc>
      </w:tr>
      <w:tr w:rsidR="00CE5205" w:rsidRPr="00EC44FA" w14:paraId="6C83FBEA"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30333A42" w14:textId="77777777" w:rsidR="00CE5205" w:rsidRDefault="00CE5205" w:rsidP="00CE5205">
            <w:pPr>
              <w:rPr>
                <w:rFonts w:ascii="Arial Narrow" w:hAnsi="Arial Narrow" w:cs="Arial"/>
                <w:sz w:val="20"/>
                <w:szCs w:val="20"/>
              </w:rPr>
            </w:pPr>
            <w:r>
              <w:rPr>
                <w:rFonts w:ascii="Arial Narrow" w:hAnsi="Arial Narrow" w:cs="Arial"/>
                <w:sz w:val="20"/>
                <w:szCs w:val="20"/>
              </w:rPr>
              <w:t>01.7.0. Transakcie verejného dlhu – splátky úveru</w:t>
            </w:r>
          </w:p>
        </w:tc>
        <w:tc>
          <w:tcPr>
            <w:tcW w:w="207" w:type="dxa"/>
            <w:tcBorders>
              <w:top w:val="nil"/>
              <w:left w:val="nil"/>
              <w:bottom w:val="single" w:sz="4" w:space="0" w:color="auto"/>
              <w:right w:val="single" w:sz="4" w:space="0" w:color="auto"/>
            </w:tcBorders>
            <w:shd w:val="clear" w:color="auto" w:fill="auto"/>
            <w:noWrap/>
            <w:vAlign w:val="bottom"/>
          </w:tcPr>
          <w:p w14:paraId="384EBEA8" w14:textId="77777777" w:rsidR="00CE5205" w:rsidRDefault="00CE5205" w:rsidP="00CE520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3FF51437" w14:textId="77777777" w:rsidR="00CE5205" w:rsidRPr="002B422A" w:rsidRDefault="00CE5205" w:rsidP="00CE5205">
            <w:pPr>
              <w:jc w:val="right"/>
              <w:rPr>
                <w:rFonts w:ascii="Arial Narrow" w:hAnsi="Arial Narrow" w:cs="Arial"/>
                <w:sz w:val="20"/>
                <w:szCs w:val="20"/>
              </w:rPr>
            </w:pPr>
            <w:r>
              <w:rPr>
                <w:rFonts w:ascii="Arial Narrow" w:hAnsi="Arial Narrow" w:cs="Arial"/>
                <w:sz w:val="20"/>
                <w:szCs w:val="20"/>
              </w:rPr>
              <w:t>30 757,00</w:t>
            </w:r>
          </w:p>
        </w:tc>
        <w:tc>
          <w:tcPr>
            <w:tcW w:w="1701" w:type="dxa"/>
            <w:tcBorders>
              <w:top w:val="nil"/>
              <w:left w:val="nil"/>
              <w:bottom w:val="single" w:sz="4" w:space="0" w:color="auto"/>
              <w:right w:val="single" w:sz="4" w:space="0" w:color="auto"/>
            </w:tcBorders>
            <w:shd w:val="clear" w:color="auto" w:fill="auto"/>
            <w:noWrap/>
            <w:vAlign w:val="bottom"/>
          </w:tcPr>
          <w:p w14:paraId="38154C03" w14:textId="77777777" w:rsidR="00CE5205" w:rsidRPr="002B422A" w:rsidRDefault="00CE5205" w:rsidP="00CE5205">
            <w:pPr>
              <w:jc w:val="right"/>
              <w:rPr>
                <w:rFonts w:ascii="Arial Narrow" w:hAnsi="Arial Narrow" w:cs="Arial"/>
                <w:sz w:val="20"/>
                <w:szCs w:val="20"/>
              </w:rPr>
            </w:pPr>
            <w:r>
              <w:rPr>
                <w:rFonts w:ascii="Arial Narrow" w:hAnsi="Arial Narrow" w:cs="Arial"/>
                <w:sz w:val="20"/>
                <w:szCs w:val="20"/>
              </w:rPr>
              <w:t>30 757,00</w:t>
            </w:r>
          </w:p>
        </w:tc>
        <w:tc>
          <w:tcPr>
            <w:tcW w:w="1701" w:type="dxa"/>
            <w:tcBorders>
              <w:top w:val="nil"/>
              <w:left w:val="nil"/>
              <w:bottom w:val="single" w:sz="4" w:space="0" w:color="auto"/>
              <w:right w:val="single" w:sz="4" w:space="0" w:color="auto"/>
            </w:tcBorders>
            <w:shd w:val="clear" w:color="auto" w:fill="auto"/>
            <w:noWrap/>
            <w:vAlign w:val="bottom"/>
          </w:tcPr>
          <w:p w14:paraId="2411D440" w14:textId="77777777" w:rsidR="00CE5205" w:rsidRPr="00EC44FA" w:rsidRDefault="00CE5205" w:rsidP="00CE5205">
            <w:pPr>
              <w:jc w:val="right"/>
              <w:rPr>
                <w:rFonts w:ascii="Arial Narrow" w:hAnsi="Arial Narrow" w:cs="Arial"/>
                <w:sz w:val="20"/>
                <w:szCs w:val="20"/>
              </w:rPr>
            </w:pPr>
            <w:r>
              <w:rPr>
                <w:rFonts w:ascii="Arial Narrow" w:hAnsi="Arial Narrow" w:cs="Arial"/>
                <w:sz w:val="20"/>
                <w:szCs w:val="20"/>
              </w:rPr>
              <w:t>30 757,10</w:t>
            </w:r>
          </w:p>
        </w:tc>
        <w:tc>
          <w:tcPr>
            <w:tcW w:w="850" w:type="dxa"/>
            <w:tcBorders>
              <w:top w:val="nil"/>
              <w:left w:val="nil"/>
              <w:bottom w:val="single" w:sz="4" w:space="0" w:color="auto"/>
              <w:right w:val="single" w:sz="8" w:space="0" w:color="auto"/>
            </w:tcBorders>
            <w:shd w:val="clear" w:color="auto" w:fill="auto"/>
            <w:noWrap/>
            <w:vAlign w:val="bottom"/>
          </w:tcPr>
          <w:p w14:paraId="5B0867D3" w14:textId="77777777" w:rsidR="00CE5205" w:rsidRPr="00EC44FA" w:rsidRDefault="00CE5205" w:rsidP="00CE5205">
            <w:pPr>
              <w:jc w:val="right"/>
              <w:rPr>
                <w:rFonts w:ascii="Arial Narrow" w:hAnsi="Arial Narrow" w:cs="Arial"/>
                <w:sz w:val="20"/>
                <w:szCs w:val="20"/>
              </w:rPr>
            </w:pPr>
            <w:r>
              <w:rPr>
                <w:rFonts w:ascii="Arial Narrow" w:hAnsi="Arial Narrow" w:cs="Arial"/>
                <w:sz w:val="20"/>
                <w:szCs w:val="20"/>
              </w:rPr>
              <w:t>100,0</w:t>
            </w:r>
          </w:p>
        </w:tc>
      </w:tr>
      <w:tr w:rsidR="00CE5205" w:rsidRPr="00EC44FA" w14:paraId="76EBEDBF"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1E64404A" w14:textId="77777777" w:rsidR="00CE5205" w:rsidRDefault="00CE5205" w:rsidP="00CE5205">
            <w:pPr>
              <w:rPr>
                <w:rFonts w:ascii="Arial Narrow" w:hAnsi="Arial Narrow" w:cs="Arial"/>
                <w:sz w:val="20"/>
                <w:szCs w:val="20"/>
              </w:rPr>
            </w:pPr>
            <w:r>
              <w:rPr>
                <w:rFonts w:ascii="Arial Narrow" w:hAnsi="Arial Narrow" w:cs="Arial"/>
                <w:sz w:val="20"/>
                <w:szCs w:val="20"/>
              </w:rPr>
              <w:t>06.1.0. Ostatné výdavkové FO – vrátená zábezpeka</w:t>
            </w:r>
          </w:p>
        </w:tc>
        <w:tc>
          <w:tcPr>
            <w:tcW w:w="207" w:type="dxa"/>
            <w:tcBorders>
              <w:top w:val="nil"/>
              <w:left w:val="nil"/>
              <w:bottom w:val="single" w:sz="4" w:space="0" w:color="auto"/>
              <w:right w:val="single" w:sz="4" w:space="0" w:color="auto"/>
            </w:tcBorders>
            <w:shd w:val="clear" w:color="auto" w:fill="auto"/>
            <w:noWrap/>
            <w:vAlign w:val="bottom"/>
          </w:tcPr>
          <w:p w14:paraId="0703092A" w14:textId="77777777" w:rsidR="00CE5205" w:rsidRDefault="00CE5205" w:rsidP="00CE5205">
            <w:pPr>
              <w:rPr>
                <w:rFonts w:ascii="Arial Narrow" w:hAnsi="Arial Narrow" w:cs="Arial"/>
                <w:sz w:val="22"/>
                <w:szCs w:val="22"/>
              </w:rPr>
            </w:pPr>
          </w:p>
        </w:tc>
        <w:tc>
          <w:tcPr>
            <w:tcW w:w="1220" w:type="dxa"/>
            <w:tcBorders>
              <w:top w:val="nil"/>
              <w:left w:val="nil"/>
              <w:bottom w:val="single" w:sz="4" w:space="0" w:color="auto"/>
              <w:right w:val="single" w:sz="4" w:space="0" w:color="auto"/>
            </w:tcBorders>
            <w:shd w:val="clear" w:color="auto" w:fill="auto"/>
            <w:noWrap/>
            <w:vAlign w:val="bottom"/>
          </w:tcPr>
          <w:p w14:paraId="1A833F2A" w14:textId="77777777" w:rsidR="00CE5205" w:rsidRPr="002B422A" w:rsidRDefault="00CE5205" w:rsidP="00CE5205">
            <w:pPr>
              <w:jc w:val="right"/>
              <w:rPr>
                <w:rFonts w:ascii="Arial Narrow" w:hAnsi="Arial Narrow" w:cs="Arial"/>
                <w:sz w:val="20"/>
                <w:szCs w:val="20"/>
              </w:rPr>
            </w:pPr>
            <w:r w:rsidRPr="002B422A">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381AFCDC" w14:textId="77777777" w:rsidR="00CE5205" w:rsidRPr="002B422A" w:rsidRDefault="00CE5205" w:rsidP="00CE5205">
            <w:pPr>
              <w:jc w:val="right"/>
              <w:rPr>
                <w:rFonts w:ascii="Arial Narrow" w:hAnsi="Arial Narrow" w:cs="Arial"/>
                <w:sz w:val="20"/>
                <w:szCs w:val="20"/>
              </w:rPr>
            </w:pPr>
            <w:r w:rsidRPr="002B422A">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7E634C26" w14:textId="77777777" w:rsidR="00CE5205" w:rsidRPr="00EC44FA" w:rsidRDefault="00CE5205" w:rsidP="00CE5205">
            <w:pPr>
              <w:jc w:val="right"/>
              <w:rPr>
                <w:rFonts w:ascii="Arial Narrow" w:hAnsi="Arial Narrow" w:cs="Arial"/>
                <w:sz w:val="20"/>
                <w:szCs w:val="20"/>
              </w:rPr>
            </w:pPr>
            <w:r>
              <w:rPr>
                <w:rFonts w:ascii="Arial Narrow" w:hAnsi="Arial Narrow" w:cs="Arial"/>
                <w:sz w:val="20"/>
                <w:szCs w:val="20"/>
              </w:rPr>
              <w:t>2 138,00</w:t>
            </w:r>
          </w:p>
        </w:tc>
        <w:tc>
          <w:tcPr>
            <w:tcW w:w="850" w:type="dxa"/>
            <w:tcBorders>
              <w:top w:val="nil"/>
              <w:left w:val="nil"/>
              <w:bottom w:val="single" w:sz="4" w:space="0" w:color="auto"/>
              <w:right w:val="single" w:sz="8" w:space="0" w:color="auto"/>
            </w:tcBorders>
            <w:shd w:val="clear" w:color="auto" w:fill="auto"/>
            <w:noWrap/>
            <w:vAlign w:val="bottom"/>
          </w:tcPr>
          <w:p w14:paraId="426D51E7" w14:textId="77777777" w:rsidR="00CE5205" w:rsidRPr="00EC44FA" w:rsidRDefault="00CE5205" w:rsidP="00CE5205">
            <w:pPr>
              <w:jc w:val="right"/>
              <w:rPr>
                <w:rFonts w:ascii="Arial Narrow" w:hAnsi="Arial Narrow" w:cs="Arial"/>
                <w:sz w:val="20"/>
                <w:szCs w:val="20"/>
              </w:rPr>
            </w:pPr>
            <w:r>
              <w:rPr>
                <w:rFonts w:ascii="Arial Narrow" w:hAnsi="Arial Narrow" w:cs="Arial"/>
                <w:sz w:val="20"/>
                <w:szCs w:val="20"/>
              </w:rPr>
              <w:t>0,00</w:t>
            </w:r>
          </w:p>
        </w:tc>
      </w:tr>
      <w:tr w:rsidR="00CE5205" w:rsidRPr="00D00451" w14:paraId="1A0763E8" w14:textId="77777777" w:rsidTr="00CE5205">
        <w:trPr>
          <w:trHeight w:val="329"/>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540CA8A1" w14:textId="77777777" w:rsidR="00CE5205" w:rsidRDefault="00CE5205" w:rsidP="00CE5205">
            <w:pPr>
              <w:rPr>
                <w:rFonts w:ascii="Arial Narrow" w:hAnsi="Arial Narrow" w:cs="Arial"/>
                <w:sz w:val="20"/>
                <w:szCs w:val="20"/>
              </w:rPr>
            </w:pPr>
            <w:r>
              <w:rPr>
                <w:rFonts w:ascii="Arial Narrow" w:hAnsi="Arial Narrow" w:cs="Arial"/>
                <w:sz w:val="20"/>
                <w:szCs w:val="20"/>
              </w:rPr>
              <w:t> 01.1.0. Ostatné výdavkové FO – IOMO</w:t>
            </w:r>
          </w:p>
        </w:tc>
        <w:tc>
          <w:tcPr>
            <w:tcW w:w="207" w:type="dxa"/>
            <w:tcBorders>
              <w:top w:val="nil"/>
              <w:left w:val="nil"/>
              <w:bottom w:val="single" w:sz="4" w:space="0" w:color="auto"/>
              <w:right w:val="single" w:sz="4" w:space="0" w:color="auto"/>
            </w:tcBorders>
            <w:shd w:val="clear" w:color="auto" w:fill="auto"/>
            <w:noWrap/>
            <w:vAlign w:val="bottom"/>
          </w:tcPr>
          <w:p w14:paraId="04AE063A" w14:textId="77777777" w:rsidR="00CE5205" w:rsidRDefault="00CE5205" w:rsidP="00CE5205">
            <w:pPr>
              <w:rPr>
                <w:rFonts w:ascii="Arial Narrow" w:hAnsi="Arial Narrow" w:cs="Arial"/>
                <w:sz w:val="22"/>
                <w:szCs w:val="22"/>
              </w:rPr>
            </w:pPr>
            <w:r>
              <w:rPr>
                <w:rFonts w:ascii="Arial Narrow" w:hAnsi="Arial Narrow" w:cs="Arial"/>
                <w:sz w:val="22"/>
                <w:szCs w:val="22"/>
              </w:rPr>
              <w:t> </w:t>
            </w:r>
          </w:p>
        </w:tc>
        <w:tc>
          <w:tcPr>
            <w:tcW w:w="1220" w:type="dxa"/>
            <w:tcBorders>
              <w:top w:val="nil"/>
              <w:left w:val="nil"/>
              <w:bottom w:val="single" w:sz="4" w:space="0" w:color="auto"/>
              <w:right w:val="single" w:sz="4" w:space="0" w:color="auto"/>
            </w:tcBorders>
            <w:shd w:val="clear" w:color="auto" w:fill="auto"/>
            <w:noWrap/>
            <w:vAlign w:val="bottom"/>
          </w:tcPr>
          <w:p w14:paraId="23319B77" w14:textId="77777777" w:rsidR="00CE5205" w:rsidRPr="002B422A" w:rsidRDefault="00CE5205" w:rsidP="00CE5205">
            <w:pPr>
              <w:jc w:val="right"/>
              <w:rPr>
                <w:rFonts w:ascii="Arial Narrow" w:hAnsi="Arial Narrow" w:cs="Arial"/>
                <w:sz w:val="20"/>
                <w:szCs w:val="20"/>
              </w:rPr>
            </w:pPr>
            <w:r w:rsidRPr="002B422A">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4125E724" w14:textId="77777777" w:rsidR="00CE5205" w:rsidRPr="002B422A" w:rsidRDefault="00CE5205" w:rsidP="00CE5205">
            <w:pPr>
              <w:jc w:val="right"/>
              <w:rPr>
                <w:rFonts w:ascii="Arial Narrow" w:hAnsi="Arial Narrow" w:cs="Arial"/>
                <w:sz w:val="20"/>
                <w:szCs w:val="20"/>
              </w:rPr>
            </w:pPr>
            <w:r w:rsidRPr="002B422A">
              <w:rPr>
                <w:rFonts w:ascii="Arial Narrow" w:hAnsi="Arial Narrow" w:cs="Arial"/>
                <w:sz w:val="20"/>
                <w:szCs w:val="20"/>
              </w:rPr>
              <w:t>0,00</w:t>
            </w:r>
          </w:p>
        </w:tc>
        <w:tc>
          <w:tcPr>
            <w:tcW w:w="1701" w:type="dxa"/>
            <w:tcBorders>
              <w:top w:val="nil"/>
              <w:left w:val="nil"/>
              <w:bottom w:val="single" w:sz="4" w:space="0" w:color="auto"/>
              <w:right w:val="single" w:sz="4" w:space="0" w:color="auto"/>
            </w:tcBorders>
            <w:shd w:val="clear" w:color="auto" w:fill="auto"/>
            <w:noWrap/>
            <w:vAlign w:val="bottom"/>
          </w:tcPr>
          <w:p w14:paraId="662131C8" w14:textId="77777777" w:rsidR="00CE5205" w:rsidRPr="00D00451" w:rsidRDefault="00CE5205" w:rsidP="00CE5205">
            <w:pPr>
              <w:jc w:val="right"/>
              <w:rPr>
                <w:rFonts w:ascii="Arial Narrow" w:hAnsi="Arial Narrow" w:cs="Arial"/>
                <w:sz w:val="20"/>
                <w:szCs w:val="20"/>
              </w:rPr>
            </w:pPr>
            <w:r>
              <w:rPr>
                <w:rFonts w:ascii="Arial Narrow" w:hAnsi="Arial Narrow" w:cs="Arial"/>
                <w:sz w:val="20"/>
                <w:szCs w:val="20"/>
              </w:rPr>
              <w:t>8,0</w:t>
            </w:r>
          </w:p>
        </w:tc>
        <w:tc>
          <w:tcPr>
            <w:tcW w:w="850" w:type="dxa"/>
            <w:tcBorders>
              <w:top w:val="nil"/>
              <w:left w:val="nil"/>
              <w:bottom w:val="single" w:sz="4" w:space="0" w:color="auto"/>
              <w:right w:val="single" w:sz="8" w:space="0" w:color="auto"/>
            </w:tcBorders>
            <w:shd w:val="clear" w:color="auto" w:fill="auto"/>
            <w:noWrap/>
            <w:vAlign w:val="bottom"/>
          </w:tcPr>
          <w:p w14:paraId="227FC077" w14:textId="77777777" w:rsidR="00CE5205" w:rsidRPr="00D00451" w:rsidRDefault="00CE5205" w:rsidP="00CE5205">
            <w:pPr>
              <w:jc w:val="right"/>
              <w:rPr>
                <w:rFonts w:ascii="Arial Narrow" w:hAnsi="Arial Narrow" w:cs="Arial"/>
                <w:sz w:val="20"/>
                <w:szCs w:val="20"/>
              </w:rPr>
            </w:pPr>
            <w:r>
              <w:rPr>
                <w:rFonts w:ascii="Arial Narrow" w:hAnsi="Arial Narrow" w:cs="Arial"/>
                <w:sz w:val="20"/>
                <w:szCs w:val="20"/>
              </w:rPr>
              <w:t>0,00</w:t>
            </w:r>
          </w:p>
        </w:tc>
      </w:tr>
      <w:tr w:rsidR="00CE5205" w:rsidRPr="00EC44FA" w14:paraId="02B33258"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8908A7B" w14:textId="77777777" w:rsidR="00CE5205" w:rsidRPr="00EC44FA" w:rsidRDefault="00CE5205" w:rsidP="00CE5205">
            <w:pPr>
              <w:rPr>
                <w:rFonts w:ascii="Arial Narrow" w:hAnsi="Arial Narrow" w:cs="Arial"/>
                <w:b/>
                <w:bCs/>
                <w:sz w:val="20"/>
                <w:szCs w:val="20"/>
              </w:rPr>
            </w:pPr>
            <w:r w:rsidRPr="00EC44FA">
              <w:rPr>
                <w:rFonts w:ascii="Arial Narrow" w:hAnsi="Arial Narrow" w:cs="Arial"/>
                <w:b/>
                <w:bCs/>
                <w:sz w:val="20"/>
                <w:szCs w:val="20"/>
              </w:rPr>
              <w:t>Finančné operácie spolu</w:t>
            </w:r>
          </w:p>
        </w:tc>
        <w:tc>
          <w:tcPr>
            <w:tcW w:w="207" w:type="dxa"/>
            <w:tcBorders>
              <w:top w:val="nil"/>
              <w:left w:val="nil"/>
              <w:bottom w:val="single" w:sz="4" w:space="0" w:color="auto"/>
              <w:right w:val="single" w:sz="4" w:space="0" w:color="auto"/>
            </w:tcBorders>
            <w:shd w:val="clear" w:color="auto" w:fill="auto"/>
            <w:noWrap/>
            <w:vAlign w:val="bottom"/>
          </w:tcPr>
          <w:p w14:paraId="4C1D6A4C" w14:textId="77777777" w:rsidR="00CE5205" w:rsidRPr="00EC44FA" w:rsidRDefault="00CE5205" w:rsidP="00CE5205">
            <w:pPr>
              <w:rPr>
                <w:rFonts w:ascii="Arial Narrow" w:hAnsi="Arial Narrow" w:cs="Arial"/>
                <w:b/>
                <w:bCs/>
                <w:sz w:val="20"/>
                <w:szCs w:val="20"/>
              </w:rPr>
            </w:pPr>
            <w:r w:rsidRPr="00EC44FA">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1F83C8BE" w14:textId="77777777" w:rsidR="00CE5205" w:rsidRPr="002B422A" w:rsidRDefault="00CE5205" w:rsidP="00CE5205">
            <w:pPr>
              <w:jc w:val="right"/>
              <w:rPr>
                <w:rFonts w:ascii="Arial Narrow" w:hAnsi="Arial Narrow" w:cs="Arial"/>
                <w:b/>
                <w:bCs/>
                <w:sz w:val="20"/>
                <w:szCs w:val="20"/>
              </w:rPr>
            </w:pPr>
            <w:r>
              <w:rPr>
                <w:rFonts w:ascii="Arial Narrow" w:hAnsi="Arial Narrow" w:cs="Arial"/>
                <w:b/>
                <w:bCs/>
                <w:sz w:val="20"/>
                <w:szCs w:val="20"/>
              </w:rPr>
              <w:t>30 757,00</w:t>
            </w:r>
          </w:p>
        </w:tc>
        <w:tc>
          <w:tcPr>
            <w:tcW w:w="1701" w:type="dxa"/>
            <w:tcBorders>
              <w:top w:val="nil"/>
              <w:left w:val="nil"/>
              <w:bottom w:val="single" w:sz="4" w:space="0" w:color="auto"/>
              <w:right w:val="single" w:sz="4" w:space="0" w:color="auto"/>
            </w:tcBorders>
            <w:shd w:val="clear" w:color="auto" w:fill="auto"/>
            <w:noWrap/>
            <w:vAlign w:val="bottom"/>
          </w:tcPr>
          <w:p w14:paraId="1DB8E06A" w14:textId="77777777" w:rsidR="00CE5205" w:rsidRPr="002B422A" w:rsidRDefault="00CE5205" w:rsidP="00CE5205">
            <w:pPr>
              <w:jc w:val="right"/>
              <w:rPr>
                <w:rFonts w:ascii="Arial Narrow" w:hAnsi="Arial Narrow" w:cs="Arial"/>
                <w:b/>
                <w:bCs/>
                <w:sz w:val="20"/>
                <w:szCs w:val="20"/>
              </w:rPr>
            </w:pPr>
            <w:r>
              <w:rPr>
                <w:rFonts w:ascii="Arial Narrow" w:hAnsi="Arial Narrow" w:cs="Arial"/>
                <w:b/>
                <w:bCs/>
                <w:sz w:val="20"/>
                <w:szCs w:val="20"/>
              </w:rPr>
              <w:t>30 757,00</w:t>
            </w:r>
          </w:p>
        </w:tc>
        <w:tc>
          <w:tcPr>
            <w:tcW w:w="1701" w:type="dxa"/>
            <w:tcBorders>
              <w:top w:val="nil"/>
              <w:left w:val="nil"/>
              <w:bottom w:val="single" w:sz="4" w:space="0" w:color="auto"/>
              <w:right w:val="single" w:sz="4" w:space="0" w:color="auto"/>
            </w:tcBorders>
            <w:shd w:val="clear" w:color="auto" w:fill="auto"/>
            <w:noWrap/>
            <w:vAlign w:val="bottom"/>
          </w:tcPr>
          <w:p w14:paraId="58860F9C" w14:textId="77777777" w:rsidR="00CE5205" w:rsidRPr="00EC44FA" w:rsidRDefault="00CE5205" w:rsidP="00CE5205">
            <w:pPr>
              <w:jc w:val="right"/>
              <w:rPr>
                <w:rFonts w:ascii="Arial Narrow" w:hAnsi="Arial Narrow" w:cs="Arial"/>
                <w:b/>
                <w:bCs/>
                <w:sz w:val="20"/>
                <w:szCs w:val="20"/>
              </w:rPr>
            </w:pPr>
            <w:r>
              <w:rPr>
                <w:rFonts w:ascii="Arial Narrow" w:hAnsi="Arial Narrow" w:cs="Arial"/>
                <w:b/>
                <w:bCs/>
                <w:sz w:val="20"/>
                <w:szCs w:val="20"/>
              </w:rPr>
              <w:t>32 903,10</w:t>
            </w:r>
          </w:p>
        </w:tc>
        <w:tc>
          <w:tcPr>
            <w:tcW w:w="850" w:type="dxa"/>
            <w:tcBorders>
              <w:top w:val="nil"/>
              <w:left w:val="nil"/>
              <w:bottom w:val="single" w:sz="4" w:space="0" w:color="auto"/>
              <w:right w:val="single" w:sz="8" w:space="0" w:color="auto"/>
            </w:tcBorders>
            <w:shd w:val="clear" w:color="auto" w:fill="auto"/>
            <w:noWrap/>
            <w:vAlign w:val="bottom"/>
          </w:tcPr>
          <w:p w14:paraId="2A11A9FE" w14:textId="77777777" w:rsidR="00CE5205" w:rsidRPr="00EC44FA" w:rsidRDefault="00CE5205" w:rsidP="00CE5205">
            <w:pPr>
              <w:jc w:val="right"/>
              <w:rPr>
                <w:rFonts w:ascii="Arial Narrow" w:hAnsi="Arial Narrow" w:cs="Arial"/>
                <w:b/>
                <w:bCs/>
                <w:sz w:val="20"/>
                <w:szCs w:val="20"/>
              </w:rPr>
            </w:pPr>
            <w:r>
              <w:rPr>
                <w:rFonts w:ascii="Arial Narrow" w:hAnsi="Arial Narrow" w:cs="Arial"/>
                <w:b/>
                <w:bCs/>
                <w:sz w:val="20"/>
                <w:szCs w:val="20"/>
              </w:rPr>
              <w:t>107,0</w:t>
            </w:r>
          </w:p>
        </w:tc>
      </w:tr>
      <w:tr w:rsidR="00CE5205" w:rsidRPr="00EC44FA" w14:paraId="76EE8197" w14:textId="77777777" w:rsidTr="00CE5205">
        <w:trPr>
          <w:trHeight w:val="330"/>
        </w:trPr>
        <w:tc>
          <w:tcPr>
            <w:tcW w:w="3975" w:type="dxa"/>
            <w:tcBorders>
              <w:top w:val="nil"/>
              <w:left w:val="single" w:sz="8" w:space="0" w:color="auto"/>
              <w:bottom w:val="single" w:sz="4" w:space="0" w:color="auto"/>
              <w:right w:val="single" w:sz="4" w:space="0" w:color="auto"/>
            </w:tcBorders>
            <w:shd w:val="clear" w:color="auto" w:fill="auto"/>
            <w:noWrap/>
            <w:vAlign w:val="bottom"/>
          </w:tcPr>
          <w:p w14:paraId="2F9F0EDF" w14:textId="77777777" w:rsidR="00CE5205" w:rsidRPr="00EC44FA" w:rsidRDefault="00CE5205" w:rsidP="00CE5205">
            <w:pPr>
              <w:rPr>
                <w:rFonts w:ascii="Arial Narrow" w:hAnsi="Arial Narrow" w:cs="Arial"/>
                <w:b/>
                <w:bCs/>
                <w:sz w:val="20"/>
                <w:szCs w:val="20"/>
              </w:rPr>
            </w:pPr>
            <w:r w:rsidRPr="00EC44FA">
              <w:rPr>
                <w:rFonts w:ascii="Arial Narrow" w:hAnsi="Arial Narrow" w:cs="Arial"/>
                <w:b/>
                <w:bCs/>
                <w:sz w:val="20"/>
                <w:szCs w:val="20"/>
              </w:rPr>
              <w:t> </w:t>
            </w:r>
          </w:p>
        </w:tc>
        <w:tc>
          <w:tcPr>
            <w:tcW w:w="207" w:type="dxa"/>
            <w:tcBorders>
              <w:top w:val="nil"/>
              <w:left w:val="nil"/>
              <w:bottom w:val="single" w:sz="4" w:space="0" w:color="auto"/>
              <w:right w:val="single" w:sz="4" w:space="0" w:color="auto"/>
            </w:tcBorders>
            <w:shd w:val="clear" w:color="auto" w:fill="auto"/>
            <w:noWrap/>
            <w:vAlign w:val="bottom"/>
          </w:tcPr>
          <w:p w14:paraId="040A3DA3" w14:textId="77777777" w:rsidR="00CE5205" w:rsidRPr="00EC44FA" w:rsidRDefault="00CE5205" w:rsidP="00CE5205">
            <w:pPr>
              <w:rPr>
                <w:rFonts w:ascii="Arial Narrow" w:hAnsi="Arial Narrow" w:cs="Arial"/>
                <w:b/>
                <w:bCs/>
                <w:sz w:val="20"/>
                <w:szCs w:val="20"/>
              </w:rPr>
            </w:pPr>
            <w:r w:rsidRPr="00EC44FA">
              <w:rPr>
                <w:rFonts w:ascii="Arial Narrow" w:hAnsi="Arial Narrow" w:cs="Arial"/>
                <w:b/>
                <w:bCs/>
                <w:sz w:val="20"/>
                <w:szCs w:val="20"/>
              </w:rPr>
              <w:t> </w:t>
            </w:r>
          </w:p>
        </w:tc>
        <w:tc>
          <w:tcPr>
            <w:tcW w:w="1220" w:type="dxa"/>
            <w:tcBorders>
              <w:top w:val="nil"/>
              <w:left w:val="nil"/>
              <w:bottom w:val="single" w:sz="4" w:space="0" w:color="auto"/>
              <w:right w:val="single" w:sz="4" w:space="0" w:color="auto"/>
            </w:tcBorders>
            <w:shd w:val="clear" w:color="auto" w:fill="auto"/>
            <w:noWrap/>
            <w:vAlign w:val="bottom"/>
          </w:tcPr>
          <w:p w14:paraId="17EB384F" w14:textId="77777777" w:rsidR="00CE5205" w:rsidRPr="00EC44FA" w:rsidRDefault="00CE5205" w:rsidP="00CE5205">
            <w:pPr>
              <w:jc w:val="right"/>
              <w:rPr>
                <w:rFonts w:ascii="Arial Narrow" w:hAnsi="Arial Narrow" w:cs="Arial"/>
                <w:b/>
                <w:bCs/>
                <w:sz w:val="20"/>
                <w:szCs w:val="20"/>
              </w:rPr>
            </w:pPr>
            <w:r w:rsidRPr="00EC44FA">
              <w:rPr>
                <w:rFonts w:ascii="Arial Narrow" w:hAnsi="Arial Narrow" w:cs="Arial"/>
                <w:b/>
                <w:bCs/>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35DBFAFA" w14:textId="77777777" w:rsidR="00CE5205" w:rsidRPr="00EC44FA" w:rsidRDefault="00CE5205" w:rsidP="00CE5205">
            <w:pPr>
              <w:jc w:val="right"/>
              <w:rPr>
                <w:rFonts w:ascii="Arial Narrow" w:hAnsi="Arial Narrow" w:cs="Arial"/>
                <w:b/>
                <w:bCs/>
                <w:sz w:val="20"/>
                <w:szCs w:val="20"/>
              </w:rPr>
            </w:pPr>
            <w:r w:rsidRPr="00EC44FA">
              <w:rPr>
                <w:rFonts w:ascii="Arial Narrow" w:hAnsi="Arial Narrow" w:cs="Arial"/>
                <w:b/>
                <w:bCs/>
                <w:sz w:val="20"/>
                <w:szCs w:val="20"/>
              </w:rPr>
              <w:t> </w:t>
            </w:r>
          </w:p>
        </w:tc>
        <w:tc>
          <w:tcPr>
            <w:tcW w:w="1701" w:type="dxa"/>
            <w:tcBorders>
              <w:top w:val="nil"/>
              <w:left w:val="nil"/>
              <w:bottom w:val="single" w:sz="4" w:space="0" w:color="auto"/>
              <w:right w:val="single" w:sz="4" w:space="0" w:color="auto"/>
            </w:tcBorders>
            <w:shd w:val="clear" w:color="auto" w:fill="auto"/>
            <w:noWrap/>
            <w:vAlign w:val="bottom"/>
          </w:tcPr>
          <w:p w14:paraId="53381F36" w14:textId="77777777" w:rsidR="00CE5205" w:rsidRPr="00EC44FA" w:rsidRDefault="00CE5205" w:rsidP="00CE5205">
            <w:pPr>
              <w:jc w:val="right"/>
              <w:rPr>
                <w:rFonts w:ascii="Arial Narrow" w:hAnsi="Arial Narrow" w:cs="Arial"/>
                <w:b/>
                <w:bCs/>
                <w:sz w:val="20"/>
                <w:szCs w:val="20"/>
              </w:rPr>
            </w:pPr>
            <w:r w:rsidRPr="00EC44FA">
              <w:rPr>
                <w:rFonts w:ascii="Arial Narrow" w:hAnsi="Arial Narrow" w:cs="Arial"/>
                <w:b/>
                <w:bCs/>
                <w:sz w:val="20"/>
                <w:szCs w:val="20"/>
              </w:rPr>
              <w:t> </w:t>
            </w:r>
          </w:p>
        </w:tc>
        <w:tc>
          <w:tcPr>
            <w:tcW w:w="850" w:type="dxa"/>
            <w:tcBorders>
              <w:top w:val="nil"/>
              <w:left w:val="nil"/>
              <w:bottom w:val="single" w:sz="4" w:space="0" w:color="auto"/>
              <w:right w:val="single" w:sz="8" w:space="0" w:color="auto"/>
            </w:tcBorders>
            <w:shd w:val="clear" w:color="auto" w:fill="auto"/>
            <w:noWrap/>
            <w:vAlign w:val="bottom"/>
          </w:tcPr>
          <w:p w14:paraId="2B124504" w14:textId="77777777" w:rsidR="00CE5205" w:rsidRPr="00EC44FA" w:rsidRDefault="00CE5205" w:rsidP="00CE5205">
            <w:pPr>
              <w:jc w:val="right"/>
              <w:rPr>
                <w:rFonts w:ascii="Arial Narrow" w:hAnsi="Arial Narrow" w:cs="Arial"/>
                <w:b/>
                <w:bCs/>
                <w:sz w:val="20"/>
                <w:szCs w:val="20"/>
              </w:rPr>
            </w:pPr>
          </w:p>
        </w:tc>
      </w:tr>
      <w:tr w:rsidR="00CE5205" w:rsidRPr="00EC44FA" w14:paraId="6805019E" w14:textId="77777777" w:rsidTr="00CE5205">
        <w:trPr>
          <w:trHeight w:val="405"/>
        </w:trPr>
        <w:tc>
          <w:tcPr>
            <w:tcW w:w="3975" w:type="dxa"/>
            <w:tcBorders>
              <w:top w:val="single" w:sz="4" w:space="0" w:color="auto"/>
              <w:left w:val="single" w:sz="8" w:space="0" w:color="auto"/>
              <w:bottom w:val="single" w:sz="4" w:space="0" w:color="auto"/>
              <w:right w:val="single" w:sz="4" w:space="0" w:color="auto"/>
            </w:tcBorders>
            <w:shd w:val="clear" w:color="auto" w:fill="C0C0C0"/>
            <w:noWrap/>
            <w:vAlign w:val="bottom"/>
          </w:tcPr>
          <w:p w14:paraId="36EE8793" w14:textId="77777777" w:rsidR="00CE5205" w:rsidRPr="00EC44FA" w:rsidRDefault="00CE5205" w:rsidP="00CE5205">
            <w:pPr>
              <w:rPr>
                <w:rFonts w:ascii="Arial Narrow" w:hAnsi="Arial Narrow" w:cs="Arial"/>
                <w:b/>
                <w:bCs/>
                <w:color w:val="000000"/>
                <w:sz w:val="20"/>
                <w:szCs w:val="20"/>
              </w:rPr>
            </w:pPr>
            <w:r w:rsidRPr="00EC44FA">
              <w:rPr>
                <w:rFonts w:ascii="Arial Narrow" w:hAnsi="Arial Narrow" w:cs="Arial"/>
                <w:b/>
                <w:bCs/>
                <w:color w:val="000000"/>
                <w:sz w:val="20"/>
                <w:szCs w:val="20"/>
              </w:rPr>
              <w:t>VÝDAVKY OBCE CELKOM</w:t>
            </w:r>
          </w:p>
        </w:tc>
        <w:tc>
          <w:tcPr>
            <w:tcW w:w="207" w:type="dxa"/>
            <w:tcBorders>
              <w:top w:val="single" w:sz="4" w:space="0" w:color="auto"/>
              <w:left w:val="nil"/>
              <w:bottom w:val="single" w:sz="4" w:space="0" w:color="auto"/>
              <w:right w:val="single" w:sz="4" w:space="0" w:color="auto"/>
            </w:tcBorders>
            <w:shd w:val="clear" w:color="auto" w:fill="C0C0C0"/>
            <w:noWrap/>
            <w:vAlign w:val="bottom"/>
          </w:tcPr>
          <w:p w14:paraId="77D3E6D8" w14:textId="77777777" w:rsidR="00CE5205" w:rsidRPr="00EC44FA" w:rsidRDefault="00CE5205" w:rsidP="00CE5205">
            <w:pPr>
              <w:rPr>
                <w:rFonts w:ascii="Arial Narrow" w:hAnsi="Arial Narrow" w:cs="Arial"/>
                <w:b/>
                <w:bCs/>
                <w:color w:val="000000"/>
                <w:sz w:val="20"/>
                <w:szCs w:val="20"/>
              </w:rPr>
            </w:pPr>
            <w:r w:rsidRPr="00EC44FA">
              <w:rPr>
                <w:rFonts w:ascii="Arial Narrow" w:hAnsi="Arial Narrow" w:cs="Arial"/>
                <w:b/>
                <w:bCs/>
                <w:color w:val="000000"/>
                <w:sz w:val="20"/>
                <w:szCs w:val="20"/>
              </w:rPr>
              <w:t> </w:t>
            </w:r>
          </w:p>
        </w:tc>
        <w:tc>
          <w:tcPr>
            <w:tcW w:w="1220" w:type="dxa"/>
            <w:tcBorders>
              <w:top w:val="single" w:sz="4" w:space="0" w:color="auto"/>
              <w:left w:val="nil"/>
              <w:bottom w:val="single" w:sz="4" w:space="0" w:color="auto"/>
              <w:right w:val="single" w:sz="4" w:space="0" w:color="auto"/>
            </w:tcBorders>
            <w:shd w:val="clear" w:color="auto" w:fill="C0C0C0"/>
            <w:noWrap/>
            <w:vAlign w:val="bottom"/>
          </w:tcPr>
          <w:p w14:paraId="174BE182" w14:textId="77777777" w:rsidR="00CE5205" w:rsidRPr="00EC44FA"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430 923,90</w:t>
            </w:r>
          </w:p>
        </w:tc>
        <w:tc>
          <w:tcPr>
            <w:tcW w:w="1701" w:type="dxa"/>
            <w:tcBorders>
              <w:top w:val="single" w:sz="4" w:space="0" w:color="auto"/>
              <w:left w:val="nil"/>
              <w:bottom w:val="single" w:sz="4" w:space="0" w:color="auto"/>
              <w:right w:val="single" w:sz="4" w:space="0" w:color="auto"/>
            </w:tcBorders>
            <w:shd w:val="clear" w:color="auto" w:fill="C0C0C0"/>
            <w:noWrap/>
            <w:vAlign w:val="bottom"/>
          </w:tcPr>
          <w:p w14:paraId="55170793" w14:textId="77777777" w:rsidR="00CE5205" w:rsidRPr="00EC44FA"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454 327,16</w:t>
            </w:r>
          </w:p>
        </w:tc>
        <w:tc>
          <w:tcPr>
            <w:tcW w:w="1701" w:type="dxa"/>
            <w:tcBorders>
              <w:top w:val="single" w:sz="4" w:space="0" w:color="auto"/>
              <w:left w:val="nil"/>
              <w:bottom w:val="single" w:sz="4" w:space="0" w:color="auto"/>
              <w:right w:val="single" w:sz="4" w:space="0" w:color="auto"/>
            </w:tcBorders>
            <w:shd w:val="clear" w:color="auto" w:fill="C0C0C0"/>
            <w:noWrap/>
            <w:vAlign w:val="bottom"/>
          </w:tcPr>
          <w:p w14:paraId="6F8A79F3" w14:textId="77777777" w:rsidR="00CE5205" w:rsidRPr="00EC44FA"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440 533,56</w:t>
            </w:r>
          </w:p>
        </w:tc>
        <w:tc>
          <w:tcPr>
            <w:tcW w:w="850" w:type="dxa"/>
            <w:tcBorders>
              <w:top w:val="single" w:sz="4" w:space="0" w:color="auto"/>
              <w:left w:val="nil"/>
              <w:bottom w:val="single" w:sz="4" w:space="0" w:color="auto"/>
              <w:right w:val="single" w:sz="8" w:space="0" w:color="auto"/>
            </w:tcBorders>
            <w:shd w:val="clear" w:color="auto" w:fill="C0C0C0"/>
            <w:noWrap/>
            <w:vAlign w:val="bottom"/>
          </w:tcPr>
          <w:p w14:paraId="2E756088" w14:textId="77777777" w:rsidR="00CE5205" w:rsidRPr="00EC44FA" w:rsidRDefault="00CE5205" w:rsidP="00CE5205">
            <w:pPr>
              <w:jc w:val="right"/>
              <w:rPr>
                <w:rFonts w:ascii="Arial Narrow" w:hAnsi="Arial Narrow" w:cs="Arial"/>
                <w:b/>
                <w:bCs/>
                <w:color w:val="000000"/>
                <w:sz w:val="20"/>
                <w:szCs w:val="20"/>
              </w:rPr>
            </w:pPr>
            <w:r>
              <w:rPr>
                <w:rFonts w:ascii="Arial Narrow" w:hAnsi="Arial Narrow" w:cs="Arial"/>
                <w:b/>
                <w:bCs/>
                <w:color w:val="000000"/>
                <w:sz w:val="20"/>
                <w:szCs w:val="20"/>
              </w:rPr>
              <w:t>97,0</w:t>
            </w:r>
          </w:p>
        </w:tc>
      </w:tr>
    </w:tbl>
    <w:p w14:paraId="37F844B6" w14:textId="77777777" w:rsidR="00CA7835" w:rsidRDefault="00CA7835" w:rsidP="00CA7835">
      <w:pPr>
        <w:ind w:left="360"/>
        <w:rPr>
          <w:rFonts w:ascii="Tahoma" w:hAnsi="Tahoma" w:cs="Tahoma"/>
          <w:b/>
        </w:rPr>
      </w:pPr>
    </w:p>
    <w:p w14:paraId="3EF7D550" w14:textId="77777777" w:rsidR="00E40488" w:rsidRDefault="00E40488" w:rsidP="00CA7835">
      <w:pPr>
        <w:ind w:left="360"/>
        <w:rPr>
          <w:rFonts w:ascii="Tahoma" w:hAnsi="Tahoma" w:cs="Tahoma"/>
          <w:b/>
        </w:rPr>
      </w:pPr>
    </w:p>
    <w:p w14:paraId="7AA1B764" w14:textId="77777777" w:rsidR="00E40488" w:rsidRDefault="00E40488" w:rsidP="00E40488">
      <w:pPr>
        <w:rPr>
          <w:rFonts w:ascii="Georgia" w:hAnsi="Georgia" w:cs="Latha"/>
          <w:b/>
          <w:sz w:val="28"/>
          <w:szCs w:val="28"/>
        </w:rPr>
      </w:pPr>
    </w:p>
    <w:p w14:paraId="44BF2266" w14:textId="77777777" w:rsidR="00E40488" w:rsidRDefault="00E40488" w:rsidP="00CA7835">
      <w:pPr>
        <w:ind w:left="360"/>
        <w:rPr>
          <w:rFonts w:ascii="Tahoma" w:hAnsi="Tahoma" w:cs="Tahoma"/>
          <w:b/>
        </w:rPr>
      </w:pPr>
    </w:p>
    <w:p w14:paraId="73976FB4" w14:textId="77777777" w:rsidR="00E40488" w:rsidRDefault="00E40488" w:rsidP="00CA7835">
      <w:pPr>
        <w:ind w:left="360"/>
        <w:rPr>
          <w:rFonts w:ascii="Tahoma" w:hAnsi="Tahoma" w:cs="Tahoma"/>
          <w:b/>
        </w:rPr>
      </w:pPr>
    </w:p>
    <w:p w14:paraId="13A545A1" w14:textId="77777777" w:rsidR="00E40488" w:rsidRDefault="00E40488" w:rsidP="00CA7835">
      <w:pPr>
        <w:ind w:left="360"/>
        <w:rPr>
          <w:rFonts w:ascii="Tahoma" w:hAnsi="Tahoma" w:cs="Tahoma"/>
          <w:b/>
        </w:rPr>
      </w:pPr>
    </w:p>
    <w:p w14:paraId="466CE111" w14:textId="77777777" w:rsidR="00E40488" w:rsidRDefault="00E40488" w:rsidP="00CA7835">
      <w:pPr>
        <w:ind w:left="360"/>
        <w:rPr>
          <w:rFonts w:ascii="Tahoma" w:hAnsi="Tahoma" w:cs="Tahoma"/>
          <w:b/>
        </w:rPr>
      </w:pPr>
    </w:p>
    <w:p w14:paraId="5C230535" w14:textId="77777777" w:rsidR="00E67A7D" w:rsidRDefault="00E67A7D" w:rsidP="000639EF">
      <w:pPr>
        <w:rPr>
          <w:rFonts w:ascii="Georgia" w:hAnsi="Georgia" w:cs="Latha"/>
          <w:b/>
          <w:sz w:val="28"/>
          <w:szCs w:val="28"/>
        </w:rPr>
      </w:pPr>
    </w:p>
    <w:p w14:paraId="468BAA8E" w14:textId="77777777" w:rsidR="00E67A7D" w:rsidRDefault="00E67A7D" w:rsidP="000639EF">
      <w:pPr>
        <w:rPr>
          <w:rFonts w:ascii="Georgia" w:hAnsi="Georgia" w:cs="Latha"/>
          <w:b/>
          <w:sz w:val="28"/>
          <w:szCs w:val="28"/>
        </w:rPr>
      </w:pPr>
    </w:p>
    <w:p w14:paraId="3B633B62" w14:textId="77777777" w:rsidR="00EC74AC" w:rsidRDefault="00EC74AC" w:rsidP="000639EF">
      <w:pPr>
        <w:rPr>
          <w:rFonts w:ascii="Georgia" w:hAnsi="Georgia" w:cs="Latha"/>
          <w:b/>
          <w:sz w:val="28"/>
          <w:szCs w:val="28"/>
        </w:rPr>
      </w:pPr>
    </w:p>
    <w:p w14:paraId="68E9F7B0" w14:textId="77777777" w:rsidR="00EC74AC" w:rsidRDefault="00EC74AC" w:rsidP="000639EF">
      <w:pPr>
        <w:rPr>
          <w:rFonts w:ascii="Georgia" w:hAnsi="Georgia" w:cs="Latha"/>
          <w:b/>
          <w:sz w:val="28"/>
          <w:szCs w:val="28"/>
        </w:rPr>
      </w:pPr>
    </w:p>
    <w:p w14:paraId="72D01A03" w14:textId="77777777" w:rsidR="000639EF" w:rsidRDefault="000639EF" w:rsidP="000639EF">
      <w:pPr>
        <w:rPr>
          <w:rFonts w:ascii="Georgia" w:hAnsi="Georgia" w:cs="Latha"/>
          <w:b/>
          <w:sz w:val="28"/>
          <w:szCs w:val="28"/>
        </w:rPr>
      </w:pPr>
    </w:p>
    <w:p w14:paraId="41E58304" w14:textId="2800003D" w:rsidR="00E40488" w:rsidRDefault="007C71E8">
      <w:pPr>
        <w:rPr>
          <w:rFonts w:ascii="Georgia" w:hAnsi="Georgia" w:cs="Latha"/>
          <w:b/>
          <w:sz w:val="28"/>
          <w:szCs w:val="28"/>
        </w:rPr>
      </w:pPr>
      <w:r>
        <w:rPr>
          <w:rFonts w:ascii="Georgia" w:hAnsi="Georgia" w:cs="Latha"/>
          <w:b/>
          <w:sz w:val="28"/>
          <w:szCs w:val="28"/>
        </w:rPr>
        <w:br w:type="page"/>
      </w:r>
    </w:p>
    <w:p w14:paraId="25B757BE" w14:textId="5EA32A9A" w:rsidR="004960F6" w:rsidRDefault="007D3552" w:rsidP="00C70AB1">
      <w:pPr>
        <w:pStyle w:val="Nadpis2"/>
        <w:ind w:left="851"/>
      </w:pPr>
      <w:r>
        <w:lastRenderedPageBreak/>
        <w:t>Prebytok/schodok rozpo</w:t>
      </w:r>
      <w:r w:rsidR="00CE5205">
        <w:t>čtového hospodárenia za rok 2021</w:t>
      </w:r>
    </w:p>
    <w:p w14:paraId="2174AD62" w14:textId="77777777" w:rsidR="001026B8" w:rsidRPr="00C46CCE" w:rsidRDefault="001026B8" w:rsidP="001026B8">
      <w:pPr>
        <w:jc w:val="right"/>
        <w:rPr>
          <w:rFonts w:ascii="Arial Narrow" w:hAnsi="Arial Narrow" w:cs="Latha"/>
          <w:b/>
          <w:sz w:val="22"/>
          <w:szCs w:val="22"/>
        </w:rPr>
      </w:pPr>
    </w:p>
    <w:p w14:paraId="5C808B8A" w14:textId="77777777" w:rsidR="00CE5205" w:rsidRPr="00C46CCE" w:rsidRDefault="00CE5205" w:rsidP="00CE5205">
      <w:pPr>
        <w:jc w:val="right"/>
        <w:rPr>
          <w:rFonts w:ascii="Arial Narrow" w:hAnsi="Arial Narrow" w:cs="Latha"/>
          <w:sz w:val="22"/>
          <w:szCs w:val="22"/>
        </w:rPr>
      </w:pPr>
      <w:r>
        <w:rPr>
          <w:rFonts w:ascii="Arial Narrow" w:hAnsi="Arial Narrow" w:cs="Latha"/>
          <w:sz w:val="22"/>
          <w:szCs w:val="22"/>
        </w:rPr>
        <w:t xml:space="preserve">v </w:t>
      </w:r>
      <w:r w:rsidRPr="00C46CCE">
        <w:rPr>
          <w:rFonts w:ascii="Arial Narrow" w:hAnsi="Arial Narrow" w:cs="Latha"/>
          <w:sz w:val="22"/>
          <w:szCs w:val="22"/>
        </w:rPr>
        <w:t xml:space="preserve"> €</w:t>
      </w:r>
    </w:p>
    <w:tbl>
      <w:tblPr>
        <w:tblW w:w="9709" w:type="dxa"/>
        <w:tblCellMar>
          <w:left w:w="70" w:type="dxa"/>
          <w:right w:w="70" w:type="dxa"/>
        </w:tblCellMar>
        <w:tblLook w:val="04A0" w:firstRow="1" w:lastRow="0" w:firstColumn="1" w:lastColumn="0" w:noHBand="0" w:noVBand="1"/>
      </w:tblPr>
      <w:tblGrid>
        <w:gridCol w:w="5457"/>
        <w:gridCol w:w="4252"/>
      </w:tblGrid>
      <w:tr w:rsidR="00CE5205" w:rsidRPr="00C46CCE" w14:paraId="2B3D5DA4" w14:textId="77777777" w:rsidTr="00CE5205">
        <w:trPr>
          <w:trHeight w:val="360"/>
        </w:trPr>
        <w:tc>
          <w:tcPr>
            <w:tcW w:w="54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761B5A" w14:textId="77777777" w:rsidR="00CE5205" w:rsidRPr="005930CB" w:rsidRDefault="00CE5205" w:rsidP="00CE5205">
            <w:pPr>
              <w:rPr>
                <w:rFonts w:ascii="Arial Narrow" w:hAnsi="Arial Narrow"/>
                <w:color w:val="000000"/>
                <w:sz w:val="22"/>
                <w:szCs w:val="22"/>
              </w:rPr>
            </w:pPr>
            <w:r w:rsidRPr="005930CB">
              <w:rPr>
                <w:rFonts w:ascii="Arial Narrow" w:hAnsi="Arial Narrow"/>
                <w:color w:val="000000"/>
                <w:sz w:val="22"/>
                <w:szCs w:val="22"/>
              </w:rPr>
              <w:t>Bežné príjmy spolu</w:t>
            </w:r>
          </w:p>
        </w:tc>
        <w:tc>
          <w:tcPr>
            <w:tcW w:w="4252" w:type="dxa"/>
            <w:tcBorders>
              <w:top w:val="single" w:sz="4" w:space="0" w:color="auto"/>
              <w:left w:val="nil"/>
              <w:bottom w:val="single" w:sz="4" w:space="0" w:color="auto"/>
              <w:right w:val="single" w:sz="4" w:space="0" w:color="auto"/>
            </w:tcBorders>
            <w:shd w:val="clear" w:color="auto" w:fill="auto"/>
            <w:noWrap/>
            <w:vAlign w:val="bottom"/>
            <w:hideMark/>
          </w:tcPr>
          <w:p w14:paraId="30042CF4" w14:textId="77777777" w:rsidR="00CE5205" w:rsidRPr="005930CB" w:rsidRDefault="00CE5205" w:rsidP="00CE5205">
            <w:pPr>
              <w:jc w:val="right"/>
              <w:rPr>
                <w:rFonts w:ascii="Arial Narrow" w:hAnsi="Arial Narrow"/>
                <w:color w:val="FFFFFF" w:themeColor="background1"/>
                <w:sz w:val="22"/>
                <w:szCs w:val="22"/>
              </w:rPr>
            </w:pPr>
            <w:r>
              <w:rPr>
                <w:rFonts w:ascii="Arial Narrow" w:hAnsi="Arial Narrow"/>
                <w:color w:val="000000"/>
                <w:sz w:val="22"/>
                <w:szCs w:val="22"/>
              </w:rPr>
              <w:t>358 524,98</w:t>
            </w:r>
          </w:p>
        </w:tc>
      </w:tr>
      <w:tr w:rsidR="00CE5205" w:rsidRPr="00C46CCE" w14:paraId="5CA45C26" w14:textId="77777777" w:rsidTr="00CE5205">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6C3E1D9D" w14:textId="77777777" w:rsidR="00CE5205" w:rsidRPr="005930CB" w:rsidRDefault="00CE5205" w:rsidP="00CE5205">
            <w:pPr>
              <w:rPr>
                <w:rFonts w:ascii="Arial Narrow" w:hAnsi="Arial Narrow"/>
                <w:color w:val="000000"/>
                <w:sz w:val="22"/>
                <w:szCs w:val="22"/>
              </w:rPr>
            </w:pPr>
            <w:r w:rsidRPr="005930CB">
              <w:rPr>
                <w:rFonts w:ascii="Arial Narrow" w:hAnsi="Arial Narrow"/>
                <w:color w:val="000000"/>
                <w:sz w:val="22"/>
                <w:szCs w:val="22"/>
              </w:rPr>
              <w:t>Bežné výdavky spolu</w:t>
            </w:r>
          </w:p>
        </w:tc>
        <w:tc>
          <w:tcPr>
            <w:tcW w:w="4252" w:type="dxa"/>
            <w:tcBorders>
              <w:top w:val="nil"/>
              <w:left w:val="nil"/>
              <w:bottom w:val="single" w:sz="4" w:space="0" w:color="auto"/>
              <w:right w:val="single" w:sz="4" w:space="0" w:color="auto"/>
            </w:tcBorders>
            <w:shd w:val="clear" w:color="auto" w:fill="auto"/>
            <w:noWrap/>
            <w:vAlign w:val="bottom"/>
            <w:hideMark/>
          </w:tcPr>
          <w:p w14:paraId="2603035A" w14:textId="77777777" w:rsidR="00CE5205" w:rsidRPr="005930CB" w:rsidRDefault="00CE5205" w:rsidP="00CE5205">
            <w:pPr>
              <w:jc w:val="right"/>
              <w:rPr>
                <w:rFonts w:ascii="Arial Narrow" w:hAnsi="Arial Narrow"/>
                <w:color w:val="000000"/>
                <w:sz w:val="22"/>
                <w:szCs w:val="22"/>
              </w:rPr>
            </w:pPr>
            <w:r>
              <w:rPr>
                <w:rFonts w:ascii="Arial Narrow" w:hAnsi="Arial Narrow"/>
                <w:color w:val="000000"/>
                <w:sz w:val="22"/>
                <w:szCs w:val="22"/>
              </w:rPr>
              <w:t>312 924,45</w:t>
            </w:r>
          </w:p>
        </w:tc>
      </w:tr>
      <w:tr w:rsidR="00CE5205" w:rsidRPr="00C46CCE" w14:paraId="51B8B83C" w14:textId="77777777" w:rsidTr="00CE5205">
        <w:trPr>
          <w:trHeight w:val="36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28701072" w14:textId="77777777" w:rsidR="00CE5205" w:rsidRPr="005930CB" w:rsidRDefault="00CE5205" w:rsidP="00CE5205">
            <w:pPr>
              <w:rPr>
                <w:rFonts w:ascii="Arial Narrow" w:hAnsi="Arial Narrow"/>
                <w:color w:val="000000"/>
                <w:sz w:val="22"/>
                <w:szCs w:val="22"/>
              </w:rPr>
            </w:pPr>
            <w:r w:rsidRPr="005930CB">
              <w:rPr>
                <w:rFonts w:ascii="Arial Narrow" w:hAnsi="Arial Narrow"/>
                <w:color w:val="000000"/>
                <w:sz w:val="22"/>
                <w:szCs w:val="22"/>
              </w:rPr>
              <w:t>Bežný rozpočet</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hideMark/>
          </w:tcPr>
          <w:p w14:paraId="6E33BBCE" w14:textId="77777777" w:rsidR="00CE5205" w:rsidRPr="005930CB" w:rsidRDefault="00CE5205" w:rsidP="00CE5205">
            <w:pPr>
              <w:jc w:val="right"/>
              <w:rPr>
                <w:rFonts w:ascii="Arial Narrow" w:hAnsi="Arial Narrow"/>
                <w:color w:val="000000"/>
                <w:sz w:val="22"/>
                <w:szCs w:val="22"/>
              </w:rPr>
            </w:pPr>
            <w:r>
              <w:rPr>
                <w:rFonts w:ascii="Arial Narrow" w:hAnsi="Arial Narrow"/>
                <w:color w:val="000000"/>
                <w:sz w:val="22"/>
                <w:szCs w:val="22"/>
              </w:rPr>
              <w:t>45 600,53</w:t>
            </w:r>
          </w:p>
        </w:tc>
      </w:tr>
      <w:tr w:rsidR="00CE5205" w:rsidRPr="00C46CCE" w14:paraId="5A3FE6CA" w14:textId="77777777" w:rsidTr="00CE5205">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3680ACF0" w14:textId="77777777" w:rsidR="00CE5205" w:rsidRPr="005930CB" w:rsidRDefault="00CE5205" w:rsidP="00CE5205">
            <w:pPr>
              <w:rPr>
                <w:rFonts w:ascii="Arial Narrow" w:hAnsi="Arial Narrow"/>
                <w:color w:val="000000"/>
                <w:sz w:val="22"/>
                <w:szCs w:val="22"/>
              </w:rPr>
            </w:pPr>
            <w:r w:rsidRPr="005930CB">
              <w:rPr>
                <w:rFonts w:ascii="Arial Narrow" w:hAnsi="Arial Narrow"/>
                <w:color w:val="000000"/>
                <w:sz w:val="22"/>
                <w:szCs w:val="22"/>
              </w:rPr>
              <w:t>Kapitálové príjmy spolu</w:t>
            </w:r>
          </w:p>
        </w:tc>
        <w:tc>
          <w:tcPr>
            <w:tcW w:w="4252" w:type="dxa"/>
            <w:tcBorders>
              <w:top w:val="nil"/>
              <w:left w:val="nil"/>
              <w:bottom w:val="single" w:sz="4" w:space="0" w:color="auto"/>
              <w:right w:val="single" w:sz="4" w:space="0" w:color="auto"/>
            </w:tcBorders>
            <w:shd w:val="clear" w:color="auto" w:fill="auto"/>
            <w:noWrap/>
            <w:vAlign w:val="bottom"/>
            <w:hideMark/>
          </w:tcPr>
          <w:p w14:paraId="0177568C" w14:textId="77777777" w:rsidR="00CE5205" w:rsidRPr="005930CB" w:rsidRDefault="00CE5205" w:rsidP="00CE5205">
            <w:pPr>
              <w:jc w:val="right"/>
              <w:rPr>
                <w:rFonts w:ascii="Arial Narrow" w:hAnsi="Arial Narrow"/>
                <w:color w:val="000000"/>
                <w:sz w:val="22"/>
                <w:szCs w:val="22"/>
              </w:rPr>
            </w:pPr>
            <w:r>
              <w:rPr>
                <w:rFonts w:ascii="Arial Narrow" w:hAnsi="Arial Narrow"/>
                <w:color w:val="000000"/>
                <w:sz w:val="22"/>
                <w:szCs w:val="22"/>
              </w:rPr>
              <w:t>239 157,96</w:t>
            </w:r>
          </w:p>
        </w:tc>
      </w:tr>
      <w:tr w:rsidR="00CE5205" w:rsidRPr="00C46CCE" w14:paraId="6A9AA67C" w14:textId="77777777" w:rsidTr="00CE5205">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6085BA7C" w14:textId="77777777" w:rsidR="00CE5205" w:rsidRPr="005930CB" w:rsidRDefault="00CE5205" w:rsidP="00CE5205">
            <w:pPr>
              <w:rPr>
                <w:rFonts w:ascii="Arial Narrow" w:hAnsi="Arial Narrow"/>
                <w:color w:val="000000"/>
                <w:sz w:val="22"/>
                <w:szCs w:val="22"/>
              </w:rPr>
            </w:pPr>
            <w:r w:rsidRPr="005930CB">
              <w:rPr>
                <w:rFonts w:ascii="Arial Narrow" w:hAnsi="Arial Narrow"/>
                <w:color w:val="000000"/>
                <w:sz w:val="22"/>
                <w:szCs w:val="22"/>
              </w:rPr>
              <w:t>Kapitálové výdavky spolu</w:t>
            </w:r>
          </w:p>
        </w:tc>
        <w:tc>
          <w:tcPr>
            <w:tcW w:w="4252" w:type="dxa"/>
            <w:tcBorders>
              <w:top w:val="nil"/>
              <w:left w:val="nil"/>
              <w:bottom w:val="single" w:sz="4" w:space="0" w:color="auto"/>
              <w:right w:val="single" w:sz="4" w:space="0" w:color="auto"/>
            </w:tcBorders>
            <w:shd w:val="clear" w:color="auto" w:fill="auto"/>
            <w:noWrap/>
            <w:vAlign w:val="bottom"/>
            <w:hideMark/>
          </w:tcPr>
          <w:p w14:paraId="055009F5" w14:textId="77777777" w:rsidR="00CE5205" w:rsidRPr="005930CB" w:rsidRDefault="00CE5205" w:rsidP="00CE5205">
            <w:pPr>
              <w:jc w:val="right"/>
              <w:rPr>
                <w:rFonts w:ascii="Arial Narrow" w:hAnsi="Arial Narrow"/>
                <w:color w:val="000000"/>
                <w:sz w:val="22"/>
                <w:szCs w:val="22"/>
              </w:rPr>
            </w:pPr>
            <w:r>
              <w:rPr>
                <w:rFonts w:ascii="Arial Narrow" w:hAnsi="Arial Narrow"/>
                <w:color w:val="000000"/>
                <w:sz w:val="22"/>
                <w:szCs w:val="22"/>
              </w:rPr>
              <w:t>94 706,01</w:t>
            </w:r>
          </w:p>
        </w:tc>
      </w:tr>
      <w:tr w:rsidR="00CE5205" w:rsidRPr="00C46CCE" w14:paraId="1EE628AC" w14:textId="77777777" w:rsidTr="00CE5205">
        <w:trPr>
          <w:trHeight w:val="36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14:paraId="49F1E2E0" w14:textId="77777777" w:rsidR="00CE5205" w:rsidRPr="005930CB" w:rsidRDefault="00CE5205" w:rsidP="00CE5205">
            <w:pPr>
              <w:rPr>
                <w:rFonts w:ascii="Arial Narrow" w:hAnsi="Arial Narrow"/>
                <w:color w:val="000000"/>
                <w:sz w:val="22"/>
                <w:szCs w:val="22"/>
              </w:rPr>
            </w:pPr>
            <w:r w:rsidRPr="005930CB">
              <w:rPr>
                <w:rFonts w:ascii="Arial Narrow" w:hAnsi="Arial Narrow"/>
                <w:color w:val="000000"/>
                <w:sz w:val="22"/>
                <w:szCs w:val="22"/>
              </w:rPr>
              <w:t>Kapitálový rozpočet</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tcPr>
          <w:p w14:paraId="5F998091" w14:textId="77777777" w:rsidR="00CE5205" w:rsidRPr="005930CB" w:rsidRDefault="00CE5205" w:rsidP="00CE5205">
            <w:pPr>
              <w:pStyle w:val="Odsekzoznamu"/>
              <w:ind w:left="1440"/>
              <w:jc w:val="right"/>
              <w:rPr>
                <w:rFonts w:ascii="Arial Narrow" w:hAnsi="Arial Narrow"/>
                <w:color w:val="000000"/>
                <w:sz w:val="22"/>
                <w:szCs w:val="22"/>
              </w:rPr>
            </w:pPr>
            <w:r>
              <w:rPr>
                <w:rFonts w:ascii="Arial Narrow" w:hAnsi="Arial Narrow"/>
                <w:color w:val="000000"/>
                <w:sz w:val="22"/>
                <w:szCs w:val="22"/>
              </w:rPr>
              <w:t>144 451,95</w:t>
            </w:r>
          </w:p>
        </w:tc>
      </w:tr>
      <w:tr w:rsidR="00CE5205" w:rsidRPr="00C46CCE" w14:paraId="40AF08DF" w14:textId="77777777" w:rsidTr="00CE5205">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hideMark/>
          </w:tcPr>
          <w:p w14:paraId="7EB31AD5" w14:textId="77777777" w:rsidR="00CE5205" w:rsidRPr="005930CB" w:rsidRDefault="00CE5205" w:rsidP="00CE5205">
            <w:pPr>
              <w:rPr>
                <w:rFonts w:ascii="Arial Narrow" w:hAnsi="Arial Narrow"/>
                <w:color w:val="000000"/>
                <w:sz w:val="22"/>
                <w:szCs w:val="22"/>
              </w:rPr>
            </w:pPr>
            <w:r w:rsidRPr="005930CB">
              <w:rPr>
                <w:rFonts w:ascii="Arial Narrow" w:hAnsi="Arial Narrow"/>
                <w:color w:val="000000"/>
                <w:sz w:val="22"/>
                <w:szCs w:val="22"/>
              </w:rPr>
              <w:t> Prebytok bežného a kapitálového rozpočtu</w:t>
            </w:r>
          </w:p>
        </w:tc>
        <w:tc>
          <w:tcPr>
            <w:tcW w:w="4252" w:type="dxa"/>
            <w:tcBorders>
              <w:top w:val="nil"/>
              <w:left w:val="nil"/>
              <w:bottom w:val="single" w:sz="4" w:space="0" w:color="auto"/>
              <w:right w:val="single" w:sz="4" w:space="0" w:color="auto"/>
            </w:tcBorders>
            <w:shd w:val="clear" w:color="auto" w:fill="auto"/>
            <w:noWrap/>
            <w:vAlign w:val="bottom"/>
            <w:hideMark/>
          </w:tcPr>
          <w:p w14:paraId="3819611B" w14:textId="77777777" w:rsidR="00CE5205" w:rsidRPr="005930CB" w:rsidRDefault="00CE5205" w:rsidP="00CE5205">
            <w:pPr>
              <w:ind w:left="1080"/>
              <w:jc w:val="right"/>
              <w:rPr>
                <w:rFonts w:ascii="Arial Narrow" w:hAnsi="Arial Narrow"/>
                <w:color w:val="000000"/>
                <w:sz w:val="22"/>
                <w:szCs w:val="22"/>
              </w:rPr>
            </w:pPr>
            <w:r>
              <w:rPr>
                <w:rFonts w:ascii="Arial Narrow" w:hAnsi="Arial Narrow"/>
                <w:color w:val="000000"/>
                <w:sz w:val="22"/>
                <w:szCs w:val="22"/>
              </w:rPr>
              <w:t>190 052,48</w:t>
            </w:r>
          </w:p>
        </w:tc>
      </w:tr>
      <w:tr w:rsidR="00CE5205" w:rsidRPr="00C46CCE" w14:paraId="54F0D317" w14:textId="77777777" w:rsidTr="00CE5205">
        <w:trPr>
          <w:trHeight w:val="36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15F43878" w14:textId="77777777" w:rsidR="00CE5205" w:rsidRPr="005930CB" w:rsidRDefault="00CE5205" w:rsidP="00CE5205">
            <w:pPr>
              <w:rPr>
                <w:rFonts w:ascii="Arial Narrow" w:hAnsi="Arial Narrow"/>
                <w:color w:val="000000"/>
                <w:sz w:val="22"/>
                <w:szCs w:val="22"/>
              </w:rPr>
            </w:pPr>
            <w:r w:rsidRPr="005930CB">
              <w:rPr>
                <w:rFonts w:ascii="Arial Narrow" w:hAnsi="Arial Narrow"/>
                <w:color w:val="000000"/>
                <w:sz w:val="22"/>
                <w:szCs w:val="22"/>
              </w:rPr>
              <w:t>Vylúčenie účelových finančných prostriedkov</w:t>
            </w:r>
          </w:p>
        </w:tc>
        <w:tc>
          <w:tcPr>
            <w:tcW w:w="4252" w:type="dxa"/>
            <w:tcBorders>
              <w:top w:val="nil"/>
              <w:left w:val="nil"/>
              <w:bottom w:val="single" w:sz="4" w:space="0" w:color="auto"/>
              <w:right w:val="single" w:sz="4" w:space="0" w:color="auto"/>
            </w:tcBorders>
            <w:shd w:val="clear" w:color="auto" w:fill="auto"/>
            <w:noWrap/>
            <w:vAlign w:val="bottom"/>
          </w:tcPr>
          <w:p w14:paraId="552704D2" w14:textId="77777777" w:rsidR="00CE5205" w:rsidRPr="005930CB" w:rsidRDefault="00CE5205" w:rsidP="00CE5205">
            <w:pPr>
              <w:pStyle w:val="Odsekzoznamu"/>
              <w:numPr>
                <w:ilvl w:val="1"/>
                <w:numId w:val="2"/>
              </w:numPr>
              <w:jc w:val="right"/>
              <w:rPr>
                <w:rFonts w:ascii="Arial Narrow" w:hAnsi="Arial Narrow"/>
                <w:color w:val="000000"/>
                <w:sz w:val="22"/>
                <w:szCs w:val="22"/>
              </w:rPr>
            </w:pPr>
            <w:r>
              <w:rPr>
                <w:rFonts w:ascii="Arial Narrow" w:hAnsi="Arial Narrow"/>
                <w:color w:val="000000"/>
                <w:sz w:val="22"/>
                <w:szCs w:val="22"/>
              </w:rPr>
              <w:t>241 971,98</w:t>
            </w:r>
          </w:p>
        </w:tc>
      </w:tr>
      <w:tr w:rsidR="00CE5205" w:rsidRPr="00C46CCE" w14:paraId="2D701553" w14:textId="77777777" w:rsidTr="00CE5205">
        <w:trPr>
          <w:trHeight w:val="450"/>
        </w:trPr>
        <w:tc>
          <w:tcPr>
            <w:tcW w:w="5457"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5DEFB4A" w14:textId="77777777" w:rsidR="00CE5205" w:rsidRPr="005930CB" w:rsidRDefault="00CE5205" w:rsidP="00CE5205">
            <w:pPr>
              <w:rPr>
                <w:rFonts w:ascii="Arial Narrow" w:hAnsi="Arial Narrow"/>
                <w:color w:val="000000"/>
                <w:sz w:val="22"/>
                <w:szCs w:val="22"/>
              </w:rPr>
            </w:pPr>
            <w:r>
              <w:rPr>
                <w:rFonts w:ascii="Arial Narrow" w:hAnsi="Arial Narrow"/>
                <w:color w:val="000000"/>
                <w:sz w:val="22"/>
                <w:szCs w:val="22"/>
              </w:rPr>
              <w:t>Upravený schodok</w:t>
            </w:r>
            <w:r w:rsidRPr="005930CB">
              <w:rPr>
                <w:rFonts w:ascii="Arial Narrow" w:hAnsi="Arial Narrow"/>
                <w:color w:val="000000"/>
                <w:sz w:val="22"/>
                <w:szCs w:val="22"/>
              </w:rPr>
              <w:t xml:space="preserve"> bežného a kapitálového rozpočtu    </w:t>
            </w:r>
          </w:p>
        </w:tc>
        <w:tc>
          <w:tcPr>
            <w:tcW w:w="4252" w:type="dxa"/>
            <w:tcBorders>
              <w:top w:val="nil"/>
              <w:left w:val="nil"/>
              <w:bottom w:val="single" w:sz="4" w:space="0" w:color="auto"/>
              <w:right w:val="single" w:sz="4" w:space="0" w:color="auto"/>
            </w:tcBorders>
            <w:shd w:val="clear" w:color="auto" w:fill="D9D9D9" w:themeFill="background1" w:themeFillShade="D9"/>
            <w:noWrap/>
            <w:vAlign w:val="bottom"/>
          </w:tcPr>
          <w:p w14:paraId="465B08DE" w14:textId="77777777" w:rsidR="00CE5205" w:rsidRPr="005930CB" w:rsidRDefault="00CE5205" w:rsidP="00CE5205">
            <w:pPr>
              <w:jc w:val="right"/>
              <w:rPr>
                <w:rFonts w:ascii="Arial Narrow" w:hAnsi="Arial Narrow"/>
                <w:color w:val="000000"/>
                <w:sz w:val="22"/>
                <w:szCs w:val="22"/>
              </w:rPr>
            </w:pPr>
            <w:r>
              <w:rPr>
                <w:rFonts w:ascii="Arial Narrow" w:hAnsi="Arial Narrow"/>
                <w:color w:val="000000"/>
                <w:sz w:val="22"/>
                <w:szCs w:val="22"/>
              </w:rPr>
              <w:t>-51 919,50</w:t>
            </w:r>
          </w:p>
        </w:tc>
      </w:tr>
      <w:tr w:rsidR="00CE5205" w:rsidRPr="00C46CCE" w14:paraId="007C0C32" w14:textId="77777777" w:rsidTr="00CE5205">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3FEEE17A" w14:textId="77777777" w:rsidR="00CE5205" w:rsidRPr="005930CB" w:rsidRDefault="00CE5205" w:rsidP="00CE5205">
            <w:pPr>
              <w:rPr>
                <w:rFonts w:ascii="Arial Narrow" w:hAnsi="Arial Narrow"/>
                <w:color w:val="000000"/>
                <w:sz w:val="22"/>
                <w:szCs w:val="22"/>
              </w:rPr>
            </w:pPr>
            <w:r w:rsidRPr="005930CB">
              <w:rPr>
                <w:rFonts w:ascii="Arial Narrow" w:hAnsi="Arial Narrow"/>
                <w:sz w:val="22"/>
                <w:szCs w:val="22"/>
              </w:rPr>
              <w:t>Príjmové finančné operácie s výnimkou cudzích prostriedkov</w:t>
            </w:r>
          </w:p>
        </w:tc>
        <w:tc>
          <w:tcPr>
            <w:tcW w:w="4252" w:type="dxa"/>
            <w:tcBorders>
              <w:top w:val="nil"/>
              <w:left w:val="nil"/>
              <w:bottom w:val="single" w:sz="4" w:space="0" w:color="auto"/>
              <w:right w:val="single" w:sz="4" w:space="0" w:color="auto"/>
            </w:tcBorders>
            <w:shd w:val="clear" w:color="auto" w:fill="auto"/>
            <w:noWrap/>
            <w:vAlign w:val="bottom"/>
          </w:tcPr>
          <w:p w14:paraId="4A4CD45F" w14:textId="77777777" w:rsidR="00CE5205" w:rsidRPr="005930CB" w:rsidRDefault="00CE5205" w:rsidP="00CE5205">
            <w:pPr>
              <w:jc w:val="right"/>
              <w:rPr>
                <w:rFonts w:ascii="Arial Narrow" w:hAnsi="Arial Narrow"/>
                <w:color w:val="000000"/>
                <w:sz w:val="22"/>
                <w:szCs w:val="22"/>
              </w:rPr>
            </w:pPr>
            <w:r>
              <w:rPr>
                <w:rFonts w:ascii="Arial Narrow" w:hAnsi="Arial Narrow"/>
                <w:color w:val="000000"/>
                <w:sz w:val="22"/>
                <w:szCs w:val="22"/>
              </w:rPr>
              <w:t>85 877,16</w:t>
            </w:r>
          </w:p>
        </w:tc>
      </w:tr>
      <w:tr w:rsidR="00CE5205" w:rsidRPr="00C46CCE" w14:paraId="4E06E489" w14:textId="77777777" w:rsidTr="00CE5205">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31EC78D0" w14:textId="77777777" w:rsidR="00CE5205" w:rsidRPr="005930CB" w:rsidRDefault="00CE5205" w:rsidP="00CE5205">
            <w:pPr>
              <w:rPr>
                <w:rFonts w:ascii="Arial Narrow" w:hAnsi="Arial Narrow"/>
                <w:color w:val="000000"/>
                <w:sz w:val="22"/>
                <w:szCs w:val="22"/>
              </w:rPr>
            </w:pPr>
            <w:r w:rsidRPr="005930CB">
              <w:rPr>
                <w:rFonts w:ascii="Arial Narrow" w:hAnsi="Arial Narrow"/>
                <w:sz w:val="22"/>
                <w:szCs w:val="22"/>
              </w:rPr>
              <w:t>Výdavkové finančné operácie s výnimkou cudzích prostriedkov</w:t>
            </w:r>
          </w:p>
        </w:tc>
        <w:tc>
          <w:tcPr>
            <w:tcW w:w="4252" w:type="dxa"/>
            <w:tcBorders>
              <w:top w:val="nil"/>
              <w:left w:val="nil"/>
              <w:bottom w:val="single" w:sz="4" w:space="0" w:color="auto"/>
              <w:right w:val="single" w:sz="4" w:space="0" w:color="auto"/>
            </w:tcBorders>
            <w:shd w:val="clear" w:color="auto" w:fill="auto"/>
            <w:noWrap/>
            <w:vAlign w:val="bottom"/>
          </w:tcPr>
          <w:p w14:paraId="57E38234" w14:textId="77777777" w:rsidR="00CE5205" w:rsidRPr="005930CB" w:rsidRDefault="00CE5205" w:rsidP="00CE5205">
            <w:pPr>
              <w:jc w:val="right"/>
              <w:rPr>
                <w:rFonts w:ascii="Arial Narrow" w:hAnsi="Arial Narrow"/>
                <w:color w:val="000000"/>
                <w:sz w:val="22"/>
                <w:szCs w:val="22"/>
              </w:rPr>
            </w:pPr>
            <w:r>
              <w:rPr>
                <w:rFonts w:ascii="Arial Narrow" w:hAnsi="Arial Narrow"/>
                <w:color w:val="000000"/>
                <w:sz w:val="22"/>
                <w:szCs w:val="22"/>
              </w:rPr>
              <w:t>30 765,10</w:t>
            </w:r>
          </w:p>
        </w:tc>
      </w:tr>
      <w:tr w:rsidR="00CE5205" w:rsidRPr="00C46CCE" w14:paraId="093029FE" w14:textId="77777777" w:rsidTr="00CE5205">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797A439E" w14:textId="77777777" w:rsidR="00CE5205" w:rsidRPr="005930CB" w:rsidRDefault="00CE5205" w:rsidP="00CE5205">
            <w:pPr>
              <w:rPr>
                <w:rFonts w:ascii="Arial Narrow" w:hAnsi="Arial Narrow"/>
                <w:color w:val="000000" w:themeColor="text1"/>
                <w:sz w:val="22"/>
                <w:szCs w:val="22"/>
              </w:rPr>
            </w:pPr>
            <w:r w:rsidRPr="005930CB">
              <w:rPr>
                <w:rFonts w:ascii="Arial Narrow" w:hAnsi="Arial Narrow"/>
                <w:color w:val="000000" w:themeColor="text1"/>
                <w:sz w:val="22"/>
                <w:szCs w:val="22"/>
              </w:rPr>
              <w:t>Rozdiel finančných operácií</w:t>
            </w:r>
          </w:p>
        </w:tc>
        <w:tc>
          <w:tcPr>
            <w:tcW w:w="4252" w:type="dxa"/>
            <w:tcBorders>
              <w:top w:val="nil"/>
              <w:left w:val="nil"/>
              <w:bottom w:val="single" w:sz="4" w:space="0" w:color="auto"/>
              <w:right w:val="single" w:sz="4" w:space="0" w:color="auto"/>
            </w:tcBorders>
            <w:shd w:val="clear" w:color="auto" w:fill="auto"/>
            <w:noWrap/>
            <w:vAlign w:val="bottom"/>
          </w:tcPr>
          <w:p w14:paraId="6280FB28" w14:textId="77777777" w:rsidR="00CE5205" w:rsidRPr="002676B0" w:rsidRDefault="00CE5205" w:rsidP="00CE5205">
            <w:pPr>
              <w:jc w:val="right"/>
              <w:rPr>
                <w:rFonts w:ascii="Arial Narrow" w:hAnsi="Arial Narrow"/>
                <w:color w:val="000000" w:themeColor="text1"/>
                <w:sz w:val="22"/>
                <w:szCs w:val="22"/>
              </w:rPr>
            </w:pPr>
            <w:r>
              <w:rPr>
                <w:rFonts w:ascii="Arial Narrow" w:hAnsi="Arial Narrow"/>
                <w:color w:val="000000" w:themeColor="text1"/>
                <w:sz w:val="22"/>
                <w:szCs w:val="22"/>
              </w:rPr>
              <w:t>55 112,06</w:t>
            </w:r>
          </w:p>
        </w:tc>
      </w:tr>
      <w:tr w:rsidR="00CE5205" w:rsidRPr="00C46CCE" w14:paraId="04E55623" w14:textId="77777777" w:rsidTr="00CE5205">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17C79D70" w14:textId="77777777" w:rsidR="00CE5205" w:rsidRPr="005930CB" w:rsidRDefault="00CE5205" w:rsidP="00CE5205">
            <w:pPr>
              <w:rPr>
                <w:rFonts w:ascii="Arial Narrow" w:hAnsi="Arial Narrow"/>
                <w:color w:val="000000"/>
                <w:sz w:val="22"/>
                <w:szCs w:val="22"/>
              </w:rPr>
            </w:pPr>
            <w:r w:rsidRPr="005930CB">
              <w:rPr>
                <w:rFonts w:ascii="Arial Narrow" w:hAnsi="Arial Narrow"/>
                <w:color w:val="000000"/>
                <w:sz w:val="22"/>
                <w:szCs w:val="22"/>
              </w:rPr>
              <w:t>PRÍJMY SPOLU</w:t>
            </w:r>
          </w:p>
        </w:tc>
        <w:tc>
          <w:tcPr>
            <w:tcW w:w="4252" w:type="dxa"/>
            <w:tcBorders>
              <w:top w:val="nil"/>
              <w:left w:val="nil"/>
              <w:bottom w:val="single" w:sz="4" w:space="0" w:color="auto"/>
              <w:right w:val="single" w:sz="4" w:space="0" w:color="auto"/>
            </w:tcBorders>
            <w:shd w:val="clear" w:color="auto" w:fill="auto"/>
            <w:noWrap/>
            <w:vAlign w:val="bottom"/>
          </w:tcPr>
          <w:p w14:paraId="5FEF92F3" w14:textId="77777777" w:rsidR="00CE5205" w:rsidRPr="005930CB" w:rsidRDefault="00CE5205" w:rsidP="00CE5205">
            <w:pPr>
              <w:ind w:left="1440"/>
              <w:jc w:val="right"/>
              <w:rPr>
                <w:rFonts w:ascii="Arial Narrow" w:hAnsi="Arial Narrow"/>
                <w:color w:val="000000"/>
                <w:sz w:val="22"/>
                <w:szCs w:val="22"/>
              </w:rPr>
            </w:pPr>
            <w:r>
              <w:rPr>
                <w:rFonts w:ascii="Arial Narrow" w:hAnsi="Arial Narrow"/>
                <w:color w:val="000000"/>
                <w:sz w:val="22"/>
                <w:szCs w:val="22"/>
              </w:rPr>
              <w:t>685 745,30</w:t>
            </w:r>
          </w:p>
        </w:tc>
      </w:tr>
      <w:tr w:rsidR="00CE5205" w:rsidRPr="00C46CCE" w14:paraId="3F4EB7E2" w14:textId="77777777" w:rsidTr="00CE5205">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6D2638BB" w14:textId="77777777" w:rsidR="00CE5205" w:rsidRPr="005930CB" w:rsidRDefault="00CE5205" w:rsidP="00CE5205">
            <w:pPr>
              <w:rPr>
                <w:rFonts w:ascii="Arial Narrow" w:hAnsi="Arial Narrow"/>
                <w:color w:val="000000"/>
                <w:sz w:val="22"/>
                <w:szCs w:val="22"/>
              </w:rPr>
            </w:pPr>
            <w:r w:rsidRPr="005930CB">
              <w:rPr>
                <w:rFonts w:ascii="Arial Narrow" w:hAnsi="Arial Narrow"/>
                <w:color w:val="000000"/>
                <w:sz w:val="22"/>
                <w:szCs w:val="22"/>
              </w:rPr>
              <w:t>VÝDAVKY SPOLU</w:t>
            </w:r>
          </w:p>
        </w:tc>
        <w:tc>
          <w:tcPr>
            <w:tcW w:w="4252" w:type="dxa"/>
            <w:tcBorders>
              <w:top w:val="nil"/>
              <w:left w:val="nil"/>
              <w:bottom w:val="single" w:sz="4" w:space="0" w:color="auto"/>
              <w:right w:val="single" w:sz="4" w:space="0" w:color="auto"/>
            </w:tcBorders>
            <w:shd w:val="clear" w:color="auto" w:fill="auto"/>
            <w:noWrap/>
            <w:vAlign w:val="bottom"/>
          </w:tcPr>
          <w:p w14:paraId="6E5B4ABA" w14:textId="77777777" w:rsidR="00CE5205" w:rsidRPr="005930CB" w:rsidRDefault="00CE5205" w:rsidP="00CE5205">
            <w:pPr>
              <w:ind w:left="1440"/>
              <w:jc w:val="right"/>
              <w:rPr>
                <w:rFonts w:ascii="Arial Narrow" w:hAnsi="Arial Narrow"/>
                <w:color w:val="000000"/>
                <w:sz w:val="22"/>
                <w:szCs w:val="22"/>
              </w:rPr>
            </w:pPr>
            <w:r>
              <w:rPr>
                <w:rFonts w:ascii="Arial Narrow" w:hAnsi="Arial Narrow"/>
                <w:color w:val="000000"/>
                <w:sz w:val="22"/>
                <w:szCs w:val="22"/>
              </w:rPr>
              <w:t>440 533,56</w:t>
            </w:r>
          </w:p>
        </w:tc>
      </w:tr>
      <w:tr w:rsidR="00CE5205" w:rsidRPr="00C46CCE" w14:paraId="5338C398" w14:textId="77777777" w:rsidTr="00CE5205">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49F12BBF" w14:textId="77777777" w:rsidR="00CE5205" w:rsidRPr="00C46CCE" w:rsidRDefault="00CE5205" w:rsidP="00CE5205">
            <w:pPr>
              <w:rPr>
                <w:rFonts w:ascii="Arial Narrow" w:hAnsi="Arial Narrow"/>
                <w:color w:val="000000"/>
                <w:sz w:val="22"/>
                <w:szCs w:val="22"/>
              </w:rPr>
            </w:pPr>
            <w:r w:rsidRPr="00C46CCE">
              <w:rPr>
                <w:rFonts w:ascii="Arial Narrow" w:hAnsi="Arial Narrow"/>
                <w:color w:val="000000"/>
                <w:sz w:val="22"/>
                <w:szCs w:val="22"/>
              </w:rPr>
              <w:t>Hospodárenie obce</w:t>
            </w:r>
            <w:r>
              <w:rPr>
                <w:rFonts w:ascii="Arial Narrow" w:hAnsi="Arial Narrow"/>
                <w:color w:val="000000"/>
                <w:sz w:val="22"/>
                <w:szCs w:val="22"/>
              </w:rPr>
              <w:t xml:space="preserve"> – prebytok</w:t>
            </w:r>
          </w:p>
        </w:tc>
        <w:tc>
          <w:tcPr>
            <w:tcW w:w="4252" w:type="dxa"/>
            <w:tcBorders>
              <w:top w:val="nil"/>
              <w:left w:val="nil"/>
              <w:bottom w:val="single" w:sz="4" w:space="0" w:color="auto"/>
              <w:right w:val="single" w:sz="4" w:space="0" w:color="auto"/>
            </w:tcBorders>
            <w:shd w:val="clear" w:color="auto" w:fill="auto"/>
            <w:noWrap/>
            <w:vAlign w:val="bottom"/>
          </w:tcPr>
          <w:p w14:paraId="442825A3" w14:textId="77777777" w:rsidR="00CE5205" w:rsidRPr="00C46CCE" w:rsidRDefault="00CE5205" w:rsidP="00CE5205">
            <w:pPr>
              <w:ind w:left="1080"/>
              <w:jc w:val="right"/>
              <w:rPr>
                <w:rFonts w:ascii="Arial Narrow" w:hAnsi="Arial Narrow"/>
                <w:color w:val="000000"/>
                <w:sz w:val="22"/>
                <w:szCs w:val="22"/>
              </w:rPr>
            </w:pPr>
            <w:r>
              <w:rPr>
                <w:rFonts w:ascii="Arial Narrow" w:hAnsi="Arial Narrow"/>
                <w:color w:val="000000"/>
                <w:sz w:val="22"/>
                <w:szCs w:val="22"/>
              </w:rPr>
              <w:t>245 211,74</w:t>
            </w:r>
          </w:p>
        </w:tc>
      </w:tr>
      <w:tr w:rsidR="00CE5205" w:rsidRPr="00C46CCE" w14:paraId="1D86031A" w14:textId="77777777" w:rsidTr="00CE5205">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43B46ED7" w14:textId="77777777" w:rsidR="00CE5205" w:rsidRPr="00C46CCE" w:rsidRDefault="00CE5205" w:rsidP="00CE5205">
            <w:pPr>
              <w:rPr>
                <w:rFonts w:ascii="Arial Narrow" w:hAnsi="Arial Narrow"/>
                <w:color w:val="000000"/>
                <w:sz w:val="22"/>
                <w:szCs w:val="22"/>
              </w:rPr>
            </w:pPr>
            <w:r w:rsidRPr="00C46CCE">
              <w:rPr>
                <w:rFonts w:ascii="Arial Narrow" w:hAnsi="Arial Narrow"/>
                <w:color w:val="000000"/>
                <w:sz w:val="22"/>
                <w:szCs w:val="22"/>
              </w:rPr>
              <w:t>Vylúče</w:t>
            </w:r>
            <w:r>
              <w:rPr>
                <w:rFonts w:ascii="Arial Narrow" w:hAnsi="Arial Narrow"/>
                <w:color w:val="000000"/>
                <w:sz w:val="22"/>
                <w:szCs w:val="22"/>
              </w:rPr>
              <w:t xml:space="preserve">nie účel.prostr. –nevyčerpané </w:t>
            </w:r>
          </w:p>
        </w:tc>
        <w:tc>
          <w:tcPr>
            <w:tcW w:w="4252" w:type="dxa"/>
            <w:tcBorders>
              <w:top w:val="nil"/>
              <w:left w:val="nil"/>
              <w:bottom w:val="single" w:sz="4" w:space="0" w:color="auto"/>
              <w:right w:val="single" w:sz="4" w:space="0" w:color="auto"/>
            </w:tcBorders>
            <w:shd w:val="clear" w:color="auto" w:fill="auto"/>
            <w:noWrap/>
            <w:vAlign w:val="bottom"/>
          </w:tcPr>
          <w:p w14:paraId="7C0D1906" w14:textId="77777777" w:rsidR="00CE5205" w:rsidRPr="00C46CCE" w:rsidRDefault="00CE5205" w:rsidP="00CE5205">
            <w:pPr>
              <w:pStyle w:val="Odsekzoznamu"/>
              <w:numPr>
                <w:ilvl w:val="1"/>
                <w:numId w:val="2"/>
              </w:numPr>
              <w:jc w:val="right"/>
              <w:rPr>
                <w:rFonts w:ascii="Arial Narrow" w:hAnsi="Arial Narrow"/>
                <w:color w:val="000000"/>
                <w:sz w:val="22"/>
                <w:szCs w:val="22"/>
              </w:rPr>
            </w:pPr>
            <w:r>
              <w:rPr>
                <w:rFonts w:ascii="Arial Narrow" w:hAnsi="Arial Narrow"/>
                <w:color w:val="000000"/>
                <w:sz w:val="22"/>
                <w:szCs w:val="22"/>
              </w:rPr>
              <w:t>241 971,98</w:t>
            </w:r>
          </w:p>
        </w:tc>
      </w:tr>
      <w:tr w:rsidR="00CE5205" w:rsidRPr="00C46CCE" w14:paraId="1036CD2F" w14:textId="77777777" w:rsidTr="00CE5205">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3931C31A" w14:textId="77777777" w:rsidR="00CE5205" w:rsidRPr="00C46CCE" w:rsidRDefault="00CE5205" w:rsidP="00CE5205">
            <w:pPr>
              <w:rPr>
                <w:rFonts w:ascii="Arial Narrow" w:hAnsi="Arial Narrow"/>
                <w:color w:val="000000"/>
                <w:sz w:val="22"/>
                <w:szCs w:val="22"/>
              </w:rPr>
            </w:pPr>
            <w:r>
              <w:rPr>
                <w:rFonts w:ascii="Arial Narrow" w:hAnsi="Arial Narrow"/>
                <w:color w:val="000000"/>
                <w:sz w:val="22"/>
                <w:szCs w:val="22"/>
              </w:rPr>
              <w:t>Vylúčenie rozdielu cudzích prostriedkov FO</w:t>
            </w:r>
          </w:p>
        </w:tc>
        <w:tc>
          <w:tcPr>
            <w:tcW w:w="4252" w:type="dxa"/>
            <w:tcBorders>
              <w:top w:val="nil"/>
              <w:left w:val="nil"/>
              <w:bottom w:val="single" w:sz="4" w:space="0" w:color="auto"/>
              <w:right w:val="single" w:sz="4" w:space="0" w:color="auto"/>
            </w:tcBorders>
            <w:shd w:val="clear" w:color="auto" w:fill="auto"/>
            <w:noWrap/>
            <w:vAlign w:val="bottom"/>
          </w:tcPr>
          <w:p w14:paraId="4516A14C" w14:textId="77777777" w:rsidR="00CE5205" w:rsidRDefault="00CE5205" w:rsidP="00CE5205">
            <w:pPr>
              <w:pStyle w:val="Odsekzoznamu"/>
              <w:numPr>
                <w:ilvl w:val="1"/>
                <w:numId w:val="2"/>
              </w:numPr>
              <w:jc w:val="right"/>
              <w:rPr>
                <w:rFonts w:ascii="Arial Narrow" w:hAnsi="Arial Narrow"/>
                <w:color w:val="000000"/>
                <w:sz w:val="22"/>
                <w:szCs w:val="22"/>
              </w:rPr>
            </w:pPr>
            <w:r>
              <w:rPr>
                <w:rFonts w:ascii="Arial Narrow" w:hAnsi="Arial Narrow"/>
                <w:color w:val="000000"/>
                <w:sz w:val="22"/>
                <w:szCs w:val="22"/>
              </w:rPr>
              <w:t>47,20</w:t>
            </w:r>
          </w:p>
        </w:tc>
      </w:tr>
      <w:tr w:rsidR="00CE5205" w:rsidRPr="00C46CCE" w14:paraId="32380A8A" w14:textId="77777777" w:rsidTr="00CE5205">
        <w:trPr>
          <w:trHeight w:val="450"/>
        </w:trPr>
        <w:tc>
          <w:tcPr>
            <w:tcW w:w="5457" w:type="dxa"/>
            <w:tcBorders>
              <w:top w:val="nil"/>
              <w:left w:val="single" w:sz="4" w:space="0" w:color="auto"/>
              <w:bottom w:val="single" w:sz="4" w:space="0" w:color="auto"/>
              <w:right w:val="single" w:sz="4" w:space="0" w:color="auto"/>
            </w:tcBorders>
            <w:shd w:val="clear" w:color="auto" w:fill="auto"/>
            <w:noWrap/>
            <w:vAlign w:val="bottom"/>
          </w:tcPr>
          <w:p w14:paraId="216A3F1F" w14:textId="77777777" w:rsidR="00CE5205" w:rsidRPr="00C46CCE" w:rsidRDefault="00CE5205" w:rsidP="00CE5205">
            <w:pPr>
              <w:rPr>
                <w:rFonts w:ascii="Arial Narrow" w:hAnsi="Arial Narrow"/>
                <w:color w:val="000000"/>
                <w:sz w:val="22"/>
                <w:szCs w:val="22"/>
              </w:rPr>
            </w:pPr>
            <w:r w:rsidRPr="00C46CCE">
              <w:rPr>
                <w:rFonts w:ascii="Arial Narrow" w:hAnsi="Arial Narrow"/>
                <w:color w:val="000000"/>
                <w:sz w:val="22"/>
                <w:szCs w:val="22"/>
              </w:rPr>
              <w:t>Upravené hospodárenie obce</w:t>
            </w:r>
            <w:r>
              <w:rPr>
                <w:rFonts w:ascii="Arial Narrow" w:hAnsi="Arial Narrow"/>
                <w:color w:val="000000"/>
                <w:sz w:val="22"/>
                <w:szCs w:val="22"/>
              </w:rPr>
              <w:t xml:space="preserve">                              </w:t>
            </w:r>
          </w:p>
        </w:tc>
        <w:tc>
          <w:tcPr>
            <w:tcW w:w="4252" w:type="dxa"/>
            <w:tcBorders>
              <w:top w:val="nil"/>
              <w:left w:val="nil"/>
              <w:bottom w:val="single" w:sz="4" w:space="0" w:color="auto"/>
              <w:right w:val="single" w:sz="4" w:space="0" w:color="auto"/>
            </w:tcBorders>
            <w:shd w:val="clear" w:color="auto" w:fill="auto"/>
            <w:noWrap/>
            <w:vAlign w:val="bottom"/>
          </w:tcPr>
          <w:p w14:paraId="040440D6" w14:textId="77777777" w:rsidR="00CE5205" w:rsidRPr="00C46CCE" w:rsidRDefault="00CE5205" w:rsidP="00CE5205">
            <w:pPr>
              <w:ind w:left="1080"/>
              <w:jc w:val="right"/>
              <w:rPr>
                <w:rFonts w:ascii="Arial Narrow" w:hAnsi="Arial Narrow"/>
                <w:color w:val="000000"/>
                <w:sz w:val="22"/>
                <w:szCs w:val="22"/>
              </w:rPr>
            </w:pPr>
            <w:r>
              <w:rPr>
                <w:rFonts w:ascii="Arial Narrow" w:hAnsi="Arial Narrow"/>
                <w:color w:val="000000"/>
                <w:sz w:val="22"/>
                <w:szCs w:val="22"/>
              </w:rPr>
              <w:t>3 192,56</w:t>
            </w:r>
          </w:p>
        </w:tc>
      </w:tr>
    </w:tbl>
    <w:p w14:paraId="48BD6594" w14:textId="77777777" w:rsidR="001026B8" w:rsidRDefault="001026B8" w:rsidP="001026B8">
      <w:pPr>
        <w:rPr>
          <w:rFonts w:ascii="Arial Narrow" w:hAnsi="Arial Narrow" w:cs="Latha"/>
          <w:sz w:val="22"/>
          <w:szCs w:val="22"/>
        </w:rPr>
      </w:pPr>
    </w:p>
    <w:p w14:paraId="45E765CC" w14:textId="77777777" w:rsidR="00CE5205" w:rsidRPr="00C46CCE" w:rsidRDefault="00CE5205" w:rsidP="00CE5205">
      <w:pPr>
        <w:rPr>
          <w:rFonts w:ascii="Arial Narrow" w:hAnsi="Arial Narrow" w:cs="Latha"/>
          <w:sz w:val="22"/>
          <w:szCs w:val="22"/>
        </w:rPr>
      </w:pPr>
    </w:p>
    <w:p w14:paraId="59392890" w14:textId="77777777" w:rsidR="00CE5205" w:rsidRPr="00C46CCE" w:rsidRDefault="00CE5205" w:rsidP="00CE5205">
      <w:pPr>
        <w:tabs>
          <w:tab w:val="right" w:pos="7740"/>
        </w:tabs>
        <w:jc w:val="both"/>
        <w:rPr>
          <w:rFonts w:ascii="Arial Narrow" w:hAnsi="Arial Narrow" w:cs="Microsoft Sans Serif"/>
          <w:sz w:val="22"/>
          <w:szCs w:val="22"/>
        </w:rPr>
      </w:pPr>
      <w:r w:rsidRPr="00C46CCE">
        <w:rPr>
          <w:rFonts w:ascii="Arial Narrow" w:hAnsi="Arial Narrow" w:cs="Microsoft Sans Serif"/>
          <w:b/>
          <w:sz w:val="22"/>
          <w:szCs w:val="22"/>
        </w:rPr>
        <w:t>Prebytok rozpočtu v</w:t>
      </w:r>
      <w:r>
        <w:rPr>
          <w:rFonts w:ascii="Arial Narrow" w:hAnsi="Arial Narrow" w:cs="Microsoft Sans Serif"/>
          <w:b/>
          <w:sz w:val="22"/>
          <w:szCs w:val="22"/>
        </w:rPr>
        <w:t> </w:t>
      </w:r>
      <w:r w:rsidRPr="00C46CCE">
        <w:rPr>
          <w:rFonts w:ascii="Arial Narrow" w:hAnsi="Arial Narrow" w:cs="Microsoft Sans Serif"/>
          <w:b/>
          <w:sz w:val="22"/>
          <w:szCs w:val="22"/>
        </w:rPr>
        <w:t xml:space="preserve">sume </w:t>
      </w:r>
      <w:r>
        <w:rPr>
          <w:rFonts w:ascii="Arial Narrow" w:hAnsi="Arial Narrow" w:cs="Microsoft Sans Serif"/>
          <w:b/>
          <w:sz w:val="22"/>
          <w:szCs w:val="22"/>
        </w:rPr>
        <w:t>190 052,48</w:t>
      </w:r>
      <w:r w:rsidRPr="00C46CCE">
        <w:rPr>
          <w:rFonts w:ascii="Arial Narrow" w:hAnsi="Arial Narrow" w:cs="Microsoft Sans Serif"/>
          <w:b/>
          <w:sz w:val="22"/>
          <w:szCs w:val="22"/>
        </w:rPr>
        <w:t xml:space="preserve"> EUR</w:t>
      </w:r>
      <w:r w:rsidRPr="00C46CCE">
        <w:rPr>
          <w:rFonts w:ascii="Arial Narrow" w:hAnsi="Arial Narrow" w:cs="Microsoft Sans Serif"/>
          <w:sz w:val="22"/>
          <w:szCs w:val="22"/>
        </w:rPr>
        <w:t xml:space="preserve">  zistený podľa ustanovenia § 10 ods. 3 písm. a) a</w:t>
      </w:r>
      <w:r>
        <w:rPr>
          <w:rFonts w:ascii="Arial Narrow" w:hAnsi="Arial Narrow" w:cs="Microsoft Sans Serif"/>
          <w:sz w:val="22"/>
          <w:szCs w:val="22"/>
        </w:rPr>
        <w:t> </w:t>
      </w:r>
      <w:r w:rsidRPr="00C46CCE">
        <w:rPr>
          <w:rFonts w:ascii="Arial Narrow" w:hAnsi="Arial Narrow" w:cs="Microsoft Sans Serif"/>
          <w:sz w:val="22"/>
          <w:szCs w:val="22"/>
        </w:rPr>
        <w:t>b) zákona č. 583/2004 Z.z. o</w:t>
      </w:r>
      <w:r>
        <w:rPr>
          <w:rFonts w:ascii="Arial Narrow" w:hAnsi="Arial Narrow" w:cs="Microsoft Sans Serif"/>
          <w:sz w:val="22"/>
          <w:szCs w:val="22"/>
        </w:rPr>
        <w:t> </w:t>
      </w:r>
      <w:r w:rsidRPr="00C46CCE">
        <w:rPr>
          <w:rFonts w:ascii="Arial Narrow" w:hAnsi="Arial Narrow" w:cs="Microsoft Sans Serif"/>
          <w:sz w:val="22"/>
          <w:szCs w:val="22"/>
        </w:rPr>
        <w:t>rozpočtových pravidlách územnej samosprávy a</w:t>
      </w:r>
      <w:r>
        <w:rPr>
          <w:rFonts w:ascii="Arial Narrow" w:hAnsi="Arial Narrow" w:cs="Microsoft Sans Serif"/>
          <w:sz w:val="22"/>
          <w:szCs w:val="22"/>
        </w:rPr>
        <w:t> </w:t>
      </w:r>
      <w:r w:rsidRPr="00C46CCE">
        <w:rPr>
          <w:rFonts w:ascii="Arial Narrow" w:hAnsi="Arial Narrow" w:cs="Microsoft Sans Serif"/>
          <w:sz w:val="22"/>
          <w:szCs w:val="22"/>
        </w:rPr>
        <w:t>o</w:t>
      </w:r>
      <w:r>
        <w:rPr>
          <w:rFonts w:ascii="Arial Narrow" w:hAnsi="Arial Narrow" w:cs="Microsoft Sans Serif"/>
          <w:sz w:val="22"/>
          <w:szCs w:val="22"/>
        </w:rPr>
        <w:t> </w:t>
      </w:r>
      <w:r w:rsidRPr="00C46CCE">
        <w:rPr>
          <w:rFonts w:ascii="Arial Narrow" w:hAnsi="Arial Narrow" w:cs="Microsoft Sans Serif"/>
          <w:sz w:val="22"/>
          <w:szCs w:val="22"/>
        </w:rPr>
        <w:t>zmene a</w:t>
      </w:r>
      <w:r>
        <w:rPr>
          <w:rFonts w:ascii="Arial Narrow" w:hAnsi="Arial Narrow" w:cs="Microsoft Sans Serif"/>
          <w:sz w:val="22"/>
          <w:szCs w:val="22"/>
        </w:rPr>
        <w:t> </w:t>
      </w:r>
      <w:r w:rsidRPr="00C46CCE">
        <w:rPr>
          <w:rFonts w:ascii="Arial Narrow" w:hAnsi="Arial Narrow" w:cs="Microsoft Sans Serif"/>
          <w:sz w:val="22"/>
          <w:szCs w:val="22"/>
        </w:rPr>
        <w:t>doplnení niektorých zákonov v</w:t>
      </w:r>
      <w:r>
        <w:rPr>
          <w:rFonts w:ascii="Arial Narrow" w:hAnsi="Arial Narrow" w:cs="Microsoft Sans Serif"/>
          <w:sz w:val="22"/>
          <w:szCs w:val="22"/>
        </w:rPr>
        <w:t> </w:t>
      </w:r>
      <w:r w:rsidRPr="00C46CCE">
        <w:rPr>
          <w:rFonts w:ascii="Arial Narrow" w:hAnsi="Arial Narrow" w:cs="Microsoft Sans Serif"/>
          <w:sz w:val="22"/>
          <w:szCs w:val="22"/>
        </w:rPr>
        <w:t xml:space="preserve">znení neskorších predpisov, </w:t>
      </w:r>
      <w:r w:rsidRPr="00C46CCE">
        <w:rPr>
          <w:rFonts w:ascii="Arial Narrow" w:hAnsi="Arial Narrow" w:cs="Microsoft Sans Serif"/>
          <w:b/>
          <w:sz w:val="22"/>
          <w:szCs w:val="22"/>
        </w:rPr>
        <w:t>upravený</w:t>
      </w:r>
      <w:r w:rsidRPr="00C46CCE">
        <w:rPr>
          <w:rFonts w:ascii="Arial Narrow" w:hAnsi="Arial Narrow" w:cs="Microsoft Sans Serif"/>
          <w:sz w:val="22"/>
          <w:szCs w:val="22"/>
        </w:rPr>
        <w:t xml:space="preserve"> o</w:t>
      </w:r>
      <w:r>
        <w:rPr>
          <w:rFonts w:ascii="Arial Narrow" w:hAnsi="Arial Narrow" w:cs="Microsoft Sans Serif"/>
          <w:sz w:val="22"/>
          <w:szCs w:val="22"/>
        </w:rPr>
        <w:t> </w:t>
      </w:r>
      <w:r w:rsidRPr="00C46CCE">
        <w:rPr>
          <w:rFonts w:ascii="Arial Narrow" w:hAnsi="Arial Narrow" w:cs="Microsoft Sans Serif"/>
          <w:sz w:val="22"/>
          <w:szCs w:val="22"/>
        </w:rPr>
        <w:t xml:space="preserve">nevyčerpané </w:t>
      </w:r>
      <w:r>
        <w:rPr>
          <w:rFonts w:ascii="Arial Narrow" w:hAnsi="Arial Narrow" w:cs="Microsoft Sans Serif"/>
          <w:sz w:val="22"/>
          <w:szCs w:val="22"/>
        </w:rPr>
        <w:t xml:space="preserve">  </w:t>
      </w:r>
      <w:r w:rsidRPr="00C46CCE">
        <w:rPr>
          <w:rFonts w:ascii="Arial Narrow" w:hAnsi="Arial Narrow" w:cs="Microsoft Sans Serif"/>
          <w:sz w:val="22"/>
          <w:szCs w:val="22"/>
        </w:rPr>
        <w:t>prostriedky  zo ŠR a</w:t>
      </w:r>
      <w:r>
        <w:rPr>
          <w:rFonts w:ascii="Arial Narrow" w:hAnsi="Arial Narrow" w:cs="Microsoft Sans Serif"/>
          <w:sz w:val="22"/>
          <w:szCs w:val="22"/>
        </w:rPr>
        <w:t> podľa osobitných predpisov :</w:t>
      </w:r>
    </w:p>
    <w:p w14:paraId="00D5F3E8" w14:textId="77777777" w:rsidR="00CE5205" w:rsidRPr="00C46CCE" w:rsidRDefault="00CE5205" w:rsidP="00CE5205">
      <w:pPr>
        <w:rPr>
          <w:rFonts w:ascii="Arial Narrow" w:hAnsi="Arial Narrow" w:cs="Microsoft Sans Serif"/>
          <w:sz w:val="22"/>
          <w:szCs w:val="22"/>
        </w:rPr>
      </w:pPr>
    </w:p>
    <w:p w14:paraId="2AFACBB9" w14:textId="77777777" w:rsidR="00CE5205" w:rsidRDefault="00CE5205" w:rsidP="00CE5205">
      <w:pPr>
        <w:jc w:val="both"/>
        <w:rPr>
          <w:rFonts w:ascii="Arial Narrow" w:hAnsi="Arial Narrow" w:cs="Microsoft Sans Serif"/>
          <w:iCs/>
          <w:sz w:val="22"/>
          <w:szCs w:val="22"/>
        </w:rPr>
      </w:pPr>
      <w:r w:rsidRPr="00C46CCE">
        <w:rPr>
          <w:rFonts w:ascii="Arial Narrow" w:hAnsi="Arial Narrow" w:cs="Microsoft Sans Serif"/>
          <w:iCs/>
          <w:sz w:val="22"/>
          <w:szCs w:val="22"/>
        </w:rPr>
        <w:t xml:space="preserve">     </w:t>
      </w:r>
      <w:r>
        <w:rPr>
          <w:rFonts w:ascii="Arial Narrow" w:hAnsi="Arial Narrow" w:cs="Microsoft Sans Serif"/>
          <w:iCs/>
          <w:sz w:val="22"/>
          <w:szCs w:val="22"/>
        </w:rPr>
        <w:t>V </w:t>
      </w:r>
      <w:r w:rsidRPr="00C46CCE">
        <w:rPr>
          <w:rFonts w:ascii="Arial Narrow" w:hAnsi="Arial Narrow" w:cs="Microsoft Sans Serif"/>
          <w:iCs/>
          <w:sz w:val="22"/>
          <w:szCs w:val="22"/>
        </w:rPr>
        <w:t>zmysle ustanovenia § 16  odsek 6 zákona č.583/2004 Z.z. o</w:t>
      </w:r>
      <w:r>
        <w:rPr>
          <w:rFonts w:ascii="Arial Narrow" w:hAnsi="Arial Narrow" w:cs="Microsoft Sans Serif"/>
          <w:iCs/>
          <w:sz w:val="22"/>
          <w:szCs w:val="22"/>
        </w:rPr>
        <w:t> </w:t>
      </w:r>
      <w:r w:rsidRPr="00C46CCE">
        <w:rPr>
          <w:rFonts w:ascii="Arial Narrow" w:hAnsi="Arial Narrow" w:cs="Microsoft Sans Serif"/>
          <w:iCs/>
          <w:sz w:val="22"/>
          <w:szCs w:val="22"/>
        </w:rPr>
        <w:t>rozpočtových pravidlách územnej samosprávy a</w:t>
      </w:r>
      <w:r>
        <w:rPr>
          <w:rFonts w:ascii="Arial Narrow" w:hAnsi="Arial Narrow" w:cs="Microsoft Sans Serif"/>
          <w:iCs/>
          <w:sz w:val="22"/>
          <w:szCs w:val="22"/>
        </w:rPr>
        <w:t> </w:t>
      </w:r>
      <w:r w:rsidRPr="00C46CCE">
        <w:rPr>
          <w:rFonts w:ascii="Arial Narrow" w:hAnsi="Arial Narrow" w:cs="Microsoft Sans Serif"/>
          <w:iCs/>
          <w:sz w:val="22"/>
          <w:szCs w:val="22"/>
        </w:rPr>
        <w:t>o</w:t>
      </w:r>
      <w:r>
        <w:rPr>
          <w:rFonts w:ascii="Arial Narrow" w:hAnsi="Arial Narrow" w:cs="Microsoft Sans Serif"/>
          <w:iCs/>
          <w:sz w:val="22"/>
          <w:szCs w:val="22"/>
        </w:rPr>
        <w:t> </w:t>
      </w:r>
      <w:r w:rsidRPr="00C46CCE">
        <w:rPr>
          <w:rFonts w:ascii="Arial Narrow" w:hAnsi="Arial Narrow" w:cs="Microsoft Sans Serif"/>
          <w:iCs/>
          <w:sz w:val="22"/>
          <w:szCs w:val="22"/>
        </w:rPr>
        <w:t>zmene a</w:t>
      </w:r>
      <w:r>
        <w:rPr>
          <w:rFonts w:ascii="Arial Narrow" w:hAnsi="Arial Narrow" w:cs="Microsoft Sans Serif"/>
          <w:iCs/>
          <w:sz w:val="22"/>
          <w:szCs w:val="22"/>
        </w:rPr>
        <w:t> </w:t>
      </w:r>
      <w:r w:rsidRPr="00C46CCE">
        <w:rPr>
          <w:rFonts w:ascii="Arial Narrow" w:hAnsi="Arial Narrow" w:cs="Microsoft Sans Serif"/>
          <w:iCs/>
          <w:sz w:val="22"/>
          <w:szCs w:val="22"/>
        </w:rPr>
        <w:t>doplnení niektorých zákonov v</w:t>
      </w:r>
      <w:r>
        <w:rPr>
          <w:rFonts w:ascii="Arial Narrow" w:hAnsi="Arial Narrow" w:cs="Microsoft Sans Serif"/>
          <w:iCs/>
          <w:sz w:val="22"/>
          <w:szCs w:val="22"/>
        </w:rPr>
        <w:t> </w:t>
      </w:r>
      <w:r w:rsidRPr="00C46CCE">
        <w:rPr>
          <w:rFonts w:ascii="Arial Narrow" w:hAnsi="Arial Narrow" w:cs="Microsoft Sans Serif"/>
          <w:iCs/>
          <w:sz w:val="22"/>
          <w:szCs w:val="22"/>
        </w:rPr>
        <w:t xml:space="preserve">znení neskorších predpisov sa na účely tvorby peňažných fondov pri usporiadaní prebytku rozpočtu obce podľa </w:t>
      </w:r>
      <w:r w:rsidRPr="00C46CCE">
        <w:rPr>
          <w:rFonts w:ascii="Arial Narrow" w:hAnsi="Arial Narrow" w:cs="Microsoft Sans Serif"/>
          <w:sz w:val="22"/>
          <w:szCs w:val="22"/>
        </w:rPr>
        <w:t>§ 10 ods. 3 písm. a) a</w:t>
      </w:r>
      <w:r>
        <w:rPr>
          <w:rFonts w:ascii="Arial Narrow" w:hAnsi="Arial Narrow" w:cs="Microsoft Sans Serif"/>
          <w:sz w:val="22"/>
          <w:szCs w:val="22"/>
        </w:rPr>
        <w:t> </w:t>
      </w:r>
      <w:r w:rsidRPr="00C46CCE">
        <w:rPr>
          <w:rFonts w:ascii="Arial Narrow" w:hAnsi="Arial Narrow" w:cs="Microsoft Sans Serif"/>
          <w:sz w:val="22"/>
          <w:szCs w:val="22"/>
        </w:rPr>
        <w:t xml:space="preserve">b)  citovaného zákona, </w:t>
      </w:r>
      <w:r w:rsidRPr="00C46CCE">
        <w:rPr>
          <w:rFonts w:ascii="Arial Narrow" w:hAnsi="Arial Narrow" w:cs="Microsoft Sans Serif"/>
          <w:iCs/>
          <w:sz w:val="22"/>
          <w:szCs w:val="22"/>
        </w:rPr>
        <w:t xml:space="preserve"> z</w:t>
      </w:r>
      <w:r>
        <w:rPr>
          <w:rFonts w:ascii="Arial Narrow" w:hAnsi="Arial Narrow" w:cs="Microsoft Sans Serif"/>
          <w:iCs/>
          <w:sz w:val="22"/>
          <w:szCs w:val="22"/>
        </w:rPr>
        <w:t> </w:t>
      </w:r>
      <w:r w:rsidRPr="00C46CCE">
        <w:rPr>
          <w:rFonts w:ascii="Arial Narrow" w:hAnsi="Arial Narrow" w:cs="Microsoft Sans Serif"/>
          <w:iCs/>
          <w:sz w:val="22"/>
          <w:szCs w:val="22"/>
        </w:rPr>
        <w:t xml:space="preserve">tohto  </w:t>
      </w:r>
      <w:r w:rsidRPr="00C46CCE">
        <w:rPr>
          <w:rFonts w:ascii="Arial Narrow" w:hAnsi="Arial Narrow" w:cs="Microsoft Sans Serif"/>
          <w:b/>
          <w:iCs/>
          <w:sz w:val="22"/>
          <w:szCs w:val="22"/>
        </w:rPr>
        <w:t>prebytku vylučujú :</w:t>
      </w:r>
      <w:r w:rsidRPr="00C46CCE">
        <w:rPr>
          <w:rFonts w:ascii="Arial Narrow" w:hAnsi="Arial Narrow" w:cs="Microsoft Sans Serif"/>
          <w:iCs/>
          <w:sz w:val="22"/>
          <w:szCs w:val="22"/>
        </w:rPr>
        <w:t xml:space="preserve"> </w:t>
      </w:r>
    </w:p>
    <w:p w14:paraId="726633C6" w14:textId="77777777" w:rsidR="00CE5205" w:rsidRDefault="00CE5205" w:rsidP="00CE5205">
      <w:pPr>
        <w:jc w:val="both"/>
        <w:rPr>
          <w:rFonts w:ascii="Arial Narrow" w:hAnsi="Arial Narrow" w:cs="Microsoft Sans Serif"/>
          <w:iCs/>
          <w:sz w:val="22"/>
          <w:szCs w:val="22"/>
        </w:rPr>
      </w:pPr>
    </w:p>
    <w:p w14:paraId="55DD27C8" w14:textId="77777777" w:rsidR="00CE5205" w:rsidRPr="00C46CCE" w:rsidRDefault="00CE5205" w:rsidP="00CE5205">
      <w:pPr>
        <w:numPr>
          <w:ilvl w:val="0"/>
          <w:numId w:val="13"/>
        </w:numPr>
        <w:tabs>
          <w:tab w:val="right" w:pos="709"/>
        </w:tabs>
        <w:ind w:left="709" w:hanging="425"/>
        <w:jc w:val="both"/>
        <w:rPr>
          <w:rFonts w:ascii="Arial Narrow" w:hAnsi="Arial Narrow" w:cs="Microsoft Sans Serif"/>
          <w:iCs/>
          <w:sz w:val="22"/>
          <w:szCs w:val="22"/>
        </w:rPr>
      </w:pPr>
      <w:r w:rsidRPr="00C46CCE">
        <w:rPr>
          <w:rFonts w:ascii="Arial Narrow" w:hAnsi="Arial Narrow" w:cs="Microsoft Sans Serif"/>
          <w:iCs/>
          <w:sz w:val="22"/>
          <w:szCs w:val="22"/>
        </w:rPr>
        <w:t xml:space="preserve">nevyčerpané prostriedky </w:t>
      </w:r>
      <w:r w:rsidRPr="00C46CCE">
        <w:rPr>
          <w:rFonts w:ascii="Arial Narrow" w:hAnsi="Arial Narrow" w:cs="Microsoft Sans Serif"/>
          <w:b/>
          <w:iCs/>
          <w:sz w:val="22"/>
          <w:szCs w:val="22"/>
        </w:rPr>
        <w:t>zo ŠR</w:t>
      </w:r>
      <w:r w:rsidRPr="00C46CCE">
        <w:rPr>
          <w:rFonts w:ascii="Arial Narrow" w:hAnsi="Arial Narrow" w:cs="Microsoft Sans Serif"/>
          <w:iCs/>
          <w:sz w:val="22"/>
          <w:szCs w:val="22"/>
        </w:rPr>
        <w:t xml:space="preserve"> účelovo určené na </w:t>
      </w:r>
      <w:r>
        <w:rPr>
          <w:rFonts w:ascii="Arial Narrow" w:hAnsi="Arial Narrow" w:cs="Microsoft Sans Serif"/>
          <w:b/>
          <w:iCs/>
          <w:sz w:val="22"/>
          <w:szCs w:val="22"/>
        </w:rPr>
        <w:t>kapitálové</w:t>
      </w:r>
      <w:r w:rsidRPr="00C46CCE">
        <w:rPr>
          <w:rFonts w:ascii="Arial Narrow" w:hAnsi="Arial Narrow" w:cs="Microsoft Sans Serif"/>
          <w:b/>
          <w:iCs/>
          <w:sz w:val="22"/>
          <w:szCs w:val="22"/>
        </w:rPr>
        <w:t xml:space="preserve"> výdavky </w:t>
      </w:r>
      <w:r w:rsidRPr="00C46CCE">
        <w:rPr>
          <w:rFonts w:ascii="Arial Narrow" w:hAnsi="Arial Narrow" w:cs="Microsoft Sans Serif"/>
          <w:iCs/>
          <w:sz w:val="22"/>
          <w:szCs w:val="22"/>
        </w:rPr>
        <w:t>poskytnuté v</w:t>
      </w:r>
      <w:r>
        <w:rPr>
          <w:rFonts w:ascii="Arial Narrow" w:hAnsi="Arial Narrow" w:cs="Microsoft Sans Serif"/>
          <w:iCs/>
          <w:sz w:val="22"/>
          <w:szCs w:val="22"/>
        </w:rPr>
        <w:t> </w:t>
      </w:r>
      <w:r w:rsidRPr="00C46CCE">
        <w:rPr>
          <w:rFonts w:ascii="Arial Narrow" w:hAnsi="Arial Narrow" w:cs="Microsoft Sans Serif"/>
          <w:iCs/>
          <w:sz w:val="22"/>
          <w:szCs w:val="22"/>
        </w:rPr>
        <w:t>predchádzajú</w:t>
      </w:r>
      <w:r>
        <w:rPr>
          <w:rFonts w:ascii="Arial Narrow" w:hAnsi="Arial Narrow" w:cs="Microsoft Sans Serif"/>
          <w:iCs/>
          <w:sz w:val="22"/>
          <w:szCs w:val="22"/>
        </w:rPr>
        <w:t>com  rozpočtovom roku  v sume  239 157,96</w:t>
      </w:r>
      <w:r w:rsidRPr="00C46CCE">
        <w:rPr>
          <w:rFonts w:ascii="Arial Narrow" w:hAnsi="Arial Narrow" w:cs="Microsoft Sans Serif"/>
          <w:iCs/>
          <w:sz w:val="22"/>
          <w:szCs w:val="22"/>
        </w:rPr>
        <w:t xml:space="preserve"> EUR, a</w:t>
      </w:r>
      <w:r>
        <w:rPr>
          <w:rFonts w:ascii="Arial Narrow" w:hAnsi="Arial Narrow" w:cs="Microsoft Sans Serif"/>
          <w:iCs/>
          <w:sz w:val="22"/>
          <w:szCs w:val="22"/>
        </w:rPr>
        <w:t> </w:t>
      </w:r>
      <w:r w:rsidRPr="00C46CCE">
        <w:rPr>
          <w:rFonts w:ascii="Arial Narrow" w:hAnsi="Arial Narrow" w:cs="Microsoft Sans Serif"/>
          <w:iCs/>
          <w:sz w:val="22"/>
          <w:szCs w:val="22"/>
        </w:rPr>
        <w:t xml:space="preserve">to na : </w:t>
      </w:r>
      <w:r>
        <w:rPr>
          <w:rFonts w:ascii="Arial Narrow" w:hAnsi="Arial Narrow" w:cs="Microsoft Sans Serif"/>
          <w:iCs/>
          <w:sz w:val="22"/>
          <w:szCs w:val="22"/>
        </w:rPr>
        <w:t>Dolné Plachtince - chodníky</w:t>
      </w:r>
    </w:p>
    <w:p w14:paraId="204BF4A8" w14:textId="77777777" w:rsidR="00CE5205" w:rsidRDefault="00CE5205" w:rsidP="00CE5205">
      <w:pPr>
        <w:jc w:val="both"/>
        <w:rPr>
          <w:rFonts w:ascii="Arial Narrow" w:hAnsi="Arial Narrow" w:cs="Microsoft Sans Serif"/>
          <w:iCs/>
          <w:sz w:val="22"/>
          <w:szCs w:val="22"/>
        </w:rPr>
      </w:pPr>
    </w:p>
    <w:p w14:paraId="1CF59212" w14:textId="77777777" w:rsidR="00CE5205" w:rsidRPr="00C46CCE" w:rsidRDefault="00CE5205" w:rsidP="00CE5205">
      <w:pPr>
        <w:pStyle w:val="Odsekzoznamu"/>
        <w:numPr>
          <w:ilvl w:val="0"/>
          <w:numId w:val="13"/>
        </w:numPr>
        <w:tabs>
          <w:tab w:val="right" w:pos="709"/>
        </w:tabs>
        <w:ind w:left="709" w:hanging="425"/>
        <w:jc w:val="both"/>
        <w:rPr>
          <w:rFonts w:ascii="Arial Narrow" w:hAnsi="Arial Narrow" w:cs="Microsoft Sans Serif"/>
          <w:iCs/>
          <w:sz w:val="22"/>
          <w:szCs w:val="22"/>
        </w:rPr>
      </w:pPr>
      <w:r w:rsidRPr="00C46CCE">
        <w:rPr>
          <w:rFonts w:ascii="Arial Narrow" w:hAnsi="Arial Narrow" w:cs="Microsoft Sans Serif"/>
          <w:iCs/>
          <w:sz w:val="22"/>
          <w:szCs w:val="22"/>
        </w:rPr>
        <w:t xml:space="preserve">nevyčerpané prostriedky </w:t>
      </w:r>
      <w:r w:rsidRPr="00C46CCE">
        <w:rPr>
          <w:rFonts w:ascii="Arial Narrow" w:hAnsi="Arial Narrow" w:cs="Microsoft Sans Serif"/>
          <w:b/>
          <w:iCs/>
          <w:sz w:val="22"/>
          <w:szCs w:val="22"/>
        </w:rPr>
        <w:t>z fondu prevádzky, údržby a opráv</w:t>
      </w:r>
      <w:r w:rsidRPr="00C46CCE">
        <w:rPr>
          <w:rFonts w:ascii="Arial Narrow" w:hAnsi="Arial Narrow" w:cs="Microsoft Sans Serif"/>
          <w:iCs/>
          <w:sz w:val="22"/>
          <w:szCs w:val="22"/>
        </w:rPr>
        <w:t xml:space="preserve"> podľa ustanovenia § 18 ods.2 zákona č.443/2010 Z.z. o dotáciách na rozvoj bývania a o sociálnom bývaní v z.n.p. v sume </w:t>
      </w:r>
      <w:r>
        <w:rPr>
          <w:rFonts w:ascii="Arial Narrow" w:hAnsi="Arial Narrow" w:cs="Microsoft Sans Serif"/>
          <w:iCs/>
          <w:sz w:val="22"/>
          <w:szCs w:val="22"/>
        </w:rPr>
        <w:t>2 046,73</w:t>
      </w:r>
      <w:r w:rsidRPr="00C46CCE">
        <w:rPr>
          <w:rFonts w:ascii="Arial Narrow" w:hAnsi="Arial Narrow" w:cs="Microsoft Sans Serif"/>
          <w:iCs/>
          <w:sz w:val="22"/>
          <w:szCs w:val="22"/>
        </w:rPr>
        <w:t xml:space="preserve"> EUR</w:t>
      </w:r>
    </w:p>
    <w:p w14:paraId="13F1897E" w14:textId="77777777" w:rsidR="00CE5205" w:rsidRPr="00916EB1" w:rsidRDefault="00CE5205" w:rsidP="00CE5205">
      <w:pPr>
        <w:tabs>
          <w:tab w:val="right" w:pos="709"/>
        </w:tabs>
        <w:jc w:val="both"/>
        <w:rPr>
          <w:rFonts w:ascii="Arial Narrow" w:hAnsi="Arial Narrow" w:cs="Microsoft Sans Serif"/>
          <w:iCs/>
          <w:sz w:val="22"/>
          <w:szCs w:val="22"/>
        </w:rPr>
      </w:pPr>
    </w:p>
    <w:p w14:paraId="34346F28" w14:textId="77777777" w:rsidR="00CE5205" w:rsidRPr="001303BA" w:rsidRDefault="00CE5205" w:rsidP="00CE5205">
      <w:pPr>
        <w:pStyle w:val="Odsekzoznamu"/>
        <w:numPr>
          <w:ilvl w:val="0"/>
          <w:numId w:val="13"/>
        </w:numPr>
        <w:ind w:left="709"/>
        <w:jc w:val="both"/>
        <w:rPr>
          <w:rFonts w:ascii="Arial Narrow" w:hAnsi="Arial Narrow" w:cs="Microsoft Sans Serif"/>
          <w:iCs/>
          <w:sz w:val="22"/>
          <w:szCs w:val="22"/>
        </w:rPr>
      </w:pPr>
      <w:r>
        <w:rPr>
          <w:rFonts w:ascii="Arial Narrow" w:hAnsi="Arial Narrow" w:cs="Microsoft Sans Serif"/>
          <w:iCs/>
          <w:sz w:val="22"/>
          <w:szCs w:val="22"/>
        </w:rPr>
        <w:t>finančné prostriedky zo stravného na úhradu potravín vo výške 767,29 EUR</w:t>
      </w:r>
    </w:p>
    <w:p w14:paraId="5A9916D7" w14:textId="77777777" w:rsidR="00CE5205" w:rsidRPr="00916EB1" w:rsidRDefault="00CE5205" w:rsidP="00CE5205">
      <w:pPr>
        <w:tabs>
          <w:tab w:val="right" w:pos="709"/>
        </w:tabs>
        <w:jc w:val="both"/>
        <w:rPr>
          <w:rFonts w:ascii="Arial Narrow" w:hAnsi="Arial Narrow" w:cs="Microsoft Sans Serif"/>
          <w:iCs/>
          <w:sz w:val="22"/>
          <w:szCs w:val="22"/>
        </w:rPr>
      </w:pPr>
    </w:p>
    <w:p w14:paraId="3E0E109F" w14:textId="77777777" w:rsidR="00CE5205" w:rsidRPr="00C46CCE" w:rsidRDefault="00CE5205" w:rsidP="00CE5205">
      <w:pPr>
        <w:jc w:val="both"/>
        <w:rPr>
          <w:rFonts w:ascii="Arial Narrow" w:hAnsi="Arial Narrow" w:cs="Microsoft Sans Serif"/>
          <w:iCs/>
          <w:sz w:val="22"/>
          <w:szCs w:val="22"/>
        </w:rPr>
      </w:pPr>
      <w:r w:rsidRPr="00C46CCE">
        <w:rPr>
          <w:rFonts w:ascii="Arial Narrow" w:hAnsi="Arial Narrow" w:cs="Microsoft Sans Serif"/>
          <w:iCs/>
          <w:sz w:val="22"/>
          <w:szCs w:val="22"/>
        </w:rPr>
        <w:t>ktoré je možné použiť v</w:t>
      </w:r>
      <w:r>
        <w:rPr>
          <w:rFonts w:ascii="Arial Narrow" w:hAnsi="Arial Narrow" w:cs="Microsoft Sans Serif"/>
          <w:iCs/>
          <w:sz w:val="22"/>
          <w:szCs w:val="22"/>
        </w:rPr>
        <w:t> </w:t>
      </w:r>
      <w:r w:rsidRPr="00C46CCE">
        <w:rPr>
          <w:rFonts w:ascii="Arial Narrow" w:hAnsi="Arial Narrow" w:cs="Microsoft Sans Serif"/>
          <w:iCs/>
          <w:sz w:val="22"/>
          <w:szCs w:val="22"/>
        </w:rPr>
        <w:t>rozpočtovom roku v</w:t>
      </w:r>
      <w:r>
        <w:rPr>
          <w:rFonts w:ascii="Arial Narrow" w:hAnsi="Arial Narrow" w:cs="Microsoft Sans Serif"/>
          <w:iCs/>
          <w:sz w:val="22"/>
          <w:szCs w:val="22"/>
        </w:rPr>
        <w:t> </w:t>
      </w:r>
      <w:r w:rsidRPr="00C46CCE">
        <w:rPr>
          <w:rFonts w:ascii="Arial Narrow" w:hAnsi="Arial Narrow" w:cs="Microsoft Sans Serif"/>
          <w:iCs/>
          <w:sz w:val="22"/>
          <w:szCs w:val="22"/>
        </w:rPr>
        <w:t>súlade s</w:t>
      </w:r>
      <w:r>
        <w:rPr>
          <w:rFonts w:ascii="Arial Narrow" w:hAnsi="Arial Narrow" w:cs="Microsoft Sans Serif"/>
          <w:iCs/>
          <w:sz w:val="22"/>
          <w:szCs w:val="22"/>
        </w:rPr>
        <w:t> </w:t>
      </w:r>
      <w:r w:rsidRPr="00C46CCE">
        <w:rPr>
          <w:rFonts w:ascii="Arial Narrow" w:hAnsi="Arial Narrow" w:cs="Microsoft Sans Serif"/>
          <w:iCs/>
          <w:sz w:val="22"/>
          <w:szCs w:val="22"/>
        </w:rPr>
        <w:t xml:space="preserve">ustanovením § 8 odsek </w:t>
      </w:r>
      <w:smartTag w:uri="urn:schemas-microsoft-com:office:smarttags" w:element="metricconverter">
        <w:smartTagPr>
          <w:attr w:name="ProductID" w:val="4 a"/>
        </w:smartTagPr>
        <w:r w:rsidRPr="00C46CCE">
          <w:rPr>
            <w:rFonts w:ascii="Arial Narrow" w:hAnsi="Arial Narrow" w:cs="Microsoft Sans Serif"/>
            <w:iCs/>
            <w:sz w:val="22"/>
            <w:szCs w:val="22"/>
          </w:rPr>
          <w:t>4 a</w:t>
        </w:r>
      </w:smartTag>
      <w:r>
        <w:rPr>
          <w:rFonts w:ascii="Arial Narrow" w:hAnsi="Arial Narrow" w:cs="Microsoft Sans Serif"/>
          <w:iCs/>
          <w:sz w:val="22"/>
          <w:szCs w:val="22"/>
        </w:rPr>
        <w:t> </w:t>
      </w:r>
      <w:r w:rsidRPr="00C46CCE">
        <w:rPr>
          <w:rFonts w:ascii="Arial Narrow" w:hAnsi="Arial Narrow" w:cs="Microsoft Sans Serif"/>
          <w:iCs/>
          <w:sz w:val="22"/>
          <w:szCs w:val="22"/>
        </w:rPr>
        <w:t>5 zákona č.523/2004 Z.z. o</w:t>
      </w:r>
      <w:r>
        <w:rPr>
          <w:rFonts w:ascii="Arial Narrow" w:hAnsi="Arial Narrow" w:cs="Microsoft Sans Serif"/>
          <w:iCs/>
          <w:sz w:val="22"/>
          <w:szCs w:val="22"/>
        </w:rPr>
        <w:t> </w:t>
      </w:r>
      <w:r w:rsidRPr="00C46CCE">
        <w:rPr>
          <w:rFonts w:ascii="Arial Narrow" w:hAnsi="Arial Narrow" w:cs="Microsoft Sans Serif"/>
          <w:iCs/>
          <w:sz w:val="22"/>
          <w:szCs w:val="22"/>
        </w:rPr>
        <w:t>rozpočtových pravidlách verejnej správy a</w:t>
      </w:r>
      <w:r>
        <w:rPr>
          <w:rFonts w:ascii="Arial Narrow" w:hAnsi="Arial Narrow" w:cs="Microsoft Sans Serif"/>
          <w:iCs/>
          <w:sz w:val="22"/>
          <w:szCs w:val="22"/>
        </w:rPr>
        <w:t> </w:t>
      </w:r>
      <w:r w:rsidRPr="00C46CCE">
        <w:rPr>
          <w:rFonts w:ascii="Arial Narrow" w:hAnsi="Arial Narrow" w:cs="Microsoft Sans Serif"/>
          <w:iCs/>
          <w:sz w:val="22"/>
          <w:szCs w:val="22"/>
        </w:rPr>
        <w:t>o</w:t>
      </w:r>
      <w:r>
        <w:rPr>
          <w:rFonts w:ascii="Arial Narrow" w:hAnsi="Arial Narrow" w:cs="Microsoft Sans Serif"/>
          <w:iCs/>
          <w:sz w:val="22"/>
          <w:szCs w:val="22"/>
        </w:rPr>
        <w:t> </w:t>
      </w:r>
      <w:r w:rsidRPr="00C46CCE">
        <w:rPr>
          <w:rFonts w:ascii="Arial Narrow" w:hAnsi="Arial Narrow" w:cs="Microsoft Sans Serif"/>
          <w:iCs/>
          <w:sz w:val="22"/>
          <w:szCs w:val="22"/>
        </w:rPr>
        <w:t>zmene a</w:t>
      </w:r>
      <w:r>
        <w:rPr>
          <w:rFonts w:ascii="Arial Narrow" w:hAnsi="Arial Narrow" w:cs="Microsoft Sans Serif"/>
          <w:iCs/>
          <w:sz w:val="22"/>
          <w:szCs w:val="22"/>
        </w:rPr>
        <w:t> </w:t>
      </w:r>
      <w:r w:rsidRPr="00C46CCE">
        <w:rPr>
          <w:rFonts w:ascii="Arial Narrow" w:hAnsi="Arial Narrow" w:cs="Microsoft Sans Serif"/>
          <w:iCs/>
          <w:sz w:val="22"/>
          <w:szCs w:val="22"/>
        </w:rPr>
        <w:t>doplnení niektorých zákonov v</w:t>
      </w:r>
      <w:r>
        <w:rPr>
          <w:rFonts w:ascii="Arial Narrow" w:hAnsi="Arial Narrow" w:cs="Microsoft Sans Serif"/>
          <w:iCs/>
          <w:sz w:val="22"/>
          <w:szCs w:val="22"/>
        </w:rPr>
        <w:t> </w:t>
      </w:r>
      <w:r w:rsidRPr="00C46CCE">
        <w:rPr>
          <w:rFonts w:ascii="Arial Narrow" w:hAnsi="Arial Narrow" w:cs="Microsoft Sans Serif"/>
          <w:iCs/>
          <w:sz w:val="22"/>
          <w:szCs w:val="22"/>
        </w:rPr>
        <w:t xml:space="preserve">znení neskorších predpisov. </w:t>
      </w:r>
    </w:p>
    <w:p w14:paraId="3CA0676C" w14:textId="77777777" w:rsidR="00CE5205" w:rsidRPr="00C46CCE" w:rsidRDefault="00CE5205" w:rsidP="00CE5205">
      <w:pPr>
        <w:pStyle w:val="Odsekzoznamu"/>
        <w:tabs>
          <w:tab w:val="right" w:pos="7740"/>
        </w:tabs>
        <w:ind w:left="1440"/>
        <w:jc w:val="both"/>
        <w:rPr>
          <w:rFonts w:ascii="Arial Narrow" w:hAnsi="Arial Narrow" w:cs="Microsoft Sans Serif"/>
          <w:sz w:val="22"/>
          <w:szCs w:val="22"/>
        </w:rPr>
      </w:pPr>
    </w:p>
    <w:p w14:paraId="70AC74E5" w14:textId="77777777" w:rsidR="00CE5205" w:rsidRPr="00EC457E" w:rsidRDefault="00CE5205" w:rsidP="00CE5205">
      <w:pPr>
        <w:jc w:val="both"/>
        <w:rPr>
          <w:rFonts w:ascii="Arial Narrow" w:hAnsi="Arial Narrow"/>
          <w:iCs/>
          <w:sz w:val="22"/>
          <w:szCs w:val="22"/>
        </w:rPr>
      </w:pPr>
      <w:r w:rsidRPr="00EC457E">
        <w:rPr>
          <w:rFonts w:ascii="Arial Narrow" w:hAnsi="Arial Narrow"/>
          <w:iCs/>
          <w:sz w:val="22"/>
          <w:szCs w:val="22"/>
        </w:rPr>
        <w:t xml:space="preserve">Po upravení prebytku bežného a kapitálového rozpočtu o nevyčerpané účelové prostriedky </w:t>
      </w:r>
    </w:p>
    <w:p w14:paraId="230D6D27" w14:textId="77777777" w:rsidR="00CE5205" w:rsidRPr="00EC457E" w:rsidRDefault="00CE5205" w:rsidP="00CE5205">
      <w:pPr>
        <w:jc w:val="both"/>
        <w:rPr>
          <w:rFonts w:ascii="Arial Narrow" w:hAnsi="Arial Narrow"/>
          <w:iCs/>
          <w:sz w:val="22"/>
          <w:szCs w:val="22"/>
        </w:rPr>
      </w:pPr>
      <w:r w:rsidRPr="00EC457E">
        <w:rPr>
          <w:rFonts w:ascii="Arial Narrow" w:hAnsi="Arial Narrow"/>
          <w:iCs/>
          <w:sz w:val="22"/>
          <w:szCs w:val="22"/>
        </w:rPr>
        <w:t xml:space="preserve">vznikol schodok hospodárenia vo výške                                    </w:t>
      </w:r>
      <w:r>
        <w:rPr>
          <w:rFonts w:ascii="Arial Narrow" w:hAnsi="Arial Narrow"/>
          <w:iCs/>
          <w:sz w:val="22"/>
          <w:szCs w:val="22"/>
        </w:rPr>
        <w:t xml:space="preserve">                 </w:t>
      </w:r>
      <w:r w:rsidRPr="00EC457E">
        <w:rPr>
          <w:rFonts w:ascii="Arial Narrow" w:hAnsi="Arial Narrow"/>
          <w:iCs/>
          <w:sz w:val="22"/>
          <w:szCs w:val="22"/>
        </w:rPr>
        <w:t xml:space="preserve">        51 919,50 EUR.</w:t>
      </w:r>
    </w:p>
    <w:p w14:paraId="552143AA" w14:textId="77777777" w:rsidR="00CE5205" w:rsidRPr="00EC457E" w:rsidRDefault="00CE5205" w:rsidP="00CE5205">
      <w:pPr>
        <w:jc w:val="both"/>
        <w:rPr>
          <w:rFonts w:ascii="Arial Narrow" w:hAnsi="Arial Narrow"/>
          <w:iCs/>
          <w:sz w:val="22"/>
          <w:szCs w:val="22"/>
        </w:rPr>
      </w:pPr>
    </w:p>
    <w:p w14:paraId="782DAA12" w14:textId="77777777" w:rsidR="00CE5205" w:rsidRPr="00EC457E" w:rsidRDefault="00CE5205" w:rsidP="00CE5205">
      <w:pPr>
        <w:jc w:val="both"/>
        <w:rPr>
          <w:rFonts w:ascii="Arial Narrow" w:hAnsi="Arial Narrow"/>
          <w:iCs/>
          <w:sz w:val="22"/>
          <w:szCs w:val="22"/>
        </w:rPr>
      </w:pPr>
      <w:r w:rsidRPr="00EC457E">
        <w:rPr>
          <w:rFonts w:ascii="Arial Narrow" w:hAnsi="Arial Narrow"/>
          <w:iCs/>
          <w:sz w:val="22"/>
          <w:szCs w:val="22"/>
        </w:rPr>
        <w:t xml:space="preserve">Kladný rozdiel  FO vo výške                </w:t>
      </w:r>
      <w:r>
        <w:rPr>
          <w:rFonts w:ascii="Arial Narrow" w:hAnsi="Arial Narrow"/>
          <w:iCs/>
          <w:sz w:val="22"/>
          <w:szCs w:val="22"/>
        </w:rPr>
        <w:t xml:space="preserve">                              </w:t>
      </w:r>
      <w:r w:rsidRPr="00EC457E">
        <w:rPr>
          <w:rFonts w:ascii="Arial Narrow" w:hAnsi="Arial Narrow"/>
          <w:iCs/>
          <w:sz w:val="22"/>
          <w:szCs w:val="22"/>
        </w:rPr>
        <w:t xml:space="preserve">                           </w:t>
      </w:r>
      <w:r>
        <w:rPr>
          <w:rFonts w:ascii="Arial Narrow" w:hAnsi="Arial Narrow"/>
          <w:iCs/>
          <w:sz w:val="22"/>
          <w:szCs w:val="22"/>
        </w:rPr>
        <w:t xml:space="preserve">    </w:t>
      </w:r>
      <w:r w:rsidRPr="00EC457E">
        <w:rPr>
          <w:rFonts w:ascii="Arial Narrow" w:hAnsi="Arial Narrow"/>
          <w:iCs/>
          <w:sz w:val="22"/>
          <w:szCs w:val="22"/>
        </w:rPr>
        <w:t xml:space="preserve">   55 112,06  EUR bol použitý</w:t>
      </w:r>
    </w:p>
    <w:p w14:paraId="0AE2622A" w14:textId="77777777" w:rsidR="00CE5205" w:rsidRPr="00EC457E" w:rsidRDefault="00CE5205" w:rsidP="00CE5205">
      <w:pPr>
        <w:jc w:val="both"/>
        <w:rPr>
          <w:rFonts w:ascii="Arial Narrow" w:hAnsi="Arial Narrow"/>
          <w:iCs/>
          <w:sz w:val="22"/>
          <w:szCs w:val="22"/>
        </w:rPr>
      </w:pPr>
    </w:p>
    <w:p w14:paraId="29DC8ED8" w14:textId="77777777" w:rsidR="00CE5205" w:rsidRPr="00EC457E" w:rsidRDefault="00CE5205" w:rsidP="00CE5205">
      <w:pPr>
        <w:jc w:val="both"/>
        <w:rPr>
          <w:rFonts w:ascii="Arial Narrow" w:hAnsi="Arial Narrow"/>
          <w:iCs/>
          <w:sz w:val="22"/>
          <w:szCs w:val="22"/>
        </w:rPr>
      </w:pPr>
      <w:r w:rsidRPr="00EC457E">
        <w:rPr>
          <w:rFonts w:ascii="Arial Narrow" w:hAnsi="Arial Narrow"/>
          <w:iCs/>
          <w:sz w:val="22"/>
          <w:szCs w:val="22"/>
        </w:rPr>
        <w:t xml:space="preserve">na vyrovnanie schodku bežného a kapitálového rozpočtu  </w:t>
      </w:r>
      <w:r>
        <w:rPr>
          <w:rFonts w:ascii="Arial Narrow" w:hAnsi="Arial Narrow"/>
          <w:iCs/>
          <w:sz w:val="22"/>
          <w:szCs w:val="22"/>
        </w:rPr>
        <w:t>vo výške</w:t>
      </w:r>
      <w:r w:rsidRPr="00EC457E">
        <w:rPr>
          <w:rFonts w:ascii="Arial Narrow" w:hAnsi="Arial Narrow"/>
          <w:iCs/>
          <w:sz w:val="22"/>
          <w:szCs w:val="22"/>
        </w:rPr>
        <w:t xml:space="preserve">            </w:t>
      </w:r>
      <w:r>
        <w:rPr>
          <w:rFonts w:ascii="Arial Narrow" w:hAnsi="Arial Narrow"/>
          <w:iCs/>
          <w:sz w:val="22"/>
          <w:szCs w:val="22"/>
        </w:rPr>
        <w:t xml:space="preserve"> </w:t>
      </w:r>
      <w:r w:rsidRPr="00EC457E">
        <w:rPr>
          <w:rFonts w:ascii="Arial Narrow" w:hAnsi="Arial Narrow"/>
          <w:iCs/>
          <w:sz w:val="22"/>
          <w:szCs w:val="22"/>
        </w:rPr>
        <w:t xml:space="preserve">      51 919,50 EUR</w:t>
      </w:r>
    </w:p>
    <w:p w14:paraId="0D60C70B" w14:textId="77777777" w:rsidR="00CE5205" w:rsidRPr="00EC457E" w:rsidRDefault="00CE5205" w:rsidP="00CE5205">
      <w:pPr>
        <w:jc w:val="both"/>
        <w:rPr>
          <w:rFonts w:ascii="Arial Narrow" w:hAnsi="Arial Narrow"/>
          <w:iCs/>
          <w:sz w:val="22"/>
          <w:szCs w:val="22"/>
        </w:rPr>
      </w:pPr>
      <w:r w:rsidRPr="00EC457E">
        <w:rPr>
          <w:rFonts w:ascii="Arial Narrow" w:hAnsi="Arial Narrow"/>
          <w:iCs/>
          <w:sz w:val="22"/>
          <w:szCs w:val="22"/>
        </w:rPr>
        <w:t xml:space="preserve">a zvyšok FO vo výške                                                                           </w:t>
      </w:r>
      <w:r>
        <w:rPr>
          <w:rFonts w:ascii="Arial Narrow" w:hAnsi="Arial Narrow"/>
          <w:iCs/>
          <w:sz w:val="22"/>
          <w:szCs w:val="22"/>
        </w:rPr>
        <w:t xml:space="preserve">         </w:t>
      </w:r>
      <w:r w:rsidRPr="00EC457E">
        <w:rPr>
          <w:rFonts w:ascii="Arial Narrow" w:hAnsi="Arial Narrow"/>
          <w:iCs/>
          <w:sz w:val="22"/>
          <w:szCs w:val="22"/>
        </w:rPr>
        <w:t xml:space="preserve">         3 192,56 EUR</w:t>
      </w:r>
    </w:p>
    <w:p w14:paraId="54C0AAEA" w14:textId="77777777" w:rsidR="00CE5205" w:rsidRDefault="00CE5205" w:rsidP="00CE5205">
      <w:pPr>
        <w:jc w:val="both"/>
        <w:rPr>
          <w:rFonts w:ascii="Arial Narrow" w:hAnsi="Arial Narrow"/>
          <w:iCs/>
          <w:sz w:val="22"/>
          <w:szCs w:val="22"/>
        </w:rPr>
      </w:pPr>
      <w:r w:rsidRPr="00EC457E">
        <w:rPr>
          <w:rFonts w:ascii="Arial Narrow" w:hAnsi="Arial Narrow"/>
          <w:iCs/>
          <w:sz w:val="22"/>
          <w:szCs w:val="22"/>
        </w:rPr>
        <w:t>sa navrhuje previesť do rezervného fondu</w:t>
      </w:r>
    </w:p>
    <w:p w14:paraId="7E69BC81" w14:textId="77777777" w:rsidR="00CE5205" w:rsidRDefault="00CE5205" w:rsidP="00CE5205">
      <w:pPr>
        <w:jc w:val="both"/>
        <w:rPr>
          <w:rFonts w:ascii="Arial Narrow" w:hAnsi="Arial Narrow"/>
          <w:iCs/>
          <w:sz w:val="22"/>
          <w:szCs w:val="22"/>
        </w:rPr>
      </w:pPr>
    </w:p>
    <w:p w14:paraId="24EEB8E8" w14:textId="77777777" w:rsidR="001026B8" w:rsidRDefault="001026B8" w:rsidP="001026B8">
      <w:pPr>
        <w:rPr>
          <w:rFonts w:ascii="Arial Narrow" w:hAnsi="Arial Narrow" w:cs="Latha"/>
          <w:sz w:val="22"/>
          <w:szCs w:val="22"/>
        </w:rPr>
      </w:pPr>
    </w:p>
    <w:p w14:paraId="4055F5FB" w14:textId="77777777" w:rsidR="00E40488" w:rsidRDefault="00E40488" w:rsidP="00E40488"/>
    <w:p w14:paraId="36AD3D21" w14:textId="77777777" w:rsidR="00CE5205" w:rsidRDefault="00CE5205" w:rsidP="00E40488"/>
    <w:p w14:paraId="2F0EE7DE" w14:textId="77777777" w:rsidR="00CE5205" w:rsidRDefault="00CE5205" w:rsidP="00E40488"/>
    <w:p w14:paraId="6F81A18A" w14:textId="77777777" w:rsidR="00E40488" w:rsidRDefault="00E40488" w:rsidP="00E40488">
      <w:pPr>
        <w:rPr>
          <w:rFonts w:ascii="Arial Narrow" w:hAnsi="Arial Narrow" w:cs="Latha"/>
          <w:sz w:val="22"/>
          <w:szCs w:val="22"/>
        </w:rPr>
      </w:pPr>
    </w:p>
    <w:p w14:paraId="502A7281" w14:textId="2134FC87" w:rsidR="008D534D" w:rsidRDefault="00BA40E9" w:rsidP="00CE59B1">
      <w:pPr>
        <w:pStyle w:val="Nadpis1"/>
      </w:pPr>
      <w:r>
        <w:t>Informácia o vývoji obce z pohľadu účtovníctv</w:t>
      </w:r>
      <w:r w:rsidR="00E40488">
        <w:t xml:space="preserve">a </w:t>
      </w:r>
    </w:p>
    <w:p w14:paraId="03143371" w14:textId="77777777" w:rsidR="00BA40E9" w:rsidRPr="00BA40E9" w:rsidRDefault="00BA40E9" w:rsidP="00BA40E9"/>
    <w:p w14:paraId="7354C2C6" w14:textId="03F8A5FB" w:rsidR="00BA40E9" w:rsidRPr="00027025" w:rsidRDefault="00BA40E9" w:rsidP="00E87EA7">
      <w:pPr>
        <w:pStyle w:val="Nadpis2"/>
      </w:pPr>
      <w:r w:rsidRPr="00027025">
        <w:t>Majetok</w:t>
      </w:r>
    </w:p>
    <w:p w14:paraId="78A8975E" w14:textId="40196356" w:rsidR="008D534D" w:rsidRPr="00C4740E" w:rsidRDefault="00C255A7" w:rsidP="008D534D">
      <w:pPr>
        <w:ind w:left="29736" w:hanging="29736"/>
        <w:jc w:val="right"/>
      </w:pPr>
      <w:r>
        <w:rPr>
          <w:rFonts w:ascii="Georgia" w:hAnsi="Georgia" w:cs="Latha"/>
        </w:rPr>
        <w:t xml:space="preserve">v </w:t>
      </w:r>
      <w:r w:rsidR="008D534D" w:rsidRPr="007F4B9D">
        <w:rPr>
          <w:rFonts w:ascii="Georgia" w:hAnsi="Georgia" w:cs="Latha"/>
        </w:rPr>
        <w:t xml:space="preserve"> €</w:t>
      </w:r>
    </w:p>
    <w:tbl>
      <w:tblPr>
        <w:tblW w:w="9188" w:type="dxa"/>
        <w:tblInd w:w="55" w:type="dxa"/>
        <w:tblCellMar>
          <w:left w:w="70" w:type="dxa"/>
          <w:right w:w="70" w:type="dxa"/>
        </w:tblCellMar>
        <w:tblLook w:val="0000" w:firstRow="0" w:lastRow="0" w:firstColumn="0" w:lastColumn="0" w:noHBand="0" w:noVBand="0"/>
      </w:tblPr>
      <w:tblGrid>
        <w:gridCol w:w="4080"/>
        <w:gridCol w:w="1747"/>
        <w:gridCol w:w="1701"/>
        <w:gridCol w:w="1770"/>
      </w:tblGrid>
      <w:tr w:rsidR="00CA249E" w:rsidRPr="00EF10DC" w14:paraId="473A8918" w14:textId="77777777" w:rsidTr="00CA249E">
        <w:trPr>
          <w:trHeight w:val="499"/>
        </w:trPr>
        <w:tc>
          <w:tcPr>
            <w:tcW w:w="4080" w:type="dxa"/>
            <w:tcBorders>
              <w:top w:val="single" w:sz="8" w:space="0" w:color="auto"/>
              <w:left w:val="single" w:sz="8" w:space="0" w:color="auto"/>
              <w:bottom w:val="single" w:sz="4" w:space="0" w:color="auto"/>
              <w:right w:val="single" w:sz="4" w:space="0" w:color="auto"/>
            </w:tcBorders>
            <w:shd w:val="clear" w:color="auto" w:fill="C0C0C0"/>
            <w:noWrap/>
            <w:vAlign w:val="bottom"/>
          </w:tcPr>
          <w:p w14:paraId="76C3DA92" w14:textId="36344CFE" w:rsidR="00CA249E" w:rsidRPr="00EF10DC" w:rsidRDefault="00CA249E" w:rsidP="00CA249E">
            <w:pPr>
              <w:jc w:val="center"/>
              <w:rPr>
                <w:rFonts w:ascii="Arial Narrow" w:hAnsi="Arial Narrow" w:cs="Arial"/>
                <w:b/>
              </w:rPr>
            </w:pPr>
            <w:r>
              <w:rPr>
                <w:rFonts w:ascii="Arial Narrow" w:hAnsi="Arial Narrow" w:cs="Arial"/>
                <w:b/>
              </w:rPr>
              <w:t>Názov</w:t>
            </w:r>
          </w:p>
        </w:tc>
        <w:tc>
          <w:tcPr>
            <w:tcW w:w="1747" w:type="dxa"/>
            <w:tcBorders>
              <w:top w:val="single" w:sz="8" w:space="0" w:color="auto"/>
              <w:left w:val="nil"/>
              <w:bottom w:val="single" w:sz="4" w:space="0" w:color="auto"/>
              <w:right w:val="single" w:sz="4" w:space="0" w:color="auto"/>
            </w:tcBorders>
            <w:shd w:val="clear" w:color="auto" w:fill="C0C0C0"/>
            <w:noWrap/>
            <w:vAlign w:val="bottom"/>
          </w:tcPr>
          <w:p w14:paraId="52A502C2" w14:textId="275C1478" w:rsidR="00CA249E" w:rsidRPr="00EF10DC" w:rsidRDefault="001026B8" w:rsidP="00CA249E">
            <w:pPr>
              <w:jc w:val="center"/>
              <w:rPr>
                <w:rFonts w:ascii="Arial Narrow" w:hAnsi="Arial Narrow" w:cs="Arial"/>
                <w:b/>
              </w:rPr>
            </w:pPr>
            <w:r>
              <w:rPr>
                <w:rFonts w:ascii="Arial Narrow" w:hAnsi="Arial Narrow" w:cs="Arial"/>
                <w:b/>
              </w:rPr>
              <w:t>Skutočnosť k 31.12.202</w:t>
            </w:r>
            <w:r w:rsidR="002B245C">
              <w:rPr>
                <w:rFonts w:ascii="Arial Narrow" w:hAnsi="Arial Narrow" w:cs="Arial"/>
                <w:b/>
              </w:rPr>
              <w:t>1</w:t>
            </w:r>
          </w:p>
        </w:tc>
        <w:tc>
          <w:tcPr>
            <w:tcW w:w="1701" w:type="dxa"/>
            <w:tcBorders>
              <w:top w:val="single" w:sz="8" w:space="0" w:color="auto"/>
              <w:left w:val="nil"/>
              <w:bottom w:val="single" w:sz="4" w:space="0" w:color="auto"/>
              <w:right w:val="single" w:sz="8" w:space="0" w:color="auto"/>
            </w:tcBorders>
            <w:shd w:val="clear" w:color="auto" w:fill="C0C0C0"/>
            <w:noWrap/>
            <w:vAlign w:val="bottom"/>
          </w:tcPr>
          <w:p w14:paraId="1F679FB9" w14:textId="4F5B4ABF" w:rsidR="00CA249E" w:rsidRPr="00EF10DC" w:rsidRDefault="002B245C" w:rsidP="00CA249E">
            <w:pPr>
              <w:jc w:val="center"/>
              <w:rPr>
                <w:rFonts w:ascii="Arial Narrow" w:hAnsi="Arial Narrow" w:cs="Arial"/>
                <w:b/>
              </w:rPr>
            </w:pPr>
            <w:r>
              <w:rPr>
                <w:rFonts w:ascii="Arial Narrow" w:hAnsi="Arial Narrow" w:cs="Arial"/>
                <w:b/>
              </w:rPr>
              <w:t>Skutočnosť k 31.12.2020</w:t>
            </w:r>
          </w:p>
        </w:tc>
        <w:tc>
          <w:tcPr>
            <w:tcW w:w="1660" w:type="dxa"/>
            <w:tcBorders>
              <w:top w:val="single" w:sz="8" w:space="0" w:color="auto"/>
              <w:left w:val="nil"/>
              <w:bottom w:val="single" w:sz="4" w:space="0" w:color="auto"/>
              <w:right w:val="single" w:sz="8" w:space="0" w:color="auto"/>
            </w:tcBorders>
            <w:shd w:val="clear" w:color="auto" w:fill="C0C0C0"/>
            <w:vAlign w:val="bottom"/>
          </w:tcPr>
          <w:p w14:paraId="65674E7A" w14:textId="48A23E6E" w:rsidR="00CA249E" w:rsidRPr="00EF10DC" w:rsidRDefault="00CA249E" w:rsidP="00CA249E">
            <w:pPr>
              <w:jc w:val="center"/>
              <w:rPr>
                <w:rFonts w:ascii="Arial Narrow" w:hAnsi="Arial Narrow" w:cs="Arial"/>
                <w:b/>
              </w:rPr>
            </w:pPr>
            <w:r>
              <w:rPr>
                <w:rFonts w:ascii="Arial Narrow" w:hAnsi="Arial Narrow" w:cs="Arial"/>
                <w:b/>
              </w:rPr>
              <w:t>Rozdiel</w:t>
            </w:r>
          </w:p>
        </w:tc>
      </w:tr>
      <w:tr w:rsidR="00027025" w14:paraId="3DE05FD1"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BAA3157" w14:textId="61EA757A" w:rsidR="00027025" w:rsidRDefault="00027025" w:rsidP="00027025">
            <w:pPr>
              <w:rPr>
                <w:rFonts w:ascii="Arial Narrow" w:hAnsi="Arial Narrow" w:cs="Arial"/>
                <w:b/>
                <w:bCs/>
              </w:rPr>
            </w:pPr>
            <w:r>
              <w:rPr>
                <w:rFonts w:ascii="Arial Narrow" w:hAnsi="Arial Narrow" w:cs="Arial"/>
                <w:b/>
                <w:bCs/>
              </w:rPr>
              <w:t>Majetok spolu</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B33A55B" w14:textId="2DBE1855" w:rsidR="00027025" w:rsidRPr="00D4506D" w:rsidRDefault="00027025" w:rsidP="00027025">
            <w:pPr>
              <w:jc w:val="right"/>
              <w:rPr>
                <w:rFonts w:ascii="Arial Narrow" w:hAnsi="Arial Narrow" w:cs="Arial"/>
                <w:b/>
                <w:bCs/>
                <w:highlight w:val="yellow"/>
              </w:rPr>
            </w:pPr>
            <w:r>
              <w:rPr>
                <w:rFonts w:ascii="Arial Narrow" w:hAnsi="Arial Narrow" w:cs="Arial"/>
                <w:b/>
                <w:bCs/>
              </w:rPr>
              <w:t xml:space="preserve">2 487 142,86 </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75B6A3A" w14:textId="7702AB26" w:rsidR="00027025" w:rsidRPr="00D4506D" w:rsidRDefault="00027025" w:rsidP="00027025">
            <w:pPr>
              <w:jc w:val="right"/>
              <w:rPr>
                <w:rFonts w:ascii="Arial Narrow" w:hAnsi="Arial Narrow" w:cs="Arial"/>
                <w:b/>
                <w:bCs/>
                <w:highlight w:val="yellow"/>
              </w:rPr>
            </w:pPr>
            <w:r>
              <w:rPr>
                <w:rFonts w:ascii="Arial Narrow" w:hAnsi="Arial Narrow" w:cs="Arial"/>
                <w:b/>
                <w:bCs/>
              </w:rPr>
              <w:t xml:space="preserve">2 239 676,23 </w:t>
            </w:r>
          </w:p>
        </w:tc>
        <w:tc>
          <w:tcPr>
            <w:tcW w:w="1660" w:type="dxa"/>
            <w:tcBorders>
              <w:top w:val="single" w:sz="4" w:space="0" w:color="auto"/>
              <w:left w:val="nil"/>
              <w:bottom w:val="single" w:sz="4" w:space="0" w:color="auto"/>
              <w:right w:val="single" w:sz="8" w:space="0" w:color="auto"/>
            </w:tcBorders>
            <w:vAlign w:val="bottom"/>
          </w:tcPr>
          <w:p w14:paraId="19070891" w14:textId="5C940376" w:rsidR="00027025" w:rsidRPr="00974F65" w:rsidRDefault="00027025" w:rsidP="00027025">
            <w:pPr>
              <w:pStyle w:val="Odsekzoznamu"/>
              <w:ind w:left="644"/>
              <w:jc w:val="right"/>
              <w:rPr>
                <w:rFonts w:ascii="Arial Narrow" w:hAnsi="Arial Narrow" w:cs="Arial"/>
                <w:b/>
                <w:bCs/>
              </w:rPr>
            </w:pPr>
            <w:r>
              <w:rPr>
                <w:rFonts w:ascii="Arial Narrow" w:hAnsi="Arial Narrow" w:cs="Arial"/>
                <w:b/>
                <w:bCs/>
              </w:rPr>
              <w:t>247 466,63</w:t>
            </w:r>
          </w:p>
        </w:tc>
      </w:tr>
      <w:tr w:rsidR="00027025" w14:paraId="565A120A"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3C8B728" w14:textId="2ABC106D" w:rsidR="00027025" w:rsidRDefault="00027025" w:rsidP="00027025">
            <w:pPr>
              <w:rPr>
                <w:rFonts w:ascii="Arial Narrow" w:hAnsi="Arial Narrow" w:cs="Arial"/>
                <w:b/>
                <w:bCs/>
                <w:sz w:val="22"/>
                <w:szCs w:val="22"/>
              </w:rPr>
            </w:pPr>
            <w:r>
              <w:rPr>
                <w:rFonts w:ascii="Arial Narrow" w:hAnsi="Arial Narrow" w:cs="Arial"/>
                <w:b/>
                <w:bCs/>
                <w:sz w:val="22"/>
                <w:szCs w:val="22"/>
              </w:rPr>
              <w:t>Neobežný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6275864" w14:textId="5A472CB3" w:rsidR="00027025" w:rsidRPr="00D4506D" w:rsidRDefault="00027025" w:rsidP="00027025">
            <w:pPr>
              <w:jc w:val="right"/>
              <w:rPr>
                <w:rFonts w:ascii="Arial Narrow" w:hAnsi="Arial Narrow" w:cs="Arial"/>
                <w:b/>
                <w:bCs/>
                <w:sz w:val="22"/>
                <w:szCs w:val="22"/>
                <w:highlight w:val="yellow"/>
              </w:rPr>
            </w:pPr>
            <w:r>
              <w:rPr>
                <w:rFonts w:ascii="Arial Narrow" w:hAnsi="Arial Narrow" w:cs="Arial"/>
                <w:b/>
                <w:bCs/>
                <w:sz w:val="22"/>
                <w:szCs w:val="22"/>
              </w:rPr>
              <w:t>2 169 224,84</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4E76CC85" w14:textId="35F9E722" w:rsidR="00027025" w:rsidRPr="00D4506D" w:rsidRDefault="00027025" w:rsidP="00027025">
            <w:pPr>
              <w:jc w:val="right"/>
              <w:rPr>
                <w:rFonts w:ascii="Arial Narrow" w:hAnsi="Arial Narrow" w:cs="Arial"/>
                <w:b/>
                <w:bCs/>
                <w:sz w:val="22"/>
                <w:szCs w:val="22"/>
                <w:highlight w:val="yellow"/>
              </w:rPr>
            </w:pPr>
            <w:r>
              <w:rPr>
                <w:rFonts w:ascii="Arial Narrow" w:hAnsi="Arial Narrow" w:cs="Arial"/>
                <w:b/>
                <w:bCs/>
                <w:sz w:val="22"/>
                <w:szCs w:val="22"/>
              </w:rPr>
              <w:t>2 139 785,34</w:t>
            </w:r>
          </w:p>
        </w:tc>
        <w:tc>
          <w:tcPr>
            <w:tcW w:w="1660" w:type="dxa"/>
            <w:tcBorders>
              <w:top w:val="single" w:sz="4" w:space="0" w:color="auto"/>
              <w:left w:val="nil"/>
              <w:bottom w:val="single" w:sz="4" w:space="0" w:color="auto"/>
              <w:right w:val="single" w:sz="8" w:space="0" w:color="auto"/>
            </w:tcBorders>
            <w:vAlign w:val="bottom"/>
          </w:tcPr>
          <w:p w14:paraId="3E90DC23" w14:textId="5C1F0356" w:rsidR="00027025" w:rsidRPr="00974F65" w:rsidRDefault="00027025" w:rsidP="00027025">
            <w:pPr>
              <w:pStyle w:val="Odsekzoznamu"/>
              <w:ind w:left="644"/>
              <w:jc w:val="right"/>
              <w:rPr>
                <w:rFonts w:ascii="Arial Narrow" w:hAnsi="Arial Narrow" w:cs="Arial"/>
                <w:b/>
                <w:bCs/>
                <w:sz w:val="22"/>
                <w:szCs w:val="22"/>
              </w:rPr>
            </w:pPr>
            <w:r>
              <w:rPr>
                <w:rFonts w:ascii="Arial Narrow" w:hAnsi="Arial Narrow" w:cs="Arial"/>
                <w:b/>
                <w:bCs/>
                <w:sz w:val="22"/>
                <w:szCs w:val="22"/>
              </w:rPr>
              <w:t>29 439,50</w:t>
            </w:r>
          </w:p>
        </w:tc>
      </w:tr>
      <w:tr w:rsidR="00027025" w14:paraId="78757F9F"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872F5FA" w14:textId="6AA95547" w:rsidR="00027025" w:rsidRDefault="00027025" w:rsidP="00027025">
            <w:pPr>
              <w:rPr>
                <w:rFonts w:ascii="Arial Narrow" w:hAnsi="Arial Narrow" w:cs="Arial"/>
                <w:sz w:val="22"/>
                <w:szCs w:val="22"/>
              </w:rPr>
            </w:pPr>
            <w:r>
              <w:rPr>
                <w:rFonts w:ascii="Arial Narrow" w:hAnsi="Arial Narrow" w:cs="Arial"/>
                <w:sz w:val="22"/>
                <w:szCs w:val="22"/>
              </w:rPr>
              <w:t>dlhodobý nehmotný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D536AAF" w14:textId="69B591D7"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10 780,00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430A6E0" w14:textId="51133754"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10 780,00</w:t>
            </w:r>
          </w:p>
        </w:tc>
        <w:tc>
          <w:tcPr>
            <w:tcW w:w="1660" w:type="dxa"/>
            <w:tcBorders>
              <w:top w:val="single" w:sz="4" w:space="0" w:color="auto"/>
              <w:left w:val="nil"/>
              <w:bottom w:val="single" w:sz="4" w:space="0" w:color="auto"/>
              <w:right w:val="single" w:sz="8" w:space="0" w:color="auto"/>
            </w:tcBorders>
            <w:vAlign w:val="bottom"/>
          </w:tcPr>
          <w:p w14:paraId="297E970C" w14:textId="39B53750" w:rsidR="00027025" w:rsidRPr="00974F65" w:rsidRDefault="00027025" w:rsidP="00027025">
            <w:pPr>
              <w:jc w:val="right"/>
              <w:rPr>
                <w:rFonts w:ascii="Arial Narrow" w:hAnsi="Arial Narrow" w:cs="Arial"/>
                <w:sz w:val="22"/>
                <w:szCs w:val="22"/>
              </w:rPr>
            </w:pPr>
            <w:r>
              <w:rPr>
                <w:rFonts w:ascii="Arial Narrow" w:hAnsi="Arial Narrow" w:cs="Arial"/>
                <w:sz w:val="22"/>
                <w:szCs w:val="22"/>
              </w:rPr>
              <w:t>0,00</w:t>
            </w:r>
          </w:p>
        </w:tc>
      </w:tr>
      <w:tr w:rsidR="00027025" w14:paraId="0398EF65"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EADF5EA" w14:textId="0CE13C4A" w:rsidR="00027025" w:rsidRDefault="00027025" w:rsidP="00027025">
            <w:pPr>
              <w:rPr>
                <w:rFonts w:ascii="Arial Narrow" w:hAnsi="Arial Narrow" w:cs="Arial"/>
                <w:sz w:val="22"/>
                <w:szCs w:val="22"/>
              </w:rPr>
            </w:pPr>
            <w:r>
              <w:rPr>
                <w:rFonts w:ascii="Arial Narrow" w:hAnsi="Arial Narrow" w:cs="Arial"/>
                <w:sz w:val="22"/>
                <w:szCs w:val="22"/>
              </w:rPr>
              <w:t>dlhodobý hmotný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02BFF54B" w14:textId="2412BB03"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2 040 464,84</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931E536" w14:textId="1E218BC5"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2 011 025,34</w:t>
            </w:r>
          </w:p>
        </w:tc>
        <w:tc>
          <w:tcPr>
            <w:tcW w:w="1660" w:type="dxa"/>
            <w:tcBorders>
              <w:top w:val="single" w:sz="4" w:space="0" w:color="auto"/>
              <w:left w:val="nil"/>
              <w:bottom w:val="single" w:sz="4" w:space="0" w:color="auto"/>
              <w:right w:val="single" w:sz="8" w:space="0" w:color="auto"/>
            </w:tcBorders>
            <w:vAlign w:val="bottom"/>
          </w:tcPr>
          <w:p w14:paraId="2A330D7B" w14:textId="38C17D7A" w:rsidR="00027025" w:rsidRPr="00974F65" w:rsidRDefault="00027025" w:rsidP="00027025">
            <w:pPr>
              <w:pStyle w:val="Odsekzoznamu"/>
              <w:ind w:left="644"/>
              <w:jc w:val="right"/>
              <w:rPr>
                <w:rFonts w:ascii="Arial Narrow" w:hAnsi="Arial Narrow" w:cs="Arial"/>
                <w:sz w:val="22"/>
                <w:szCs w:val="22"/>
              </w:rPr>
            </w:pPr>
            <w:r>
              <w:rPr>
                <w:rFonts w:ascii="Arial Narrow" w:hAnsi="Arial Narrow" w:cs="Arial"/>
                <w:sz w:val="22"/>
                <w:szCs w:val="22"/>
              </w:rPr>
              <w:t>29 439,50</w:t>
            </w:r>
          </w:p>
        </w:tc>
      </w:tr>
      <w:tr w:rsidR="00027025" w14:paraId="2D8986B4"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D24A2A7" w14:textId="1C7DA657" w:rsidR="00027025" w:rsidRDefault="00027025" w:rsidP="00027025">
            <w:pPr>
              <w:rPr>
                <w:rFonts w:ascii="Arial Narrow" w:hAnsi="Arial Narrow" w:cs="Arial"/>
                <w:sz w:val="22"/>
                <w:szCs w:val="22"/>
              </w:rPr>
            </w:pPr>
            <w:r>
              <w:rPr>
                <w:rFonts w:ascii="Arial Narrow" w:hAnsi="Arial Narrow" w:cs="Arial"/>
                <w:sz w:val="22"/>
                <w:szCs w:val="22"/>
              </w:rPr>
              <w:t>dlhodobý finančný</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80938C" w14:textId="2FC4DBE7"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117 980,00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5CA92225" w14:textId="63623B08"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117 980,00</w:t>
            </w:r>
          </w:p>
        </w:tc>
        <w:tc>
          <w:tcPr>
            <w:tcW w:w="1660" w:type="dxa"/>
            <w:tcBorders>
              <w:top w:val="single" w:sz="4" w:space="0" w:color="auto"/>
              <w:left w:val="nil"/>
              <w:bottom w:val="single" w:sz="4" w:space="0" w:color="auto"/>
              <w:right w:val="single" w:sz="8" w:space="0" w:color="auto"/>
            </w:tcBorders>
            <w:vAlign w:val="bottom"/>
          </w:tcPr>
          <w:p w14:paraId="5F8FDFCC" w14:textId="527A485B" w:rsidR="00027025" w:rsidRPr="00974F65" w:rsidRDefault="00027025" w:rsidP="00027025">
            <w:pPr>
              <w:jc w:val="right"/>
              <w:rPr>
                <w:rFonts w:ascii="Arial Narrow" w:hAnsi="Arial Narrow" w:cs="Arial"/>
                <w:sz w:val="22"/>
                <w:szCs w:val="22"/>
              </w:rPr>
            </w:pPr>
            <w:r>
              <w:rPr>
                <w:rFonts w:ascii="Arial Narrow" w:hAnsi="Arial Narrow" w:cs="Arial"/>
                <w:sz w:val="22"/>
                <w:szCs w:val="22"/>
              </w:rPr>
              <w:t>0,00</w:t>
            </w:r>
          </w:p>
        </w:tc>
      </w:tr>
      <w:tr w:rsidR="00027025" w14:paraId="35DCF950"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00168F5" w14:textId="22FC41C1" w:rsidR="00027025" w:rsidRDefault="00027025" w:rsidP="00027025">
            <w:pPr>
              <w:rPr>
                <w:rFonts w:ascii="Arial Narrow" w:hAnsi="Arial Narrow" w:cs="Arial"/>
                <w:b/>
                <w:bCs/>
                <w:sz w:val="22"/>
                <w:szCs w:val="22"/>
              </w:rPr>
            </w:pPr>
            <w:r>
              <w:rPr>
                <w:rFonts w:ascii="Arial Narrow" w:hAnsi="Arial Narrow" w:cs="Arial"/>
                <w:b/>
                <w:bCs/>
                <w:sz w:val="22"/>
                <w:szCs w:val="22"/>
              </w:rPr>
              <w:t>Obežný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21243002" w14:textId="718366B4" w:rsidR="00027025" w:rsidRPr="00D4506D" w:rsidRDefault="00027025" w:rsidP="00027025">
            <w:pPr>
              <w:jc w:val="right"/>
              <w:rPr>
                <w:rFonts w:ascii="Arial Narrow" w:hAnsi="Arial Narrow" w:cs="Arial"/>
                <w:b/>
                <w:bCs/>
                <w:sz w:val="22"/>
                <w:szCs w:val="22"/>
                <w:highlight w:val="yellow"/>
              </w:rPr>
            </w:pPr>
            <w:r>
              <w:rPr>
                <w:rFonts w:ascii="Arial Narrow" w:hAnsi="Arial Narrow" w:cs="Arial"/>
                <w:b/>
                <w:bCs/>
                <w:sz w:val="22"/>
                <w:szCs w:val="22"/>
              </w:rPr>
              <w:t>317 224,28</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04528EA1" w14:textId="1944EE58" w:rsidR="00027025" w:rsidRPr="00D4506D" w:rsidRDefault="00027025" w:rsidP="00027025">
            <w:pPr>
              <w:jc w:val="right"/>
              <w:rPr>
                <w:rFonts w:ascii="Arial Narrow" w:hAnsi="Arial Narrow" w:cs="Arial"/>
                <w:b/>
                <w:bCs/>
                <w:sz w:val="22"/>
                <w:szCs w:val="22"/>
                <w:highlight w:val="yellow"/>
              </w:rPr>
            </w:pPr>
            <w:r>
              <w:rPr>
                <w:rFonts w:ascii="Arial Narrow" w:hAnsi="Arial Narrow" w:cs="Arial"/>
                <w:b/>
                <w:bCs/>
                <w:sz w:val="22"/>
                <w:szCs w:val="22"/>
              </w:rPr>
              <w:t>99 182,21</w:t>
            </w:r>
          </w:p>
        </w:tc>
        <w:tc>
          <w:tcPr>
            <w:tcW w:w="1660" w:type="dxa"/>
            <w:tcBorders>
              <w:top w:val="single" w:sz="4" w:space="0" w:color="auto"/>
              <w:left w:val="nil"/>
              <w:bottom w:val="single" w:sz="4" w:space="0" w:color="auto"/>
              <w:right w:val="single" w:sz="8" w:space="0" w:color="auto"/>
            </w:tcBorders>
            <w:vAlign w:val="bottom"/>
          </w:tcPr>
          <w:p w14:paraId="6E36580E" w14:textId="725A5CEC" w:rsidR="00027025" w:rsidRPr="005E30B1" w:rsidRDefault="00027025" w:rsidP="00027025">
            <w:pPr>
              <w:pStyle w:val="Odsekzoznamu"/>
              <w:ind w:left="644"/>
              <w:jc w:val="center"/>
              <w:rPr>
                <w:rFonts w:ascii="Arial Narrow" w:hAnsi="Arial Narrow" w:cs="Arial"/>
                <w:b/>
                <w:bCs/>
                <w:sz w:val="22"/>
                <w:szCs w:val="22"/>
              </w:rPr>
            </w:pPr>
            <w:r>
              <w:rPr>
                <w:rFonts w:ascii="Arial Narrow" w:hAnsi="Arial Narrow" w:cs="Arial"/>
                <w:b/>
                <w:bCs/>
                <w:sz w:val="22"/>
                <w:szCs w:val="22"/>
              </w:rPr>
              <w:t>218 042,07</w:t>
            </w:r>
          </w:p>
        </w:tc>
      </w:tr>
      <w:tr w:rsidR="00027025" w14:paraId="015D579B"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9553F03" w14:textId="240A7458" w:rsidR="00027025" w:rsidRDefault="00027025" w:rsidP="00027025">
            <w:pPr>
              <w:rPr>
                <w:rFonts w:ascii="Arial Narrow" w:hAnsi="Arial Narrow" w:cs="Arial"/>
                <w:sz w:val="22"/>
                <w:szCs w:val="22"/>
              </w:rPr>
            </w:pPr>
            <w:r>
              <w:rPr>
                <w:rFonts w:ascii="Arial Narrow" w:hAnsi="Arial Narrow" w:cs="Arial"/>
                <w:sz w:val="22"/>
                <w:szCs w:val="22"/>
              </w:rPr>
              <w:t>zásoby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565F44D5" w14:textId="21E79D1C"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112,90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FE08B34" w14:textId="199BCA1D"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84,60</w:t>
            </w:r>
          </w:p>
        </w:tc>
        <w:tc>
          <w:tcPr>
            <w:tcW w:w="1660" w:type="dxa"/>
            <w:tcBorders>
              <w:top w:val="single" w:sz="4" w:space="0" w:color="auto"/>
              <w:left w:val="nil"/>
              <w:bottom w:val="single" w:sz="4" w:space="0" w:color="auto"/>
              <w:right w:val="single" w:sz="8" w:space="0" w:color="auto"/>
            </w:tcBorders>
            <w:vAlign w:val="bottom"/>
          </w:tcPr>
          <w:p w14:paraId="04490BFB" w14:textId="492A537E" w:rsidR="00027025" w:rsidRPr="005E30B1" w:rsidRDefault="00027025" w:rsidP="00027025">
            <w:pPr>
              <w:pStyle w:val="Odsekzoznamu"/>
              <w:ind w:left="644"/>
              <w:jc w:val="right"/>
              <w:rPr>
                <w:rFonts w:ascii="Arial Narrow" w:hAnsi="Arial Narrow" w:cs="Arial"/>
                <w:sz w:val="22"/>
                <w:szCs w:val="22"/>
              </w:rPr>
            </w:pPr>
            <w:r>
              <w:rPr>
                <w:rFonts w:ascii="Arial Narrow" w:hAnsi="Arial Narrow" w:cs="Arial"/>
                <w:sz w:val="22"/>
                <w:szCs w:val="22"/>
              </w:rPr>
              <w:t>28,30</w:t>
            </w:r>
          </w:p>
        </w:tc>
      </w:tr>
      <w:tr w:rsidR="00027025" w14:paraId="7416A198"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4F68A5B" w14:textId="52ECC5EB" w:rsidR="00027025" w:rsidRDefault="00027025" w:rsidP="00027025">
            <w:pPr>
              <w:rPr>
                <w:rFonts w:ascii="Arial Narrow" w:hAnsi="Arial Narrow" w:cs="Arial"/>
                <w:sz w:val="22"/>
                <w:szCs w:val="22"/>
              </w:rPr>
            </w:pPr>
            <w:r>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126B5FA" w14:textId="0BE69485"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201302" w14:textId="4DCD9703"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0,00</w:t>
            </w:r>
          </w:p>
        </w:tc>
        <w:tc>
          <w:tcPr>
            <w:tcW w:w="1660" w:type="dxa"/>
            <w:tcBorders>
              <w:top w:val="single" w:sz="4" w:space="0" w:color="auto"/>
              <w:left w:val="nil"/>
              <w:bottom w:val="single" w:sz="4" w:space="0" w:color="auto"/>
              <w:right w:val="single" w:sz="8" w:space="0" w:color="auto"/>
            </w:tcBorders>
            <w:vAlign w:val="bottom"/>
          </w:tcPr>
          <w:p w14:paraId="2A860FBD" w14:textId="38C37F4B" w:rsidR="00027025" w:rsidRPr="00265A29" w:rsidRDefault="00027025" w:rsidP="00027025">
            <w:pPr>
              <w:pStyle w:val="Odsekzoznamu"/>
              <w:ind w:left="644"/>
              <w:jc w:val="right"/>
              <w:rPr>
                <w:rFonts w:ascii="Arial Narrow" w:hAnsi="Arial Narrow" w:cs="Arial"/>
                <w:sz w:val="22"/>
                <w:szCs w:val="22"/>
              </w:rPr>
            </w:pPr>
            <w:r>
              <w:rPr>
                <w:rFonts w:ascii="Arial Narrow" w:hAnsi="Arial Narrow" w:cs="Arial"/>
                <w:sz w:val="22"/>
                <w:szCs w:val="22"/>
              </w:rPr>
              <w:t>0,00</w:t>
            </w:r>
          </w:p>
        </w:tc>
      </w:tr>
      <w:tr w:rsidR="00027025" w:rsidRPr="00A67F45" w14:paraId="4E37904A"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423F8E" w14:textId="1FF4ADEF" w:rsidR="00027025" w:rsidRDefault="00027025" w:rsidP="00027025">
            <w:pPr>
              <w:rPr>
                <w:rFonts w:ascii="Arial Narrow" w:hAnsi="Arial Narrow" w:cs="Arial"/>
                <w:sz w:val="22"/>
                <w:szCs w:val="22"/>
              </w:rPr>
            </w:pPr>
            <w:r>
              <w:rPr>
                <w:rFonts w:ascii="Arial Narrow" w:hAnsi="Arial Narrow" w:cs="Arial"/>
                <w:sz w:val="22"/>
                <w:szCs w:val="22"/>
              </w:rPr>
              <w:t>pohľadávky</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F8CDD76" w14:textId="34F0E80C" w:rsidR="00027025" w:rsidRPr="00A67F45" w:rsidRDefault="00027025" w:rsidP="00027025">
            <w:pPr>
              <w:jc w:val="right"/>
              <w:rPr>
                <w:rFonts w:ascii="Arial Narrow" w:hAnsi="Arial Narrow" w:cs="Arial"/>
                <w:sz w:val="22"/>
                <w:szCs w:val="22"/>
              </w:rPr>
            </w:pPr>
            <w:r>
              <w:rPr>
                <w:rFonts w:ascii="Arial Narrow" w:hAnsi="Arial Narrow" w:cs="Arial"/>
                <w:sz w:val="22"/>
                <w:szCs w:val="22"/>
              </w:rPr>
              <w:t>9 496,91</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18DE86" w14:textId="6F78CF89" w:rsidR="00027025" w:rsidRPr="00A67F45" w:rsidRDefault="00027025" w:rsidP="00027025">
            <w:pPr>
              <w:jc w:val="right"/>
              <w:rPr>
                <w:rFonts w:ascii="Arial Narrow" w:hAnsi="Arial Narrow" w:cs="Arial"/>
                <w:sz w:val="22"/>
                <w:szCs w:val="22"/>
              </w:rPr>
            </w:pPr>
            <w:r>
              <w:rPr>
                <w:rFonts w:ascii="Arial Narrow" w:hAnsi="Arial Narrow" w:cs="Arial"/>
                <w:sz w:val="22"/>
                <w:szCs w:val="22"/>
              </w:rPr>
              <w:t>15 440,94</w:t>
            </w:r>
          </w:p>
        </w:tc>
        <w:tc>
          <w:tcPr>
            <w:tcW w:w="1660" w:type="dxa"/>
            <w:tcBorders>
              <w:top w:val="single" w:sz="4" w:space="0" w:color="auto"/>
              <w:left w:val="nil"/>
              <w:bottom w:val="single" w:sz="4" w:space="0" w:color="auto"/>
              <w:right w:val="single" w:sz="8" w:space="0" w:color="auto"/>
            </w:tcBorders>
            <w:vAlign w:val="bottom"/>
          </w:tcPr>
          <w:p w14:paraId="471D6850" w14:textId="61E56EEB" w:rsidR="00027025" w:rsidRPr="00027025" w:rsidRDefault="00027025" w:rsidP="00027025">
            <w:pPr>
              <w:pStyle w:val="Odsekzoznamu"/>
              <w:numPr>
                <w:ilvl w:val="0"/>
                <w:numId w:val="24"/>
              </w:numPr>
              <w:jc w:val="right"/>
              <w:rPr>
                <w:rFonts w:ascii="Arial Narrow" w:hAnsi="Arial Narrow" w:cs="Arial"/>
                <w:sz w:val="22"/>
                <w:szCs w:val="22"/>
              </w:rPr>
            </w:pPr>
            <w:r>
              <w:rPr>
                <w:rFonts w:ascii="Arial Narrow" w:hAnsi="Arial Narrow" w:cs="Arial"/>
                <w:sz w:val="22"/>
                <w:szCs w:val="22"/>
              </w:rPr>
              <w:t>5 944,03</w:t>
            </w:r>
          </w:p>
        </w:tc>
      </w:tr>
      <w:tr w:rsidR="00027025" w14:paraId="21A8BE1B"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4A74ECF" w14:textId="445FF7B6" w:rsidR="00027025" w:rsidRDefault="00027025" w:rsidP="00027025">
            <w:pPr>
              <w:rPr>
                <w:rFonts w:ascii="Arial Narrow" w:hAnsi="Arial Narrow" w:cs="Arial"/>
                <w:sz w:val="22"/>
                <w:szCs w:val="22"/>
              </w:rPr>
            </w:pPr>
            <w:r>
              <w:rPr>
                <w:rFonts w:ascii="Arial Narrow" w:hAnsi="Arial Narrow" w:cs="Arial"/>
                <w:sz w:val="22"/>
                <w:szCs w:val="22"/>
              </w:rPr>
              <w:t>finančný majetok</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61873290" w14:textId="590B466F"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307 614,47</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AABB693" w14:textId="17EC9612"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83 656,67</w:t>
            </w:r>
          </w:p>
        </w:tc>
        <w:tc>
          <w:tcPr>
            <w:tcW w:w="1660" w:type="dxa"/>
            <w:tcBorders>
              <w:top w:val="single" w:sz="4" w:space="0" w:color="auto"/>
              <w:left w:val="nil"/>
              <w:bottom w:val="single" w:sz="4" w:space="0" w:color="auto"/>
              <w:right w:val="single" w:sz="8" w:space="0" w:color="auto"/>
            </w:tcBorders>
            <w:vAlign w:val="bottom"/>
          </w:tcPr>
          <w:p w14:paraId="4887ED55" w14:textId="5EC32DDC" w:rsidR="00027025" w:rsidRPr="00027025" w:rsidRDefault="00027025" w:rsidP="00027025">
            <w:pPr>
              <w:ind w:left="284"/>
              <w:jc w:val="right"/>
              <w:rPr>
                <w:rFonts w:ascii="Arial Narrow" w:hAnsi="Arial Narrow" w:cs="Arial"/>
                <w:sz w:val="22"/>
                <w:szCs w:val="22"/>
              </w:rPr>
            </w:pPr>
            <w:r>
              <w:rPr>
                <w:rFonts w:ascii="Arial Narrow" w:hAnsi="Arial Narrow" w:cs="Arial"/>
                <w:sz w:val="22"/>
                <w:szCs w:val="22"/>
              </w:rPr>
              <w:t>223 957,80</w:t>
            </w:r>
          </w:p>
        </w:tc>
      </w:tr>
      <w:tr w:rsidR="00027025" w:rsidRPr="00C70559" w14:paraId="5B53F062"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191DEAF" w14:textId="488142AF" w:rsidR="00027025" w:rsidRDefault="00027025" w:rsidP="00027025">
            <w:pPr>
              <w:rPr>
                <w:rFonts w:ascii="Arial Narrow" w:hAnsi="Arial Narrow" w:cs="Arial"/>
                <w:sz w:val="22"/>
                <w:szCs w:val="22"/>
              </w:rPr>
            </w:pPr>
            <w:r>
              <w:rPr>
                <w:rFonts w:ascii="Arial Narrow" w:hAnsi="Arial Narrow" w:cs="Arial"/>
                <w:sz w:val="22"/>
                <w:szCs w:val="22"/>
              </w:rPr>
              <w:t>Návratná finančná výpomoc</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3418C75A" w14:textId="5949DC8C"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0,00</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35A49120" w14:textId="19BBB76D" w:rsidR="00027025" w:rsidRPr="00D4506D" w:rsidRDefault="00027025" w:rsidP="00027025">
            <w:pPr>
              <w:jc w:val="right"/>
              <w:rPr>
                <w:rFonts w:ascii="Arial Narrow" w:hAnsi="Arial Narrow" w:cs="Arial"/>
                <w:sz w:val="22"/>
                <w:szCs w:val="22"/>
                <w:highlight w:val="yellow"/>
              </w:rPr>
            </w:pPr>
            <w:r>
              <w:rPr>
                <w:rFonts w:ascii="Arial Narrow" w:hAnsi="Arial Narrow" w:cs="Arial"/>
                <w:sz w:val="22"/>
                <w:szCs w:val="22"/>
              </w:rPr>
              <w:t>0,00</w:t>
            </w:r>
          </w:p>
        </w:tc>
        <w:tc>
          <w:tcPr>
            <w:tcW w:w="1660" w:type="dxa"/>
            <w:tcBorders>
              <w:top w:val="single" w:sz="4" w:space="0" w:color="auto"/>
              <w:left w:val="nil"/>
              <w:bottom w:val="single" w:sz="4" w:space="0" w:color="auto"/>
              <w:right w:val="single" w:sz="8" w:space="0" w:color="auto"/>
            </w:tcBorders>
            <w:vAlign w:val="bottom"/>
          </w:tcPr>
          <w:p w14:paraId="056052C5" w14:textId="331476E9" w:rsidR="00027025" w:rsidRPr="00974F65" w:rsidRDefault="00027025" w:rsidP="00027025">
            <w:pPr>
              <w:ind w:left="284"/>
              <w:jc w:val="right"/>
              <w:rPr>
                <w:rFonts w:ascii="Arial Narrow" w:hAnsi="Arial Narrow" w:cs="Arial"/>
                <w:sz w:val="22"/>
                <w:szCs w:val="22"/>
              </w:rPr>
            </w:pPr>
            <w:r>
              <w:rPr>
                <w:rFonts w:ascii="Arial Narrow" w:hAnsi="Arial Narrow" w:cs="Arial"/>
                <w:sz w:val="22"/>
                <w:szCs w:val="22"/>
              </w:rPr>
              <w:t>0,00</w:t>
            </w:r>
          </w:p>
        </w:tc>
      </w:tr>
      <w:tr w:rsidR="00027025" w:rsidRPr="00A67F45" w14:paraId="0D61C67D" w14:textId="77777777" w:rsidTr="00CA249E">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E39CEDF" w14:textId="30C6734C" w:rsidR="00027025" w:rsidRDefault="00027025" w:rsidP="00027025">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4" w:space="0" w:color="auto"/>
              <w:right w:val="single" w:sz="4" w:space="0" w:color="auto"/>
            </w:tcBorders>
            <w:shd w:val="clear" w:color="auto" w:fill="auto"/>
            <w:noWrap/>
            <w:vAlign w:val="bottom"/>
          </w:tcPr>
          <w:p w14:paraId="4AC210BC" w14:textId="4B884121" w:rsidR="00027025" w:rsidRPr="00A67F45" w:rsidRDefault="00027025" w:rsidP="00027025">
            <w:pPr>
              <w:jc w:val="right"/>
              <w:rPr>
                <w:rFonts w:ascii="Arial Narrow" w:hAnsi="Arial Narrow" w:cs="Arial"/>
                <w:b/>
                <w:bCs/>
                <w:sz w:val="22"/>
                <w:szCs w:val="22"/>
              </w:rPr>
            </w:pPr>
            <w:r>
              <w:rPr>
                <w:rFonts w:ascii="Arial Narrow" w:hAnsi="Arial Narrow" w:cs="Arial"/>
                <w:b/>
                <w:bCs/>
                <w:sz w:val="22"/>
                <w:szCs w:val="22"/>
              </w:rPr>
              <w:t>693,74</w:t>
            </w:r>
          </w:p>
        </w:tc>
        <w:tc>
          <w:tcPr>
            <w:tcW w:w="1701" w:type="dxa"/>
            <w:tcBorders>
              <w:top w:val="single" w:sz="4" w:space="0" w:color="auto"/>
              <w:left w:val="nil"/>
              <w:bottom w:val="single" w:sz="4" w:space="0" w:color="auto"/>
              <w:right w:val="single" w:sz="8" w:space="0" w:color="auto"/>
            </w:tcBorders>
            <w:shd w:val="clear" w:color="auto" w:fill="auto"/>
            <w:noWrap/>
            <w:vAlign w:val="bottom"/>
          </w:tcPr>
          <w:p w14:paraId="1208E054" w14:textId="177DFDEE" w:rsidR="00027025" w:rsidRPr="00A67F45" w:rsidRDefault="00027025" w:rsidP="00027025">
            <w:pPr>
              <w:jc w:val="right"/>
              <w:rPr>
                <w:rFonts w:ascii="Arial Narrow" w:hAnsi="Arial Narrow" w:cs="Arial"/>
                <w:b/>
                <w:bCs/>
                <w:sz w:val="22"/>
                <w:szCs w:val="22"/>
              </w:rPr>
            </w:pPr>
            <w:r>
              <w:rPr>
                <w:rFonts w:ascii="Arial Narrow" w:hAnsi="Arial Narrow" w:cs="Arial"/>
                <w:b/>
                <w:bCs/>
                <w:sz w:val="22"/>
                <w:szCs w:val="22"/>
              </w:rPr>
              <w:t>708,68</w:t>
            </w:r>
          </w:p>
        </w:tc>
        <w:tc>
          <w:tcPr>
            <w:tcW w:w="1660" w:type="dxa"/>
            <w:tcBorders>
              <w:top w:val="single" w:sz="4" w:space="0" w:color="auto"/>
              <w:left w:val="nil"/>
              <w:bottom w:val="single" w:sz="4" w:space="0" w:color="auto"/>
              <w:right w:val="single" w:sz="8" w:space="0" w:color="auto"/>
            </w:tcBorders>
            <w:vAlign w:val="bottom"/>
          </w:tcPr>
          <w:p w14:paraId="7992BCCC" w14:textId="181F6512" w:rsidR="00027025" w:rsidRPr="00974F65" w:rsidRDefault="00027025" w:rsidP="00027025">
            <w:pPr>
              <w:pStyle w:val="Odsekzoznamu"/>
              <w:numPr>
                <w:ilvl w:val="0"/>
                <w:numId w:val="24"/>
              </w:numPr>
              <w:jc w:val="right"/>
              <w:rPr>
                <w:rFonts w:ascii="Arial Narrow" w:hAnsi="Arial Narrow" w:cs="Arial"/>
                <w:b/>
                <w:bCs/>
                <w:sz w:val="22"/>
                <w:szCs w:val="22"/>
              </w:rPr>
            </w:pPr>
            <w:r>
              <w:rPr>
                <w:rFonts w:ascii="Arial Narrow" w:hAnsi="Arial Narrow" w:cs="Arial"/>
                <w:b/>
                <w:bCs/>
                <w:sz w:val="22"/>
                <w:szCs w:val="22"/>
              </w:rPr>
              <w:t>14,94</w:t>
            </w:r>
          </w:p>
        </w:tc>
      </w:tr>
    </w:tbl>
    <w:p w14:paraId="6FDD4B32" w14:textId="77777777" w:rsidR="008D534D" w:rsidRDefault="008D534D" w:rsidP="008D534D">
      <w:pPr>
        <w:rPr>
          <w:rFonts w:ascii="Georgia" w:hAnsi="Georgia" w:cs="Latha"/>
          <w:b/>
          <w:sz w:val="28"/>
          <w:szCs w:val="28"/>
        </w:rPr>
      </w:pPr>
    </w:p>
    <w:p w14:paraId="4190B345" w14:textId="77777777" w:rsidR="00CE5205" w:rsidRDefault="00CE5205" w:rsidP="008D534D">
      <w:pPr>
        <w:rPr>
          <w:rFonts w:ascii="Georgia" w:hAnsi="Georgia" w:cs="Latha"/>
          <w:b/>
          <w:sz w:val="28"/>
          <w:szCs w:val="28"/>
        </w:rPr>
      </w:pPr>
    </w:p>
    <w:p w14:paraId="673A2D57" w14:textId="77777777" w:rsidR="00CE5205" w:rsidRDefault="00CE5205" w:rsidP="008D534D">
      <w:pPr>
        <w:rPr>
          <w:rFonts w:ascii="Georgia" w:hAnsi="Georgia" w:cs="Latha"/>
          <w:b/>
          <w:sz w:val="28"/>
          <w:szCs w:val="28"/>
        </w:rPr>
      </w:pPr>
    </w:p>
    <w:p w14:paraId="3DEA4330" w14:textId="77777777" w:rsidR="00CE5205" w:rsidRDefault="00CE5205" w:rsidP="008D534D">
      <w:pPr>
        <w:rPr>
          <w:rFonts w:ascii="Georgia" w:hAnsi="Georgia" w:cs="Latha"/>
          <w:b/>
          <w:sz w:val="28"/>
          <w:szCs w:val="28"/>
        </w:rPr>
      </w:pPr>
    </w:p>
    <w:p w14:paraId="5F206772" w14:textId="77777777" w:rsidR="00CE5205" w:rsidRDefault="00CE5205" w:rsidP="008D534D">
      <w:pPr>
        <w:rPr>
          <w:rFonts w:ascii="Georgia" w:hAnsi="Georgia" w:cs="Latha"/>
          <w:b/>
          <w:sz w:val="28"/>
          <w:szCs w:val="28"/>
        </w:rPr>
      </w:pPr>
    </w:p>
    <w:p w14:paraId="792D668A" w14:textId="77777777" w:rsidR="00CE5205" w:rsidRDefault="00CE5205" w:rsidP="008D534D">
      <w:pPr>
        <w:rPr>
          <w:rFonts w:ascii="Georgia" w:hAnsi="Georgia" w:cs="Latha"/>
          <w:b/>
          <w:sz w:val="28"/>
          <w:szCs w:val="28"/>
        </w:rPr>
      </w:pPr>
    </w:p>
    <w:p w14:paraId="0FEFC227" w14:textId="77777777" w:rsidR="00C21FBA" w:rsidRDefault="00C21FBA" w:rsidP="00C21FBA">
      <w:pPr>
        <w:rPr>
          <w:rFonts w:ascii="Georgia" w:hAnsi="Georgia" w:cs="Latha"/>
          <w:b/>
          <w:sz w:val="28"/>
          <w:szCs w:val="28"/>
        </w:rPr>
      </w:pPr>
    </w:p>
    <w:p w14:paraId="18CEDD86" w14:textId="77777777" w:rsidR="00CA249E" w:rsidRDefault="00CA249E" w:rsidP="00CA249E">
      <w:pPr>
        <w:rPr>
          <w:rFonts w:ascii="Tahoma" w:hAnsi="Tahoma" w:cs="Tahoma"/>
          <w:b/>
          <w:sz w:val="28"/>
          <w:szCs w:val="28"/>
        </w:rPr>
      </w:pPr>
      <w:r>
        <w:rPr>
          <w:rFonts w:ascii="Tahoma" w:hAnsi="Tahoma" w:cs="Tahoma"/>
          <w:b/>
          <w:sz w:val="28"/>
          <w:szCs w:val="28"/>
        </w:rPr>
        <w:t>8.</w:t>
      </w:r>
      <w:r w:rsidRPr="00475B3B">
        <w:rPr>
          <w:rFonts w:ascii="Tahoma" w:hAnsi="Tahoma" w:cs="Tahoma"/>
          <w:b/>
          <w:sz w:val="28"/>
          <w:szCs w:val="28"/>
        </w:rPr>
        <w:t xml:space="preserve">2   </w:t>
      </w:r>
      <w:r w:rsidRPr="00D46AD1">
        <w:rPr>
          <w:rFonts w:ascii="Tahoma" w:hAnsi="Tahoma" w:cs="Tahoma"/>
          <w:b/>
          <w:sz w:val="28"/>
          <w:szCs w:val="28"/>
        </w:rPr>
        <w:t>Zdroje krytia</w:t>
      </w:r>
    </w:p>
    <w:p w14:paraId="6C42860D" w14:textId="149FA288" w:rsidR="00CA249E" w:rsidRPr="00E87EA7" w:rsidRDefault="00CA249E" w:rsidP="00E87EA7">
      <w:pPr>
        <w:rPr>
          <w:rFonts w:ascii="Tahoma" w:hAnsi="Tahoma" w:cs="Tahoma"/>
          <w:b/>
        </w:rPr>
      </w:pPr>
    </w:p>
    <w:p w14:paraId="4F1D97B5" w14:textId="77777777" w:rsidR="00CA249E" w:rsidRDefault="00CA249E" w:rsidP="00CA249E">
      <w:pPr>
        <w:rPr>
          <w:rFonts w:ascii="Georgia" w:hAnsi="Georgia" w:cs="Latha"/>
          <w:b/>
          <w:sz w:val="28"/>
          <w:szCs w:val="28"/>
        </w:rPr>
      </w:pPr>
    </w:p>
    <w:tbl>
      <w:tblPr>
        <w:tblW w:w="9433" w:type="dxa"/>
        <w:tblInd w:w="55" w:type="dxa"/>
        <w:tblLayout w:type="fixed"/>
        <w:tblCellMar>
          <w:left w:w="70" w:type="dxa"/>
          <w:right w:w="70" w:type="dxa"/>
        </w:tblCellMar>
        <w:tblLook w:val="04A0" w:firstRow="1" w:lastRow="0" w:firstColumn="1" w:lastColumn="0" w:noHBand="0" w:noVBand="1"/>
      </w:tblPr>
      <w:tblGrid>
        <w:gridCol w:w="4080"/>
        <w:gridCol w:w="1747"/>
        <w:gridCol w:w="1701"/>
        <w:gridCol w:w="1905"/>
      </w:tblGrid>
      <w:tr w:rsidR="00D46AD1" w14:paraId="22EBD6ED" w14:textId="69E43C84" w:rsidTr="00D46AD1">
        <w:trPr>
          <w:trHeight w:val="499"/>
        </w:trPr>
        <w:tc>
          <w:tcPr>
            <w:tcW w:w="4080" w:type="dxa"/>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14:paraId="3D51E5AD" w14:textId="77777777" w:rsidR="00D46AD1" w:rsidRDefault="00D46AD1">
            <w:pPr>
              <w:jc w:val="center"/>
              <w:rPr>
                <w:rFonts w:ascii="Arial Narrow" w:hAnsi="Arial Narrow" w:cs="Arial"/>
                <w:b/>
                <w:bCs/>
                <w:highlight w:val="lightGray"/>
              </w:rPr>
            </w:pPr>
            <w:r>
              <w:rPr>
                <w:rFonts w:ascii="Arial Narrow" w:hAnsi="Arial Narrow" w:cs="Arial"/>
                <w:b/>
              </w:rPr>
              <w:t>Názov</w:t>
            </w:r>
          </w:p>
        </w:tc>
        <w:tc>
          <w:tcPr>
            <w:tcW w:w="1747"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09E4FF68" w14:textId="09B6A567" w:rsidR="00D46AD1" w:rsidRDefault="00D46AD1" w:rsidP="009A144E">
            <w:pPr>
              <w:jc w:val="right"/>
              <w:rPr>
                <w:rFonts w:ascii="Arial Narrow" w:hAnsi="Arial Narrow" w:cs="Arial"/>
                <w:b/>
                <w:bCs/>
                <w:highlight w:val="lightGray"/>
              </w:rPr>
            </w:pPr>
            <w:r>
              <w:rPr>
                <w:rFonts w:ascii="Arial Narrow" w:hAnsi="Arial Narrow" w:cs="Arial"/>
                <w:b/>
                <w:highlight w:val="lightGray"/>
              </w:rPr>
              <w:t>Skutočnosť k 3.12.2021</w:t>
            </w:r>
          </w:p>
        </w:tc>
        <w:tc>
          <w:tcPr>
            <w:tcW w:w="1701" w:type="dxa"/>
            <w:tcBorders>
              <w:top w:val="single" w:sz="4" w:space="0" w:color="auto"/>
              <w:left w:val="nil"/>
              <w:bottom w:val="single" w:sz="4" w:space="0" w:color="auto"/>
              <w:right w:val="single" w:sz="8" w:space="0" w:color="auto"/>
            </w:tcBorders>
            <w:shd w:val="clear" w:color="auto" w:fill="BFBFBF" w:themeFill="background1" w:themeFillShade="BF"/>
            <w:noWrap/>
            <w:vAlign w:val="bottom"/>
            <w:hideMark/>
          </w:tcPr>
          <w:p w14:paraId="3126FF4A" w14:textId="6C1F12BE" w:rsidR="00D46AD1" w:rsidRDefault="00D46AD1" w:rsidP="009A144E">
            <w:pPr>
              <w:jc w:val="right"/>
              <w:rPr>
                <w:rFonts w:ascii="Arial Narrow" w:hAnsi="Arial Narrow" w:cs="Arial"/>
                <w:b/>
                <w:bCs/>
                <w:highlight w:val="lightGray"/>
              </w:rPr>
            </w:pPr>
            <w:r>
              <w:rPr>
                <w:rFonts w:ascii="Arial Narrow" w:hAnsi="Arial Narrow" w:cs="Arial"/>
                <w:b/>
                <w:highlight w:val="lightGray"/>
              </w:rPr>
              <w:t>Skutočnosť k 31.12.2020</w:t>
            </w:r>
          </w:p>
        </w:tc>
        <w:tc>
          <w:tcPr>
            <w:tcW w:w="1905" w:type="dxa"/>
            <w:tcBorders>
              <w:top w:val="single" w:sz="4" w:space="0" w:color="auto"/>
              <w:left w:val="nil"/>
              <w:bottom w:val="single" w:sz="4" w:space="0" w:color="auto"/>
              <w:right w:val="single" w:sz="8" w:space="0" w:color="auto"/>
            </w:tcBorders>
            <w:shd w:val="clear" w:color="auto" w:fill="C0C0C0"/>
            <w:vAlign w:val="bottom"/>
            <w:hideMark/>
          </w:tcPr>
          <w:p w14:paraId="401C90CD" w14:textId="77777777" w:rsidR="00D46AD1" w:rsidRDefault="00D46AD1">
            <w:pPr>
              <w:jc w:val="center"/>
              <w:rPr>
                <w:rFonts w:ascii="Arial Narrow" w:hAnsi="Arial Narrow" w:cs="Arial"/>
                <w:b/>
                <w:bCs/>
              </w:rPr>
            </w:pPr>
            <w:r>
              <w:rPr>
                <w:rFonts w:ascii="Arial Narrow" w:hAnsi="Arial Narrow" w:cs="Arial"/>
                <w:b/>
              </w:rPr>
              <w:t>Rozdiel</w:t>
            </w:r>
          </w:p>
        </w:tc>
      </w:tr>
      <w:tr w:rsidR="00D46AD1" w14:paraId="11977F4B" w14:textId="37F78492"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CA0FC64" w14:textId="77777777" w:rsidR="00D46AD1" w:rsidRDefault="00D46AD1" w:rsidP="00027025">
            <w:pPr>
              <w:rPr>
                <w:rFonts w:ascii="Arial Narrow" w:hAnsi="Arial Narrow" w:cs="Arial"/>
                <w:b/>
                <w:bCs/>
              </w:rPr>
            </w:pPr>
            <w:r>
              <w:rPr>
                <w:rFonts w:ascii="Arial Narrow" w:hAnsi="Arial Narrow" w:cs="Arial"/>
                <w:b/>
                <w:bCs/>
              </w:rPr>
              <w:t>Vlastné imanie a záväzky spolu</w:t>
            </w:r>
          </w:p>
        </w:tc>
        <w:tc>
          <w:tcPr>
            <w:tcW w:w="1747" w:type="dxa"/>
            <w:tcBorders>
              <w:top w:val="single" w:sz="4" w:space="0" w:color="auto"/>
              <w:left w:val="nil"/>
              <w:bottom w:val="single" w:sz="4" w:space="0" w:color="auto"/>
              <w:right w:val="single" w:sz="4" w:space="0" w:color="auto"/>
            </w:tcBorders>
            <w:noWrap/>
            <w:vAlign w:val="bottom"/>
            <w:hideMark/>
          </w:tcPr>
          <w:p w14:paraId="56FF6E4E" w14:textId="4210789E" w:rsidR="00D46AD1" w:rsidRDefault="00D46AD1" w:rsidP="00027025">
            <w:pPr>
              <w:jc w:val="right"/>
              <w:rPr>
                <w:rFonts w:ascii="Arial Narrow" w:hAnsi="Arial Narrow" w:cs="Arial"/>
                <w:b/>
                <w:bCs/>
              </w:rPr>
            </w:pPr>
            <w:r>
              <w:rPr>
                <w:rFonts w:ascii="Arial Narrow" w:hAnsi="Arial Narrow" w:cs="Arial"/>
                <w:b/>
                <w:bCs/>
              </w:rPr>
              <w:t>2 487 142,86</w:t>
            </w:r>
          </w:p>
        </w:tc>
        <w:tc>
          <w:tcPr>
            <w:tcW w:w="1701" w:type="dxa"/>
            <w:tcBorders>
              <w:top w:val="single" w:sz="4" w:space="0" w:color="auto"/>
              <w:left w:val="nil"/>
              <w:bottom w:val="single" w:sz="4" w:space="0" w:color="auto"/>
              <w:right w:val="single" w:sz="8" w:space="0" w:color="auto"/>
            </w:tcBorders>
            <w:noWrap/>
            <w:vAlign w:val="bottom"/>
            <w:hideMark/>
          </w:tcPr>
          <w:p w14:paraId="20378858" w14:textId="6F4FD148" w:rsidR="00D46AD1" w:rsidRDefault="00D46AD1" w:rsidP="00027025">
            <w:pPr>
              <w:jc w:val="right"/>
              <w:rPr>
                <w:rFonts w:ascii="Arial Narrow" w:hAnsi="Arial Narrow" w:cs="Arial"/>
                <w:b/>
                <w:bCs/>
              </w:rPr>
            </w:pPr>
            <w:r>
              <w:rPr>
                <w:rFonts w:ascii="Arial Narrow" w:hAnsi="Arial Narrow" w:cs="Arial"/>
                <w:b/>
                <w:bCs/>
              </w:rPr>
              <w:t>2 239 676,23</w:t>
            </w:r>
          </w:p>
        </w:tc>
        <w:tc>
          <w:tcPr>
            <w:tcW w:w="1905" w:type="dxa"/>
            <w:tcBorders>
              <w:top w:val="single" w:sz="4" w:space="0" w:color="auto"/>
              <w:left w:val="nil"/>
              <w:bottom w:val="single" w:sz="4" w:space="0" w:color="auto"/>
              <w:right w:val="single" w:sz="8" w:space="0" w:color="auto"/>
            </w:tcBorders>
            <w:vAlign w:val="bottom"/>
            <w:hideMark/>
          </w:tcPr>
          <w:p w14:paraId="0D7661ED" w14:textId="799BA86F" w:rsidR="00D46AD1" w:rsidRDefault="00D46AD1" w:rsidP="00D46AD1">
            <w:pPr>
              <w:pStyle w:val="Odsekzoznamu"/>
              <w:ind w:left="644"/>
              <w:jc w:val="right"/>
              <w:rPr>
                <w:rFonts w:ascii="Arial Narrow" w:hAnsi="Arial Narrow" w:cs="Arial"/>
                <w:b/>
                <w:bCs/>
              </w:rPr>
            </w:pPr>
            <w:r>
              <w:rPr>
                <w:rFonts w:ascii="Arial Narrow" w:hAnsi="Arial Narrow" w:cs="Arial"/>
                <w:b/>
                <w:bCs/>
              </w:rPr>
              <w:t>247 466,63</w:t>
            </w:r>
          </w:p>
        </w:tc>
      </w:tr>
      <w:tr w:rsidR="00D46AD1" w14:paraId="603834B7" w14:textId="4924348C"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7BFB0A94" w14:textId="77777777" w:rsidR="00D46AD1" w:rsidRDefault="00D46AD1" w:rsidP="00027025">
            <w:pPr>
              <w:rPr>
                <w:rFonts w:ascii="Arial Narrow" w:hAnsi="Arial Narrow" w:cs="Arial"/>
                <w:b/>
                <w:bCs/>
                <w:sz w:val="22"/>
                <w:szCs w:val="22"/>
              </w:rPr>
            </w:pPr>
            <w:r>
              <w:rPr>
                <w:rFonts w:ascii="Arial Narrow" w:hAnsi="Arial Narrow" w:cs="Arial"/>
                <w:b/>
                <w:bCs/>
                <w:sz w:val="22"/>
                <w:szCs w:val="22"/>
              </w:rPr>
              <w:t>Vlastné zdroje krytia majetku</w:t>
            </w:r>
          </w:p>
        </w:tc>
        <w:tc>
          <w:tcPr>
            <w:tcW w:w="1747" w:type="dxa"/>
            <w:tcBorders>
              <w:top w:val="single" w:sz="4" w:space="0" w:color="auto"/>
              <w:left w:val="nil"/>
              <w:bottom w:val="single" w:sz="4" w:space="0" w:color="auto"/>
              <w:right w:val="single" w:sz="4" w:space="0" w:color="auto"/>
            </w:tcBorders>
            <w:noWrap/>
            <w:vAlign w:val="bottom"/>
            <w:hideMark/>
          </w:tcPr>
          <w:p w14:paraId="68D1C1A8" w14:textId="7DAC8106" w:rsidR="00D46AD1" w:rsidRDefault="00D46AD1" w:rsidP="00027025">
            <w:pPr>
              <w:jc w:val="right"/>
              <w:rPr>
                <w:rFonts w:ascii="Arial Narrow" w:hAnsi="Arial Narrow" w:cs="Arial"/>
                <w:b/>
                <w:bCs/>
                <w:sz w:val="22"/>
                <w:szCs w:val="22"/>
              </w:rPr>
            </w:pPr>
            <w:r>
              <w:rPr>
                <w:rFonts w:ascii="Arial Narrow" w:hAnsi="Arial Narrow" w:cs="Arial"/>
                <w:b/>
                <w:bCs/>
                <w:sz w:val="22"/>
                <w:szCs w:val="22"/>
              </w:rPr>
              <w:t>1 142 091,68</w:t>
            </w:r>
          </w:p>
        </w:tc>
        <w:tc>
          <w:tcPr>
            <w:tcW w:w="1701" w:type="dxa"/>
            <w:tcBorders>
              <w:top w:val="single" w:sz="4" w:space="0" w:color="auto"/>
              <w:left w:val="nil"/>
              <w:bottom w:val="single" w:sz="4" w:space="0" w:color="auto"/>
              <w:right w:val="single" w:sz="8" w:space="0" w:color="auto"/>
            </w:tcBorders>
            <w:noWrap/>
            <w:vAlign w:val="bottom"/>
            <w:hideMark/>
          </w:tcPr>
          <w:p w14:paraId="51FF2777" w14:textId="3D2610FF" w:rsidR="00D46AD1" w:rsidRDefault="00D46AD1" w:rsidP="00027025">
            <w:pPr>
              <w:jc w:val="right"/>
              <w:rPr>
                <w:rFonts w:ascii="Arial Narrow" w:hAnsi="Arial Narrow" w:cs="Arial"/>
                <w:b/>
                <w:bCs/>
                <w:sz w:val="22"/>
                <w:szCs w:val="22"/>
              </w:rPr>
            </w:pPr>
            <w:r>
              <w:rPr>
                <w:rFonts w:ascii="Arial Narrow" w:hAnsi="Arial Narrow" w:cs="Arial"/>
                <w:b/>
                <w:bCs/>
                <w:sz w:val="22"/>
                <w:szCs w:val="22"/>
              </w:rPr>
              <w:t>1 134 609,84</w:t>
            </w:r>
          </w:p>
        </w:tc>
        <w:tc>
          <w:tcPr>
            <w:tcW w:w="1905" w:type="dxa"/>
            <w:tcBorders>
              <w:top w:val="single" w:sz="4" w:space="0" w:color="auto"/>
              <w:left w:val="nil"/>
              <w:bottom w:val="single" w:sz="4" w:space="0" w:color="auto"/>
              <w:right w:val="single" w:sz="8" w:space="0" w:color="auto"/>
            </w:tcBorders>
            <w:vAlign w:val="bottom"/>
            <w:hideMark/>
          </w:tcPr>
          <w:p w14:paraId="4499ED7A" w14:textId="23962460" w:rsidR="00D46AD1" w:rsidRDefault="00D46AD1" w:rsidP="00D46AD1">
            <w:pPr>
              <w:pStyle w:val="Odsekzoznamu"/>
              <w:ind w:left="644"/>
              <w:jc w:val="right"/>
              <w:rPr>
                <w:rFonts w:ascii="Arial Narrow" w:hAnsi="Arial Narrow" w:cs="Arial"/>
                <w:b/>
                <w:bCs/>
                <w:sz w:val="22"/>
                <w:szCs w:val="22"/>
              </w:rPr>
            </w:pPr>
            <w:r>
              <w:rPr>
                <w:rFonts w:ascii="Arial Narrow" w:hAnsi="Arial Narrow" w:cs="Arial"/>
                <w:b/>
                <w:bCs/>
                <w:sz w:val="22"/>
                <w:szCs w:val="22"/>
              </w:rPr>
              <w:t>7 481,84</w:t>
            </w:r>
          </w:p>
        </w:tc>
      </w:tr>
      <w:tr w:rsidR="00D46AD1" w14:paraId="09605C03" w14:textId="6F86BF06"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674B30B0" w14:textId="77777777" w:rsidR="00D46AD1" w:rsidRDefault="00D46AD1" w:rsidP="00027025">
            <w:pPr>
              <w:rPr>
                <w:rFonts w:ascii="Arial Narrow" w:hAnsi="Arial Narrow" w:cs="Arial"/>
                <w:sz w:val="22"/>
                <w:szCs w:val="22"/>
              </w:rPr>
            </w:pPr>
            <w:r>
              <w:rPr>
                <w:rFonts w:ascii="Arial Narrow" w:hAnsi="Arial Narrow" w:cs="Arial"/>
                <w:sz w:val="22"/>
                <w:szCs w:val="22"/>
              </w:rPr>
              <w:t>výsledok hospodárenia</w:t>
            </w:r>
          </w:p>
        </w:tc>
        <w:tc>
          <w:tcPr>
            <w:tcW w:w="1747" w:type="dxa"/>
            <w:tcBorders>
              <w:top w:val="single" w:sz="4" w:space="0" w:color="auto"/>
              <w:left w:val="nil"/>
              <w:bottom w:val="single" w:sz="4" w:space="0" w:color="auto"/>
              <w:right w:val="single" w:sz="4" w:space="0" w:color="auto"/>
            </w:tcBorders>
            <w:noWrap/>
            <w:vAlign w:val="bottom"/>
            <w:hideMark/>
          </w:tcPr>
          <w:p w14:paraId="4A97B278" w14:textId="4A796238" w:rsidR="00D46AD1" w:rsidRDefault="00D46AD1" w:rsidP="00027025">
            <w:pPr>
              <w:jc w:val="right"/>
              <w:rPr>
                <w:rFonts w:ascii="Arial Narrow" w:hAnsi="Arial Narrow" w:cs="Arial"/>
                <w:sz w:val="22"/>
                <w:szCs w:val="22"/>
              </w:rPr>
            </w:pPr>
            <w:r>
              <w:rPr>
                <w:rFonts w:ascii="Arial Narrow" w:hAnsi="Arial Narrow" w:cs="Arial"/>
                <w:sz w:val="22"/>
                <w:szCs w:val="22"/>
              </w:rPr>
              <w:t>1 142 091,68</w:t>
            </w:r>
          </w:p>
        </w:tc>
        <w:tc>
          <w:tcPr>
            <w:tcW w:w="1701" w:type="dxa"/>
            <w:tcBorders>
              <w:top w:val="single" w:sz="4" w:space="0" w:color="auto"/>
              <w:left w:val="nil"/>
              <w:bottom w:val="single" w:sz="4" w:space="0" w:color="auto"/>
              <w:right w:val="single" w:sz="8" w:space="0" w:color="auto"/>
            </w:tcBorders>
            <w:noWrap/>
            <w:vAlign w:val="bottom"/>
            <w:hideMark/>
          </w:tcPr>
          <w:p w14:paraId="38A679F7" w14:textId="1D03A267" w:rsidR="00D46AD1" w:rsidRDefault="00D46AD1" w:rsidP="00027025">
            <w:pPr>
              <w:jc w:val="right"/>
              <w:rPr>
                <w:rFonts w:ascii="Arial Narrow" w:hAnsi="Arial Narrow" w:cs="Arial"/>
                <w:sz w:val="22"/>
                <w:szCs w:val="22"/>
              </w:rPr>
            </w:pPr>
            <w:r>
              <w:rPr>
                <w:rFonts w:ascii="Arial Narrow" w:hAnsi="Arial Narrow" w:cs="Arial"/>
                <w:sz w:val="22"/>
                <w:szCs w:val="22"/>
              </w:rPr>
              <w:t>1 134 609,84</w:t>
            </w:r>
          </w:p>
        </w:tc>
        <w:tc>
          <w:tcPr>
            <w:tcW w:w="1905" w:type="dxa"/>
            <w:tcBorders>
              <w:top w:val="single" w:sz="4" w:space="0" w:color="auto"/>
              <w:left w:val="nil"/>
              <w:bottom w:val="single" w:sz="4" w:space="0" w:color="auto"/>
              <w:right w:val="single" w:sz="8" w:space="0" w:color="auto"/>
            </w:tcBorders>
            <w:vAlign w:val="bottom"/>
            <w:hideMark/>
          </w:tcPr>
          <w:p w14:paraId="65A1C06F" w14:textId="6A38255F" w:rsidR="00D46AD1" w:rsidRDefault="00D46AD1" w:rsidP="00027025">
            <w:pPr>
              <w:jc w:val="right"/>
              <w:rPr>
                <w:rFonts w:ascii="Arial Narrow" w:hAnsi="Arial Narrow" w:cs="Arial"/>
                <w:sz w:val="22"/>
                <w:szCs w:val="22"/>
              </w:rPr>
            </w:pPr>
            <w:r>
              <w:rPr>
                <w:rFonts w:ascii="Arial Narrow" w:hAnsi="Arial Narrow" w:cs="Arial"/>
                <w:sz w:val="22"/>
                <w:szCs w:val="22"/>
              </w:rPr>
              <w:t>7 481,84</w:t>
            </w:r>
          </w:p>
        </w:tc>
      </w:tr>
      <w:tr w:rsidR="00D46AD1" w14:paraId="77F3931F" w14:textId="0BA80B86"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50B691F7" w14:textId="77777777" w:rsidR="00D46AD1" w:rsidRDefault="00D46AD1" w:rsidP="00027025">
            <w:pPr>
              <w:rPr>
                <w:rFonts w:ascii="Arial Narrow" w:hAnsi="Arial Narrow" w:cs="Arial"/>
                <w:b/>
                <w:bCs/>
                <w:sz w:val="22"/>
                <w:szCs w:val="22"/>
              </w:rPr>
            </w:pPr>
            <w:r>
              <w:rPr>
                <w:rFonts w:ascii="Arial Narrow" w:hAnsi="Arial Narrow" w:cs="Arial"/>
                <w:b/>
                <w:bCs/>
                <w:sz w:val="22"/>
                <w:szCs w:val="22"/>
              </w:rPr>
              <w:t>Záväzky</w:t>
            </w:r>
          </w:p>
        </w:tc>
        <w:tc>
          <w:tcPr>
            <w:tcW w:w="1747" w:type="dxa"/>
            <w:tcBorders>
              <w:top w:val="single" w:sz="4" w:space="0" w:color="auto"/>
              <w:left w:val="nil"/>
              <w:bottom w:val="single" w:sz="4" w:space="0" w:color="auto"/>
              <w:right w:val="single" w:sz="4" w:space="0" w:color="auto"/>
            </w:tcBorders>
            <w:noWrap/>
            <w:vAlign w:val="bottom"/>
            <w:hideMark/>
          </w:tcPr>
          <w:p w14:paraId="070A9763" w14:textId="4FBA68CC" w:rsidR="00D46AD1" w:rsidRDefault="00D46AD1" w:rsidP="00027025">
            <w:pPr>
              <w:jc w:val="right"/>
              <w:rPr>
                <w:rFonts w:ascii="Arial Narrow" w:hAnsi="Arial Narrow" w:cs="Arial"/>
                <w:b/>
                <w:bCs/>
                <w:sz w:val="22"/>
                <w:szCs w:val="22"/>
                <w:highlight w:val="yellow"/>
              </w:rPr>
            </w:pPr>
            <w:r>
              <w:rPr>
                <w:rFonts w:ascii="Arial Narrow" w:hAnsi="Arial Narrow" w:cs="Arial"/>
                <w:b/>
                <w:bCs/>
                <w:sz w:val="22"/>
                <w:szCs w:val="22"/>
              </w:rPr>
              <w:t>906 149,48</w:t>
            </w:r>
          </w:p>
        </w:tc>
        <w:tc>
          <w:tcPr>
            <w:tcW w:w="1701" w:type="dxa"/>
            <w:tcBorders>
              <w:top w:val="single" w:sz="4" w:space="0" w:color="auto"/>
              <w:left w:val="nil"/>
              <w:bottom w:val="single" w:sz="4" w:space="0" w:color="auto"/>
              <w:right w:val="single" w:sz="8" w:space="0" w:color="auto"/>
            </w:tcBorders>
            <w:noWrap/>
            <w:vAlign w:val="bottom"/>
            <w:hideMark/>
          </w:tcPr>
          <w:p w14:paraId="3C5E5E99" w14:textId="75BF70AC" w:rsidR="00D46AD1" w:rsidRDefault="00D46AD1" w:rsidP="00027025">
            <w:pPr>
              <w:jc w:val="right"/>
              <w:rPr>
                <w:rFonts w:ascii="Arial Narrow" w:hAnsi="Arial Narrow" w:cs="Arial"/>
                <w:b/>
                <w:bCs/>
                <w:sz w:val="22"/>
                <w:szCs w:val="22"/>
                <w:highlight w:val="yellow"/>
              </w:rPr>
            </w:pPr>
            <w:r>
              <w:rPr>
                <w:rFonts w:ascii="Arial Narrow" w:hAnsi="Arial Narrow" w:cs="Arial"/>
                <w:b/>
                <w:bCs/>
                <w:sz w:val="22"/>
                <w:szCs w:val="22"/>
              </w:rPr>
              <w:t>653 200,18</w:t>
            </w:r>
          </w:p>
        </w:tc>
        <w:tc>
          <w:tcPr>
            <w:tcW w:w="1905" w:type="dxa"/>
            <w:tcBorders>
              <w:top w:val="single" w:sz="4" w:space="0" w:color="auto"/>
              <w:left w:val="nil"/>
              <w:bottom w:val="single" w:sz="4" w:space="0" w:color="auto"/>
              <w:right w:val="single" w:sz="8" w:space="0" w:color="auto"/>
            </w:tcBorders>
            <w:vAlign w:val="bottom"/>
            <w:hideMark/>
          </w:tcPr>
          <w:p w14:paraId="0B5FDED0" w14:textId="5943C888" w:rsidR="00D46AD1" w:rsidRDefault="00D46AD1" w:rsidP="00D46AD1">
            <w:pPr>
              <w:pStyle w:val="Odsekzoznamu"/>
              <w:ind w:left="644"/>
              <w:jc w:val="right"/>
              <w:rPr>
                <w:rFonts w:ascii="Arial Narrow" w:hAnsi="Arial Narrow" w:cs="Arial"/>
                <w:b/>
                <w:bCs/>
                <w:sz w:val="22"/>
                <w:szCs w:val="22"/>
              </w:rPr>
            </w:pPr>
            <w:r>
              <w:rPr>
                <w:rFonts w:ascii="Arial Narrow" w:hAnsi="Arial Narrow" w:cs="Arial"/>
                <w:b/>
                <w:bCs/>
                <w:sz w:val="22"/>
                <w:szCs w:val="22"/>
              </w:rPr>
              <w:t>252 949,30</w:t>
            </w:r>
          </w:p>
        </w:tc>
      </w:tr>
      <w:tr w:rsidR="00D46AD1" w14:paraId="67FF3A27" w14:textId="426A1C4B"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566009FE" w14:textId="77777777" w:rsidR="00D46AD1" w:rsidRDefault="00D46AD1" w:rsidP="00027025">
            <w:pPr>
              <w:rPr>
                <w:rFonts w:ascii="Arial Narrow" w:hAnsi="Arial Narrow" w:cs="Arial"/>
                <w:sz w:val="22"/>
                <w:szCs w:val="22"/>
              </w:rPr>
            </w:pPr>
            <w:r>
              <w:rPr>
                <w:rFonts w:ascii="Arial Narrow" w:hAnsi="Arial Narrow" w:cs="Arial"/>
                <w:sz w:val="22"/>
                <w:szCs w:val="22"/>
              </w:rPr>
              <w:t>rezervy</w:t>
            </w:r>
          </w:p>
        </w:tc>
        <w:tc>
          <w:tcPr>
            <w:tcW w:w="1747" w:type="dxa"/>
            <w:tcBorders>
              <w:top w:val="single" w:sz="4" w:space="0" w:color="auto"/>
              <w:left w:val="nil"/>
              <w:bottom w:val="single" w:sz="4" w:space="0" w:color="auto"/>
              <w:right w:val="single" w:sz="4" w:space="0" w:color="auto"/>
            </w:tcBorders>
            <w:noWrap/>
            <w:vAlign w:val="bottom"/>
            <w:hideMark/>
          </w:tcPr>
          <w:p w14:paraId="3D6C2752" w14:textId="028EAE42" w:rsidR="00D46AD1" w:rsidRDefault="00D46AD1" w:rsidP="00027025">
            <w:pPr>
              <w:jc w:val="right"/>
              <w:rPr>
                <w:rFonts w:ascii="Arial Narrow" w:hAnsi="Arial Narrow" w:cs="Arial"/>
                <w:sz w:val="22"/>
                <w:szCs w:val="22"/>
              </w:rPr>
            </w:pPr>
            <w:r>
              <w:rPr>
                <w:rFonts w:ascii="Arial Narrow" w:hAnsi="Arial Narrow" w:cs="Arial"/>
                <w:sz w:val="22"/>
                <w:szCs w:val="22"/>
              </w:rPr>
              <w:t>700,00</w:t>
            </w:r>
          </w:p>
        </w:tc>
        <w:tc>
          <w:tcPr>
            <w:tcW w:w="1701" w:type="dxa"/>
            <w:tcBorders>
              <w:top w:val="single" w:sz="4" w:space="0" w:color="auto"/>
              <w:left w:val="nil"/>
              <w:bottom w:val="single" w:sz="4" w:space="0" w:color="auto"/>
              <w:right w:val="single" w:sz="8" w:space="0" w:color="auto"/>
            </w:tcBorders>
            <w:noWrap/>
            <w:vAlign w:val="bottom"/>
            <w:hideMark/>
          </w:tcPr>
          <w:p w14:paraId="792D4AA7" w14:textId="0FB4B150" w:rsidR="00D46AD1" w:rsidRDefault="00D46AD1" w:rsidP="00027025">
            <w:pPr>
              <w:jc w:val="right"/>
              <w:rPr>
                <w:rFonts w:ascii="Arial Narrow" w:hAnsi="Arial Narrow" w:cs="Arial"/>
                <w:sz w:val="22"/>
                <w:szCs w:val="22"/>
              </w:rPr>
            </w:pPr>
            <w:r>
              <w:rPr>
                <w:rFonts w:ascii="Arial Narrow" w:hAnsi="Arial Narrow" w:cs="Arial"/>
                <w:sz w:val="22"/>
                <w:szCs w:val="22"/>
              </w:rPr>
              <w:t>700,00</w:t>
            </w:r>
          </w:p>
        </w:tc>
        <w:tc>
          <w:tcPr>
            <w:tcW w:w="1905" w:type="dxa"/>
            <w:tcBorders>
              <w:top w:val="single" w:sz="4" w:space="0" w:color="auto"/>
              <w:left w:val="nil"/>
              <w:bottom w:val="single" w:sz="4" w:space="0" w:color="auto"/>
              <w:right w:val="single" w:sz="8" w:space="0" w:color="auto"/>
            </w:tcBorders>
            <w:vAlign w:val="bottom"/>
            <w:hideMark/>
          </w:tcPr>
          <w:p w14:paraId="3C7B29DE" w14:textId="7C54DD91" w:rsidR="00D46AD1" w:rsidRDefault="00D46AD1" w:rsidP="00027025">
            <w:pPr>
              <w:pStyle w:val="Odsekzoznamu"/>
              <w:ind w:left="644"/>
              <w:jc w:val="right"/>
              <w:rPr>
                <w:rFonts w:ascii="Arial Narrow" w:hAnsi="Arial Narrow" w:cs="Arial"/>
                <w:sz w:val="22"/>
                <w:szCs w:val="22"/>
              </w:rPr>
            </w:pPr>
          </w:p>
          <w:p w14:paraId="5995EF03" w14:textId="3F23AA0A" w:rsidR="00D46AD1" w:rsidRDefault="00D46AD1" w:rsidP="00027025">
            <w:pPr>
              <w:pStyle w:val="Odsekzoznamu"/>
              <w:ind w:left="644"/>
              <w:jc w:val="right"/>
              <w:rPr>
                <w:rFonts w:ascii="Arial Narrow" w:hAnsi="Arial Narrow" w:cs="Arial"/>
                <w:sz w:val="22"/>
                <w:szCs w:val="22"/>
              </w:rPr>
            </w:pPr>
            <w:r>
              <w:rPr>
                <w:rFonts w:ascii="Arial Narrow" w:hAnsi="Arial Narrow" w:cs="Arial"/>
                <w:sz w:val="22"/>
                <w:szCs w:val="22"/>
              </w:rPr>
              <w:t>0,00</w:t>
            </w:r>
          </w:p>
        </w:tc>
      </w:tr>
      <w:tr w:rsidR="00D46AD1" w14:paraId="1D92C599" w14:textId="68053FD7"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4566D1DE" w14:textId="5C01EBCF" w:rsidR="00D46AD1" w:rsidRDefault="00D46AD1" w:rsidP="00027025">
            <w:pPr>
              <w:rPr>
                <w:rFonts w:ascii="Arial Narrow" w:hAnsi="Arial Narrow" w:cs="Arial"/>
                <w:sz w:val="22"/>
                <w:szCs w:val="22"/>
              </w:rPr>
            </w:pPr>
            <w:r>
              <w:rPr>
                <w:rFonts w:ascii="Arial Narrow" w:hAnsi="Arial Narrow" w:cs="Arial"/>
                <w:sz w:val="22"/>
                <w:szCs w:val="22"/>
              </w:rPr>
              <w:t>zúčtovanie medzi subjektmi verejnej správy</w:t>
            </w:r>
          </w:p>
        </w:tc>
        <w:tc>
          <w:tcPr>
            <w:tcW w:w="1747" w:type="dxa"/>
            <w:tcBorders>
              <w:top w:val="single" w:sz="4" w:space="0" w:color="auto"/>
              <w:left w:val="nil"/>
              <w:bottom w:val="single" w:sz="4" w:space="0" w:color="auto"/>
              <w:right w:val="single" w:sz="4" w:space="0" w:color="auto"/>
            </w:tcBorders>
            <w:noWrap/>
            <w:vAlign w:val="bottom"/>
            <w:hideMark/>
          </w:tcPr>
          <w:p w14:paraId="148E1A7A" w14:textId="5CE5378B" w:rsidR="00D46AD1" w:rsidRDefault="00D46AD1" w:rsidP="00027025">
            <w:pPr>
              <w:jc w:val="right"/>
              <w:rPr>
                <w:rFonts w:ascii="Arial Narrow" w:hAnsi="Arial Narrow" w:cs="Arial"/>
                <w:sz w:val="22"/>
                <w:szCs w:val="22"/>
              </w:rPr>
            </w:pPr>
            <w:r>
              <w:rPr>
                <w:rFonts w:ascii="Arial Narrow" w:hAnsi="Arial Narrow" w:cs="Arial"/>
                <w:sz w:val="22"/>
                <w:szCs w:val="22"/>
              </w:rPr>
              <w:t>239 157,96</w:t>
            </w:r>
          </w:p>
        </w:tc>
        <w:tc>
          <w:tcPr>
            <w:tcW w:w="1701" w:type="dxa"/>
            <w:tcBorders>
              <w:top w:val="single" w:sz="4" w:space="0" w:color="auto"/>
              <w:left w:val="nil"/>
              <w:bottom w:val="single" w:sz="4" w:space="0" w:color="auto"/>
              <w:right w:val="single" w:sz="8" w:space="0" w:color="auto"/>
            </w:tcBorders>
            <w:noWrap/>
            <w:vAlign w:val="bottom"/>
            <w:hideMark/>
          </w:tcPr>
          <w:p w14:paraId="2A9A7238" w14:textId="68580235" w:rsidR="00D46AD1" w:rsidRDefault="00D46AD1" w:rsidP="00027025">
            <w:pPr>
              <w:jc w:val="right"/>
              <w:rPr>
                <w:rFonts w:ascii="Arial Narrow" w:hAnsi="Arial Narrow" w:cs="Arial"/>
                <w:sz w:val="22"/>
                <w:szCs w:val="22"/>
              </w:rPr>
            </w:pPr>
            <w:r>
              <w:rPr>
                <w:rFonts w:ascii="Arial Narrow" w:hAnsi="Arial Narrow" w:cs="Arial"/>
                <w:sz w:val="22"/>
                <w:szCs w:val="22"/>
              </w:rPr>
              <w:t>19 000,00</w:t>
            </w:r>
          </w:p>
        </w:tc>
        <w:tc>
          <w:tcPr>
            <w:tcW w:w="1905" w:type="dxa"/>
            <w:tcBorders>
              <w:top w:val="single" w:sz="4" w:space="0" w:color="auto"/>
              <w:left w:val="nil"/>
              <w:bottom w:val="single" w:sz="4" w:space="0" w:color="auto"/>
              <w:right w:val="single" w:sz="8" w:space="0" w:color="auto"/>
            </w:tcBorders>
            <w:vAlign w:val="bottom"/>
            <w:hideMark/>
          </w:tcPr>
          <w:p w14:paraId="021C9528" w14:textId="611F0569" w:rsidR="00D46AD1" w:rsidRDefault="00D46AD1" w:rsidP="00D46AD1">
            <w:pPr>
              <w:pStyle w:val="Odsekzoznamu"/>
              <w:ind w:left="644"/>
              <w:jc w:val="right"/>
              <w:rPr>
                <w:rFonts w:ascii="Arial Narrow" w:hAnsi="Arial Narrow" w:cs="Arial"/>
                <w:sz w:val="22"/>
                <w:szCs w:val="22"/>
              </w:rPr>
            </w:pPr>
            <w:r>
              <w:rPr>
                <w:rFonts w:ascii="Arial Narrow" w:hAnsi="Arial Narrow" w:cs="Arial"/>
                <w:sz w:val="22"/>
                <w:szCs w:val="22"/>
              </w:rPr>
              <w:t>220 157,96</w:t>
            </w:r>
          </w:p>
        </w:tc>
      </w:tr>
      <w:tr w:rsidR="00D46AD1" w14:paraId="539E2BDA" w14:textId="3BB70B8C"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22B33C8D" w14:textId="77777777" w:rsidR="00D46AD1" w:rsidRDefault="00D46AD1" w:rsidP="00027025">
            <w:pPr>
              <w:rPr>
                <w:rFonts w:ascii="Arial Narrow" w:hAnsi="Arial Narrow" w:cs="Arial"/>
                <w:sz w:val="22"/>
                <w:szCs w:val="22"/>
              </w:rPr>
            </w:pPr>
            <w:r>
              <w:rPr>
                <w:rFonts w:ascii="Arial Narrow" w:hAnsi="Arial Narrow" w:cs="Arial"/>
                <w:sz w:val="22"/>
                <w:szCs w:val="22"/>
              </w:rPr>
              <w:t>dlhodobé záväzky</w:t>
            </w:r>
          </w:p>
        </w:tc>
        <w:tc>
          <w:tcPr>
            <w:tcW w:w="1747" w:type="dxa"/>
            <w:tcBorders>
              <w:top w:val="single" w:sz="4" w:space="0" w:color="auto"/>
              <w:left w:val="nil"/>
              <w:bottom w:val="single" w:sz="4" w:space="0" w:color="auto"/>
              <w:right w:val="single" w:sz="4" w:space="0" w:color="auto"/>
            </w:tcBorders>
            <w:noWrap/>
            <w:vAlign w:val="bottom"/>
            <w:hideMark/>
          </w:tcPr>
          <w:p w14:paraId="5126C005" w14:textId="4BF7BA3B" w:rsidR="00D46AD1" w:rsidRDefault="00D46AD1" w:rsidP="00027025">
            <w:pPr>
              <w:jc w:val="right"/>
              <w:rPr>
                <w:rFonts w:ascii="Arial Narrow" w:hAnsi="Arial Narrow" w:cs="Arial"/>
                <w:sz w:val="22"/>
                <w:szCs w:val="22"/>
              </w:rPr>
            </w:pPr>
            <w:r>
              <w:rPr>
                <w:rFonts w:ascii="Arial Narrow" w:hAnsi="Arial Narrow" w:cs="Arial"/>
                <w:sz w:val="22"/>
                <w:szCs w:val="22"/>
              </w:rPr>
              <w:t>539 450,25</w:t>
            </w:r>
          </w:p>
        </w:tc>
        <w:tc>
          <w:tcPr>
            <w:tcW w:w="1701" w:type="dxa"/>
            <w:tcBorders>
              <w:top w:val="single" w:sz="4" w:space="0" w:color="auto"/>
              <w:left w:val="nil"/>
              <w:bottom w:val="single" w:sz="4" w:space="0" w:color="auto"/>
              <w:right w:val="single" w:sz="8" w:space="0" w:color="auto"/>
            </w:tcBorders>
            <w:noWrap/>
            <w:vAlign w:val="bottom"/>
            <w:hideMark/>
          </w:tcPr>
          <w:p w14:paraId="56A14EA4" w14:textId="6F41F9A2" w:rsidR="00D46AD1" w:rsidRDefault="00D46AD1" w:rsidP="00027025">
            <w:pPr>
              <w:jc w:val="right"/>
              <w:rPr>
                <w:rFonts w:ascii="Arial Narrow" w:hAnsi="Arial Narrow" w:cs="Arial"/>
                <w:sz w:val="22"/>
                <w:szCs w:val="22"/>
              </w:rPr>
            </w:pPr>
            <w:r>
              <w:rPr>
                <w:rFonts w:ascii="Arial Narrow" w:hAnsi="Arial Narrow" w:cs="Arial"/>
                <w:sz w:val="22"/>
                <w:szCs w:val="22"/>
              </w:rPr>
              <w:t>564 990,19</w:t>
            </w:r>
          </w:p>
        </w:tc>
        <w:tc>
          <w:tcPr>
            <w:tcW w:w="1905" w:type="dxa"/>
            <w:tcBorders>
              <w:top w:val="single" w:sz="4" w:space="0" w:color="auto"/>
              <w:left w:val="nil"/>
              <w:bottom w:val="single" w:sz="4" w:space="0" w:color="auto"/>
              <w:right w:val="single" w:sz="8" w:space="0" w:color="auto"/>
            </w:tcBorders>
            <w:vAlign w:val="bottom"/>
            <w:hideMark/>
          </w:tcPr>
          <w:p w14:paraId="0552C6B8" w14:textId="0CAF5EAC" w:rsidR="00D46AD1" w:rsidRDefault="00D46AD1" w:rsidP="00027025">
            <w:pPr>
              <w:pStyle w:val="Odsekzoznamu"/>
              <w:numPr>
                <w:ilvl w:val="0"/>
                <w:numId w:val="16"/>
              </w:numPr>
              <w:jc w:val="right"/>
              <w:rPr>
                <w:rFonts w:ascii="Arial Narrow" w:hAnsi="Arial Narrow" w:cs="Arial"/>
                <w:sz w:val="22"/>
                <w:szCs w:val="22"/>
              </w:rPr>
            </w:pPr>
            <w:r>
              <w:rPr>
                <w:rFonts w:ascii="Arial Narrow" w:hAnsi="Arial Narrow" w:cs="Arial"/>
                <w:sz w:val="22"/>
                <w:szCs w:val="22"/>
              </w:rPr>
              <w:t>25 539,94</w:t>
            </w:r>
          </w:p>
        </w:tc>
      </w:tr>
      <w:tr w:rsidR="00D46AD1" w14:paraId="61D7147D" w14:textId="354A9C83"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76052E12" w14:textId="77777777" w:rsidR="00D46AD1" w:rsidRDefault="00D46AD1" w:rsidP="00027025">
            <w:pPr>
              <w:rPr>
                <w:rFonts w:ascii="Arial Narrow" w:hAnsi="Arial Narrow" w:cs="Arial"/>
                <w:sz w:val="22"/>
                <w:szCs w:val="22"/>
              </w:rPr>
            </w:pPr>
            <w:r>
              <w:rPr>
                <w:rFonts w:ascii="Arial Narrow" w:hAnsi="Arial Narrow" w:cs="Arial"/>
                <w:sz w:val="22"/>
                <w:szCs w:val="22"/>
              </w:rPr>
              <w:t>krátkodobé záväzky</w:t>
            </w:r>
          </w:p>
        </w:tc>
        <w:tc>
          <w:tcPr>
            <w:tcW w:w="1747" w:type="dxa"/>
            <w:tcBorders>
              <w:top w:val="single" w:sz="4" w:space="0" w:color="auto"/>
              <w:left w:val="nil"/>
              <w:bottom w:val="single" w:sz="4" w:space="0" w:color="auto"/>
              <w:right w:val="single" w:sz="4" w:space="0" w:color="auto"/>
            </w:tcBorders>
            <w:noWrap/>
            <w:vAlign w:val="bottom"/>
            <w:hideMark/>
          </w:tcPr>
          <w:p w14:paraId="3FC56D9D" w14:textId="45C7F7AC" w:rsidR="00D46AD1" w:rsidRDefault="00D46AD1" w:rsidP="00027025">
            <w:pPr>
              <w:jc w:val="right"/>
              <w:rPr>
                <w:rFonts w:ascii="Arial Narrow" w:hAnsi="Arial Narrow" w:cs="Arial"/>
                <w:sz w:val="22"/>
                <w:szCs w:val="22"/>
              </w:rPr>
            </w:pPr>
            <w:r>
              <w:rPr>
                <w:rFonts w:ascii="Arial Narrow" w:hAnsi="Arial Narrow" w:cs="Arial"/>
                <w:sz w:val="22"/>
                <w:szCs w:val="22"/>
              </w:rPr>
              <w:t>43 082,27</w:t>
            </w:r>
          </w:p>
        </w:tc>
        <w:tc>
          <w:tcPr>
            <w:tcW w:w="1701" w:type="dxa"/>
            <w:tcBorders>
              <w:top w:val="single" w:sz="4" w:space="0" w:color="auto"/>
              <w:left w:val="nil"/>
              <w:bottom w:val="single" w:sz="4" w:space="0" w:color="auto"/>
              <w:right w:val="single" w:sz="8" w:space="0" w:color="auto"/>
            </w:tcBorders>
            <w:noWrap/>
            <w:vAlign w:val="bottom"/>
            <w:hideMark/>
          </w:tcPr>
          <w:p w14:paraId="140AEA4B" w14:textId="567D5A24" w:rsidR="00D46AD1" w:rsidRDefault="00D46AD1" w:rsidP="00027025">
            <w:pPr>
              <w:jc w:val="right"/>
              <w:rPr>
                <w:rFonts w:ascii="Arial Narrow" w:hAnsi="Arial Narrow" w:cs="Arial"/>
                <w:sz w:val="22"/>
                <w:szCs w:val="22"/>
              </w:rPr>
            </w:pPr>
            <w:r>
              <w:rPr>
                <w:rFonts w:ascii="Arial Narrow" w:hAnsi="Arial Narrow" w:cs="Arial"/>
                <w:sz w:val="22"/>
                <w:szCs w:val="22"/>
              </w:rPr>
              <w:t>43 310,99</w:t>
            </w:r>
          </w:p>
        </w:tc>
        <w:tc>
          <w:tcPr>
            <w:tcW w:w="1905" w:type="dxa"/>
            <w:tcBorders>
              <w:top w:val="single" w:sz="4" w:space="0" w:color="auto"/>
              <w:left w:val="nil"/>
              <w:bottom w:val="single" w:sz="4" w:space="0" w:color="auto"/>
              <w:right w:val="single" w:sz="8" w:space="0" w:color="auto"/>
            </w:tcBorders>
            <w:vAlign w:val="bottom"/>
            <w:hideMark/>
          </w:tcPr>
          <w:p w14:paraId="01CAF2F3" w14:textId="41408F1F" w:rsidR="00D46AD1" w:rsidRDefault="00D46AD1" w:rsidP="00027025">
            <w:pPr>
              <w:pStyle w:val="Odsekzoznamu"/>
              <w:numPr>
                <w:ilvl w:val="0"/>
                <w:numId w:val="16"/>
              </w:numPr>
              <w:jc w:val="right"/>
              <w:rPr>
                <w:rFonts w:ascii="Arial Narrow" w:hAnsi="Arial Narrow" w:cs="Arial"/>
                <w:sz w:val="22"/>
                <w:szCs w:val="22"/>
              </w:rPr>
            </w:pPr>
            <w:r>
              <w:rPr>
                <w:rFonts w:ascii="Arial Narrow" w:hAnsi="Arial Narrow" w:cs="Arial"/>
                <w:sz w:val="22"/>
                <w:szCs w:val="22"/>
              </w:rPr>
              <w:t xml:space="preserve">228,72 </w:t>
            </w:r>
          </w:p>
        </w:tc>
      </w:tr>
      <w:tr w:rsidR="00D46AD1" w14:paraId="29BA7B07" w14:textId="18A77BBD" w:rsidTr="00D46AD1">
        <w:trPr>
          <w:trHeight w:val="499"/>
        </w:trPr>
        <w:tc>
          <w:tcPr>
            <w:tcW w:w="4080" w:type="dxa"/>
            <w:tcBorders>
              <w:top w:val="single" w:sz="4" w:space="0" w:color="auto"/>
              <w:left w:val="single" w:sz="8" w:space="0" w:color="auto"/>
              <w:bottom w:val="single" w:sz="4" w:space="0" w:color="auto"/>
              <w:right w:val="single" w:sz="4" w:space="0" w:color="auto"/>
            </w:tcBorders>
            <w:noWrap/>
            <w:vAlign w:val="bottom"/>
            <w:hideMark/>
          </w:tcPr>
          <w:p w14:paraId="1339F2CE" w14:textId="50FD688E" w:rsidR="00D46AD1" w:rsidRDefault="00D46AD1" w:rsidP="00027025">
            <w:pPr>
              <w:rPr>
                <w:rFonts w:ascii="Arial Narrow" w:hAnsi="Arial Narrow" w:cs="Arial"/>
                <w:sz w:val="22"/>
                <w:szCs w:val="22"/>
              </w:rPr>
            </w:pPr>
            <w:r>
              <w:rPr>
                <w:rFonts w:ascii="Arial Narrow" w:hAnsi="Arial Narrow" w:cs="Arial"/>
                <w:sz w:val="22"/>
                <w:szCs w:val="22"/>
              </w:rPr>
              <w:t>bankové úvery a výpomoci</w:t>
            </w:r>
          </w:p>
        </w:tc>
        <w:tc>
          <w:tcPr>
            <w:tcW w:w="1747" w:type="dxa"/>
            <w:tcBorders>
              <w:top w:val="single" w:sz="4" w:space="0" w:color="auto"/>
              <w:left w:val="nil"/>
              <w:bottom w:val="single" w:sz="4" w:space="0" w:color="auto"/>
              <w:right w:val="single" w:sz="4" w:space="0" w:color="auto"/>
            </w:tcBorders>
            <w:noWrap/>
            <w:vAlign w:val="bottom"/>
            <w:hideMark/>
          </w:tcPr>
          <w:p w14:paraId="312488D3" w14:textId="07613B3A" w:rsidR="00D46AD1" w:rsidRDefault="00D46AD1" w:rsidP="00027025">
            <w:pPr>
              <w:jc w:val="right"/>
              <w:rPr>
                <w:rFonts w:ascii="Arial Narrow" w:hAnsi="Arial Narrow" w:cs="Arial"/>
                <w:sz w:val="22"/>
                <w:szCs w:val="22"/>
              </w:rPr>
            </w:pPr>
            <w:r>
              <w:rPr>
                <w:rFonts w:ascii="Arial Narrow" w:hAnsi="Arial Narrow" w:cs="Arial"/>
                <w:sz w:val="22"/>
                <w:szCs w:val="22"/>
              </w:rPr>
              <w:t>83 759,00</w:t>
            </w:r>
          </w:p>
        </w:tc>
        <w:tc>
          <w:tcPr>
            <w:tcW w:w="1701" w:type="dxa"/>
            <w:tcBorders>
              <w:top w:val="single" w:sz="4" w:space="0" w:color="auto"/>
              <w:left w:val="nil"/>
              <w:bottom w:val="single" w:sz="4" w:space="0" w:color="auto"/>
              <w:right w:val="single" w:sz="8" w:space="0" w:color="auto"/>
            </w:tcBorders>
            <w:noWrap/>
            <w:vAlign w:val="bottom"/>
            <w:hideMark/>
          </w:tcPr>
          <w:p w14:paraId="61A1E523" w14:textId="4018D696" w:rsidR="00D46AD1" w:rsidRDefault="00D46AD1" w:rsidP="00027025">
            <w:pPr>
              <w:jc w:val="right"/>
              <w:rPr>
                <w:rFonts w:ascii="Arial Narrow" w:hAnsi="Arial Narrow" w:cs="Arial"/>
                <w:sz w:val="22"/>
                <w:szCs w:val="22"/>
              </w:rPr>
            </w:pPr>
            <w:r>
              <w:rPr>
                <w:rFonts w:ascii="Arial Narrow" w:hAnsi="Arial Narrow" w:cs="Arial"/>
                <w:sz w:val="22"/>
                <w:szCs w:val="22"/>
              </w:rPr>
              <w:t>25 199,00</w:t>
            </w:r>
          </w:p>
        </w:tc>
        <w:tc>
          <w:tcPr>
            <w:tcW w:w="1905" w:type="dxa"/>
            <w:tcBorders>
              <w:top w:val="single" w:sz="4" w:space="0" w:color="auto"/>
              <w:left w:val="nil"/>
              <w:bottom w:val="single" w:sz="4" w:space="0" w:color="auto"/>
              <w:right w:val="single" w:sz="8" w:space="0" w:color="auto"/>
            </w:tcBorders>
            <w:vAlign w:val="bottom"/>
            <w:hideMark/>
          </w:tcPr>
          <w:p w14:paraId="1AE04B6E" w14:textId="72C230F8" w:rsidR="00D46AD1" w:rsidRDefault="00D46AD1" w:rsidP="00D46AD1">
            <w:pPr>
              <w:pStyle w:val="Odsekzoznamu"/>
              <w:ind w:left="644"/>
              <w:jc w:val="right"/>
              <w:rPr>
                <w:rFonts w:ascii="Arial Narrow" w:hAnsi="Arial Narrow" w:cs="Arial"/>
                <w:sz w:val="22"/>
                <w:szCs w:val="22"/>
              </w:rPr>
            </w:pPr>
            <w:r>
              <w:rPr>
                <w:rFonts w:ascii="Arial Narrow" w:hAnsi="Arial Narrow" w:cs="Arial"/>
                <w:sz w:val="22"/>
                <w:szCs w:val="22"/>
              </w:rPr>
              <w:t>58 560,00</w:t>
            </w:r>
          </w:p>
        </w:tc>
      </w:tr>
      <w:tr w:rsidR="00D46AD1" w14:paraId="5990C4DD" w14:textId="596D6BE2" w:rsidTr="00D46AD1">
        <w:trPr>
          <w:trHeight w:val="499"/>
        </w:trPr>
        <w:tc>
          <w:tcPr>
            <w:tcW w:w="4080" w:type="dxa"/>
            <w:tcBorders>
              <w:top w:val="single" w:sz="4" w:space="0" w:color="auto"/>
              <w:left w:val="single" w:sz="8" w:space="0" w:color="auto"/>
              <w:bottom w:val="single" w:sz="8" w:space="0" w:color="auto"/>
              <w:right w:val="single" w:sz="4" w:space="0" w:color="auto"/>
            </w:tcBorders>
            <w:noWrap/>
            <w:vAlign w:val="bottom"/>
            <w:hideMark/>
          </w:tcPr>
          <w:p w14:paraId="720E7AA1" w14:textId="77777777" w:rsidR="00D46AD1" w:rsidRDefault="00D46AD1" w:rsidP="00027025">
            <w:pPr>
              <w:rPr>
                <w:rFonts w:ascii="Arial Narrow" w:hAnsi="Arial Narrow" w:cs="Arial"/>
                <w:b/>
                <w:bCs/>
                <w:sz w:val="22"/>
                <w:szCs w:val="22"/>
              </w:rPr>
            </w:pPr>
            <w:r>
              <w:rPr>
                <w:rFonts w:ascii="Arial Narrow" w:hAnsi="Arial Narrow" w:cs="Arial"/>
                <w:b/>
                <w:bCs/>
                <w:sz w:val="22"/>
                <w:szCs w:val="22"/>
              </w:rPr>
              <w:t>Časové rozlíšenie</w:t>
            </w:r>
          </w:p>
        </w:tc>
        <w:tc>
          <w:tcPr>
            <w:tcW w:w="1747" w:type="dxa"/>
            <w:tcBorders>
              <w:top w:val="single" w:sz="4" w:space="0" w:color="auto"/>
              <w:left w:val="nil"/>
              <w:bottom w:val="single" w:sz="8" w:space="0" w:color="auto"/>
              <w:right w:val="single" w:sz="4" w:space="0" w:color="auto"/>
            </w:tcBorders>
            <w:noWrap/>
            <w:vAlign w:val="bottom"/>
            <w:hideMark/>
          </w:tcPr>
          <w:p w14:paraId="30837072" w14:textId="5E5C8445" w:rsidR="00D46AD1" w:rsidRDefault="00D46AD1" w:rsidP="00027025">
            <w:pPr>
              <w:jc w:val="right"/>
              <w:rPr>
                <w:rFonts w:ascii="Arial Narrow" w:hAnsi="Arial Narrow" w:cs="Arial"/>
                <w:b/>
                <w:bCs/>
                <w:sz w:val="22"/>
                <w:szCs w:val="22"/>
              </w:rPr>
            </w:pPr>
            <w:r>
              <w:rPr>
                <w:rFonts w:ascii="Arial Narrow" w:hAnsi="Arial Narrow" w:cs="Arial"/>
                <w:b/>
                <w:bCs/>
                <w:sz w:val="22"/>
                <w:szCs w:val="22"/>
              </w:rPr>
              <w:t>438 901,70</w:t>
            </w:r>
          </w:p>
        </w:tc>
        <w:tc>
          <w:tcPr>
            <w:tcW w:w="1701" w:type="dxa"/>
            <w:tcBorders>
              <w:top w:val="single" w:sz="4" w:space="0" w:color="auto"/>
              <w:left w:val="nil"/>
              <w:bottom w:val="single" w:sz="8" w:space="0" w:color="auto"/>
              <w:right w:val="single" w:sz="8" w:space="0" w:color="auto"/>
            </w:tcBorders>
            <w:noWrap/>
            <w:vAlign w:val="bottom"/>
            <w:hideMark/>
          </w:tcPr>
          <w:p w14:paraId="3D7D85EE" w14:textId="08977C0C" w:rsidR="00D46AD1" w:rsidRDefault="00D46AD1" w:rsidP="00027025">
            <w:pPr>
              <w:jc w:val="right"/>
              <w:rPr>
                <w:rFonts w:ascii="Arial Narrow" w:hAnsi="Arial Narrow" w:cs="Arial"/>
                <w:b/>
                <w:bCs/>
                <w:sz w:val="22"/>
                <w:szCs w:val="22"/>
              </w:rPr>
            </w:pPr>
            <w:r>
              <w:rPr>
                <w:rFonts w:ascii="Arial Narrow" w:hAnsi="Arial Narrow" w:cs="Arial"/>
                <w:b/>
                <w:bCs/>
                <w:sz w:val="22"/>
                <w:szCs w:val="22"/>
              </w:rPr>
              <w:t>451 866,21</w:t>
            </w:r>
          </w:p>
        </w:tc>
        <w:tc>
          <w:tcPr>
            <w:tcW w:w="1905" w:type="dxa"/>
            <w:tcBorders>
              <w:top w:val="single" w:sz="4" w:space="0" w:color="auto"/>
              <w:left w:val="nil"/>
              <w:bottom w:val="single" w:sz="8" w:space="0" w:color="auto"/>
              <w:right w:val="single" w:sz="8" w:space="0" w:color="auto"/>
            </w:tcBorders>
            <w:vAlign w:val="bottom"/>
            <w:hideMark/>
          </w:tcPr>
          <w:p w14:paraId="1387BE00" w14:textId="37B0B7F9" w:rsidR="00D46AD1" w:rsidRDefault="00D46AD1" w:rsidP="00027025">
            <w:pPr>
              <w:pStyle w:val="Odsekzoznamu"/>
              <w:numPr>
                <w:ilvl w:val="0"/>
                <w:numId w:val="16"/>
              </w:numPr>
              <w:jc w:val="right"/>
              <w:rPr>
                <w:rFonts w:ascii="Arial Narrow" w:hAnsi="Arial Narrow" w:cs="Arial"/>
                <w:b/>
                <w:bCs/>
                <w:sz w:val="22"/>
                <w:szCs w:val="22"/>
              </w:rPr>
            </w:pPr>
            <w:r>
              <w:rPr>
                <w:rFonts w:ascii="Arial Narrow" w:hAnsi="Arial Narrow" w:cs="Arial"/>
                <w:b/>
                <w:bCs/>
                <w:sz w:val="22"/>
                <w:szCs w:val="22"/>
              </w:rPr>
              <w:t>12 964,51</w:t>
            </w:r>
          </w:p>
        </w:tc>
      </w:tr>
    </w:tbl>
    <w:p w14:paraId="21DD3B56" w14:textId="77777777" w:rsidR="00CA249E" w:rsidRDefault="00CA249E" w:rsidP="00CA249E">
      <w:pPr>
        <w:rPr>
          <w:rFonts w:ascii="Georgia" w:hAnsi="Georgia" w:cs="Latha"/>
          <w:b/>
          <w:sz w:val="28"/>
          <w:szCs w:val="28"/>
        </w:rPr>
      </w:pPr>
    </w:p>
    <w:p w14:paraId="00DAE246" w14:textId="77777777" w:rsidR="00CA249E" w:rsidRDefault="00CA249E" w:rsidP="00CA249E">
      <w:pPr>
        <w:rPr>
          <w:rFonts w:ascii="Georgia" w:hAnsi="Georgia" w:cs="Latha"/>
          <w:b/>
          <w:sz w:val="28"/>
          <w:szCs w:val="28"/>
        </w:rPr>
      </w:pPr>
    </w:p>
    <w:p w14:paraId="68274403" w14:textId="77777777" w:rsidR="00CA249E" w:rsidRDefault="00CA249E" w:rsidP="00CA249E">
      <w:pPr>
        <w:rPr>
          <w:rFonts w:ascii="Georgia" w:hAnsi="Georgia" w:cs="Latha"/>
          <w:b/>
          <w:sz w:val="28"/>
          <w:szCs w:val="28"/>
        </w:rPr>
      </w:pPr>
    </w:p>
    <w:p w14:paraId="456903DA" w14:textId="77777777" w:rsidR="00CA249E" w:rsidRDefault="00CA249E" w:rsidP="00CA249E">
      <w:pPr>
        <w:rPr>
          <w:rFonts w:ascii="Georgia" w:hAnsi="Georgia" w:cs="Latha"/>
        </w:rPr>
      </w:pPr>
    </w:p>
    <w:p w14:paraId="68C5A28D" w14:textId="77777777" w:rsidR="00CA249E" w:rsidRDefault="00CA249E" w:rsidP="00CA249E">
      <w:pPr>
        <w:rPr>
          <w:rFonts w:ascii="Georgia" w:hAnsi="Georgia" w:cs="Latha"/>
        </w:rPr>
      </w:pPr>
    </w:p>
    <w:p w14:paraId="00F9EBB2" w14:textId="77777777" w:rsidR="00CA249E" w:rsidRPr="000D06C8" w:rsidRDefault="00CA249E" w:rsidP="00CA249E">
      <w:pPr>
        <w:pStyle w:val="Nadpis1"/>
        <w:numPr>
          <w:ilvl w:val="0"/>
          <w:numId w:val="0"/>
        </w:numPr>
        <w:ind w:left="432" w:hanging="432"/>
        <w:jc w:val="both"/>
        <w:rPr>
          <w:sz w:val="28"/>
          <w:szCs w:val="28"/>
        </w:rPr>
      </w:pPr>
      <w:r w:rsidRPr="00232FF3">
        <w:rPr>
          <w:sz w:val="28"/>
          <w:szCs w:val="28"/>
        </w:rPr>
        <w:t xml:space="preserve">8.3 </w:t>
      </w:r>
      <w:r w:rsidRPr="004B2C8D">
        <w:rPr>
          <w:sz w:val="28"/>
          <w:szCs w:val="28"/>
        </w:rPr>
        <w:t>Vývoj pohľadávok a záväzkov</w:t>
      </w:r>
      <w:r w:rsidRPr="000D06C8">
        <w:rPr>
          <w:sz w:val="28"/>
          <w:szCs w:val="28"/>
        </w:rPr>
        <w:t xml:space="preserve"> </w:t>
      </w:r>
    </w:p>
    <w:p w14:paraId="0ED3B16E" w14:textId="77777777" w:rsidR="00CA249E" w:rsidRDefault="00CA249E" w:rsidP="00CA249E">
      <w:pPr>
        <w:pStyle w:val="Nadpis1"/>
        <w:numPr>
          <w:ilvl w:val="0"/>
          <w:numId w:val="0"/>
        </w:numPr>
        <w:ind w:left="432"/>
        <w:rPr>
          <w:highlight w:val="yellow"/>
        </w:rPr>
      </w:pPr>
    </w:p>
    <w:p w14:paraId="6A4A916A" w14:textId="4DB0ED48" w:rsidR="00CA249E" w:rsidRDefault="00CA249E" w:rsidP="00E87EA7">
      <w:pPr>
        <w:pStyle w:val="Nadpis1"/>
        <w:numPr>
          <w:ilvl w:val="0"/>
          <w:numId w:val="0"/>
        </w:numPr>
        <w:ind w:left="432" w:hanging="432"/>
        <w:rPr>
          <w:sz w:val="24"/>
          <w:szCs w:val="24"/>
        </w:rPr>
      </w:pPr>
    </w:p>
    <w:p w14:paraId="49B98DA6" w14:textId="77777777" w:rsidR="00CA249E" w:rsidRDefault="00CA249E" w:rsidP="00CA249E">
      <w:pPr>
        <w:rPr>
          <w:highlight w:val="yellow"/>
        </w:rPr>
      </w:pPr>
    </w:p>
    <w:p w14:paraId="6E7BFE4E" w14:textId="77777777" w:rsidR="00CA249E" w:rsidRDefault="00CA249E" w:rsidP="00CA249E">
      <w:pPr>
        <w:rPr>
          <w:highlight w:val="yellow"/>
        </w:rPr>
      </w:pPr>
    </w:p>
    <w:p w14:paraId="25D7F0D8" w14:textId="77777777" w:rsidR="00CA249E" w:rsidRDefault="00CA249E" w:rsidP="00CA249E">
      <w:pPr>
        <w:rPr>
          <w:highlight w:val="yellow"/>
        </w:rPr>
      </w:pPr>
    </w:p>
    <w:p w14:paraId="683F67B5" w14:textId="2ADFB7AB" w:rsidR="00CA249E" w:rsidRDefault="00C255A7" w:rsidP="00CA249E">
      <w:pPr>
        <w:ind w:left="29736" w:hanging="29736"/>
        <w:jc w:val="right"/>
      </w:pPr>
      <w:r>
        <w:rPr>
          <w:rFonts w:ascii="Georgia" w:hAnsi="Georgia" w:cs="Latha"/>
        </w:rPr>
        <w:t xml:space="preserve">v </w:t>
      </w:r>
      <w:r w:rsidR="00CA249E">
        <w:rPr>
          <w:rFonts w:ascii="Georgia" w:hAnsi="Georgia" w:cs="Latha"/>
        </w:rPr>
        <w:t xml:space="preserve"> €</w:t>
      </w:r>
    </w:p>
    <w:tbl>
      <w:tblPr>
        <w:tblW w:w="9087" w:type="dxa"/>
        <w:tblInd w:w="55" w:type="dxa"/>
        <w:tblCellMar>
          <w:left w:w="70" w:type="dxa"/>
          <w:right w:w="70" w:type="dxa"/>
        </w:tblCellMar>
        <w:tblLook w:val="04A0" w:firstRow="1" w:lastRow="0" w:firstColumn="1" w:lastColumn="0" w:noHBand="0" w:noVBand="1"/>
      </w:tblPr>
      <w:tblGrid>
        <w:gridCol w:w="1480"/>
        <w:gridCol w:w="2560"/>
        <w:gridCol w:w="2638"/>
        <w:gridCol w:w="2409"/>
      </w:tblGrid>
      <w:tr w:rsidR="00CA249E" w14:paraId="222972F8" w14:textId="77777777" w:rsidTr="00CA249E">
        <w:trPr>
          <w:trHeight w:val="360"/>
        </w:trPr>
        <w:tc>
          <w:tcPr>
            <w:tcW w:w="1480" w:type="dxa"/>
            <w:tcBorders>
              <w:top w:val="single" w:sz="8" w:space="0" w:color="auto"/>
              <w:left w:val="single" w:sz="8" w:space="0" w:color="auto"/>
              <w:bottom w:val="single" w:sz="4" w:space="0" w:color="auto"/>
              <w:right w:val="single" w:sz="4" w:space="0" w:color="auto"/>
            </w:tcBorders>
            <w:shd w:val="clear" w:color="auto" w:fill="C0C0C0"/>
            <w:noWrap/>
            <w:vAlign w:val="bottom"/>
            <w:hideMark/>
          </w:tcPr>
          <w:p w14:paraId="637A7167"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Názov</w:t>
            </w:r>
          </w:p>
        </w:tc>
        <w:tc>
          <w:tcPr>
            <w:tcW w:w="2560" w:type="dxa"/>
            <w:tcBorders>
              <w:top w:val="single" w:sz="8" w:space="0" w:color="auto"/>
              <w:left w:val="nil"/>
              <w:bottom w:val="single" w:sz="4" w:space="0" w:color="auto"/>
              <w:right w:val="single" w:sz="4" w:space="0" w:color="auto"/>
            </w:tcBorders>
            <w:shd w:val="clear" w:color="auto" w:fill="C0C0C0"/>
            <w:noWrap/>
            <w:vAlign w:val="bottom"/>
            <w:hideMark/>
          </w:tcPr>
          <w:p w14:paraId="6B5D76C6" w14:textId="77777777" w:rsidR="00CA249E" w:rsidRDefault="00CA249E">
            <w:pPr>
              <w:jc w:val="center"/>
              <w:rPr>
                <w:rFonts w:ascii="Arial Narrow" w:hAnsi="Arial Narrow" w:cs="Arial"/>
                <w:b/>
                <w:bCs/>
                <w:sz w:val="22"/>
                <w:szCs w:val="22"/>
              </w:rPr>
            </w:pPr>
            <w:r>
              <w:rPr>
                <w:rFonts w:ascii="Arial Narrow" w:hAnsi="Arial Narrow" w:cs="Arial"/>
                <w:b/>
                <w:bCs/>
                <w:sz w:val="22"/>
                <w:szCs w:val="22"/>
              </w:rPr>
              <w:t>účty</w:t>
            </w:r>
          </w:p>
        </w:tc>
        <w:tc>
          <w:tcPr>
            <w:tcW w:w="2638" w:type="dxa"/>
            <w:tcBorders>
              <w:top w:val="single" w:sz="8" w:space="0" w:color="auto"/>
              <w:left w:val="nil"/>
              <w:bottom w:val="single" w:sz="4" w:space="0" w:color="auto"/>
              <w:right w:val="single" w:sz="4" w:space="0" w:color="auto"/>
            </w:tcBorders>
            <w:shd w:val="clear" w:color="auto" w:fill="C0C0C0"/>
            <w:noWrap/>
            <w:vAlign w:val="bottom"/>
            <w:hideMark/>
          </w:tcPr>
          <w:p w14:paraId="7BA27B85" w14:textId="5FC3A82B" w:rsidR="00CA249E" w:rsidRDefault="001026B8">
            <w:pPr>
              <w:jc w:val="center"/>
              <w:rPr>
                <w:rFonts w:ascii="Arial Narrow" w:hAnsi="Arial Narrow" w:cs="Arial"/>
                <w:b/>
                <w:bCs/>
                <w:sz w:val="22"/>
                <w:szCs w:val="22"/>
              </w:rPr>
            </w:pPr>
            <w:r>
              <w:rPr>
                <w:rFonts w:ascii="Arial Narrow" w:hAnsi="Arial Narrow" w:cs="Arial"/>
                <w:b/>
                <w:bCs/>
                <w:sz w:val="22"/>
                <w:szCs w:val="22"/>
              </w:rPr>
              <w:t>Stav k 31.12.202</w:t>
            </w:r>
            <w:r w:rsidR="002B245C">
              <w:rPr>
                <w:rFonts w:ascii="Arial Narrow" w:hAnsi="Arial Narrow" w:cs="Arial"/>
                <w:b/>
                <w:bCs/>
                <w:sz w:val="22"/>
                <w:szCs w:val="22"/>
              </w:rPr>
              <w:t>1</w:t>
            </w:r>
          </w:p>
        </w:tc>
        <w:tc>
          <w:tcPr>
            <w:tcW w:w="2409" w:type="dxa"/>
            <w:tcBorders>
              <w:top w:val="single" w:sz="8" w:space="0" w:color="auto"/>
              <w:left w:val="nil"/>
              <w:bottom w:val="single" w:sz="4" w:space="0" w:color="auto"/>
              <w:right w:val="single" w:sz="8" w:space="0" w:color="auto"/>
            </w:tcBorders>
            <w:shd w:val="clear" w:color="auto" w:fill="C0C0C0"/>
            <w:noWrap/>
            <w:vAlign w:val="bottom"/>
            <w:hideMark/>
          </w:tcPr>
          <w:p w14:paraId="2369853E" w14:textId="79EAAB9E" w:rsidR="00CA249E" w:rsidRDefault="002B245C">
            <w:pPr>
              <w:jc w:val="center"/>
              <w:rPr>
                <w:rFonts w:ascii="Arial Narrow" w:hAnsi="Arial Narrow" w:cs="Arial"/>
                <w:b/>
                <w:bCs/>
                <w:sz w:val="22"/>
                <w:szCs w:val="22"/>
              </w:rPr>
            </w:pPr>
            <w:r>
              <w:rPr>
                <w:rFonts w:ascii="Arial Narrow" w:hAnsi="Arial Narrow" w:cs="Arial"/>
                <w:b/>
                <w:bCs/>
                <w:sz w:val="22"/>
                <w:szCs w:val="22"/>
              </w:rPr>
              <w:t>Stav k 31.12.2020</w:t>
            </w:r>
          </w:p>
        </w:tc>
      </w:tr>
      <w:tr w:rsidR="00D46AD1" w14:paraId="455B8B19" w14:textId="77777777" w:rsidTr="00CA249E">
        <w:trPr>
          <w:trHeight w:val="360"/>
        </w:trPr>
        <w:tc>
          <w:tcPr>
            <w:tcW w:w="1480" w:type="dxa"/>
            <w:vMerge w:val="restart"/>
            <w:tcBorders>
              <w:top w:val="single" w:sz="4" w:space="0" w:color="auto"/>
              <w:left w:val="single" w:sz="4" w:space="0" w:color="auto"/>
              <w:bottom w:val="single" w:sz="4" w:space="0" w:color="000000"/>
              <w:right w:val="single" w:sz="4" w:space="0" w:color="auto"/>
            </w:tcBorders>
            <w:noWrap/>
            <w:vAlign w:val="center"/>
            <w:hideMark/>
          </w:tcPr>
          <w:p w14:paraId="2B2C4699" w14:textId="77777777" w:rsidR="00D46AD1" w:rsidRDefault="00D46AD1" w:rsidP="00D46AD1">
            <w:pPr>
              <w:rPr>
                <w:rFonts w:ascii="Arial Narrow" w:hAnsi="Arial Narrow" w:cs="Arial"/>
                <w:sz w:val="22"/>
                <w:szCs w:val="22"/>
              </w:rPr>
            </w:pPr>
            <w:r>
              <w:rPr>
                <w:rFonts w:ascii="Arial Narrow" w:hAnsi="Arial Narrow" w:cs="Arial"/>
                <w:sz w:val="22"/>
                <w:szCs w:val="22"/>
              </w:rPr>
              <w:t>.Pohľadávky</w:t>
            </w:r>
          </w:p>
        </w:tc>
        <w:tc>
          <w:tcPr>
            <w:tcW w:w="2560" w:type="dxa"/>
            <w:tcBorders>
              <w:top w:val="single" w:sz="4" w:space="0" w:color="auto"/>
              <w:left w:val="nil"/>
              <w:bottom w:val="single" w:sz="4" w:space="0" w:color="auto"/>
              <w:right w:val="single" w:sz="4" w:space="0" w:color="auto"/>
            </w:tcBorders>
            <w:noWrap/>
            <w:vAlign w:val="bottom"/>
            <w:hideMark/>
          </w:tcPr>
          <w:p w14:paraId="5C9D1F64" w14:textId="77777777" w:rsidR="00D46AD1" w:rsidRDefault="00D46AD1" w:rsidP="00D46AD1">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12CA27EE" w14:textId="01138F7F" w:rsidR="00D46AD1" w:rsidRDefault="004B2C8D" w:rsidP="00D46AD1">
            <w:pPr>
              <w:jc w:val="right"/>
              <w:rPr>
                <w:rFonts w:ascii="Arial Narrow" w:hAnsi="Arial Narrow" w:cs="Arial"/>
                <w:sz w:val="22"/>
                <w:szCs w:val="22"/>
              </w:rPr>
            </w:pPr>
            <w:r>
              <w:rPr>
                <w:rFonts w:ascii="Arial Narrow" w:hAnsi="Arial Narrow" w:cs="Arial"/>
                <w:sz w:val="22"/>
                <w:szCs w:val="22"/>
              </w:rPr>
              <w:t>1 383,74</w:t>
            </w:r>
          </w:p>
        </w:tc>
        <w:tc>
          <w:tcPr>
            <w:tcW w:w="2409" w:type="dxa"/>
            <w:tcBorders>
              <w:top w:val="single" w:sz="4" w:space="0" w:color="auto"/>
              <w:left w:val="nil"/>
              <w:bottom w:val="single" w:sz="4" w:space="0" w:color="auto"/>
              <w:right w:val="single" w:sz="4" w:space="0" w:color="auto"/>
            </w:tcBorders>
            <w:noWrap/>
            <w:vAlign w:val="bottom"/>
            <w:hideMark/>
          </w:tcPr>
          <w:p w14:paraId="706A9ED0" w14:textId="0D379A65" w:rsidR="00D46AD1" w:rsidRDefault="00D46AD1" w:rsidP="00D46AD1">
            <w:pPr>
              <w:jc w:val="right"/>
              <w:rPr>
                <w:rFonts w:ascii="Arial Narrow" w:hAnsi="Arial Narrow" w:cs="Arial"/>
                <w:sz w:val="22"/>
                <w:szCs w:val="22"/>
              </w:rPr>
            </w:pPr>
            <w:r>
              <w:rPr>
                <w:rFonts w:ascii="Arial Narrow" w:hAnsi="Arial Narrow" w:cs="Arial"/>
                <w:sz w:val="22"/>
                <w:szCs w:val="22"/>
              </w:rPr>
              <w:t>1 209,61</w:t>
            </w:r>
          </w:p>
        </w:tc>
      </w:tr>
      <w:tr w:rsidR="00D46AD1" w14:paraId="0B1A4387" w14:textId="77777777" w:rsidTr="00CA249E">
        <w:trPr>
          <w:trHeight w:val="36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63F40988" w14:textId="77777777" w:rsidR="00D46AD1" w:rsidRDefault="00D46AD1" w:rsidP="00D46AD1">
            <w:pPr>
              <w:rPr>
                <w:rFonts w:ascii="Arial Narrow" w:hAnsi="Arial Narrow" w:cs="Arial"/>
                <w:sz w:val="22"/>
                <w:szCs w:val="22"/>
              </w:rPr>
            </w:pPr>
          </w:p>
        </w:tc>
        <w:tc>
          <w:tcPr>
            <w:tcW w:w="2560" w:type="dxa"/>
            <w:tcBorders>
              <w:top w:val="nil"/>
              <w:left w:val="nil"/>
              <w:bottom w:val="single" w:sz="4" w:space="0" w:color="auto"/>
              <w:right w:val="single" w:sz="4" w:space="0" w:color="auto"/>
            </w:tcBorders>
            <w:noWrap/>
            <w:vAlign w:val="bottom"/>
            <w:hideMark/>
          </w:tcPr>
          <w:p w14:paraId="241EA33D" w14:textId="77777777" w:rsidR="00D46AD1" w:rsidRDefault="00D46AD1" w:rsidP="00D46AD1">
            <w:pPr>
              <w:rPr>
                <w:rFonts w:ascii="Arial Narrow" w:hAnsi="Arial Narrow" w:cs="Arial"/>
                <w:sz w:val="22"/>
                <w:szCs w:val="22"/>
              </w:rPr>
            </w:pPr>
            <w:r>
              <w:rPr>
                <w:rFonts w:ascii="Arial Narrow" w:hAnsi="Arial Narrow" w:cs="Arial"/>
                <w:sz w:val="22"/>
                <w:szCs w:val="22"/>
              </w:rPr>
              <w:t>Po lehote splatnosti</w:t>
            </w:r>
          </w:p>
        </w:tc>
        <w:tc>
          <w:tcPr>
            <w:tcW w:w="2638" w:type="dxa"/>
            <w:tcBorders>
              <w:top w:val="nil"/>
              <w:left w:val="nil"/>
              <w:bottom w:val="single" w:sz="4" w:space="0" w:color="auto"/>
              <w:right w:val="single" w:sz="4" w:space="0" w:color="auto"/>
            </w:tcBorders>
            <w:noWrap/>
            <w:vAlign w:val="bottom"/>
            <w:hideMark/>
          </w:tcPr>
          <w:p w14:paraId="4669262A" w14:textId="6FBD1709" w:rsidR="00D46AD1" w:rsidRDefault="00B76A17" w:rsidP="00D46AD1">
            <w:pPr>
              <w:jc w:val="right"/>
              <w:rPr>
                <w:rFonts w:ascii="Arial Narrow" w:hAnsi="Arial Narrow" w:cs="Arial"/>
                <w:sz w:val="22"/>
                <w:szCs w:val="22"/>
              </w:rPr>
            </w:pPr>
            <w:r>
              <w:rPr>
                <w:rFonts w:ascii="Arial Narrow" w:hAnsi="Arial Narrow" w:cs="Arial"/>
                <w:sz w:val="22"/>
                <w:szCs w:val="22"/>
              </w:rPr>
              <w:t>10 593,46</w:t>
            </w:r>
          </w:p>
        </w:tc>
        <w:tc>
          <w:tcPr>
            <w:tcW w:w="2409" w:type="dxa"/>
            <w:tcBorders>
              <w:top w:val="nil"/>
              <w:left w:val="nil"/>
              <w:bottom w:val="single" w:sz="4" w:space="0" w:color="auto"/>
              <w:right w:val="single" w:sz="4" w:space="0" w:color="auto"/>
            </w:tcBorders>
            <w:noWrap/>
            <w:vAlign w:val="bottom"/>
            <w:hideMark/>
          </w:tcPr>
          <w:p w14:paraId="4AE9EC47" w14:textId="6A17223D" w:rsidR="00D46AD1" w:rsidRDefault="00D46AD1" w:rsidP="00D46AD1">
            <w:pPr>
              <w:jc w:val="right"/>
              <w:rPr>
                <w:rFonts w:ascii="Arial Narrow" w:hAnsi="Arial Narrow" w:cs="Arial"/>
                <w:sz w:val="22"/>
                <w:szCs w:val="22"/>
              </w:rPr>
            </w:pPr>
            <w:r>
              <w:rPr>
                <w:rFonts w:ascii="Arial Narrow" w:hAnsi="Arial Narrow" w:cs="Arial"/>
                <w:sz w:val="22"/>
                <w:szCs w:val="22"/>
              </w:rPr>
              <w:t>14 231,33</w:t>
            </w:r>
          </w:p>
        </w:tc>
      </w:tr>
      <w:tr w:rsidR="00D46AD1" w14:paraId="09CCC7A3" w14:textId="77777777" w:rsidTr="00CA249E">
        <w:trPr>
          <w:trHeight w:val="360"/>
        </w:trPr>
        <w:tc>
          <w:tcPr>
            <w:tcW w:w="1480" w:type="dxa"/>
            <w:vMerge w:val="restart"/>
            <w:tcBorders>
              <w:top w:val="nil"/>
              <w:left w:val="single" w:sz="4" w:space="0" w:color="auto"/>
              <w:bottom w:val="single" w:sz="4" w:space="0" w:color="auto"/>
              <w:right w:val="single" w:sz="4" w:space="0" w:color="auto"/>
            </w:tcBorders>
            <w:noWrap/>
            <w:vAlign w:val="center"/>
            <w:hideMark/>
          </w:tcPr>
          <w:p w14:paraId="099D3C75" w14:textId="77777777" w:rsidR="00D46AD1" w:rsidRDefault="00D46AD1" w:rsidP="00D46AD1">
            <w:pPr>
              <w:rPr>
                <w:rFonts w:ascii="Arial Narrow" w:hAnsi="Arial Narrow" w:cs="Arial"/>
                <w:sz w:val="22"/>
                <w:szCs w:val="22"/>
              </w:rPr>
            </w:pPr>
            <w:r>
              <w:rPr>
                <w:rFonts w:ascii="Arial Narrow" w:hAnsi="Arial Narrow" w:cs="Arial"/>
                <w:sz w:val="22"/>
                <w:szCs w:val="22"/>
              </w:rPr>
              <w:t>Záväzky</w:t>
            </w:r>
          </w:p>
        </w:tc>
        <w:tc>
          <w:tcPr>
            <w:tcW w:w="2560" w:type="dxa"/>
            <w:tcBorders>
              <w:top w:val="single" w:sz="4" w:space="0" w:color="auto"/>
              <w:left w:val="nil"/>
              <w:bottom w:val="single" w:sz="4" w:space="0" w:color="auto"/>
              <w:right w:val="single" w:sz="4" w:space="0" w:color="auto"/>
            </w:tcBorders>
            <w:noWrap/>
            <w:vAlign w:val="bottom"/>
            <w:hideMark/>
          </w:tcPr>
          <w:p w14:paraId="702500A2" w14:textId="77777777" w:rsidR="00D46AD1" w:rsidRDefault="00D46AD1" w:rsidP="00D46AD1">
            <w:pPr>
              <w:rPr>
                <w:rFonts w:ascii="Arial Narrow" w:hAnsi="Arial Narrow" w:cs="Arial"/>
                <w:sz w:val="22"/>
                <w:szCs w:val="22"/>
              </w:rPr>
            </w:pPr>
            <w:r>
              <w:rPr>
                <w:rFonts w:ascii="Arial Narrow" w:hAnsi="Arial Narrow" w:cs="Arial"/>
                <w:sz w:val="22"/>
                <w:szCs w:val="22"/>
              </w:rPr>
              <w:t>Do lehoty splatnosti</w:t>
            </w:r>
          </w:p>
        </w:tc>
        <w:tc>
          <w:tcPr>
            <w:tcW w:w="2638" w:type="dxa"/>
            <w:tcBorders>
              <w:top w:val="single" w:sz="4" w:space="0" w:color="auto"/>
              <w:left w:val="nil"/>
              <w:bottom w:val="single" w:sz="4" w:space="0" w:color="auto"/>
              <w:right w:val="single" w:sz="4" w:space="0" w:color="auto"/>
            </w:tcBorders>
            <w:noWrap/>
            <w:vAlign w:val="bottom"/>
            <w:hideMark/>
          </w:tcPr>
          <w:p w14:paraId="56964687" w14:textId="7228CECF" w:rsidR="00D46AD1" w:rsidRDefault="00D46AD1" w:rsidP="00D46AD1">
            <w:pPr>
              <w:jc w:val="right"/>
              <w:rPr>
                <w:rFonts w:ascii="Arial Narrow" w:hAnsi="Arial Narrow" w:cs="Arial"/>
                <w:sz w:val="22"/>
                <w:szCs w:val="22"/>
              </w:rPr>
            </w:pPr>
            <w:r>
              <w:rPr>
                <w:rFonts w:ascii="Arial Narrow" w:hAnsi="Arial Narrow" w:cs="Arial"/>
                <w:sz w:val="22"/>
                <w:szCs w:val="22"/>
              </w:rPr>
              <w:t>582 532,52</w:t>
            </w:r>
          </w:p>
        </w:tc>
        <w:tc>
          <w:tcPr>
            <w:tcW w:w="2409" w:type="dxa"/>
            <w:tcBorders>
              <w:top w:val="single" w:sz="4" w:space="0" w:color="auto"/>
              <w:left w:val="nil"/>
              <w:bottom w:val="single" w:sz="4" w:space="0" w:color="auto"/>
              <w:right w:val="single" w:sz="4" w:space="0" w:color="auto"/>
            </w:tcBorders>
            <w:noWrap/>
            <w:vAlign w:val="bottom"/>
            <w:hideMark/>
          </w:tcPr>
          <w:p w14:paraId="5E1C96A9" w14:textId="76B3AAA1" w:rsidR="00D46AD1" w:rsidRDefault="00D46AD1" w:rsidP="00D46AD1">
            <w:pPr>
              <w:jc w:val="right"/>
              <w:rPr>
                <w:rFonts w:ascii="Arial Narrow" w:hAnsi="Arial Narrow" w:cs="Arial"/>
                <w:sz w:val="22"/>
                <w:szCs w:val="22"/>
              </w:rPr>
            </w:pPr>
            <w:r>
              <w:rPr>
                <w:rFonts w:ascii="Arial Narrow" w:hAnsi="Arial Narrow" w:cs="Arial"/>
                <w:sz w:val="22"/>
                <w:szCs w:val="22"/>
              </w:rPr>
              <w:t>608 301,18</w:t>
            </w:r>
          </w:p>
        </w:tc>
      </w:tr>
      <w:tr w:rsidR="00D46AD1" w14:paraId="0BC39919" w14:textId="77777777" w:rsidTr="00CA249E">
        <w:trPr>
          <w:trHeight w:val="360"/>
        </w:trPr>
        <w:tc>
          <w:tcPr>
            <w:tcW w:w="0" w:type="auto"/>
            <w:vMerge/>
            <w:tcBorders>
              <w:top w:val="nil"/>
              <w:left w:val="single" w:sz="4" w:space="0" w:color="auto"/>
              <w:bottom w:val="single" w:sz="4" w:space="0" w:color="auto"/>
              <w:right w:val="single" w:sz="4" w:space="0" w:color="auto"/>
            </w:tcBorders>
            <w:vAlign w:val="center"/>
            <w:hideMark/>
          </w:tcPr>
          <w:p w14:paraId="10135D75" w14:textId="77777777" w:rsidR="00D46AD1" w:rsidRDefault="00D46AD1" w:rsidP="00D46AD1">
            <w:pPr>
              <w:rPr>
                <w:rFonts w:ascii="Arial Narrow" w:hAnsi="Arial Narrow" w:cs="Arial"/>
                <w:sz w:val="22"/>
                <w:szCs w:val="22"/>
              </w:rPr>
            </w:pPr>
          </w:p>
        </w:tc>
        <w:tc>
          <w:tcPr>
            <w:tcW w:w="2560" w:type="dxa"/>
            <w:tcBorders>
              <w:top w:val="single" w:sz="4" w:space="0" w:color="auto"/>
              <w:left w:val="nil"/>
              <w:bottom w:val="single" w:sz="4" w:space="0" w:color="auto"/>
              <w:right w:val="single" w:sz="4" w:space="0" w:color="auto"/>
            </w:tcBorders>
            <w:noWrap/>
            <w:vAlign w:val="bottom"/>
            <w:hideMark/>
          </w:tcPr>
          <w:p w14:paraId="51F50F8B" w14:textId="77777777" w:rsidR="00D46AD1" w:rsidRDefault="00D46AD1" w:rsidP="00D46AD1">
            <w:pPr>
              <w:rPr>
                <w:rFonts w:ascii="Arial Narrow" w:hAnsi="Arial Narrow" w:cs="Arial"/>
                <w:sz w:val="22"/>
                <w:szCs w:val="22"/>
              </w:rPr>
            </w:pPr>
            <w:r>
              <w:rPr>
                <w:rFonts w:ascii="Arial Narrow" w:hAnsi="Arial Narrow" w:cs="Arial"/>
                <w:sz w:val="22"/>
                <w:szCs w:val="22"/>
              </w:rPr>
              <w:t>Po lehote splatnosti</w:t>
            </w:r>
          </w:p>
        </w:tc>
        <w:tc>
          <w:tcPr>
            <w:tcW w:w="2638" w:type="dxa"/>
            <w:tcBorders>
              <w:top w:val="single" w:sz="4" w:space="0" w:color="auto"/>
              <w:left w:val="nil"/>
              <w:bottom w:val="single" w:sz="4" w:space="0" w:color="auto"/>
              <w:right w:val="single" w:sz="4" w:space="0" w:color="auto"/>
            </w:tcBorders>
            <w:noWrap/>
            <w:vAlign w:val="bottom"/>
            <w:hideMark/>
          </w:tcPr>
          <w:p w14:paraId="4162309F" w14:textId="77777777" w:rsidR="00D46AD1" w:rsidRDefault="00D46AD1" w:rsidP="00D46AD1">
            <w:pPr>
              <w:jc w:val="right"/>
              <w:rPr>
                <w:rFonts w:ascii="Arial Narrow" w:hAnsi="Arial Narrow" w:cs="Arial"/>
                <w:sz w:val="22"/>
                <w:szCs w:val="22"/>
              </w:rPr>
            </w:pPr>
            <w:r>
              <w:rPr>
                <w:rFonts w:ascii="Arial Narrow" w:hAnsi="Arial Narrow" w:cs="Arial"/>
                <w:sz w:val="22"/>
                <w:szCs w:val="22"/>
              </w:rPr>
              <w:t>0</w:t>
            </w:r>
          </w:p>
        </w:tc>
        <w:tc>
          <w:tcPr>
            <w:tcW w:w="2409" w:type="dxa"/>
            <w:tcBorders>
              <w:top w:val="single" w:sz="4" w:space="0" w:color="auto"/>
              <w:left w:val="nil"/>
              <w:bottom w:val="single" w:sz="4" w:space="0" w:color="auto"/>
              <w:right w:val="single" w:sz="4" w:space="0" w:color="auto"/>
            </w:tcBorders>
            <w:noWrap/>
            <w:vAlign w:val="bottom"/>
            <w:hideMark/>
          </w:tcPr>
          <w:p w14:paraId="6EF01787" w14:textId="29272457" w:rsidR="00D46AD1" w:rsidRDefault="00D46AD1" w:rsidP="00D46AD1">
            <w:pPr>
              <w:jc w:val="right"/>
              <w:rPr>
                <w:rFonts w:ascii="Arial Narrow" w:hAnsi="Arial Narrow" w:cs="Arial"/>
                <w:sz w:val="22"/>
                <w:szCs w:val="22"/>
              </w:rPr>
            </w:pPr>
            <w:r>
              <w:rPr>
                <w:rFonts w:ascii="Arial Narrow" w:hAnsi="Arial Narrow" w:cs="Arial"/>
                <w:sz w:val="22"/>
                <w:szCs w:val="22"/>
              </w:rPr>
              <w:t>0</w:t>
            </w:r>
          </w:p>
        </w:tc>
      </w:tr>
    </w:tbl>
    <w:p w14:paraId="69D4FBB8" w14:textId="77777777" w:rsidR="00CA249E" w:rsidRDefault="00CA249E" w:rsidP="00CA249E">
      <w:pPr>
        <w:rPr>
          <w:rFonts w:ascii="Georgia" w:hAnsi="Georgia" w:cs="Latha"/>
          <w:b/>
          <w:sz w:val="28"/>
          <w:szCs w:val="28"/>
        </w:rPr>
      </w:pPr>
    </w:p>
    <w:p w14:paraId="2AC99F0E" w14:textId="77777777" w:rsidR="00CA249E" w:rsidRDefault="00CA249E" w:rsidP="00CA249E">
      <w:pPr>
        <w:rPr>
          <w:rFonts w:ascii="Georgia" w:hAnsi="Georgia" w:cs="Latha"/>
          <w:b/>
          <w:sz w:val="28"/>
          <w:szCs w:val="28"/>
        </w:rPr>
      </w:pPr>
    </w:p>
    <w:p w14:paraId="78C07FEE" w14:textId="77777777" w:rsidR="00034076" w:rsidRDefault="00034076" w:rsidP="00CA249E">
      <w:pPr>
        <w:rPr>
          <w:rFonts w:ascii="Georgia" w:hAnsi="Georgia" w:cs="Latha"/>
          <w:b/>
          <w:sz w:val="28"/>
          <w:szCs w:val="28"/>
        </w:rPr>
      </w:pPr>
    </w:p>
    <w:p w14:paraId="1DFF5B67" w14:textId="77777777" w:rsidR="00CA249E" w:rsidRDefault="00CA249E" w:rsidP="00CA249E">
      <w:pPr>
        <w:rPr>
          <w:rFonts w:ascii="Georgia" w:hAnsi="Georgia" w:cs="Latha"/>
          <w:b/>
          <w:sz w:val="28"/>
          <w:szCs w:val="28"/>
        </w:rPr>
      </w:pPr>
    </w:p>
    <w:p w14:paraId="68623E98" w14:textId="77777777" w:rsidR="00CA249E" w:rsidRDefault="00CA249E" w:rsidP="00CA249E">
      <w:pPr>
        <w:rPr>
          <w:rFonts w:ascii="Georgia" w:hAnsi="Georgia" w:cs="Latha"/>
          <w:b/>
          <w:sz w:val="28"/>
          <w:szCs w:val="28"/>
        </w:rPr>
      </w:pPr>
    </w:p>
    <w:p w14:paraId="2E0D91C2" w14:textId="31E88527" w:rsidR="00CA249E" w:rsidRPr="005E30B1" w:rsidRDefault="00E40488" w:rsidP="00CA249E">
      <w:pPr>
        <w:pStyle w:val="Nadpis1"/>
        <w:numPr>
          <w:ilvl w:val="0"/>
          <w:numId w:val="18"/>
        </w:numPr>
      </w:pPr>
      <w:r w:rsidRPr="00A673E6">
        <w:t>Ho</w:t>
      </w:r>
      <w:r w:rsidR="00E11BE9" w:rsidRPr="00A673E6">
        <w:t>spodársky výsledok za 2021</w:t>
      </w:r>
      <w:r w:rsidR="00CA249E" w:rsidRPr="00A673E6">
        <w:t xml:space="preserve"> – vývoj nákla</w:t>
      </w:r>
      <w:r w:rsidRPr="00A673E6">
        <w:t>dov</w:t>
      </w:r>
      <w:r w:rsidRPr="005E30B1">
        <w:t xml:space="preserve"> a výnosov </w:t>
      </w:r>
    </w:p>
    <w:p w14:paraId="6F427F8B" w14:textId="44EC972A" w:rsidR="00E87EA7" w:rsidRPr="0066599E" w:rsidRDefault="00E87EA7" w:rsidP="00E87EA7">
      <w:pPr>
        <w:spacing w:line="360" w:lineRule="auto"/>
        <w:rPr>
          <w:b/>
          <w:sz w:val="28"/>
          <w:szCs w:val="28"/>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E87EA7" w:rsidRPr="00B37E98" w14:paraId="18817A13" w14:textId="77777777" w:rsidTr="00E87EA7">
        <w:tc>
          <w:tcPr>
            <w:tcW w:w="3828" w:type="dxa"/>
            <w:shd w:val="clear" w:color="auto" w:fill="DDD9C3"/>
          </w:tcPr>
          <w:p w14:paraId="6523F081" w14:textId="77777777" w:rsidR="00E87EA7" w:rsidRPr="00B37E98" w:rsidRDefault="00E87EA7" w:rsidP="00E87EA7">
            <w:pPr>
              <w:spacing w:line="360" w:lineRule="auto"/>
              <w:jc w:val="center"/>
              <w:rPr>
                <w:b/>
              </w:rPr>
            </w:pPr>
            <w:r w:rsidRPr="00B37E98">
              <w:rPr>
                <w:b/>
              </w:rPr>
              <w:t>Názov</w:t>
            </w:r>
          </w:p>
        </w:tc>
        <w:tc>
          <w:tcPr>
            <w:tcW w:w="2693" w:type="dxa"/>
            <w:shd w:val="clear" w:color="auto" w:fill="DDD9C3"/>
          </w:tcPr>
          <w:p w14:paraId="2ECE6C31" w14:textId="77777777" w:rsidR="00E87EA7" w:rsidRPr="00B37E98" w:rsidRDefault="00E87EA7" w:rsidP="00E87EA7">
            <w:pPr>
              <w:ind w:left="-188" w:firstLine="188"/>
              <w:jc w:val="center"/>
              <w:rPr>
                <w:b/>
                <w:sz w:val="22"/>
                <w:szCs w:val="22"/>
              </w:rPr>
            </w:pPr>
            <w:r w:rsidRPr="00B37E98">
              <w:rPr>
                <w:b/>
                <w:sz w:val="22"/>
                <w:szCs w:val="22"/>
              </w:rPr>
              <w:t>Skutočnosť</w:t>
            </w:r>
          </w:p>
          <w:p w14:paraId="401959C9" w14:textId="76AFACC2" w:rsidR="00E87EA7" w:rsidRPr="00B37E98" w:rsidRDefault="00E87EA7" w:rsidP="00E87EA7">
            <w:pPr>
              <w:ind w:left="-188" w:firstLine="188"/>
              <w:jc w:val="center"/>
              <w:rPr>
                <w:b/>
                <w:sz w:val="22"/>
                <w:szCs w:val="22"/>
              </w:rPr>
            </w:pPr>
            <w:r w:rsidRPr="00B37E98">
              <w:rPr>
                <w:b/>
                <w:sz w:val="22"/>
                <w:szCs w:val="22"/>
              </w:rPr>
              <w:t>k 31.12.</w:t>
            </w:r>
            <w:r w:rsidR="00D017D4">
              <w:rPr>
                <w:b/>
                <w:sz w:val="22"/>
                <w:szCs w:val="22"/>
              </w:rPr>
              <w:t>202</w:t>
            </w:r>
            <w:r w:rsidR="002B245C">
              <w:rPr>
                <w:b/>
                <w:sz w:val="22"/>
                <w:szCs w:val="22"/>
              </w:rPr>
              <w:t>1</w:t>
            </w:r>
          </w:p>
        </w:tc>
        <w:tc>
          <w:tcPr>
            <w:tcW w:w="2693" w:type="dxa"/>
            <w:shd w:val="clear" w:color="auto" w:fill="DDD9C3"/>
          </w:tcPr>
          <w:p w14:paraId="27964086" w14:textId="77777777" w:rsidR="00E87EA7" w:rsidRPr="00B37E98" w:rsidRDefault="00E87EA7" w:rsidP="00E87EA7">
            <w:pPr>
              <w:jc w:val="center"/>
              <w:rPr>
                <w:b/>
                <w:sz w:val="22"/>
                <w:szCs w:val="22"/>
              </w:rPr>
            </w:pPr>
            <w:r w:rsidRPr="00B37E98">
              <w:rPr>
                <w:b/>
                <w:sz w:val="22"/>
                <w:szCs w:val="22"/>
              </w:rPr>
              <w:t>Skutočnosť</w:t>
            </w:r>
          </w:p>
          <w:p w14:paraId="4A36199D" w14:textId="3C6A2C35" w:rsidR="00E87EA7" w:rsidRPr="00B37E98" w:rsidRDefault="00E87EA7" w:rsidP="00E87EA7">
            <w:pPr>
              <w:jc w:val="center"/>
              <w:rPr>
                <w:b/>
                <w:sz w:val="22"/>
                <w:szCs w:val="22"/>
              </w:rPr>
            </w:pPr>
            <w:r w:rsidRPr="00B37E98">
              <w:rPr>
                <w:b/>
                <w:sz w:val="22"/>
                <w:szCs w:val="22"/>
              </w:rPr>
              <w:t>k 31.12.</w:t>
            </w:r>
            <w:r w:rsidR="002B245C">
              <w:rPr>
                <w:b/>
                <w:sz w:val="22"/>
                <w:szCs w:val="22"/>
              </w:rPr>
              <w:t>2020</w:t>
            </w:r>
          </w:p>
        </w:tc>
      </w:tr>
      <w:tr w:rsidR="004B2C8D" w:rsidRPr="00B37E98" w14:paraId="57A1C73C" w14:textId="77777777" w:rsidTr="00E87EA7">
        <w:tc>
          <w:tcPr>
            <w:tcW w:w="3828" w:type="dxa"/>
            <w:shd w:val="clear" w:color="auto" w:fill="D9D9D9"/>
          </w:tcPr>
          <w:p w14:paraId="3A34DCCE" w14:textId="77777777" w:rsidR="004B2C8D" w:rsidRPr="00B37E98" w:rsidRDefault="004B2C8D" w:rsidP="004B2C8D">
            <w:pPr>
              <w:spacing w:line="360" w:lineRule="auto"/>
              <w:jc w:val="both"/>
              <w:rPr>
                <w:b/>
              </w:rPr>
            </w:pPr>
            <w:r w:rsidRPr="00B37E98">
              <w:rPr>
                <w:b/>
              </w:rPr>
              <w:t>Náklady</w:t>
            </w:r>
          </w:p>
        </w:tc>
        <w:tc>
          <w:tcPr>
            <w:tcW w:w="2693" w:type="dxa"/>
            <w:shd w:val="clear" w:color="auto" w:fill="D9D9D9"/>
          </w:tcPr>
          <w:p w14:paraId="1907A3A1" w14:textId="30A074A7" w:rsidR="004B2C8D" w:rsidRPr="00206101" w:rsidRDefault="004B2C8D" w:rsidP="004B2C8D">
            <w:pPr>
              <w:spacing w:line="360" w:lineRule="auto"/>
              <w:jc w:val="right"/>
            </w:pPr>
            <w:r>
              <w:t>384 650,35</w:t>
            </w:r>
          </w:p>
        </w:tc>
        <w:tc>
          <w:tcPr>
            <w:tcW w:w="2693" w:type="dxa"/>
            <w:shd w:val="clear" w:color="auto" w:fill="D9D9D9"/>
          </w:tcPr>
          <w:p w14:paraId="551D1454" w14:textId="38E1480C" w:rsidR="004B2C8D" w:rsidRPr="00206101" w:rsidRDefault="004B2C8D" w:rsidP="004B2C8D">
            <w:pPr>
              <w:spacing w:line="360" w:lineRule="auto"/>
              <w:jc w:val="right"/>
            </w:pPr>
            <w:r>
              <w:t>438 429,70</w:t>
            </w:r>
          </w:p>
        </w:tc>
      </w:tr>
      <w:tr w:rsidR="004B2C8D" w:rsidRPr="00B37E98" w14:paraId="02200ADA" w14:textId="77777777" w:rsidTr="00E87EA7">
        <w:tc>
          <w:tcPr>
            <w:tcW w:w="3828" w:type="dxa"/>
          </w:tcPr>
          <w:p w14:paraId="74653823" w14:textId="77777777" w:rsidR="004B2C8D" w:rsidRPr="00F01A39" w:rsidRDefault="004B2C8D" w:rsidP="004B2C8D">
            <w:pPr>
              <w:spacing w:line="360" w:lineRule="auto"/>
              <w:jc w:val="both"/>
            </w:pPr>
            <w:r w:rsidRPr="00F01A39">
              <w:t>50 – Spotrebované nákupy</w:t>
            </w:r>
          </w:p>
        </w:tc>
        <w:tc>
          <w:tcPr>
            <w:tcW w:w="2693" w:type="dxa"/>
          </w:tcPr>
          <w:p w14:paraId="6A2793C5" w14:textId="4AB62D8E" w:rsidR="004B2C8D" w:rsidRPr="00206101" w:rsidRDefault="004B2C8D" w:rsidP="004B2C8D">
            <w:pPr>
              <w:spacing w:line="360" w:lineRule="auto"/>
              <w:jc w:val="right"/>
            </w:pPr>
            <w:r>
              <w:t>59 768,39</w:t>
            </w:r>
          </w:p>
        </w:tc>
        <w:tc>
          <w:tcPr>
            <w:tcW w:w="2693" w:type="dxa"/>
          </w:tcPr>
          <w:p w14:paraId="0B5CCC8E" w14:textId="50815BC6" w:rsidR="004B2C8D" w:rsidRPr="00206101" w:rsidRDefault="004B2C8D" w:rsidP="004B2C8D">
            <w:pPr>
              <w:spacing w:line="360" w:lineRule="auto"/>
              <w:jc w:val="right"/>
            </w:pPr>
            <w:r>
              <w:t>69 078,37</w:t>
            </w:r>
          </w:p>
        </w:tc>
      </w:tr>
      <w:tr w:rsidR="004B2C8D" w:rsidRPr="00B37E98" w14:paraId="7AD7E9E9" w14:textId="77777777" w:rsidTr="00E87EA7">
        <w:tc>
          <w:tcPr>
            <w:tcW w:w="3828" w:type="dxa"/>
          </w:tcPr>
          <w:p w14:paraId="224D0791" w14:textId="77777777" w:rsidR="004B2C8D" w:rsidRPr="00F01A39" w:rsidRDefault="004B2C8D" w:rsidP="004B2C8D">
            <w:pPr>
              <w:spacing w:line="360" w:lineRule="auto"/>
              <w:jc w:val="both"/>
            </w:pPr>
            <w:r w:rsidRPr="00F01A39">
              <w:t>51 – Služby</w:t>
            </w:r>
          </w:p>
        </w:tc>
        <w:tc>
          <w:tcPr>
            <w:tcW w:w="2693" w:type="dxa"/>
          </w:tcPr>
          <w:p w14:paraId="00280C44" w14:textId="0194A748" w:rsidR="004B2C8D" w:rsidRPr="00206101" w:rsidRDefault="004B2C8D" w:rsidP="004B2C8D">
            <w:pPr>
              <w:spacing w:line="360" w:lineRule="auto"/>
              <w:jc w:val="right"/>
            </w:pPr>
            <w:r>
              <w:t>33 817,15</w:t>
            </w:r>
          </w:p>
        </w:tc>
        <w:tc>
          <w:tcPr>
            <w:tcW w:w="2693" w:type="dxa"/>
          </w:tcPr>
          <w:p w14:paraId="1B6B34DE" w14:textId="6616E458" w:rsidR="004B2C8D" w:rsidRPr="00206101" w:rsidRDefault="004B2C8D" w:rsidP="004B2C8D">
            <w:pPr>
              <w:spacing w:line="360" w:lineRule="auto"/>
              <w:jc w:val="right"/>
            </w:pPr>
            <w:r>
              <w:t>42 944,75</w:t>
            </w:r>
          </w:p>
        </w:tc>
      </w:tr>
      <w:tr w:rsidR="004B2C8D" w:rsidRPr="00B37E98" w14:paraId="7183AB6E" w14:textId="77777777" w:rsidTr="00E87EA7">
        <w:tc>
          <w:tcPr>
            <w:tcW w:w="3828" w:type="dxa"/>
          </w:tcPr>
          <w:p w14:paraId="48357FE3" w14:textId="77777777" w:rsidR="004B2C8D" w:rsidRPr="00F01A39" w:rsidRDefault="004B2C8D" w:rsidP="004B2C8D">
            <w:pPr>
              <w:spacing w:line="360" w:lineRule="auto"/>
              <w:jc w:val="both"/>
            </w:pPr>
            <w:r w:rsidRPr="00F01A39">
              <w:t>52 – Osobné náklady</w:t>
            </w:r>
          </w:p>
        </w:tc>
        <w:tc>
          <w:tcPr>
            <w:tcW w:w="2693" w:type="dxa"/>
          </w:tcPr>
          <w:p w14:paraId="47780533" w14:textId="12071079" w:rsidR="004B2C8D" w:rsidRPr="00206101" w:rsidRDefault="004B2C8D" w:rsidP="004B2C8D">
            <w:pPr>
              <w:spacing w:line="360" w:lineRule="auto"/>
              <w:jc w:val="right"/>
            </w:pPr>
            <w:r>
              <w:t>197 948,62</w:t>
            </w:r>
          </w:p>
        </w:tc>
        <w:tc>
          <w:tcPr>
            <w:tcW w:w="2693" w:type="dxa"/>
          </w:tcPr>
          <w:p w14:paraId="626C5848" w14:textId="00DE7F57" w:rsidR="004B2C8D" w:rsidRPr="00206101" w:rsidRDefault="004B2C8D" w:rsidP="004B2C8D">
            <w:pPr>
              <w:spacing w:line="360" w:lineRule="auto"/>
              <w:jc w:val="right"/>
            </w:pPr>
            <w:r>
              <w:t>239 013,15</w:t>
            </w:r>
          </w:p>
        </w:tc>
      </w:tr>
      <w:tr w:rsidR="004B2C8D" w:rsidRPr="00B37E98" w14:paraId="7D5790E4" w14:textId="77777777" w:rsidTr="00E87EA7">
        <w:tc>
          <w:tcPr>
            <w:tcW w:w="3828" w:type="dxa"/>
          </w:tcPr>
          <w:p w14:paraId="63547CAA" w14:textId="77777777" w:rsidR="004B2C8D" w:rsidRPr="00F01A39" w:rsidRDefault="004B2C8D" w:rsidP="004B2C8D">
            <w:pPr>
              <w:spacing w:line="360" w:lineRule="auto"/>
              <w:jc w:val="both"/>
            </w:pPr>
            <w:r>
              <w:t>53 – Dane a  poplatky</w:t>
            </w:r>
          </w:p>
        </w:tc>
        <w:tc>
          <w:tcPr>
            <w:tcW w:w="2693" w:type="dxa"/>
          </w:tcPr>
          <w:p w14:paraId="3B3F8091" w14:textId="5641F0E5" w:rsidR="004B2C8D" w:rsidRPr="00206101" w:rsidRDefault="004B2C8D" w:rsidP="004B2C8D">
            <w:pPr>
              <w:spacing w:line="360" w:lineRule="auto"/>
              <w:jc w:val="right"/>
            </w:pPr>
            <w:r>
              <w:t>939,16</w:t>
            </w:r>
          </w:p>
        </w:tc>
        <w:tc>
          <w:tcPr>
            <w:tcW w:w="2693" w:type="dxa"/>
          </w:tcPr>
          <w:p w14:paraId="0E34095B" w14:textId="7B229DD2" w:rsidR="004B2C8D" w:rsidRPr="00206101" w:rsidRDefault="004B2C8D" w:rsidP="004B2C8D">
            <w:pPr>
              <w:spacing w:line="360" w:lineRule="auto"/>
              <w:jc w:val="right"/>
            </w:pPr>
            <w:r>
              <w:t>709,45</w:t>
            </w:r>
          </w:p>
        </w:tc>
      </w:tr>
      <w:tr w:rsidR="004B2C8D" w:rsidRPr="00B37E98" w14:paraId="14D6F24D" w14:textId="77777777" w:rsidTr="00E87EA7">
        <w:tc>
          <w:tcPr>
            <w:tcW w:w="3828" w:type="dxa"/>
          </w:tcPr>
          <w:p w14:paraId="235E7ACF" w14:textId="77777777" w:rsidR="004B2C8D" w:rsidRPr="00F01A39" w:rsidRDefault="004B2C8D" w:rsidP="004B2C8D">
            <w:r w:rsidRPr="00F01A39">
              <w:t>54</w:t>
            </w:r>
            <w:r>
              <w:t xml:space="preserve"> –</w:t>
            </w:r>
            <w:r w:rsidRPr="00F01A39">
              <w:t xml:space="preserve"> </w:t>
            </w:r>
            <w:r>
              <w:t>Ostatné náklady na prevádzkovú činnosť</w:t>
            </w:r>
          </w:p>
        </w:tc>
        <w:tc>
          <w:tcPr>
            <w:tcW w:w="2693" w:type="dxa"/>
          </w:tcPr>
          <w:p w14:paraId="7A9A13F6" w14:textId="22FD31C0" w:rsidR="004B2C8D" w:rsidRPr="00206101" w:rsidRDefault="004B2C8D" w:rsidP="004B2C8D">
            <w:pPr>
              <w:spacing w:line="360" w:lineRule="auto"/>
              <w:jc w:val="right"/>
            </w:pPr>
            <w:r>
              <w:t>13 679,13</w:t>
            </w:r>
          </w:p>
        </w:tc>
        <w:tc>
          <w:tcPr>
            <w:tcW w:w="2693" w:type="dxa"/>
          </w:tcPr>
          <w:p w14:paraId="03FCD07D" w14:textId="73EB47FB" w:rsidR="004B2C8D" w:rsidRPr="00206101" w:rsidRDefault="004B2C8D" w:rsidP="004B2C8D">
            <w:pPr>
              <w:spacing w:line="360" w:lineRule="auto"/>
              <w:jc w:val="right"/>
            </w:pPr>
            <w:r>
              <w:t>13 253,54</w:t>
            </w:r>
          </w:p>
        </w:tc>
      </w:tr>
      <w:tr w:rsidR="004B2C8D" w:rsidRPr="00B37E98" w14:paraId="60BA6507" w14:textId="77777777" w:rsidTr="00E87EA7">
        <w:tc>
          <w:tcPr>
            <w:tcW w:w="3828" w:type="dxa"/>
          </w:tcPr>
          <w:p w14:paraId="151A31DE" w14:textId="77777777" w:rsidR="004B2C8D" w:rsidRPr="00F01A39" w:rsidRDefault="004B2C8D" w:rsidP="004B2C8D">
            <w:r>
              <w:t>55 – Odpisy, rezervy a OP z prevádzkovej a finančnej činnosti a zúčtovanie časového rozlíšenia</w:t>
            </w:r>
          </w:p>
        </w:tc>
        <w:tc>
          <w:tcPr>
            <w:tcW w:w="2693" w:type="dxa"/>
          </w:tcPr>
          <w:p w14:paraId="28F7C67A" w14:textId="11509083" w:rsidR="004B2C8D" w:rsidRPr="00206101" w:rsidRDefault="004B2C8D" w:rsidP="004B2C8D">
            <w:pPr>
              <w:spacing w:line="360" w:lineRule="auto"/>
              <w:jc w:val="right"/>
            </w:pPr>
            <w:r>
              <w:t>68 477,29</w:t>
            </w:r>
          </w:p>
        </w:tc>
        <w:tc>
          <w:tcPr>
            <w:tcW w:w="2693" w:type="dxa"/>
          </w:tcPr>
          <w:p w14:paraId="4485EBF8" w14:textId="306B2A48" w:rsidR="004B2C8D" w:rsidRPr="00206101" w:rsidRDefault="004B2C8D" w:rsidP="004B2C8D">
            <w:pPr>
              <w:spacing w:line="360" w:lineRule="auto"/>
              <w:jc w:val="right"/>
            </w:pPr>
            <w:r>
              <w:t>62 988,29</w:t>
            </w:r>
          </w:p>
        </w:tc>
      </w:tr>
      <w:tr w:rsidR="004B2C8D" w:rsidRPr="00B37E98" w14:paraId="0D44CB27" w14:textId="77777777" w:rsidTr="00E87EA7">
        <w:tc>
          <w:tcPr>
            <w:tcW w:w="3828" w:type="dxa"/>
          </w:tcPr>
          <w:p w14:paraId="69C2B8DF" w14:textId="77777777" w:rsidR="004B2C8D" w:rsidRPr="00F01A39" w:rsidRDefault="004B2C8D" w:rsidP="004B2C8D">
            <w:r>
              <w:t>56 – Finančné náklady</w:t>
            </w:r>
          </w:p>
        </w:tc>
        <w:tc>
          <w:tcPr>
            <w:tcW w:w="2693" w:type="dxa"/>
          </w:tcPr>
          <w:p w14:paraId="6E3B4276" w14:textId="0DE9980F" w:rsidR="004B2C8D" w:rsidRPr="00206101" w:rsidRDefault="004B2C8D" w:rsidP="004B2C8D">
            <w:pPr>
              <w:spacing w:line="360" w:lineRule="auto"/>
              <w:jc w:val="right"/>
            </w:pPr>
            <w:r>
              <w:t>10 020,61</w:t>
            </w:r>
          </w:p>
        </w:tc>
        <w:tc>
          <w:tcPr>
            <w:tcW w:w="2693" w:type="dxa"/>
          </w:tcPr>
          <w:p w14:paraId="7271A7F1" w14:textId="6B2A2FF0" w:rsidR="004B2C8D" w:rsidRPr="00206101" w:rsidRDefault="004B2C8D" w:rsidP="004B2C8D">
            <w:pPr>
              <w:spacing w:line="360" w:lineRule="auto"/>
              <w:jc w:val="right"/>
            </w:pPr>
            <w:r>
              <w:t>10 442,15</w:t>
            </w:r>
          </w:p>
        </w:tc>
      </w:tr>
      <w:tr w:rsidR="004B2C8D" w:rsidRPr="00B37E98" w14:paraId="0A491747" w14:textId="77777777" w:rsidTr="00E87EA7">
        <w:tc>
          <w:tcPr>
            <w:tcW w:w="3828" w:type="dxa"/>
          </w:tcPr>
          <w:p w14:paraId="233261B9" w14:textId="77777777" w:rsidR="004B2C8D" w:rsidRPr="00F01A39" w:rsidRDefault="004B2C8D" w:rsidP="004B2C8D">
            <w:r>
              <w:t>57 – Mimoriadne náklady</w:t>
            </w:r>
          </w:p>
        </w:tc>
        <w:tc>
          <w:tcPr>
            <w:tcW w:w="2693" w:type="dxa"/>
          </w:tcPr>
          <w:p w14:paraId="5EDBC5C8" w14:textId="68A9EAD4" w:rsidR="004B2C8D" w:rsidRPr="00206101" w:rsidRDefault="004B2C8D" w:rsidP="004B2C8D">
            <w:pPr>
              <w:spacing w:line="360" w:lineRule="auto"/>
              <w:jc w:val="right"/>
            </w:pPr>
            <w:r w:rsidRPr="00206101">
              <w:t>0,00</w:t>
            </w:r>
          </w:p>
        </w:tc>
        <w:tc>
          <w:tcPr>
            <w:tcW w:w="2693" w:type="dxa"/>
          </w:tcPr>
          <w:p w14:paraId="303F5FC0" w14:textId="19281E40" w:rsidR="004B2C8D" w:rsidRPr="00206101" w:rsidRDefault="004B2C8D" w:rsidP="004B2C8D">
            <w:pPr>
              <w:spacing w:line="360" w:lineRule="auto"/>
              <w:jc w:val="right"/>
            </w:pPr>
            <w:r w:rsidRPr="00206101">
              <w:t>0,00</w:t>
            </w:r>
          </w:p>
        </w:tc>
      </w:tr>
      <w:tr w:rsidR="004B2C8D" w:rsidRPr="00B37E98" w14:paraId="50754442" w14:textId="77777777" w:rsidTr="00E87EA7">
        <w:tc>
          <w:tcPr>
            <w:tcW w:w="3828" w:type="dxa"/>
          </w:tcPr>
          <w:p w14:paraId="310EC00F" w14:textId="77777777" w:rsidR="004B2C8D" w:rsidRPr="00F01A39" w:rsidRDefault="004B2C8D" w:rsidP="004B2C8D">
            <w:r>
              <w:t>58 – Náklady na transfery a náklady z odvodov príjmov</w:t>
            </w:r>
          </w:p>
        </w:tc>
        <w:tc>
          <w:tcPr>
            <w:tcW w:w="2693" w:type="dxa"/>
          </w:tcPr>
          <w:p w14:paraId="1DEABAF2" w14:textId="54E9BF34" w:rsidR="004B2C8D" w:rsidRPr="00206101" w:rsidRDefault="004B2C8D" w:rsidP="004B2C8D">
            <w:pPr>
              <w:spacing w:line="360" w:lineRule="auto"/>
              <w:jc w:val="right"/>
            </w:pPr>
            <w:r w:rsidRPr="00206101">
              <w:t>0,00</w:t>
            </w:r>
          </w:p>
        </w:tc>
        <w:tc>
          <w:tcPr>
            <w:tcW w:w="2693" w:type="dxa"/>
          </w:tcPr>
          <w:p w14:paraId="511291EE" w14:textId="023C3D3D" w:rsidR="004B2C8D" w:rsidRPr="00206101" w:rsidRDefault="004B2C8D" w:rsidP="004B2C8D">
            <w:pPr>
              <w:spacing w:line="360" w:lineRule="auto"/>
              <w:jc w:val="right"/>
            </w:pPr>
            <w:r w:rsidRPr="00206101">
              <w:t>0,00</w:t>
            </w:r>
          </w:p>
        </w:tc>
      </w:tr>
      <w:tr w:rsidR="004B2C8D" w:rsidRPr="00B37E98" w14:paraId="0BEC61EC" w14:textId="77777777" w:rsidTr="00E87EA7">
        <w:tc>
          <w:tcPr>
            <w:tcW w:w="3828" w:type="dxa"/>
          </w:tcPr>
          <w:p w14:paraId="3DC867ED" w14:textId="77777777" w:rsidR="004B2C8D" w:rsidRPr="00F01A39" w:rsidRDefault="004B2C8D" w:rsidP="004B2C8D">
            <w:r>
              <w:t>59 – Dane z príjmov</w:t>
            </w:r>
          </w:p>
        </w:tc>
        <w:tc>
          <w:tcPr>
            <w:tcW w:w="2693" w:type="dxa"/>
          </w:tcPr>
          <w:p w14:paraId="4C47C1AB" w14:textId="09D07EE1" w:rsidR="004B2C8D" w:rsidRPr="00206101" w:rsidRDefault="004B2C8D" w:rsidP="004B2C8D">
            <w:pPr>
              <w:spacing w:line="360" w:lineRule="auto"/>
              <w:jc w:val="right"/>
            </w:pPr>
            <w:r w:rsidRPr="00206101">
              <w:t>0,00</w:t>
            </w:r>
          </w:p>
        </w:tc>
        <w:tc>
          <w:tcPr>
            <w:tcW w:w="2693" w:type="dxa"/>
          </w:tcPr>
          <w:p w14:paraId="77DD9D67" w14:textId="6B5C3585" w:rsidR="004B2C8D" w:rsidRPr="00206101" w:rsidRDefault="004B2C8D" w:rsidP="004B2C8D">
            <w:pPr>
              <w:spacing w:line="360" w:lineRule="auto"/>
              <w:jc w:val="right"/>
            </w:pPr>
            <w:r w:rsidRPr="00206101">
              <w:t>0,00</w:t>
            </w:r>
          </w:p>
        </w:tc>
      </w:tr>
      <w:tr w:rsidR="004B2C8D" w:rsidRPr="00B37E98" w14:paraId="73EBD8B3" w14:textId="77777777" w:rsidTr="00E87EA7">
        <w:tc>
          <w:tcPr>
            <w:tcW w:w="3828" w:type="dxa"/>
            <w:shd w:val="clear" w:color="auto" w:fill="D9D9D9"/>
          </w:tcPr>
          <w:p w14:paraId="067544A0" w14:textId="77777777" w:rsidR="004B2C8D" w:rsidRPr="00B37E98" w:rsidRDefault="004B2C8D" w:rsidP="004B2C8D">
            <w:pPr>
              <w:rPr>
                <w:b/>
              </w:rPr>
            </w:pPr>
            <w:r w:rsidRPr="00B37E98">
              <w:rPr>
                <w:b/>
              </w:rPr>
              <w:t>Výnosy</w:t>
            </w:r>
          </w:p>
        </w:tc>
        <w:tc>
          <w:tcPr>
            <w:tcW w:w="2693" w:type="dxa"/>
            <w:shd w:val="clear" w:color="auto" w:fill="D9D9D9"/>
          </w:tcPr>
          <w:p w14:paraId="5BD64FD7" w14:textId="4328A246" w:rsidR="004B2C8D" w:rsidRPr="00206101" w:rsidRDefault="004B2C8D" w:rsidP="004B2C8D">
            <w:pPr>
              <w:spacing w:line="360" w:lineRule="auto"/>
              <w:jc w:val="right"/>
            </w:pPr>
            <w:r>
              <w:t>392 132,19</w:t>
            </w:r>
          </w:p>
        </w:tc>
        <w:tc>
          <w:tcPr>
            <w:tcW w:w="2693" w:type="dxa"/>
            <w:shd w:val="clear" w:color="auto" w:fill="D9D9D9"/>
          </w:tcPr>
          <w:p w14:paraId="47C1E144" w14:textId="3F6B3BAC" w:rsidR="004B2C8D" w:rsidRPr="00206101" w:rsidRDefault="004B2C8D" w:rsidP="004B2C8D">
            <w:pPr>
              <w:spacing w:line="360" w:lineRule="auto"/>
              <w:jc w:val="right"/>
            </w:pPr>
            <w:r>
              <w:t>451 232,90</w:t>
            </w:r>
          </w:p>
        </w:tc>
      </w:tr>
      <w:tr w:rsidR="004B2C8D" w:rsidRPr="00B37E98" w14:paraId="3C223592" w14:textId="77777777" w:rsidTr="00E87EA7">
        <w:tc>
          <w:tcPr>
            <w:tcW w:w="3828" w:type="dxa"/>
          </w:tcPr>
          <w:p w14:paraId="39E5338E" w14:textId="77777777" w:rsidR="004B2C8D" w:rsidRPr="003679A0" w:rsidRDefault="004B2C8D" w:rsidP="004B2C8D">
            <w:r w:rsidRPr="003679A0">
              <w:t>60 – Tržby za vlastné výkony a tovar</w:t>
            </w:r>
          </w:p>
        </w:tc>
        <w:tc>
          <w:tcPr>
            <w:tcW w:w="2693" w:type="dxa"/>
          </w:tcPr>
          <w:p w14:paraId="28F7910D" w14:textId="7B15870F" w:rsidR="004B2C8D" w:rsidRPr="00206101" w:rsidRDefault="004B2C8D" w:rsidP="004B2C8D">
            <w:pPr>
              <w:spacing w:line="360" w:lineRule="auto"/>
              <w:jc w:val="right"/>
            </w:pPr>
            <w:r>
              <w:t>21 017,40</w:t>
            </w:r>
          </w:p>
        </w:tc>
        <w:tc>
          <w:tcPr>
            <w:tcW w:w="2693" w:type="dxa"/>
          </w:tcPr>
          <w:p w14:paraId="3C84579F" w14:textId="2E0F1B6C" w:rsidR="004B2C8D" w:rsidRPr="00206101" w:rsidRDefault="004B2C8D" w:rsidP="004B2C8D">
            <w:pPr>
              <w:spacing w:line="360" w:lineRule="auto"/>
              <w:jc w:val="right"/>
            </w:pPr>
            <w:r>
              <w:t>18 827,96</w:t>
            </w:r>
          </w:p>
        </w:tc>
      </w:tr>
      <w:tr w:rsidR="004B2C8D" w:rsidRPr="00B37E98" w14:paraId="4031DAB3" w14:textId="77777777" w:rsidTr="00E87EA7">
        <w:tc>
          <w:tcPr>
            <w:tcW w:w="3828" w:type="dxa"/>
          </w:tcPr>
          <w:p w14:paraId="076DEE78" w14:textId="77777777" w:rsidR="004B2C8D" w:rsidRPr="003679A0" w:rsidRDefault="004B2C8D" w:rsidP="004B2C8D">
            <w:r>
              <w:t>61 – Zmena stavu vnútroorganizačných služieb</w:t>
            </w:r>
          </w:p>
        </w:tc>
        <w:tc>
          <w:tcPr>
            <w:tcW w:w="2693" w:type="dxa"/>
          </w:tcPr>
          <w:p w14:paraId="1F622F90" w14:textId="50761BB8" w:rsidR="004B2C8D" w:rsidRPr="00206101" w:rsidRDefault="004B2C8D" w:rsidP="004B2C8D">
            <w:pPr>
              <w:spacing w:line="360" w:lineRule="auto"/>
              <w:jc w:val="right"/>
            </w:pPr>
            <w:r>
              <w:t>0,00</w:t>
            </w:r>
          </w:p>
        </w:tc>
        <w:tc>
          <w:tcPr>
            <w:tcW w:w="2693" w:type="dxa"/>
          </w:tcPr>
          <w:p w14:paraId="14C7631C" w14:textId="36AC65E2" w:rsidR="004B2C8D" w:rsidRPr="00206101" w:rsidRDefault="004B2C8D" w:rsidP="004B2C8D">
            <w:pPr>
              <w:spacing w:line="360" w:lineRule="auto"/>
              <w:jc w:val="right"/>
            </w:pPr>
            <w:r>
              <w:t>0,00</w:t>
            </w:r>
          </w:p>
        </w:tc>
      </w:tr>
      <w:tr w:rsidR="004B2C8D" w:rsidRPr="00B37E98" w14:paraId="643A5CA0" w14:textId="77777777" w:rsidTr="00E87EA7">
        <w:tc>
          <w:tcPr>
            <w:tcW w:w="3828" w:type="dxa"/>
          </w:tcPr>
          <w:p w14:paraId="539FE157" w14:textId="77777777" w:rsidR="004B2C8D" w:rsidRPr="003679A0" w:rsidRDefault="004B2C8D" w:rsidP="004B2C8D">
            <w:r>
              <w:t>62 – Aktivácia</w:t>
            </w:r>
          </w:p>
        </w:tc>
        <w:tc>
          <w:tcPr>
            <w:tcW w:w="2693" w:type="dxa"/>
          </w:tcPr>
          <w:p w14:paraId="3794980E" w14:textId="080FD3D1" w:rsidR="004B2C8D" w:rsidRPr="00206101" w:rsidRDefault="004B2C8D" w:rsidP="004B2C8D">
            <w:pPr>
              <w:spacing w:line="360" w:lineRule="auto"/>
              <w:jc w:val="right"/>
            </w:pPr>
            <w:r>
              <w:t>1 480,45</w:t>
            </w:r>
          </w:p>
        </w:tc>
        <w:tc>
          <w:tcPr>
            <w:tcW w:w="2693" w:type="dxa"/>
          </w:tcPr>
          <w:p w14:paraId="5A9A1592" w14:textId="754EC49D" w:rsidR="004B2C8D" w:rsidRPr="00206101" w:rsidRDefault="004B2C8D" w:rsidP="004B2C8D">
            <w:pPr>
              <w:spacing w:line="360" w:lineRule="auto"/>
              <w:jc w:val="right"/>
            </w:pPr>
            <w:r>
              <w:t>10 249,61</w:t>
            </w:r>
          </w:p>
        </w:tc>
      </w:tr>
      <w:tr w:rsidR="004B2C8D" w:rsidRPr="00B37E98" w14:paraId="35D94215" w14:textId="77777777" w:rsidTr="00E87EA7">
        <w:tc>
          <w:tcPr>
            <w:tcW w:w="3828" w:type="dxa"/>
          </w:tcPr>
          <w:p w14:paraId="2E00571E" w14:textId="77777777" w:rsidR="004B2C8D" w:rsidRPr="003679A0" w:rsidRDefault="004B2C8D" w:rsidP="004B2C8D">
            <w:r>
              <w:t>63 – Daňové a colné výnosy a výnosy z poplatkov</w:t>
            </w:r>
          </w:p>
        </w:tc>
        <w:tc>
          <w:tcPr>
            <w:tcW w:w="2693" w:type="dxa"/>
          </w:tcPr>
          <w:p w14:paraId="5E1AF070" w14:textId="6325A42E" w:rsidR="004B2C8D" w:rsidRPr="00206101" w:rsidRDefault="004B2C8D" w:rsidP="004B2C8D">
            <w:pPr>
              <w:spacing w:line="360" w:lineRule="auto"/>
              <w:jc w:val="right"/>
            </w:pPr>
            <w:r>
              <w:t>246 908,04</w:t>
            </w:r>
          </w:p>
        </w:tc>
        <w:tc>
          <w:tcPr>
            <w:tcW w:w="2693" w:type="dxa"/>
          </w:tcPr>
          <w:p w14:paraId="4A86F106" w14:textId="5F2D9949" w:rsidR="004B2C8D" w:rsidRPr="00206101" w:rsidRDefault="004B2C8D" w:rsidP="004B2C8D">
            <w:pPr>
              <w:spacing w:line="360" w:lineRule="auto"/>
              <w:jc w:val="right"/>
            </w:pPr>
            <w:r>
              <w:t>252 390,37</w:t>
            </w:r>
          </w:p>
        </w:tc>
      </w:tr>
      <w:tr w:rsidR="004B2C8D" w:rsidRPr="00B37E98" w14:paraId="58213EC7" w14:textId="77777777" w:rsidTr="00E87EA7">
        <w:tc>
          <w:tcPr>
            <w:tcW w:w="3828" w:type="dxa"/>
          </w:tcPr>
          <w:p w14:paraId="6AC8DD5E" w14:textId="77777777" w:rsidR="004B2C8D" w:rsidRDefault="004B2C8D" w:rsidP="004B2C8D">
            <w:r>
              <w:t>64 – Ostatné výnosy</w:t>
            </w:r>
          </w:p>
        </w:tc>
        <w:tc>
          <w:tcPr>
            <w:tcW w:w="2693" w:type="dxa"/>
          </w:tcPr>
          <w:p w14:paraId="36E152C4" w14:textId="1BA2B9BA" w:rsidR="004B2C8D" w:rsidRPr="00206101" w:rsidRDefault="004B2C8D" w:rsidP="004B2C8D">
            <w:pPr>
              <w:spacing w:line="360" w:lineRule="auto"/>
              <w:jc w:val="right"/>
            </w:pPr>
            <w:r>
              <w:t>43 490,86</w:t>
            </w:r>
          </w:p>
        </w:tc>
        <w:tc>
          <w:tcPr>
            <w:tcW w:w="2693" w:type="dxa"/>
          </w:tcPr>
          <w:p w14:paraId="7D30E72A" w14:textId="07BC2FBE" w:rsidR="004B2C8D" w:rsidRPr="00206101" w:rsidRDefault="004B2C8D" w:rsidP="004B2C8D">
            <w:pPr>
              <w:spacing w:line="360" w:lineRule="auto"/>
              <w:jc w:val="right"/>
            </w:pPr>
            <w:r>
              <w:t>44 069,89</w:t>
            </w:r>
          </w:p>
        </w:tc>
      </w:tr>
      <w:tr w:rsidR="004B2C8D" w:rsidRPr="00B37E98" w14:paraId="70714165" w14:textId="77777777" w:rsidTr="00E87EA7">
        <w:tc>
          <w:tcPr>
            <w:tcW w:w="3828" w:type="dxa"/>
          </w:tcPr>
          <w:p w14:paraId="0E723056" w14:textId="77777777" w:rsidR="004B2C8D" w:rsidRDefault="004B2C8D" w:rsidP="004B2C8D">
            <w:r>
              <w:t>65 – Zúčtovanie rezerv a OP z prevádzkovej a finančnej činnosti a zúčtovanie časového rozlíšenia</w:t>
            </w:r>
          </w:p>
        </w:tc>
        <w:tc>
          <w:tcPr>
            <w:tcW w:w="2693" w:type="dxa"/>
          </w:tcPr>
          <w:p w14:paraId="4DB51720" w14:textId="18D71C59" w:rsidR="004B2C8D" w:rsidRPr="00206101" w:rsidRDefault="00A673E6" w:rsidP="004B2C8D">
            <w:pPr>
              <w:spacing w:line="360" w:lineRule="auto"/>
              <w:jc w:val="right"/>
            </w:pPr>
            <w:r>
              <w:t>70</w:t>
            </w:r>
            <w:r w:rsidR="004B2C8D">
              <w:t>0,00</w:t>
            </w:r>
          </w:p>
        </w:tc>
        <w:tc>
          <w:tcPr>
            <w:tcW w:w="2693" w:type="dxa"/>
          </w:tcPr>
          <w:p w14:paraId="37451632" w14:textId="28729EC7" w:rsidR="004B2C8D" w:rsidRPr="00206101" w:rsidRDefault="004B2C8D" w:rsidP="004B2C8D">
            <w:pPr>
              <w:spacing w:line="360" w:lineRule="auto"/>
              <w:jc w:val="right"/>
            </w:pPr>
            <w:r>
              <w:t>0,00</w:t>
            </w:r>
          </w:p>
        </w:tc>
      </w:tr>
      <w:tr w:rsidR="004B2C8D" w:rsidRPr="00B37E98" w14:paraId="2E94FBEF" w14:textId="77777777" w:rsidTr="00E87EA7">
        <w:tc>
          <w:tcPr>
            <w:tcW w:w="3828" w:type="dxa"/>
          </w:tcPr>
          <w:p w14:paraId="43E6B99A" w14:textId="77777777" w:rsidR="004B2C8D" w:rsidRDefault="004B2C8D" w:rsidP="004B2C8D">
            <w:r>
              <w:t>66 – Finančné výnosy</w:t>
            </w:r>
          </w:p>
        </w:tc>
        <w:tc>
          <w:tcPr>
            <w:tcW w:w="2693" w:type="dxa"/>
          </w:tcPr>
          <w:p w14:paraId="056B10CE" w14:textId="2B312DCA" w:rsidR="004B2C8D" w:rsidRPr="00206101" w:rsidRDefault="004B2C8D" w:rsidP="004B2C8D">
            <w:pPr>
              <w:spacing w:line="360" w:lineRule="auto"/>
              <w:jc w:val="right"/>
            </w:pPr>
            <w:r>
              <w:t>0,00</w:t>
            </w:r>
          </w:p>
        </w:tc>
        <w:tc>
          <w:tcPr>
            <w:tcW w:w="2693" w:type="dxa"/>
          </w:tcPr>
          <w:p w14:paraId="777069BA" w14:textId="0DED1FFF" w:rsidR="004B2C8D" w:rsidRPr="00206101" w:rsidRDefault="004B2C8D" w:rsidP="004B2C8D">
            <w:pPr>
              <w:spacing w:line="360" w:lineRule="auto"/>
              <w:jc w:val="right"/>
            </w:pPr>
            <w:r>
              <w:t>0,00</w:t>
            </w:r>
          </w:p>
        </w:tc>
      </w:tr>
      <w:tr w:rsidR="004B2C8D" w:rsidRPr="00B37E98" w14:paraId="1DD1E903" w14:textId="77777777" w:rsidTr="00E87EA7">
        <w:tc>
          <w:tcPr>
            <w:tcW w:w="3828" w:type="dxa"/>
          </w:tcPr>
          <w:p w14:paraId="2491C0F0" w14:textId="77777777" w:rsidR="004B2C8D" w:rsidRDefault="004B2C8D" w:rsidP="004B2C8D">
            <w:r>
              <w:t>67 – Mimoriadne výnosy</w:t>
            </w:r>
          </w:p>
        </w:tc>
        <w:tc>
          <w:tcPr>
            <w:tcW w:w="2693" w:type="dxa"/>
          </w:tcPr>
          <w:p w14:paraId="06A38B1C" w14:textId="2729E2AE" w:rsidR="004B2C8D" w:rsidRPr="00206101" w:rsidRDefault="004B2C8D" w:rsidP="004B2C8D">
            <w:pPr>
              <w:spacing w:line="360" w:lineRule="auto"/>
              <w:jc w:val="right"/>
            </w:pPr>
            <w:r>
              <w:t>0,00</w:t>
            </w:r>
          </w:p>
        </w:tc>
        <w:tc>
          <w:tcPr>
            <w:tcW w:w="2693" w:type="dxa"/>
          </w:tcPr>
          <w:p w14:paraId="4B1C756E" w14:textId="2E4DA153" w:rsidR="004B2C8D" w:rsidRPr="00206101" w:rsidRDefault="004B2C8D" w:rsidP="004B2C8D">
            <w:pPr>
              <w:spacing w:line="360" w:lineRule="auto"/>
              <w:jc w:val="right"/>
            </w:pPr>
            <w:r>
              <w:t>0,00</w:t>
            </w:r>
          </w:p>
        </w:tc>
      </w:tr>
      <w:tr w:rsidR="004B2C8D" w:rsidRPr="00B37E98" w14:paraId="28DD95BB" w14:textId="77777777" w:rsidTr="00E87EA7">
        <w:tc>
          <w:tcPr>
            <w:tcW w:w="3828" w:type="dxa"/>
          </w:tcPr>
          <w:p w14:paraId="18E4C8B9" w14:textId="77777777" w:rsidR="004B2C8D" w:rsidRDefault="004B2C8D" w:rsidP="004B2C8D">
            <w:r>
              <w:t>69 – Výnosy z transferov a rozpočtových príjmov v obciach, VÚC a v RO a PO zriadených obcou alebo VÚC</w:t>
            </w:r>
          </w:p>
        </w:tc>
        <w:tc>
          <w:tcPr>
            <w:tcW w:w="2693" w:type="dxa"/>
          </w:tcPr>
          <w:p w14:paraId="1BF51044" w14:textId="72128E27" w:rsidR="004B2C8D" w:rsidRPr="00206101" w:rsidRDefault="004B2C8D" w:rsidP="004B2C8D">
            <w:pPr>
              <w:spacing w:line="360" w:lineRule="auto"/>
              <w:jc w:val="right"/>
            </w:pPr>
            <w:r>
              <w:t>78 535,44</w:t>
            </w:r>
          </w:p>
        </w:tc>
        <w:tc>
          <w:tcPr>
            <w:tcW w:w="2693" w:type="dxa"/>
          </w:tcPr>
          <w:p w14:paraId="237DB6E1" w14:textId="7D22DA4A" w:rsidR="004B2C8D" w:rsidRPr="00206101" w:rsidRDefault="004B2C8D" w:rsidP="004B2C8D">
            <w:pPr>
              <w:spacing w:line="360" w:lineRule="auto"/>
              <w:jc w:val="right"/>
            </w:pPr>
            <w:r>
              <w:t>125 695,07</w:t>
            </w:r>
          </w:p>
        </w:tc>
      </w:tr>
      <w:tr w:rsidR="004B2C8D" w:rsidRPr="00B37E98" w14:paraId="5850064C" w14:textId="77777777" w:rsidTr="00E87EA7">
        <w:tc>
          <w:tcPr>
            <w:tcW w:w="3828" w:type="dxa"/>
            <w:shd w:val="clear" w:color="auto" w:fill="D9D9D9"/>
          </w:tcPr>
          <w:p w14:paraId="57C5DF0E" w14:textId="77777777" w:rsidR="004B2C8D" w:rsidRPr="00B37E98" w:rsidRDefault="004B2C8D" w:rsidP="004B2C8D">
            <w:pPr>
              <w:rPr>
                <w:b/>
              </w:rPr>
            </w:pPr>
            <w:r w:rsidRPr="00B37E98">
              <w:rPr>
                <w:b/>
              </w:rPr>
              <w:t>Hospodársky výsledok</w:t>
            </w:r>
          </w:p>
          <w:p w14:paraId="5D0AF7CC" w14:textId="77777777" w:rsidR="004B2C8D" w:rsidRDefault="004B2C8D" w:rsidP="004B2C8D">
            <w:r>
              <w:rPr>
                <w:b/>
              </w:rPr>
              <w:t>/</w:t>
            </w:r>
            <w:r w:rsidRPr="00B37E98">
              <w:rPr>
                <w:b/>
              </w:rPr>
              <w:t>+ kladný HV,</w:t>
            </w:r>
            <w:r>
              <w:rPr>
                <w:b/>
              </w:rPr>
              <w:t xml:space="preserve"> </w:t>
            </w:r>
            <w:r w:rsidRPr="00B37E98">
              <w:rPr>
                <w:b/>
              </w:rPr>
              <w:t>- záporný HV/</w:t>
            </w:r>
          </w:p>
        </w:tc>
        <w:tc>
          <w:tcPr>
            <w:tcW w:w="2693" w:type="dxa"/>
            <w:shd w:val="clear" w:color="auto" w:fill="D9D9D9"/>
          </w:tcPr>
          <w:p w14:paraId="08D1338A" w14:textId="30007081" w:rsidR="004B2C8D" w:rsidRPr="00206101" w:rsidRDefault="004B2C8D" w:rsidP="004B2C8D">
            <w:pPr>
              <w:spacing w:line="360" w:lineRule="auto"/>
              <w:jc w:val="right"/>
            </w:pPr>
            <w:r>
              <w:t>7 481,84</w:t>
            </w:r>
          </w:p>
        </w:tc>
        <w:tc>
          <w:tcPr>
            <w:tcW w:w="2693" w:type="dxa"/>
            <w:shd w:val="clear" w:color="auto" w:fill="D9D9D9"/>
          </w:tcPr>
          <w:p w14:paraId="5CB2F439" w14:textId="25283E28" w:rsidR="004B2C8D" w:rsidRPr="00206101" w:rsidRDefault="004B2C8D" w:rsidP="004B2C8D">
            <w:pPr>
              <w:spacing w:line="360" w:lineRule="auto"/>
              <w:jc w:val="right"/>
            </w:pPr>
            <w:r>
              <w:t>12 803,20</w:t>
            </w:r>
          </w:p>
        </w:tc>
      </w:tr>
    </w:tbl>
    <w:p w14:paraId="59A7058D" w14:textId="2232B553" w:rsidR="000639EF" w:rsidRPr="00034076" w:rsidRDefault="000639EF" w:rsidP="00034076">
      <w:pPr>
        <w:rPr>
          <w:rFonts w:ascii="Tahoma" w:hAnsi="Tahoma" w:cs="Tahoma"/>
          <w:b/>
          <w:sz w:val="32"/>
          <w:szCs w:val="32"/>
        </w:rPr>
      </w:pPr>
    </w:p>
    <w:p w14:paraId="778CCA1C" w14:textId="4828533F" w:rsidR="000639EF" w:rsidRPr="00D72CC9" w:rsidRDefault="00E2301B" w:rsidP="004E1EA8">
      <w:pPr>
        <w:pStyle w:val="Nadpis1"/>
      </w:pPr>
      <w:r>
        <w:t xml:space="preserve"> </w:t>
      </w:r>
      <w:r w:rsidR="00B37615" w:rsidRPr="00D72CC9">
        <w:t>Ostatné dôležité informácie</w:t>
      </w:r>
    </w:p>
    <w:p w14:paraId="6F3296D8" w14:textId="77777777" w:rsidR="00B37615" w:rsidRDefault="00B37615" w:rsidP="00B37615">
      <w:pPr>
        <w:rPr>
          <w:rFonts w:ascii="Georgia" w:hAnsi="Georgia" w:cs="Latha"/>
          <w:b/>
          <w:sz w:val="28"/>
          <w:szCs w:val="28"/>
        </w:rPr>
      </w:pPr>
    </w:p>
    <w:p w14:paraId="02D1D448" w14:textId="2295BBC9" w:rsidR="00B37615" w:rsidRDefault="00B37615" w:rsidP="004E1EA8">
      <w:pPr>
        <w:pStyle w:val="Nadpis2"/>
      </w:pPr>
      <w:r w:rsidRPr="003733A0">
        <w:t>Prijaté granty a</w:t>
      </w:r>
      <w:r w:rsidR="00034076">
        <w:t> </w:t>
      </w:r>
      <w:r w:rsidRPr="003733A0">
        <w:t>transfery</w:t>
      </w:r>
    </w:p>
    <w:p w14:paraId="78B8FADA" w14:textId="77777777" w:rsidR="00034076" w:rsidRPr="00034076" w:rsidRDefault="00034076" w:rsidP="00034076"/>
    <w:p w14:paraId="1492F396" w14:textId="00C96F2B" w:rsidR="004960F6" w:rsidRDefault="001026B8" w:rsidP="004960F6">
      <w:pPr>
        <w:rPr>
          <w:rFonts w:ascii="Microsoft Sans Serif" w:hAnsi="Microsoft Sans Serif" w:cs="Microsoft Sans Serif"/>
        </w:rPr>
      </w:pPr>
      <w:r>
        <w:rPr>
          <w:rFonts w:ascii="Microsoft Sans Serif" w:hAnsi="Microsoft Sans Serif" w:cs="Microsoft Sans Serif"/>
        </w:rPr>
        <w:t>V rok</w:t>
      </w:r>
      <w:r w:rsidR="00E11BE9">
        <w:rPr>
          <w:rFonts w:ascii="Microsoft Sans Serif" w:hAnsi="Microsoft Sans Serif" w:cs="Microsoft Sans Serif"/>
        </w:rPr>
        <w:t>u 2021</w:t>
      </w:r>
      <w:r w:rsidR="00034076">
        <w:rPr>
          <w:rFonts w:ascii="Microsoft Sans Serif" w:hAnsi="Microsoft Sans Serif" w:cs="Microsoft Sans Serif"/>
        </w:rPr>
        <w:t xml:space="preserve"> obec </w:t>
      </w:r>
      <w:r w:rsidR="00E11BE9">
        <w:rPr>
          <w:rFonts w:ascii="Microsoft Sans Serif" w:hAnsi="Microsoft Sans Serif" w:cs="Microsoft Sans Serif"/>
        </w:rPr>
        <w:t xml:space="preserve"> prijala nasledovné g</w:t>
      </w:r>
      <w:r w:rsidR="00E2301B" w:rsidRPr="00E2301B">
        <w:rPr>
          <w:rFonts w:ascii="Microsoft Sans Serif" w:hAnsi="Microsoft Sans Serif" w:cs="Microsoft Sans Serif"/>
        </w:rPr>
        <w:t>ranty a transfery:</w:t>
      </w:r>
    </w:p>
    <w:p w14:paraId="490739B3" w14:textId="77777777" w:rsidR="001026B8" w:rsidRDefault="001026B8" w:rsidP="004960F6">
      <w:pPr>
        <w:rPr>
          <w:rFonts w:ascii="Microsoft Sans Serif" w:hAnsi="Microsoft Sans Serif" w:cs="Microsoft Sans Serif"/>
        </w:rPr>
      </w:pPr>
    </w:p>
    <w:p w14:paraId="562FB1AA" w14:textId="55500E75" w:rsidR="00E11BE9" w:rsidRPr="004A7EA2" w:rsidRDefault="00E11BE9" w:rsidP="00E11BE9">
      <w:pPr>
        <w:pStyle w:val="Nadpis2"/>
        <w:numPr>
          <w:ilvl w:val="0"/>
          <w:numId w:val="0"/>
        </w:numPr>
        <w:rPr>
          <w:rFonts w:ascii="Arial Narrow" w:hAnsi="Arial Narrow"/>
          <w:sz w:val="22"/>
          <w:szCs w:val="22"/>
        </w:rPr>
      </w:pPr>
      <w:r>
        <w:rPr>
          <w:rFonts w:ascii="Arial Narrow" w:hAnsi="Arial Narrow" w:cs="Kalinga"/>
          <w:sz w:val="22"/>
          <w:szCs w:val="22"/>
        </w:rPr>
        <w:t xml:space="preserve">     Bežné granty a transfery                   </w:t>
      </w:r>
    </w:p>
    <w:p w14:paraId="7EBFAE61" w14:textId="77777777" w:rsidR="00E11BE9" w:rsidRPr="00D7431C" w:rsidRDefault="00E11BE9" w:rsidP="00E11BE9">
      <w:pPr>
        <w:rPr>
          <w:rFonts w:ascii="Microsoft Sans Serif" w:hAnsi="Microsoft Sans Serif" w:cs="Microsoft Sans Serif"/>
        </w:rPr>
      </w:pPr>
    </w:p>
    <w:tbl>
      <w:tblPr>
        <w:tblW w:w="9654" w:type="dxa"/>
        <w:tblInd w:w="55" w:type="dxa"/>
        <w:tblCellMar>
          <w:left w:w="70" w:type="dxa"/>
          <w:right w:w="70" w:type="dxa"/>
        </w:tblCellMar>
        <w:tblLook w:val="0000" w:firstRow="0" w:lastRow="0" w:firstColumn="0" w:lastColumn="0" w:noHBand="0" w:noVBand="0"/>
      </w:tblPr>
      <w:tblGrid>
        <w:gridCol w:w="500"/>
        <w:gridCol w:w="2917"/>
        <w:gridCol w:w="1338"/>
        <w:gridCol w:w="4899"/>
      </w:tblGrid>
      <w:tr w:rsidR="00E11BE9" w14:paraId="7FCAB5E9" w14:textId="77777777" w:rsidTr="002B245C">
        <w:trPr>
          <w:trHeight w:val="360"/>
        </w:trPr>
        <w:tc>
          <w:tcPr>
            <w:tcW w:w="500" w:type="dxa"/>
            <w:tcBorders>
              <w:top w:val="single" w:sz="8" w:space="0" w:color="auto"/>
              <w:left w:val="single" w:sz="8" w:space="0" w:color="auto"/>
              <w:bottom w:val="nil"/>
              <w:right w:val="single" w:sz="4" w:space="0" w:color="auto"/>
            </w:tcBorders>
            <w:shd w:val="clear" w:color="auto" w:fill="C0C0C0"/>
            <w:noWrap/>
            <w:vAlign w:val="bottom"/>
          </w:tcPr>
          <w:p w14:paraId="1A91C776" w14:textId="77777777" w:rsidR="00E11BE9" w:rsidRDefault="00E11BE9" w:rsidP="002B245C">
            <w:pPr>
              <w:rPr>
                <w:rFonts w:ascii="Arial Narrow" w:hAnsi="Arial Narrow" w:cs="Arial"/>
                <w:b/>
                <w:bCs/>
                <w:sz w:val="22"/>
                <w:szCs w:val="22"/>
              </w:rPr>
            </w:pPr>
            <w:r>
              <w:rPr>
                <w:rFonts w:ascii="Arial Narrow" w:hAnsi="Arial Narrow" w:cs="Arial"/>
                <w:b/>
                <w:bCs/>
                <w:sz w:val="22"/>
                <w:szCs w:val="22"/>
              </w:rPr>
              <w:t>P.č.</w:t>
            </w:r>
          </w:p>
        </w:tc>
        <w:tc>
          <w:tcPr>
            <w:tcW w:w="2917" w:type="dxa"/>
            <w:tcBorders>
              <w:top w:val="single" w:sz="8" w:space="0" w:color="auto"/>
              <w:left w:val="nil"/>
              <w:bottom w:val="nil"/>
              <w:right w:val="single" w:sz="4" w:space="0" w:color="auto"/>
            </w:tcBorders>
            <w:shd w:val="clear" w:color="auto" w:fill="C0C0C0"/>
            <w:noWrap/>
            <w:vAlign w:val="bottom"/>
          </w:tcPr>
          <w:p w14:paraId="659DB608" w14:textId="77777777" w:rsidR="00E11BE9" w:rsidRDefault="00E11BE9" w:rsidP="002B245C">
            <w:pPr>
              <w:rPr>
                <w:rFonts w:ascii="Arial Narrow" w:hAnsi="Arial Narrow" w:cs="Arial"/>
                <w:b/>
                <w:bCs/>
                <w:sz w:val="22"/>
                <w:szCs w:val="22"/>
              </w:rPr>
            </w:pPr>
            <w:r>
              <w:rPr>
                <w:rFonts w:ascii="Arial Narrow" w:hAnsi="Arial Narrow" w:cs="Arial"/>
                <w:b/>
                <w:bCs/>
                <w:sz w:val="22"/>
                <w:szCs w:val="22"/>
              </w:rPr>
              <w:t>Poskytovateľ</w:t>
            </w:r>
          </w:p>
        </w:tc>
        <w:tc>
          <w:tcPr>
            <w:tcW w:w="1338" w:type="dxa"/>
            <w:tcBorders>
              <w:top w:val="single" w:sz="8" w:space="0" w:color="auto"/>
              <w:left w:val="nil"/>
              <w:bottom w:val="nil"/>
              <w:right w:val="single" w:sz="4" w:space="0" w:color="auto"/>
            </w:tcBorders>
            <w:shd w:val="clear" w:color="auto" w:fill="C0C0C0"/>
            <w:noWrap/>
            <w:vAlign w:val="bottom"/>
          </w:tcPr>
          <w:p w14:paraId="6E5D4BA3" w14:textId="77777777" w:rsidR="00E11BE9" w:rsidRDefault="00E11BE9" w:rsidP="002B245C">
            <w:pPr>
              <w:jc w:val="center"/>
              <w:rPr>
                <w:rFonts w:ascii="Arial Narrow" w:hAnsi="Arial Narrow" w:cs="Arial"/>
                <w:b/>
                <w:bCs/>
                <w:sz w:val="22"/>
                <w:szCs w:val="22"/>
              </w:rPr>
            </w:pPr>
            <w:r>
              <w:rPr>
                <w:rFonts w:ascii="Arial Narrow" w:hAnsi="Arial Narrow" w:cs="Arial"/>
                <w:b/>
                <w:bCs/>
                <w:sz w:val="22"/>
                <w:szCs w:val="22"/>
              </w:rPr>
              <w:t>Suma v €</w:t>
            </w:r>
          </w:p>
        </w:tc>
        <w:tc>
          <w:tcPr>
            <w:tcW w:w="4899" w:type="dxa"/>
            <w:tcBorders>
              <w:top w:val="single" w:sz="8" w:space="0" w:color="auto"/>
              <w:left w:val="nil"/>
              <w:bottom w:val="nil"/>
              <w:right w:val="single" w:sz="8" w:space="0" w:color="auto"/>
            </w:tcBorders>
            <w:shd w:val="clear" w:color="auto" w:fill="C0C0C0"/>
            <w:noWrap/>
            <w:vAlign w:val="bottom"/>
          </w:tcPr>
          <w:p w14:paraId="0C2B9A4A" w14:textId="77777777" w:rsidR="00E11BE9" w:rsidRDefault="00E11BE9" w:rsidP="002B245C">
            <w:pPr>
              <w:jc w:val="center"/>
              <w:rPr>
                <w:rFonts w:ascii="Arial Narrow" w:hAnsi="Arial Narrow" w:cs="Arial"/>
                <w:b/>
                <w:bCs/>
                <w:sz w:val="22"/>
                <w:szCs w:val="22"/>
              </w:rPr>
            </w:pPr>
            <w:r>
              <w:rPr>
                <w:rFonts w:ascii="Arial Narrow" w:hAnsi="Arial Narrow" w:cs="Arial"/>
                <w:b/>
                <w:bCs/>
                <w:sz w:val="22"/>
                <w:szCs w:val="22"/>
              </w:rPr>
              <w:t>Účel</w:t>
            </w:r>
          </w:p>
        </w:tc>
      </w:tr>
      <w:tr w:rsidR="00E11BE9" w14:paraId="1E8D6C3A" w14:textId="77777777" w:rsidTr="002B245C">
        <w:trPr>
          <w:trHeight w:val="333"/>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1EB1B238" w14:textId="77777777" w:rsidR="00E11BE9" w:rsidRDefault="00E11BE9" w:rsidP="002B245C">
            <w:pPr>
              <w:jc w:val="center"/>
              <w:rPr>
                <w:rFonts w:ascii="Arial Narrow" w:hAnsi="Arial Narrow" w:cs="Arial"/>
                <w:sz w:val="20"/>
                <w:szCs w:val="20"/>
              </w:rPr>
            </w:pP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220ECA83" w14:textId="77777777" w:rsidR="00E11BE9" w:rsidRPr="003D40B1" w:rsidRDefault="00E11BE9" w:rsidP="002B245C">
            <w:pPr>
              <w:rPr>
                <w:rFonts w:ascii="Arial Narrow" w:hAnsi="Arial Narrow" w:cs="Arial"/>
                <w:b/>
                <w:sz w:val="20"/>
                <w:szCs w:val="20"/>
              </w:rPr>
            </w:pPr>
            <w:r w:rsidRPr="003D40B1">
              <w:rPr>
                <w:rFonts w:ascii="Arial Narrow" w:hAnsi="Arial Narrow" w:cs="Arial"/>
                <w:b/>
                <w:sz w:val="20"/>
                <w:szCs w:val="20"/>
              </w:rPr>
              <w:t>Bežné výdavky</w:t>
            </w:r>
          </w:p>
        </w:tc>
        <w:tc>
          <w:tcPr>
            <w:tcW w:w="1338" w:type="dxa"/>
            <w:tcBorders>
              <w:top w:val="single" w:sz="8" w:space="0" w:color="auto"/>
              <w:left w:val="nil"/>
              <w:bottom w:val="single" w:sz="4" w:space="0" w:color="auto"/>
              <w:right w:val="single" w:sz="4" w:space="0" w:color="auto"/>
            </w:tcBorders>
            <w:shd w:val="clear" w:color="auto" w:fill="auto"/>
            <w:noWrap/>
            <w:vAlign w:val="bottom"/>
          </w:tcPr>
          <w:p w14:paraId="2C7BD7F6" w14:textId="77777777" w:rsidR="00E11BE9" w:rsidRPr="002C5D5F" w:rsidRDefault="00E11BE9" w:rsidP="002B245C">
            <w:pPr>
              <w:jc w:val="right"/>
              <w:rPr>
                <w:rFonts w:ascii="Arial Narrow" w:hAnsi="Arial Narrow" w:cs="Arial"/>
                <w:sz w:val="20"/>
                <w:szCs w:val="20"/>
              </w:rPr>
            </w:pPr>
          </w:p>
        </w:tc>
        <w:tc>
          <w:tcPr>
            <w:tcW w:w="4899" w:type="dxa"/>
            <w:tcBorders>
              <w:top w:val="single" w:sz="8" w:space="0" w:color="auto"/>
              <w:left w:val="nil"/>
              <w:bottom w:val="single" w:sz="4" w:space="0" w:color="auto"/>
              <w:right w:val="single" w:sz="8" w:space="0" w:color="auto"/>
            </w:tcBorders>
            <w:shd w:val="clear" w:color="auto" w:fill="auto"/>
            <w:noWrap/>
            <w:vAlign w:val="bottom"/>
          </w:tcPr>
          <w:p w14:paraId="2618C013" w14:textId="77777777" w:rsidR="00E11BE9" w:rsidRPr="002C5D5F" w:rsidRDefault="00E11BE9" w:rsidP="002B245C">
            <w:pPr>
              <w:rPr>
                <w:rFonts w:ascii="Arial Narrow" w:hAnsi="Arial Narrow" w:cs="Arial"/>
                <w:sz w:val="20"/>
                <w:szCs w:val="20"/>
              </w:rPr>
            </w:pPr>
          </w:p>
        </w:tc>
      </w:tr>
      <w:tr w:rsidR="00E11BE9" w14:paraId="26F5FA0B" w14:textId="77777777" w:rsidTr="002B245C">
        <w:trPr>
          <w:trHeight w:val="360"/>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327D9FF3" w14:textId="77777777" w:rsidR="00E11BE9" w:rsidRDefault="00E11BE9" w:rsidP="002B245C">
            <w:pPr>
              <w:jc w:val="center"/>
              <w:rPr>
                <w:rFonts w:ascii="Arial Narrow" w:hAnsi="Arial Narrow" w:cs="Arial"/>
                <w:sz w:val="20"/>
                <w:szCs w:val="20"/>
              </w:rPr>
            </w:pPr>
            <w:r>
              <w:rPr>
                <w:rFonts w:ascii="Arial Narrow" w:hAnsi="Arial Narrow" w:cs="Arial"/>
                <w:sz w:val="20"/>
                <w:szCs w:val="20"/>
              </w:rPr>
              <w:t>1.</w:t>
            </w: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186DED92"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MV SR</w:t>
            </w:r>
          </w:p>
        </w:tc>
        <w:tc>
          <w:tcPr>
            <w:tcW w:w="1338" w:type="dxa"/>
            <w:tcBorders>
              <w:top w:val="single" w:sz="8" w:space="0" w:color="auto"/>
              <w:left w:val="nil"/>
              <w:bottom w:val="single" w:sz="4" w:space="0" w:color="auto"/>
              <w:right w:val="single" w:sz="4" w:space="0" w:color="auto"/>
            </w:tcBorders>
            <w:shd w:val="clear" w:color="auto" w:fill="auto"/>
            <w:noWrap/>
            <w:vAlign w:val="bottom"/>
          </w:tcPr>
          <w:p w14:paraId="4C3FA7AC" w14:textId="77777777" w:rsidR="00E11BE9" w:rsidRDefault="00E11BE9" w:rsidP="002B245C">
            <w:pPr>
              <w:jc w:val="right"/>
              <w:rPr>
                <w:rFonts w:ascii="Arial Narrow" w:hAnsi="Arial Narrow" w:cs="Arial"/>
                <w:sz w:val="20"/>
                <w:szCs w:val="20"/>
              </w:rPr>
            </w:pPr>
            <w:r>
              <w:rPr>
                <w:rFonts w:ascii="Arial Narrow" w:hAnsi="Arial Narrow" w:cs="Arial"/>
                <w:sz w:val="20"/>
                <w:szCs w:val="20"/>
              </w:rPr>
              <w:t>206,25</w:t>
            </w:r>
          </w:p>
        </w:tc>
        <w:tc>
          <w:tcPr>
            <w:tcW w:w="4899" w:type="dxa"/>
            <w:tcBorders>
              <w:top w:val="single" w:sz="8" w:space="0" w:color="auto"/>
              <w:left w:val="nil"/>
              <w:bottom w:val="single" w:sz="4" w:space="0" w:color="auto"/>
              <w:right w:val="single" w:sz="8" w:space="0" w:color="auto"/>
            </w:tcBorders>
            <w:shd w:val="clear" w:color="auto" w:fill="auto"/>
            <w:noWrap/>
            <w:vAlign w:val="bottom"/>
          </w:tcPr>
          <w:p w14:paraId="41103CB6"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Hlásenie pobytu občanov a register obyvateľov</w:t>
            </w:r>
          </w:p>
        </w:tc>
      </w:tr>
      <w:tr w:rsidR="00E11BE9" w14:paraId="48EE753B"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45864F5D" w14:textId="77777777" w:rsidR="00E11BE9" w:rsidRDefault="00E11BE9" w:rsidP="002B245C">
            <w:pPr>
              <w:jc w:val="center"/>
              <w:rPr>
                <w:rFonts w:ascii="Arial Narrow" w:hAnsi="Arial Narrow" w:cs="Arial"/>
                <w:sz w:val="20"/>
                <w:szCs w:val="20"/>
              </w:rPr>
            </w:pPr>
            <w:r>
              <w:rPr>
                <w:rFonts w:ascii="Arial Narrow" w:hAnsi="Arial Narrow" w:cs="Arial"/>
                <w:sz w:val="20"/>
                <w:szCs w:val="20"/>
              </w:rPr>
              <w:t>2.</w:t>
            </w:r>
          </w:p>
        </w:tc>
        <w:tc>
          <w:tcPr>
            <w:tcW w:w="2917" w:type="dxa"/>
            <w:tcBorders>
              <w:top w:val="nil"/>
              <w:left w:val="nil"/>
              <w:bottom w:val="single" w:sz="4" w:space="0" w:color="auto"/>
              <w:right w:val="single" w:sz="4" w:space="0" w:color="auto"/>
            </w:tcBorders>
            <w:shd w:val="clear" w:color="auto" w:fill="auto"/>
            <w:noWrap/>
            <w:vAlign w:val="bottom"/>
          </w:tcPr>
          <w:p w14:paraId="4C9F74AE"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1C4C2582" w14:textId="77777777" w:rsidR="00E11BE9" w:rsidRPr="002C5D5F" w:rsidRDefault="00E11BE9" w:rsidP="002B245C">
            <w:pPr>
              <w:jc w:val="right"/>
              <w:rPr>
                <w:rFonts w:ascii="Arial Narrow" w:hAnsi="Arial Narrow" w:cs="Arial"/>
                <w:sz w:val="20"/>
                <w:szCs w:val="20"/>
              </w:rPr>
            </w:pPr>
            <w:r>
              <w:rPr>
                <w:rFonts w:ascii="Arial Narrow" w:hAnsi="Arial Narrow" w:cs="Arial"/>
                <w:sz w:val="20"/>
                <w:szCs w:val="20"/>
              </w:rPr>
              <w:t>2 474,20</w:t>
            </w:r>
          </w:p>
        </w:tc>
        <w:tc>
          <w:tcPr>
            <w:tcW w:w="4899" w:type="dxa"/>
            <w:tcBorders>
              <w:top w:val="nil"/>
              <w:left w:val="nil"/>
              <w:bottom w:val="single" w:sz="4" w:space="0" w:color="auto"/>
              <w:right w:val="single" w:sz="8" w:space="0" w:color="auto"/>
            </w:tcBorders>
            <w:shd w:val="clear" w:color="auto" w:fill="auto"/>
            <w:noWrap/>
            <w:vAlign w:val="bottom"/>
          </w:tcPr>
          <w:p w14:paraId="3047AE17"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Vedenie matriky</w:t>
            </w:r>
          </w:p>
        </w:tc>
      </w:tr>
      <w:tr w:rsidR="00E11BE9" w14:paraId="4CA7FE7B"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F144035" w14:textId="77777777" w:rsidR="00E11BE9" w:rsidRDefault="00E11BE9" w:rsidP="002B245C">
            <w:pPr>
              <w:jc w:val="center"/>
              <w:rPr>
                <w:rFonts w:ascii="Arial Narrow" w:hAnsi="Arial Narrow" w:cs="Arial"/>
                <w:sz w:val="20"/>
                <w:szCs w:val="20"/>
              </w:rPr>
            </w:pPr>
            <w:r>
              <w:rPr>
                <w:rFonts w:ascii="Arial Narrow" w:hAnsi="Arial Narrow" w:cs="Arial"/>
                <w:sz w:val="20"/>
                <w:szCs w:val="20"/>
              </w:rPr>
              <w:t>3.</w:t>
            </w:r>
          </w:p>
        </w:tc>
        <w:tc>
          <w:tcPr>
            <w:tcW w:w="2917" w:type="dxa"/>
            <w:tcBorders>
              <w:top w:val="nil"/>
              <w:left w:val="nil"/>
              <w:bottom w:val="single" w:sz="4" w:space="0" w:color="auto"/>
              <w:right w:val="single" w:sz="4" w:space="0" w:color="auto"/>
            </w:tcBorders>
            <w:shd w:val="clear" w:color="auto" w:fill="auto"/>
            <w:noWrap/>
            <w:vAlign w:val="bottom"/>
          </w:tcPr>
          <w:p w14:paraId="46F0210C"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0530A381" w14:textId="77777777" w:rsidR="00E11BE9" w:rsidRPr="002C5D5F" w:rsidRDefault="00E11BE9" w:rsidP="002B245C">
            <w:pPr>
              <w:jc w:val="right"/>
              <w:rPr>
                <w:rFonts w:ascii="Arial Narrow" w:hAnsi="Arial Narrow" w:cs="Arial"/>
                <w:sz w:val="20"/>
                <w:szCs w:val="20"/>
              </w:rPr>
            </w:pPr>
            <w:r>
              <w:rPr>
                <w:rFonts w:ascii="Arial Narrow" w:hAnsi="Arial Narrow" w:cs="Arial"/>
                <w:sz w:val="20"/>
                <w:szCs w:val="20"/>
              </w:rPr>
              <w:t>29,20</w:t>
            </w:r>
          </w:p>
        </w:tc>
        <w:tc>
          <w:tcPr>
            <w:tcW w:w="4899" w:type="dxa"/>
            <w:tcBorders>
              <w:top w:val="nil"/>
              <w:left w:val="nil"/>
              <w:bottom w:val="single" w:sz="4" w:space="0" w:color="auto"/>
              <w:right w:val="single" w:sz="8" w:space="0" w:color="auto"/>
            </w:tcBorders>
            <w:shd w:val="clear" w:color="auto" w:fill="auto"/>
            <w:noWrap/>
            <w:vAlign w:val="bottom"/>
          </w:tcPr>
          <w:p w14:paraId="35FD2CAF"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Register adries</w:t>
            </w:r>
          </w:p>
        </w:tc>
      </w:tr>
      <w:tr w:rsidR="00E11BE9" w14:paraId="3A090148"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63DA8468" w14:textId="77777777" w:rsidR="00E11BE9" w:rsidRDefault="00E11BE9" w:rsidP="002B245C">
            <w:pPr>
              <w:jc w:val="center"/>
              <w:rPr>
                <w:rFonts w:ascii="Arial Narrow" w:hAnsi="Arial Narrow" w:cs="Arial"/>
                <w:sz w:val="20"/>
                <w:szCs w:val="20"/>
              </w:rPr>
            </w:pPr>
            <w:r>
              <w:rPr>
                <w:rFonts w:ascii="Arial Narrow" w:hAnsi="Arial Narrow" w:cs="Arial"/>
                <w:sz w:val="20"/>
                <w:szCs w:val="20"/>
              </w:rPr>
              <w:t>4.</w:t>
            </w:r>
          </w:p>
        </w:tc>
        <w:tc>
          <w:tcPr>
            <w:tcW w:w="2917" w:type="dxa"/>
            <w:tcBorders>
              <w:top w:val="nil"/>
              <w:left w:val="nil"/>
              <w:bottom w:val="single" w:sz="4" w:space="0" w:color="auto"/>
              <w:right w:val="single" w:sz="4" w:space="0" w:color="auto"/>
            </w:tcBorders>
            <w:shd w:val="clear" w:color="auto" w:fill="auto"/>
            <w:noWrap/>
            <w:vAlign w:val="bottom"/>
          </w:tcPr>
          <w:p w14:paraId="51166DCF"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Okresný úrad</w:t>
            </w:r>
          </w:p>
        </w:tc>
        <w:tc>
          <w:tcPr>
            <w:tcW w:w="1338" w:type="dxa"/>
            <w:tcBorders>
              <w:top w:val="nil"/>
              <w:left w:val="nil"/>
              <w:bottom w:val="single" w:sz="4" w:space="0" w:color="auto"/>
              <w:right w:val="single" w:sz="4" w:space="0" w:color="auto"/>
            </w:tcBorders>
            <w:shd w:val="clear" w:color="auto" w:fill="auto"/>
            <w:noWrap/>
            <w:vAlign w:val="bottom"/>
          </w:tcPr>
          <w:p w14:paraId="647F8AD8" w14:textId="77777777" w:rsidR="00E11BE9" w:rsidRPr="002C5D5F" w:rsidRDefault="00E11BE9" w:rsidP="002B245C">
            <w:pPr>
              <w:jc w:val="right"/>
              <w:rPr>
                <w:rFonts w:ascii="Arial Narrow" w:hAnsi="Arial Narrow" w:cs="Arial"/>
                <w:sz w:val="20"/>
                <w:szCs w:val="20"/>
              </w:rPr>
            </w:pPr>
            <w:r>
              <w:rPr>
                <w:rFonts w:ascii="Arial Narrow" w:hAnsi="Arial Narrow" w:cs="Arial"/>
                <w:sz w:val="20"/>
                <w:szCs w:val="20"/>
              </w:rPr>
              <w:t>128,88</w:t>
            </w:r>
          </w:p>
        </w:tc>
        <w:tc>
          <w:tcPr>
            <w:tcW w:w="4899" w:type="dxa"/>
            <w:tcBorders>
              <w:top w:val="nil"/>
              <w:left w:val="nil"/>
              <w:bottom w:val="single" w:sz="4" w:space="0" w:color="auto"/>
              <w:right w:val="single" w:sz="8" w:space="0" w:color="auto"/>
            </w:tcBorders>
            <w:shd w:val="clear" w:color="auto" w:fill="auto"/>
            <w:noWrap/>
            <w:vAlign w:val="bottom"/>
          </w:tcPr>
          <w:p w14:paraId="0BFE68D9"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Skladník CO</w:t>
            </w:r>
          </w:p>
        </w:tc>
      </w:tr>
      <w:tr w:rsidR="00E11BE9" w14:paraId="25D187CC"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68306B2" w14:textId="77777777" w:rsidR="00E11BE9" w:rsidRDefault="00E11BE9" w:rsidP="002B245C">
            <w:pPr>
              <w:jc w:val="center"/>
              <w:rPr>
                <w:rFonts w:ascii="Arial Narrow" w:hAnsi="Arial Narrow" w:cs="Arial"/>
                <w:sz w:val="20"/>
                <w:szCs w:val="20"/>
              </w:rPr>
            </w:pPr>
            <w:r>
              <w:rPr>
                <w:rFonts w:ascii="Arial Narrow" w:hAnsi="Arial Narrow" w:cs="Arial"/>
                <w:sz w:val="20"/>
                <w:szCs w:val="20"/>
              </w:rPr>
              <w:t>5.</w:t>
            </w:r>
          </w:p>
        </w:tc>
        <w:tc>
          <w:tcPr>
            <w:tcW w:w="2917" w:type="dxa"/>
            <w:tcBorders>
              <w:top w:val="nil"/>
              <w:left w:val="nil"/>
              <w:bottom w:val="single" w:sz="4" w:space="0" w:color="auto"/>
              <w:right w:val="single" w:sz="4" w:space="0" w:color="auto"/>
            </w:tcBorders>
            <w:shd w:val="clear" w:color="auto" w:fill="auto"/>
            <w:noWrap/>
            <w:vAlign w:val="bottom"/>
          </w:tcPr>
          <w:p w14:paraId="6BA47E7A"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209507C8" w14:textId="77777777" w:rsidR="00E11BE9" w:rsidRDefault="00E11BE9" w:rsidP="002B245C">
            <w:pPr>
              <w:jc w:val="right"/>
              <w:rPr>
                <w:rFonts w:ascii="Arial Narrow" w:hAnsi="Arial Narrow" w:cs="Arial"/>
                <w:sz w:val="20"/>
                <w:szCs w:val="20"/>
              </w:rPr>
            </w:pPr>
            <w:r>
              <w:rPr>
                <w:rFonts w:ascii="Arial Narrow" w:hAnsi="Arial Narrow" w:cs="Arial"/>
                <w:sz w:val="20"/>
                <w:szCs w:val="20"/>
              </w:rPr>
              <w:t>11 870,00</w:t>
            </w:r>
          </w:p>
        </w:tc>
        <w:tc>
          <w:tcPr>
            <w:tcW w:w="4899" w:type="dxa"/>
            <w:tcBorders>
              <w:top w:val="nil"/>
              <w:left w:val="nil"/>
              <w:bottom w:val="single" w:sz="4" w:space="0" w:color="auto"/>
              <w:right w:val="single" w:sz="8" w:space="0" w:color="auto"/>
            </w:tcBorders>
            <w:shd w:val="clear" w:color="auto" w:fill="auto"/>
            <w:noWrap/>
            <w:vAlign w:val="bottom"/>
          </w:tcPr>
          <w:p w14:paraId="10584812"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COVID 19</w:t>
            </w:r>
          </w:p>
        </w:tc>
      </w:tr>
      <w:tr w:rsidR="00E11BE9" w14:paraId="32C48168"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2536BDB" w14:textId="77777777" w:rsidR="00E11BE9" w:rsidRDefault="00E11BE9" w:rsidP="002B245C">
            <w:pPr>
              <w:jc w:val="center"/>
              <w:rPr>
                <w:rFonts w:ascii="Arial Narrow" w:hAnsi="Arial Narrow" w:cs="Arial"/>
                <w:sz w:val="20"/>
                <w:szCs w:val="20"/>
              </w:rPr>
            </w:pPr>
            <w:r>
              <w:rPr>
                <w:rFonts w:ascii="Arial Narrow" w:hAnsi="Arial Narrow" w:cs="Arial"/>
                <w:sz w:val="20"/>
                <w:szCs w:val="20"/>
              </w:rPr>
              <w:t>6.</w:t>
            </w:r>
          </w:p>
        </w:tc>
        <w:tc>
          <w:tcPr>
            <w:tcW w:w="2917" w:type="dxa"/>
            <w:tcBorders>
              <w:top w:val="nil"/>
              <w:left w:val="nil"/>
              <w:bottom w:val="single" w:sz="4" w:space="0" w:color="auto"/>
              <w:right w:val="single" w:sz="4" w:space="0" w:color="auto"/>
            </w:tcBorders>
            <w:shd w:val="clear" w:color="auto" w:fill="auto"/>
            <w:noWrap/>
            <w:vAlign w:val="bottom"/>
          </w:tcPr>
          <w:p w14:paraId="055DAD18"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Štatistický úrad</w:t>
            </w:r>
          </w:p>
        </w:tc>
        <w:tc>
          <w:tcPr>
            <w:tcW w:w="1338" w:type="dxa"/>
            <w:tcBorders>
              <w:top w:val="nil"/>
              <w:left w:val="nil"/>
              <w:bottom w:val="single" w:sz="4" w:space="0" w:color="auto"/>
              <w:right w:val="single" w:sz="4" w:space="0" w:color="auto"/>
            </w:tcBorders>
            <w:shd w:val="clear" w:color="auto" w:fill="auto"/>
            <w:noWrap/>
            <w:vAlign w:val="bottom"/>
          </w:tcPr>
          <w:p w14:paraId="75C620FF" w14:textId="77777777" w:rsidR="00E11BE9" w:rsidRDefault="00E11BE9" w:rsidP="002B245C">
            <w:pPr>
              <w:jc w:val="right"/>
              <w:rPr>
                <w:rFonts w:ascii="Arial Narrow" w:hAnsi="Arial Narrow" w:cs="Arial"/>
                <w:sz w:val="20"/>
                <w:szCs w:val="20"/>
              </w:rPr>
            </w:pPr>
            <w:r>
              <w:rPr>
                <w:rFonts w:ascii="Arial Narrow" w:hAnsi="Arial Narrow" w:cs="Arial"/>
                <w:sz w:val="20"/>
                <w:szCs w:val="20"/>
              </w:rPr>
              <w:t>3 080,00</w:t>
            </w:r>
          </w:p>
        </w:tc>
        <w:tc>
          <w:tcPr>
            <w:tcW w:w="4899" w:type="dxa"/>
            <w:tcBorders>
              <w:top w:val="nil"/>
              <w:left w:val="nil"/>
              <w:bottom w:val="single" w:sz="4" w:space="0" w:color="auto"/>
              <w:right w:val="single" w:sz="8" w:space="0" w:color="auto"/>
            </w:tcBorders>
            <w:shd w:val="clear" w:color="auto" w:fill="auto"/>
            <w:noWrap/>
            <w:vAlign w:val="bottom"/>
          </w:tcPr>
          <w:p w14:paraId="4CECC814"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SODB</w:t>
            </w:r>
          </w:p>
        </w:tc>
      </w:tr>
      <w:tr w:rsidR="00E11BE9" w14:paraId="690A5AA0"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37A539F7" w14:textId="77777777" w:rsidR="00E11BE9" w:rsidRDefault="00E11BE9" w:rsidP="002B245C">
            <w:pPr>
              <w:jc w:val="center"/>
              <w:rPr>
                <w:rFonts w:ascii="Arial Narrow" w:hAnsi="Arial Narrow" w:cs="Arial"/>
                <w:sz w:val="20"/>
                <w:szCs w:val="20"/>
              </w:rPr>
            </w:pPr>
            <w:r>
              <w:rPr>
                <w:rFonts w:ascii="Arial Narrow" w:hAnsi="Arial Narrow" w:cs="Arial"/>
                <w:sz w:val="20"/>
                <w:szCs w:val="20"/>
              </w:rPr>
              <w:t>7.</w:t>
            </w:r>
          </w:p>
        </w:tc>
        <w:tc>
          <w:tcPr>
            <w:tcW w:w="2917" w:type="dxa"/>
            <w:tcBorders>
              <w:top w:val="nil"/>
              <w:left w:val="nil"/>
              <w:bottom w:val="single" w:sz="4" w:space="0" w:color="auto"/>
              <w:right w:val="single" w:sz="4" w:space="0" w:color="auto"/>
            </w:tcBorders>
            <w:shd w:val="clear" w:color="auto" w:fill="auto"/>
            <w:noWrap/>
            <w:vAlign w:val="bottom"/>
          </w:tcPr>
          <w:p w14:paraId="58AD81A2"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Okresný úrad Banská Bystrica</w:t>
            </w:r>
          </w:p>
        </w:tc>
        <w:tc>
          <w:tcPr>
            <w:tcW w:w="1338" w:type="dxa"/>
            <w:tcBorders>
              <w:top w:val="nil"/>
              <w:left w:val="nil"/>
              <w:bottom w:val="single" w:sz="4" w:space="0" w:color="auto"/>
              <w:right w:val="single" w:sz="4" w:space="0" w:color="auto"/>
            </w:tcBorders>
            <w:shd w:val="clear" w:color="auto" w:fill="auto"/>
            <w:noWrap/>
            <w:vAlign w:val="bottom"/>
          </w:tcPr>
          <w:p w14:paraId="135319F1" w14:textId="77777777" w:rsidR="00E11BE9" w:rsidRPr="002C5D5F" w:rsidRDefault="00E11BE9" w:rsidP="002B245C">
            <w:pPr>
              <w:jc w:val="right"/>
              <w:rPr>
                <w:rFonts w:ascii="Arial Narrow" w:hAnsi="Arial Narrow" w:cs="Arial"/>
                <w:sz w:val="20"/>
                <w:szCs w:val="20"/>
              </w:rPr>
            </w:pPr>
            <w:r>
              <w:rPr>
                <w:rFonts w:ascii="Arial Narrow" w:hAnsi="Arial Narrow" w:cs="Arial"/>
                <w:sz w:val="20"/>
                <w:szCs w:val="20"/>
              </w:rPr>
              <w:t>2 571,00</w:t>
            </w:r>
          </w:p>
        </w:tc>
        <w:tc>
          <w:tcPr>
            <w:tcW w:w="4899" w:type="dxa"/>
            <w:tcBorders>
              <w:top w:val="nil"/>
              <w:left w:val="nil"/>
              <w:bottom w:val="single" w:sz="4" w:space="0" w:color="auto"/>
              <w:right w:val="single" w:sz="8" w:space="0" w:color="auto"/>
            </w:tcBorders>
            <w:shd w:val="clear" w:color="auto" w:fill="auto"/>
            <w:noWrap/>
            <w:vAlign w:val="bottom"/>
          </w:tcPr>
          <w:p w14:paraId="7616F037"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Nenormatívne - n</w:t>
            </w:r>
            <w:r w:rsidRPr="002C5D5F">
              <w:rPr>
                <w:rFonts w:ascii="Arial Narrow" w:hAnsi="Arial Narrow" w:cs="Arial"/>
                <w:sz w:val="20"/>
                <w:szCs w:val="20"/>
              </w:rPr>
              <w:t>a výchovu a vzdelávanie pre MŠ</w:t>
            </w:r>
          </w:p>
        </w:tc>
      </w:tr>
      <w:tr w:rsidR="00E11BE9" w14:paraId="54DFF2AC"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4D4394A6" w14:textId="77777777" w:rsidR="00E11BE9" w:rsidRDefault="00E11BE9" w:rsidP="002B245C">
            <w:pPr>
              <w:jc w:val="center"/>
              <w:rPr>
                <w:rFonts w:ascii="Arial Narrow" w:hAnsi="Arial Narrow" w:cs="Arial"/>
                <w:sz w:val="20"/>
                <w:szCs w:val="20"/>
              </w:rPr>
            </w:pPr>
            <w:r>
              <w:rPr>
                <w:rFonts w:ascii="Arial Narrow" w:hAnsi="Arial Narrow" w:cs="Arial"/>
                <w:sz w:val="20"/>
                <w:szCs w:val="20"/>
              </w:rPr>
              <w:t>8.</w:t>
            </w:r>
          </w:p>
        </w:tc>
        <w:tc>
          <w:tcPr>
            <w:tcW w:w="2917" w:type="dxa"/>
            <w:tcBorders>
              <w:top w:val="nil"/>
              <w:left w:val="nil"/>
              <w:bottom w:val="single" w:sz="4" w:space="0" w:color="auto"/>
              <w:right w:val="single" w:sz="4" w:space="0" w:color="auto"/>
            </w:tcBorders>
            <w:shd w:val="clear" w:color="auto" w:fill="auto"/>
            <w:noWrap/>
            <w:vAlign w:val="bottom"/>
          </w:tcPr>
          <w:p w14:paraId="34AA8D0E"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Okresný úrad Banská Bystrica</w:t>
            </w:r>
          </w:p>
        </w:tc>
        <w:tc>
          <w:tcPr>
            <w:tcW w:w="1338" w:type="dxa"/>
            <w:tcBorders>
              <w:top w:val="nil"/>
              <w:left w:val="nil"/>
              <w:bottom w:val="single" w:sz="4" w:space="0" w:color="auto"/>
              <w:right w:val="single" w:sz="4" w:space="0" w:color="auto"/>
            </w:tcBorders>
            <w:shd w:val="clear" w:color="auto" w:fill="auto"/>
            <w:noWrap/>
            <w:vAlign w:val="bottom"/>
          </w:tcPr>
          <w:p w14:paraId="0DF22961" w14:textId="77777777" w:rsidR="00E11BE9" w:rsidRPr="002C5D5F" w:rsidRDefault="00E11BE9" w:rsidP="002B245C">
            <w:pPr>
              <w:jc w:val="right"/>
              <w:rPr>
                <w:rFonts w:ascii="Arial Narrow" w:hAnsi="Arial Narrow" w:cs="Arial"/>
                <w:sz w:val="20"/>
                <w:szCs w:val="20"/>
              </w:rPr>
            </w:pPr>
            <w:r>
              <w:rPr>
                <w:rFonts w:ascii="Arial Narrow" w:hAnsi="Arial Narrow" w:cs="Arial"/>
                <w:sz w:val="20"/>
                <w:szCs w:val="20"/>
              </w:rPr>
              <w:t>165,00</w:t>
            </w:r>
          </w:p>
        </w:tc>
        <w:tc>
          <w:tcPr>
            <w:tcW w:w="4899" w:type="dxa"/>
            <w:tcBorders>
              <w:top w:val="nil"/>
              <w:left w:val="nil"/>
              <w:bottom w:val="single" w:sz="4" w:space="0" w:color="auto"/>
              <w:right w:val="single" w:sz="8" w:space="0" w:color="auto"/>
            </w:tcBorders>
            <w:shd w:val="clear" w:color="auto" w:fill="auto"/>
            <w:noWrap/>
            <w:vAlign w:val="bottom"/>
          </w:tcPr>
          <w:p w14:paraId="1E2A392B"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Neno</w:t>
            </w:r>
            <w:r>
              <w:rPr>
                <w:rFonts w:ascii="Arial Narrow" w:hAnsi="Arial Narrow" w:cs="Arial"/>
                <w:sz w:val="20"/>
                <w:szCs w:val="20"/>
              </w:rPr>
              <w:t>rmatívne – MŠ OOP a DP</w:t>
            </w:r>
          </w:p>
        </w:tc>
      </w:tr>
      <w:tr w:rsidR="00E11BE9" w14:paraId="2DC6F377"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2E6D9856" w14:textId="77777777" w:rsidR="00E11BE9" w:rsidRDefault="00E11BE9" w:rsidP="002B245C">
            <w:pPr>
              <w:jc w:val="center"/>
              <w:rPr>
                <w:rFonts w:ascii="Arial Narrow" w:hAnsi="Arial Narrow" w:cs="Arial"/>
                <w:sz w:val="20"/>
                <w:szCs w:val="20"/>
              </w:rPr>
            </w:pPr>
            <w:r>
              <w:rPr>
                <w:rFonts w:ascii="Arial Narrow" w:hAnsi="Arial Narrow" w:cs="Arial"/>
                <w:sz w:val="20"/>
                <w:szCs w:val="20"/>
              </w:rPr>
              <w:t>9.</w:t>
            </w:r>
          </w:p>
        </w:tc>
        <w:tc>
          <w:tcPr>
            <w:tcW w:w="2917" w:type="dxa"/>
            <w:tcBorders>
              <w:top w:val="nil"/>
              <w:left w:val="nil"/>
              <w:bottom w:val="single" w:sz="4" w:space="0" w:color="auto"/>
              <w:right w:val="single" w:sz="4" w:space="0" w:color="auto"/>
            </w:tcBorders>
            <w:shd w:val="clear" w:color="auto" w:fill="auto"/>
            <w:noWrap/>
            <w:vAlign w:val="bottom"/>
          </w:tcPr>
          <w:p w14:paraId="3D79EBA4"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Okresný úrad Banská Bystrica</w:t>
            </w:r>
          </w:p>
        </w:tc>
        <w:tc>
          <w:tcPr>
            <w:tcW w:w="1338" w:type="dxa"/>
            <w:tcBorders>
              <w:top w:val="nil"/>
              <w:left w:val="nil"/>
              <w:bottom w:val="single" w:sz="4" w:space="0" w:color="auto"/>
              <w:right w:val="single" w:sz="4" w:space="0" w:color="auto"/>
            </w:tcBorders>
            <w:shd w:val="clear" w:color="auto" w:fill="auto"/>
            <w:noWrap/>
            <w:vAlign w:val="bottom"/>
          </w:tcPr>
          <w:p w14:paraId="0951C899" w14:textId="77777777" w:rsidR="00E11BE9" w:rsidRPr="002C5D5F" w:rsidRDefault="00E11BE9" w:rsidP="002B245C">
            <w:pPr>
              <w:jc w:val="right"/>
              <w:rPr>
                <w:rFonts w:ascii="Arial Narrow" w:hAnsi="Arial Narrow" w:cs="Arial"/>
                <w:sz w:val="20"/>
                <w:szCs w:val="20"/>
              </w:rPr>
            </w:pPr>
            <w:r>
              <w:rPr>
                <w:rFonts w:ascii="Arial Narrow" w:hAnsi="Arial Narrow" w:cs="Arial"/>
                <w:sz w:val="20"/>
                <w:szCs w:val="20"/>
              </w:rPr>
              <w:t xml:space="preserve">120,00     </w:t>
            </w:r>
          </w:p>
        </w:tc>
        <w:tc>
          <w:tcPr>
            <w:tcW w:w="4899" w:type="dxa"/>
            <w:tcBorders>
              <w:top w:val="nil"/>
              <w:left w:val="nil"/>
              <w:bottom w:val="single" w:sz="4" w:space="0" w:color="auto"/>
              <w:right w:val="single" w:sz="8" w:space="0" w:color="auto"/>
            </w:tcBorders>
            <w:shd w:val="clear" w:color="auto" w:fill="auto"/>
            <w:noWrap/>
            <w:vAlign w:val="bottom"/>
          </w:tcPr>
          <w:p w14:paraId="21895D24"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Nenormatívne</w:t>
            </w:r>
            <w:r>
              <w:rPr>
                <w:rFonts w:ascii="Arial Narrow" w:hAnsi="Arial Narrow" w:cs="Arial"/>
                <w:sz w:val="20"/>
                <w:szCs w:val="20"/>
              </w:rPr>
              <w:t xml:space="preserve"> –</w:t>
            </w:r>
            <w:r w:rsidRPr="00D3344C">
              <w:rPr>
                <w:rFonts w:ascii="Arial Narrow" w:hAnsi="Arial Narrow" w:cs="Arial"/>
                <w:sz w:val="20"/>
                <w:szCs w:val="20"/>
              </w:rPr>
              <w:t>MŠ testovanie a OOP a DP</w:t>
            </w:r>
          </w:p>
        </w:tc>
      </w:tr>
      <w:tr w:rsidR="00E11BE9" w14:paraId="401B841B"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4476D759" w14:textId="77777777" w:rsidR="00E11BE9" w:rsidRDefault="00E11BE9" w:rsidP="002B245C">
            <w:pPr>
              <w:jc w:val="center"/>
              <w:rPr>
                <w:rFonts w:ascii="Arial Narrow" w:hAnsi="Arial Narrow" w:cs="Arial"/>
                <w:sz w:val="20"/>
                <w:szCs w:val="20"/>
              </w:rPr>
            </w:pPr>
            <w:r>
              <w:rPr>
                <w:rFonts w:ascii="Arial Narrow" w:hAnsi="Arial Narrow" w:cs="Arial"/>
                <w:sz w:val="20"/>
                <w:szCs w:val="20"/>
              </w:rPr>
              <w:t>10.</w:t>
            </w:r>
          </w:p>
        </w:tc>
        <w:tc>
          <w:tcPr>
            <w:tcW w:w="2917" w:type="dxa"/>
            <w:tcBorders>
              <w:top w:val="nil"/>
              <w:left w:val="nil"/>
              <w:bottom w:val="single" w:sz="4" w:space="0" w:color="auto"/>
              <w:right w:val="single" w:sz="4" w:space="0" w:color="auto"/>
            </w:tcBorders>
            <w:shd w:val="clear" w:color="auto" w:fill="auto"/>
            <w:noWrap/>
            <w:vAlign w:val="bottom"/>
          </w:tcPr>
          <w:p w14:paraId="1E30573D"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MŠVVaŠ SR</w:t>
            </w:r>
          </w:p>
        </w:tc>
        <w:tc>
          <w:tcPr>
            <w:tcW w:w="1338" w:type="dxa"/>
            <w:tcBorders>
              <w:top w:val="nil"/>
              <w:left w:val="nil"/>
              <w:bottom w:val="single" w:sz="4" w:space="0" w:color="auto"/>
              <w:right w:val="single" w:sz="4" w:space="0" w:color="auto"/>
            </w:tcBorders>
            <w:shd w:val="clear" w:color="auto" w:fill="auto"/>
            <w:noWrap/>
            <w:vAlign w:val="bottom"/>
          </w:tcPr>
          <w:p w14:paraId="3F8F73D6" w14:textId="77777777" w:rsidR="00E11BE9" w:rsidRPr="002C5D5F" w:rsidRDefault="00E11BE9" w:rsidP="002B245C">
            <w:pPr>
              <w:jc w:val="right"/>
              <w:rPr>
                <w:rFonts w:ascii="Arial Narrow" w:hAnsi="Arial Narrow" w:cs="Arial"/>
                <w:sz w:val="20"/>
                <w:szCs w:val="20"/>
              </w:rPr>
            </w:pPr>
            <w:r>
              <w:rPr>
                <w:rFonts w:ascii="Arial Narrow" w:hAnsi="Arial Narrow" w:cs="Arial"/>
                <w:sz w:val="20"/>
                <w:szCs w:val="20"/>
              </w:rPr>
              <w:t>500,00</w:t>
            </w:r>
          </w:p>
        </w:tc>
        <w:tc>
          <w:tcPr>
            <w:tcW w:w="4899" w:type="dxa"/>
            <w:tcBorders>
              <w:top w:val="nil"/>
              <w:left w:val="nil"/>
              <w:bottom w:val="single" w:sz="4" w:space="0" w:color="auto"/>
              <w:right w:val="single" w:sz="8" w:space="0" w:color="auto"/>
            </w:tcBorders>
            <w:shd w:val="clear" w:color="auto" w:fill="auto"/>
            <w:noWrap/>
            <w:vAlign w:val="bottom"/>
          </w:tcPr>
          <w:p w14:paraId="7D5BA6D0"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Rozvojový projekt MŠ - Múdre hranie</w:t>
            </w:r>
            <w:r w:rsidRPr="002C5D5F">
              <w:rPr>
                <w:rFonts w:ascii="Arial Narrow" w:hAnsi="Arial Narrow" w:cs="Arial"/>
                <w:sz w:val="20"/>
                <w:szCs w:val="20"/>
              </w:rPr>
              <w:t xml:space="preserve"> </w:t>
            </w:r>
            <w:r>
              <w:rPr>
                <w:rFonts w:ascii="Arial Narrow" w:hAnsi="Arial Narrow" w:cs="Arial"/>
                <w:sz w:val="20"/>
                <w:szCs w:val="20"/>
              </w:rPr>
              <w:t>2</w:t>
            </w:r>
          </w:p>
        </w:tc>
      </w:tr>
      <w:tr w:rsidR="00E11BE9" w14:paraId="793087EA"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AA7D41A" w14:textId="77777777" w:rsidR="00E11BE9" w:rsidRDefault="00E11BE9" w:rsidP="002B245C">
            <w:pPr>
              <w:jc w:val="center"/>
              <w:rPr>
                <w:rFonts w:ascii="Arial Narrow" w:hAnsi="Arial Narrow" w:cs="Arial"/>
                <w:sz w:val="20"/>
                <w:szCs w:val="20"/>
              </w:rPr>
            </w:pPr>
            <w:r>
              <w:rPr>
                <w:rFonts w:ascii="Arial Narrow" w:hAnsi="Arial Narrow" w:cs="Arial"/>
                <w:sz w:val="20"/>
                <w:szCs w:val="20"/>
              </w:rPr>
              <w:t>11.</w:t>
            </w:r>
          </w:p>
        </w:tc>
        <w:tc>
          <w:tcPr>
            <w:tcW w:w="2917" w:type="dxa"/>
            <w:tcBorders>
              <w:top w:val="nil"/>
              <w:left w:val="nil"/>
              <w:bottom w:val="single" w:sz="4" w:space="0" w:color="auto"/>
              <w:right w:val="single" w:sz="4" w:space="0" w:color="auto"/>
            </w:tcBorders>
            <w:shd w:val="clear" w:color="auto" w:fill="auto"/>
            <w:noWrap/>
            <w:vAlign w:val="bottom"/>
          </w:tcPr>
          <w:p w14:paraId="1380D08D"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MPSVaR</w:t>
            </w:r>
          </w:p>
        </w:tc>
        <w:tc>
          <w:tcPr>
            <w:tcW w:w="1338" w:type="dxa"/>
            <w:tcBorders>
              <w:top w:val="nil"/>
              <w:left w:val="nil"/>
              <w:bottom w:val="single" w:sz="4" w:space="0" w:color="auto"/>
              <w:right w:val="single" w:sz="4" w:space="0" w:color="auto"/>
            </w:tcBorders>
            <w:shd w:val="clear" w:color="auto" w:fill="auto"/>
            <w:noWrap/>
            <w:vAlign w:val="bottom"/>
          </w:tcPr>
          <w:p w14:paraId="4FCD624D" w14:textId="77777777" w:rsidR="00E11BE9" w:rsidRDefault="00E11BE9" w:rsidP="002B245C">
            <w:pPr>
              <w:jc w:val="right"/>
              <w:rPr>
                <w:rFonts w:ascii="Arial Narrow" w:hAnsi="Arial Narrow" w:cs="Arial"/>
                <w:sz w:val="20"/>
                <w:szCs w:val="20"/>
              </w:rPr>
            </w:pPr>
            <w:r>
              <w:rPr>
                <w:rFonts w:ascii="Arial Narrow" w:hAnsi="Arial Narrow" w:cs="Arial"/>
                <w:sz w:val="20"/>
                <w:szCs w:val="20"/>
              </w:rPr>
              <w:t>8 745,66</w:t>
            </w:r>
          </w:p>
        </w:tc>
        <w:tc>
          <w:tcPr>
            <w:tcW w:w="4899" w:type="dxa"/>
            <w:tcBorders>
              <w:top w:val="nil"/>
              <w:left w:val="nil"/>
              <w:bottom w:val="single" w:sz="4" w:space="0" w:color="auto"/>
              <w:right w:val="single" w:sz="8" w:space="0" w:color="auto"/>
            </w:tcBorders>
            <w:shd w:val="clear" w:color="auto" w:fill="auto"/>
            <w:noWrap/>
            <w:vAlign w:val="bottom"/>
          </w:tcPr>
          <w:p w14:paraId="1540FCD7"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Opatrovateľská služba</w:t>
            </w:r>
          </w:p>
        </w:tc>
      </w:tr>
      <w:tr w:rsidR="00E11BE9" w14:paraId="6A670F9F"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5DB049B" w14:textId="77777777" w:rsidR="00E11BE9" w:rsidRDefault="00E11BE9" w:rsidP="002B245C">
            <w:pPr>
              <w:jc w:val="center"/>
              <w:rPr>
                <w:rFonts w:ascii="Arial Narrow" w:hAnsi="Arial Narrow" w:cs="Arial"/>
                <w:sz w:val="20"/>
                <w:szCs w:val="20"/>
              </w:rPr>
            </w:pPr>
          </w:p>
        </w:tc>
        <w:tc>
          <w:tcPr>
            <w:tcW w:w="2917" w:type="dxa"/>
            <w:tcBorders>
              <w:top w:val="nil"/>
              <w:left w:val="nil"/>
              <w:bottom w:val="single" w:sz="4" w:space="0" w:color="auto"/>
              <w:right w:val="single" w:sz="4" w:space="0" w:color="auto"/>
            </w:tcBorders>
            <w:shd w:val="clear" w:color="auto" w:fill="auto"/>
            <w:noWrap/>
            <w:vAlign w:val="bottom"/>
          </w:tcPr>
          <w:p w14:paraId="4E4C9E07" w14:textId="77777777" w:rsidR="00E11BE9" w:rsidRDefault="00E11BE9" w:rsidP="002B245C">
            <w:pPr>
              <w:rPr>
                <w:rFonts w:ascii="Arial Narrow" w:hAnsi="Arial Narrow" w:cs="Arial"/>
                <w:sz w:val="20"/>
                <w:szCs w:val="20"/>
              </w:rPr>
            </w:pPr>
            <w:r>
              <w:rPr>
                <w:rFonts w:ascii="Arial Narrow" w:hAnsi="Arial Narrow" w:cs="Arial"/>
                <w:sz w:val="20"/>
                <w:szCs w:val="20"/>
              </w:rPr>
              <w:t>ÚPSVaR</w:t>
            </w:r>
          </w:p>
        </w:tc>
        <w:tc>
          <w:tcPr>
            <w:tcW w:w="1338" w:type="dxa"/>
            <w:tcBorders>
              <w:top w:val="nil"/>
              <w:left w:val="nil"/>
              <w:bottom w:val="single" w:sz="4" w:space="0" w:color="auto"/>
              <w:right w:val="single" w:sz="4" w:space="0" w:color="auto"/>
            </w:tcBorders>
            <w:shd w:val="clear" w:color="auto" w:fill="auto"/>
            <w:noWrap/>
            <w:vAlign w:val="bottom"/>
          </w:tcPr>
          <w:p w14:paraId="6C5745B6" w14:textId="77777777" w:rsidR="00E11BE9" w:rsidRDefault="00E11BE9" w:rsidP="002B245C">
            <w:pPr>
              <w:jc w:val="right"/>
              <w:rPr>
                <w:rFonts w:ascii="Arial Narrow" w:hAnsi="Arial Narrow" w:cs="Arial"/>
                <w:sz w:val="20"/>
                <w:szCs w:val="20"/>
              </w:rPr>
            </w:pPr>
            <w:r>
              <w:rPr>
                <w:rFonts w:ascii="Arial Narrow" w:hAnsi="Arial Narrow" w:cs="Arial"/>
                <w:sz w:val="20"/>
                <w:szCs w:val="20"/>
              </w:rPr>
              <w:t>649,75</w:t>
            </w:r>
          </w:p>
        </w:tc>
        <w:tc>
          <w:tcPr>
            <w:tcW w:w="4899" w:type="dxa"/>
            <w:tcBorders>
              <w:top w:val="nil"/>
              <w:left w:val="nil"/>
              <w:bottom w:val="single" w:sz="4" w:space="0" w:color="auto"/>
              <w:right w:val="single" w:sz="8" w:space="0" w:color="auto"/>
            </w:tcBorders>
            <w:shd w:val="clear" w:color="auto" w:fill="auto"/>
            <w:noWrap/>
            <w:vAlign w:val="bottom"/>
          </w:tcPr>
          <w:p w14:paraId="6B1A48C8" w14:textId="77777777" w:rsidR="00E11BE9" w:rsidRDefault="00E11BE9" w:rsidP="002B245C">
            <w:pPr>
              <w:rPr>
                <w:rFonts w:ascii="Arial Narrow" w:hAnsi="Arial Narrow" w:cs="Arial"/>
                <w:sz w:val="20"/>
                <w:szCs w:val="20"/>
              </w:rPr>
            </w:pPr>
            <w:r>
              <w:rPr>
                <w:rFonts w:ascii="Arial Narrow" w:hAnsi="Arial Narrow" w:cs="Arial"/>
                <w:sz w:val="20"/>
                <w:szCs w:val="20"/>
              </w:rPr>
              <w:t>Finančná podpora pre zamestnancov opatrovateľskej služby</w:t>
            </w:r>
          </w:p>
        </w:tc>
      </w:tr>
      <w:tr w:rsidR="00E11BE9" w14:paraId="473FAB90"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0ECF476B" w14:textId="77777777" w:rsidR="00E11BE9" w:rsidRDefault="00E11BE9" w:rsidP="002B245C">
            <w:pPr>
              <w:jc w:val="center"/>
              <w:rPr>
                <w:rFonts w:ascii="Arial Narrow" w:hAnsi="Arial Narrow" w:cs="Arial"/>
                <w:sz w:val="20"/>
                <w:szCs w:val="20"/>
              </w:rPr>
            </w:pPr>
            <w:r>
              <w:rPr>
                <w:rFonts w:ascii="Arial Narrow" w:hAnsi="Arial Narrow" w:cs="Arial"/>
                <w:sz w:val="20"/>
                <w:szCs w:val="20"/>
              </w:rPr>
              <w:t>12.</w:t>
            </w:r>
          </w:p>
        </w:tc>
        <w:tc>
          <w:tcPr>
            <w:tcW w:w="2917" w:type="dxa"/>
            <w:tcBorders>
              <w:top w:val="nil"/>
              <w:left w:val="nil"/>
              <w:bottom w:val="single" w:sz="4" w:space="0" w:color="auto"/>
              <w:right w:val="single" w:sz="4" w:space="0" w:color="auto"/>
            </w:tcBorders>
            <w:shd w:val="clear" w:color="auto" w:fill="auto"/>
            <w:noWrap/>
            <w:vAlign w:val="bottom"/>
          </w:tcPr>
          <w:p w14:paraId="40F382A0"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ÚPSVaR</w:t>
            </w:r>
          </w:p>
        </w:tc>
        <w:tc>
          <w:tcPr>
            <w:tcW w:w="1338" w:type="dxa"/>
            <w:tcBorders>
              <w:top w:val="nil"/>
              <w:left w:val="nil"/>
              <w:bottom w:val="single" w:sz="4" w:space="0" w:color="auto"/>
              <w:right w:val="single" w:sz="4" w:space="0" w:color="auto"/>
            </w:tcBorders>
            <w:shd w:val="clear" w:color="auto" w:fill="auto"/>
            <w:noWrap/>
            <w:vAlign w:val="bottom"/>
          </w:tcPr>
          <w:p w14:paraId="58E71B26" w14:textId="77777777" w:rsidR="00E11BE9" w:rsidRPr="002C5D5F" w:rsidRDefault="00E11BE9" w:rsidP="002B245C">
            <w:pPr>
              <w:jc w:val="right"/>
              <w:rPr>
                <w:rFonts w:ascii="Arial Narrow" w:hAnsi="Arial Narrow" w:cs="Arial"/>
                <w:sz w:val="20"/>
                <w:szCs w:val="20"/>
              </w:rPr>
            </w:pPr>
            <w:r>
              <w:rPr>
                <w:rFonts w:ascii="Arial Narrow" w:hAnsi="Arial Narrow" w:cs="Arial"/>
                <w:sz w:val="20"/>
                <w:szCs w:val="20"/>
              </w:rPr>
              <w:t>1 013,40</w:t>
            </w:r>
          </w:p>
        </w:tc>
        <w:tc>
          <w:tcPr>
            <w:tcW w:w="4899" w:type="dxa"/>
            <w:tcBorders>
              <w:top w:val="nil"/>
              <w:left w:val="nil"/>
              <w:bottom w:val="single" w:sz="4" w:space="0" w:color="auto"/>
              <w:right w:val="single" w:sz="8" w:space="0" w:color="auto"/>
            </w:tcBorders>
            <w:shd w:val="clear" w:color="auto" w:fill="auto"/>
            <w:noWrap/>
            <w:vAlign w:val="bottom"/>
          </w:tcPr>
          <w:p w14:paraId="350977A4"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Príspevok na stravu a školské potreby</w:t>
            </w:r>
          </w:p>
        </w:tc>
      </w:tr>
      <w:tr w:rsidR="00E11BE9" w14:paraId="05C0D807"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0A59D1C" w14:textId="77777777" w:rsidR="00E11BE9" w:rsidRDefault="00E11BE9" w:rsidP="002B245C">
            <w:pPr>
              <w:jc w:val="center"/>
              <w:rPr>
                <w:rFonts w:ascii="Arial Narrow" w:hAnsi="Arial Narrow" w:cs="Arial"/>
                <w:sz w:val="20"/>
                <w:szCs w:val="20"/>
              </w:rPr>
            </w:pPr>
            <w:r>
              <w:rPr>
                <w:rFonts w:ascii="Arial Narrow" w:hAnsi="Arial Narrow" w:cs="Arial"/>
                <w:sz w:val="20"/>
                <w:szCs w:val="20"/>
              </w:rPr>
              <w:t>13.</w:t>
            </w:r>
          </w:p>
        </w:tc>
        <w:tc>
          <w:tcPr>
            <w:tcW w:w="2917" w:type="dxa"/>
            <w:tcBorders>
              <w:top w:val="nil"/>
              <w:left w:val="nil"/>
              <w:bottom w:val="single" w:sz="4" w:space="0" w:color="auto"/>
              <w:right w:val="single" w:sz="4" w:space="0" w:color="auto"/>
            </w:tcBorders>
            <w:shd w:val="clear" w:color="auto" w:fill="auto"/>
            <w:noWrap/>
            <w:vAlign w:val="bottom"/>
          </w:tcPr>
          <w:p w14:paraId="1C89274C" w14:textId="77777777" w:rsidR="00E11BE9" w:rsidRPr="002C5D5F" w:rsidRDefault="00E11BE9" w:rsidP="002B245C">
            <w:pPr>
              <w:rPr>
                <w:rFonts w:ascii="Arial Narrow" w:hAnsi="Arial Narrow" w:cs="Arial"/>
                <w:sz w:val="20"/>
                <w:szCs w:val="20"/>
              </w:rPr>
            </w:pPr>
            <w:r w:rsidRPr="002C5D5F">
              <w:rPr>
                <w:rFonts w:ascii="Arial Narrow" w:hAnsi="Arial Narrow" w:cs="Arial"/>
                <w:sz w:val="20"/>
                <w:szCs w:val="20"/>
              </w:rPr>
              <w:t xml:space="preserve">ÚPSVaR </w:t>
            </w:r>
          </w:p>
        </w:tc>
        <w:tc>
          <w:tcPr>
            <w:tcW w:w="1338" w:type="dxa"/>
            <w:tcBorders>
              <w:top w:val="nil"/>
              <w:left w:val="nil"/>
              <w:bottom w:val="single" w:sz="4" w:space="0" w:color="auto"/>
              <w:right w:val="single" w:sz="4" w:space="0" w:color="auto"/>
            </w:tcBorders>
            <w:shd w:val="clear" w:color="auto" w:fill="auto"/>
            <w:noWrap/>
            <w:vAlign w:val="bottom"/>
          </w:tcPr>
          <w:p w14:paraId="54B54648" w14:textId="77777777" w:rsidR="00E11BE9" w:rsidRPr="00C75D8D" w:rsidRDefault="00E11BE9" w:rsidP="002B245C">
            <w:pPr>
              <w:jc w:val="right"/>
              <w:rPr>
                <w:rFonts w:ascii="Arial Narrow" w:hAnsi="Arial Narrow" w:cs="Arial"/>
                <w:sz w:val="20"/>
                <w:szCs w:val="20"/>
              </w:rPr>
            </w:pPr>
            <w:r>
              <w:rPr>
                <w:rFonts w:ascii="Arial Narrow" w:hAnsi="Arial Narrow" w:cs="Arial"/>
                <w:sz w:val="20"/>
                <w:szCs w:val="20"/>
              </w:rPr>
              <w:t>2 230,71</w:t>
            </w:r>
          </w:p>
        </w:tc>
        <w:tc>
          <w:tcPr>
            <w:tcW w:w="4899" w:type="dxa"/>
            <w:tcBorders>
              <w:top w:val="nil"/>
              <w:left w:val="nil"/>
              <w:bottom w:val="single" w:sz="4" w:space="0" w:color="auto"/>
              <w:right w:val="single" w:sz="8" w:space="0" w:color="auto"/>
            </w:tcBorders>
            <w:shd w:val="clear" w:color="auto" w:fill="auto"/>
            <w:noWrap/>
            <w:vAlign w:val="bottom"/>
          </w:tcPr>
          <w:p w14:paraId="4956106C" w14:textId="77777777" w:rsidR="00E11BE9" w:rsidRPr="00C75D8D" w:rsidRDefault="00E11BE9" w:rsidP="002B245C">
            <w:pPr>
              <w:rPr>
                <w:rFonts w:ascii="Arial Narrow" w:hAnsi="Arial Narrow" w:cs="Arial"/>
                <w:sz w:val="20"/>
                <w:szCs w:val="20"/>
              </w:rPr>
            </w:pPr>
            <w:r w:rsidRPr="00C75D8D">
              <w:rPr>
                <w:rFonts w:ascii="Arial Narrow" w:hAnsi="Arial Narrow" w:cs="Arial"/>
                <w:sz w:val="20"/>
                <w:szCs w:val="20"/>
              </w:rPr>
              <w:t>Národný projekt „Cesta na trh práce“</w:t>
            </w:r>
          </w:p>
        </w:tc>
      </w:tr>
      <w:tr w:rsidR="00E11BE9" w14:paraId="38A136E8"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522C4162" w14:textId="77777777" w:rsidR="00E11BE9" w:rsidRDefault="00E11BE9" w:rsidP="002B245C">
            <w:pPr>
              <w:jc w:val="center"/>
              <w:rPr>
                <w:rFonts w:ascii="Arial Narrow" w:hAnsi="Arial Narrow" w:cs="Arial"/>
                <w:sz w:val="20"/>
                <w:szCs w:val="20"/>
              </w:rPr>
            </w:pPr>
            <w:r>
              <w:rPr>
                <w:rFonts w:ascii="Arial Narrow" w:hAnsi="Arial Narrow" w:cs="Arial"/>
                <w:sz w:val="20"/>
                <w:szCs w:val="20"/>
              </w:rPr>
              <w:t>14.</w:t>
            </w:r>
          </w:p>
        </w:tc>
        <w:tc>
          <w:tcPr>
            <w:tcW w:w="2917" w:type="dxa"/>
            <w:tcBorders>
              <w:top w:val="nil"/>
              <w:left w:val="nil"/>
              <w:bottom w:val="single" w:sz="4" w:space="0" w:color="auto"/>
              <w:right w:val="single" w:sz="4" w:space="0" w:color="auto"/>
            </w:tcBorders>
            <w:shd w:val="clear" w:color="auto" w:fill="auto"/>
            <w:noWrap/>
            <w:vAlign w:val="bottom"/>
          </w:tcPr>
          <w:p w14:paraId="06D53954"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MV SR</w:t>
            </w:r>
          </w:p>
        </w:tc>
        <w:tc>
          <w:tcPr>
            <w:tcW w:w="1338" w:type="dxa"/>
            <w:tcBorders>
              <w:top w:val="nil"/>
              <w:left w:val="nil"/>
              <w:bottom w:val="single" w:sz="4" w:space="0" w:color="auto"/>
              <w:right w:val="single" w:sz="4" w:space="0" w:color="auto"/>
            </w:tcBorders>
            <w:shd w:val="clear" w:color="auto" w:fill="auto"/>
            <w:noWrap/>
            <w:vAlign w:val="bottom"/>
          </w:tcPr>
          <w:p w14:paraId="3D04EE22" w14:textId="77777777" w:rsidR="00E11BE9" w:rsidRDefault="00E11BE9" w:rsidP="002B245C">
            <w:pPr>
              <w:jc w:val="right"/>
              <w:rPr>
                <w:rFonts w:ascii="Arial Narrow" w:hAnsi="Arial Narrow" w:cs="Arial"/>
                <w:sz w:val="20"/>
                <w:szCs w:val="20"/>
              </w:rPr>
            </w:pPr>
            <w:r>
              <w:rPr>
                <w:rFonts w:ascii="Arial Narrow" w:hAnsi="Arial Narrow" w:cs="Arial"/>
                <w:sz w:val="20"/>
                <w:szCs w:val="20"/>
              </w:rPr>
              <w:t>8 479,00</w:t>
            </w:r>
          </w:p>
        </w:tc>
        <w:tc>
          <w:tcPr>
            <w:tcW w:w="4899" w:type="dxa"/>
            <w:tcBorders>
              <w:top w:val="nil"/>
              <w:left w:val="nil"/>
              <w:bottom w:val="single" w:sz="4" w:space="0" w:color="auto"/>
              <w:right w:val="single" w:sz="8" w:space="0" w:color="auto"/>
            </w:tcBorders>
            <w:shd w:val="clear" w:color="auto" w:fill="auto"/>
            <w:noWrap/>
            <w:vAlign w:val="bottom"/>
          </w:tcPr>
          <w:p w14:paraId="0130650C" w14:textId="77777777" w:rsidR="00E11BE9" w:rsidRPr="00C75D8D" w:rsidRDefault="00E11BE9" w:rsidP="002B245C">
            <w:pPr>
              <w:rPr>
                <w:rFonts w:ascii="Arial Narrow" w:hAnsi="Arial Narrow" w:cs="Arial"/>
                <w:sz w:val="20"/>
                <w:szCs w:val="20"/>
              </w:rPr>
            </w:pPr>
            <w:r>
              <w:rPr>
                <w:rFonts w:ascii="Arial Narrow" w:hAnsi="Arial Narrow" w:cs="Arial"/>
                <w:sz w:val="20"/>
                <w:szCs w:val="20"/>
              </w:rPr>
              <w:t>Národný projekt COVID MRK</w:t>
            </w:r>
          </w:p>
        </w:tc>
      </w:tr>
      <w:tr w:rsidR="00E11BE9" w14:paraId="12DE6D92"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1BC428F1" w14:textId="77777777" w:rsidR="00E11BE9" w:rsidRPr="00443D06" w:rsidRDefault="00E11BE9" w:rsidP="002B245C">
            <w:pPr>
              <w:jc w:val="center"/>
              <w:rPr>
                <w:rFonts w:ascii="Arial Narrow" w:hAnsi="Arial Narrow" w:cs="Arial"/>
                <w:sz w:val="20"/>
                <w:szCs w:val="20"/>
              </w:rPr>
            </w:pPr>
            <w:r>
              <w:rPr>
                <w:rFonts w:ascii="Arial Narrow" w:hAnsi="Arial Narrow" w:cs="Arial"/>
                <w:sz w:val="20"/>
                <w:szCs w:val="20"/>
              </w:rPr>
              <w:t>15.</w:t>
            </w:r>
          </w:p>
        </w:tc>
        <w:tc>
          <w:tcPr>
            <w:tcW w:w="2917" w:type="dxa"/>
            <w:tcBorders>
              <w:top w:val="nil"/>
              <w:left w:val="nil"/>
              <w:bottom w:val="single" w:sz="4" w:space="0" w:color="auto"/>
              <w:right w:val="single" w:sz="4" w:space="0" w:color="auto"/>
            </w:tcBorders>
            <w:shd w:val="clear" w:color="auto" w:fill="auto"/>
            <w:noWrap/>
            <w:vAlign w:val="bottom"/>
          </w:tcPr>
          <w:p w14:paraId="4F636F81" w14:textId="77777777" w:rsidR="00E11BE9" w:rsidRPr="00443D06" w:rsidRDefault="00E11BE9" w:rsidP="002B245C">
            <w:pPr>
              <w:rPr>
                <w:rFonts w:ascii="Arial Narrow" w:hAnsi="Arial Narrow" w:cs="Arial"/>
                <w:sz w:val="20"/>
                <w:szCs w:val="20"/>
              </w:rPr>
            </w:pPr>
            <w:r w:rsidRPr="00443D06">
              <w:rPr>
                <w:rFonts w:ascii="Arial Narrow" w:hAnsi="Arial Narrow" w:cs="Arial"/>
                <w:sz w:val="20"/>
                <w:szCs w:val="20"/>
              </w:rPr>
              <w:t>BBSK</w:t>
            </w:r>
          </w:p>
        </w:tc>
        <w:tc>
          <w:tcPr>
            <w:tcW w:w="1338" w:type="dxa"/>
            <w:tcBorders>
              <w:top w:val="nil"/>
              <w:left w:val="nil"/>
              <w:bottom w:val="single" w:sz="4" w:space="0" w:color="auto"/>
              <w:right w:val="single" w:sz="4" w:space="0" w:color="auto"/>
            </w:tcBorders>
            <w:shd w:val="clear" w:color="auto" w:fill="auto"/>
            <w:noWrap/>
            <w:vAlign w:val="bottom"/>
          </w:tcPr>
          <w:p w14:paraId="34B98C6B" w14:textId="77777777" w:rsidR="00E11BE9" w:rsidRPr="0017130D" w:rsidRDefault="00E11BE9" w:rsidP="002B245C">
            <w:pPr>
              <w:jc w:val="right"/>
              <w:rPr>
                <w:rFonts w:ascii="Arial Narrow" w:hAnsi="Arial Narrow" w:cs="Arial"/>
                <w:sz w:val="20"/>
                <w:szCs w:val="20"/>
              </w:rPr>
            </w:pPr>
            <w:r>
              <w:rPr>
                <w:rFonts w:ascii="Arial Narrow" w:hAnsi="Arial Narrow" w:cs="Arial"/>
                <w:sz w:val="20"/>
                <w:szCs w:val="20"/>
              </w:rPr>
              <w:t>900,00</w:t>
            </w:r>
          </w:p>
        </w:tc>
        <w:tc>
          <w:tcPr>
            <w:tcW w:w="4899" w:type="dxa"/>
            <w:tcBorders>
              <w:top w:val="nil"/>
              <w:left w:val="nil"/>
              <w:bottom w:val="single" w:sz="4" w:space="0" w:color="auto"/>
              <w:right w:val="single" w:sz="8" w:space="0" w:color="auto"/>
            </w:tcBorders>
            <w:shd w:val="clear" w:color="auto" w:fill="auto"/>
            <w:noWrap/>
            <w:vAlign w:val="bottom"/>
          </w:tcPr>
          <w:p w14:paraId="4D4CB592" w14:textId="77777777" w:rsidR="00E11BE9" w:rsidRPr="00F63FCD" w:rsidRDefault="00E11BE9" w:rsidP="002B245C">
            <w:pPr>
              <w:rPr>
                <w:rFonts w:ascii="Arial Narrow" w:hAnsi="Arial Narrow" w:cs="Arial"/>
                <w:sz w:val="20"/>
                <w:szCs w:val="20"/>
              </w:rPr>
            </w:pPr>
            <w:r w:rsidRPr="00F63FCD">
              <w:rPr>
                <w:rFonts w:ascii="Arial Narrow" w:hAnsi="Arial Narrow" w:cs="Arial"/>
                <w:sz w:val="20"/>
                <w:szCs w:val="20"/>
              </w:rPr>
              <w:t>Denný tábor 2021</w:t>
            </w:r>
          </w:p>
        </w:tc>
      </w:tr>
      <w:tr w:rsidR="00E11BE9" w14:paraId="647FA8D3" w14:textId="77777777" w:rsidTr="002B24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7A1E311C" w14:textId="77777777" w:rsidR="00E11BE9" w:rsidRPr="00443D06" w:rsidRDefault="00E11BE9" w:rsidP="002B245C">
            <w:pPr>
              <w:jc w:val="center"/>
              <w:rPr>
                <w:rFonts w:ascii="Arial Narrow" w:hAnsi="Arial Narrow" w:cs="Arial"/>
                <w:sz w:val="20"/>
                <w:szCs w:val="20"/>
              </w:rPr>
            </w:pPr>
            <w:r>
              <w:rPr>
                <w:rFonts w:ascii="Arial Narrow" w:hAnsi="Arial Narrow" w:cs="Arial"/>
                <w:sz w:val="20"/>
                <w:szCs w:val="20"/>
              </w:rPr>
              <w:t>16.</w:t>
            </w:r>
          </w:p>
        </w:tc>
        <w:tc>
          <w:tcPr>
            <w:tcW w:w="2917" w:type="dxa"/>
            <w:tcBorders>
              <w:top w:val="nil"/>
              <w:left w:val="nil"/>
              <w:bottom w:val="single" w:sz="4" w:space="0" w:color="auto"/>
              <w:right w:val="single" w:sz="4" w:space="0" w:color="auto"/>
            </w:tcBorders>
            <w:shd w:val="clear" w:color="auto" w:fill="auto"/>
            <w:noWrap/>
            <w:vAlign w:val="bottom"/>
          </w:tcPr>
          <w:p w14:paraId="734EEC6A" w14:textId="77777777" w:rsidR="00E11BE9" w:rsidRPr="00443D06" w:rsidRDefault="00E11BE9" w:rsidP="002B245C">
            <w:pPr>
              <w:rPr>
                <w:rFonts w:ascii="Arial Narrow" w:hAnsi="Arial Narrow" w:cs="Arial"/>
                <w:sz w:val="20"/>
                <w:szCs w:val="20"/>
              </w:rPr>
            </w:pPr>
            <w:r>
              <w:rPr>
                <w:rFonts w:ascii="Arial Narrow" w:hAnsi="Arial Narrow" w:cs="Arial"/>
                <w:sz w:val="20"/>
                <w:szCs w:val="20"/>
              </w:rPr>
              <w:t>BBSK</w:t>
            </w:r>
          </w:p>
        </w:tc>
        <w:tc>
          <w:tcPr>
            <w:tcW w:w="1338" w:type="dxa"/>
            <w:tcBorders>
              <w:top w:val="nil"/>
              <w:left w:val="nil"/>
              <w:bottom w:val="single" w:sz="4" w:space="0" w:color="auto"/>
              <w:right w:val="single" w:sz="4" w:space="0" w:color="auto"/>
            </w:tcBorders>
            <w:shd w:val="clear" w:color="auto" w:fill="auto"/>
            <w:noWrap/>
            <w:vAlign w:val="bottom"/>
          </w:tcPr>
          <w:p w14:paraId="35D0986B" w14:textId="77777777" w:rsidR="00E11BE9" w:rsidRDefault="00E11BE9" w:rsidP="002B245C">
            <w:pPr>
              <w:jc w:val="right"/>
              <w:rPr>
                <w:rFonts w:ascii="Arial Narrow" w:hAnsi="Arial Narrow" w:cs="Arial"/>
                <w:sz w:val="20"/>
                <w:szCs w:val="20"/>
              </w:rPr>
            </w:pPr>
            <w:r>
              <w:rPr>
                <w:rFonts w:ascii="Arial Narrow" w:hAnsi="Arial Narrow" w:cs="Arial"/>
                <w:sz w:val="20"/>
                <w:szCs w:val="20"/>
              </w:rPr>
              <w:t>1 000,00</w:t>
            </w:r>
          </w:p>
        </w:tc>
        <w:tc>
          <w:tcPr>
            <w:tcW w:w="4899" w:type="dxa"/>
            <w:tcBorders>
              <w:top w:val="nil"/>
              <w:left w:val="nil"/>
              <w:bottom w:val="single" w:sz="4" w:space="0" w:color="auto"/>
              <w:right w:val="single" w:sz="8" w:space="0" w:color="auto"/>
            </w:tcBorders>
            <w:shd w:val="clear" w:color="auto" w:fill="auto"/>
            <w:noWrap/>
            <w:vAlign w:val="bottom"/>
          </w:tcPr>
          <w:p w14:paraId="1E7408BB" w14:textId="77777777" w:rsidR="00E11BE9" w:rsidRPr="00F63FCD" w:rsidRDefault="00E11BE9" w:rsidP="002B245C">
            <w:pPr>
              <w:rPr>
                <w:rFonts w:ascii="Arial Narrow" w:hAnsi="Arial Narrow" w:cs="Arial"/>
                <w:sz w:val="20"/>
                <w:szCs w:val="20"/>
              </w:rPr>
            </w:pPr>
            <w:r w:rsidRPr="00F63FCD">
              <w:rPr>
                <w:rFonts w:ascii="Arial Narrow" w:hAnsi="Arial Narrow" w:cs="Arial"/>
                <w:sz w:val="20"/>
                <w:szCs w:val="20"/>
              </w:rPr>
              <w:t>Oprava šatní pri obecnej telocvični</w:t>
            </w:r>
          </w:p>
        </w:tc>
      </w:tr>
      <w:tr w:rsidR="00E11BE9" w14:paraId="7FF75EF2" w14:textId="77777777" w:rsidTr="00CD7E5C">
        <w:trPr>
          <w:trHeight w:val="360"/>
        </w:trPr>
        <w:tc>
          <w:tcPr>
            <w:tcW w:w="500" w:type="dxa"/>
            <w:tcBorders>
              <w:top w:val="nil"/>
              <w:left w:val="single" w:sz="8" w:space="0" w:color="auto"/>
              <w:bottom w:val="single" w:sz="4" w:space="0" w:color="auto"/>
              <w:right w:val="single" w:sz="4" w:space="0" w:color="auto"/>
            </w:tcBorders>
            <w:shd w:val="clear" w:color="auto" w:fill="auto"/>
            <w:noWrap/>
            <w:vAlign w:val="bottom"/>
          </w:tcPr>
          <w:p w14:paraId="107C9E04" w14:textId="77777777" w:rsidR="00E11BE9" w:rsidRPr="00443D06" w:rsidRDefault="00E11BE9" w:rsidP="002B245C">
            <w:pPr>
              <w:jc w:val="center"/>
              <w:rPr>
                <w:rFonts w:ascii="Arial Narrow" w:hAnsi="Arial Narrow" w:cs="Arial"/>
                <w:sz w:val="20"/>
                <w:szCs w:val="20"/>
              </w:rPr>
            </w:pPr>
            <w:r>
              <w:rPr>
                <w:rFonts w:ascii="Arial Narrow" w:hAnsi="Arial Narrow" w:cs="Arial"/>
                <w:sz w:val="20"/>
                <w:szCs w:val="20"/>
              </w:rPr>
              <w:t>17.</w:t>
            </w:r>
          </w:p>
        </w:tc>
        <w:tc>
          <w:tcPr>
            <w:tcW w:w="2917" w:type="dxa"/>
            <w:tcBorders>
              <w:top w:val="nil"/>
              <w:left w:val="nil"/>
              <w:bottom w:val="single" w:sz="4" w:space="0" w:color="auto"/>
              <w:right w:val="single" w:sz="4" w:space="0" w:color="auto"/>
            </w:tcBorders>
            <w:shd w:val="clear" w:color="auto" w:fill="auto"/>
            <w:noWrap/>
            <w:vAlign w:val="bottom"/>
          </w:tcPr>
          <w:p w14:paraId="17C6C07E" w14:textId="77777777" w:rsidR="00E11BE9" w:rsidRPr="00443D06" w:rsidRDefault="00E11BE9" w:rsidP="002B245C">
            <w:pPr>
              <w:rPr>
                <w:rFonts w:ascii="Arial Narrow" w:hAnsi="Arial Narrow" w:cs="Arial"/>
                <w:sz w:val="20"/>
                <w:szCs w:val="20"/>
              </w:rPr>
            </w:pPr>
            <w:r>
              <w:rPr>
                <w:rFonts w:ascii="Arial Narrow" w:hAnsi="Arial Narrow" w:cs="Arial"/>
                <w:sz w:val="20"/>
                <w:szCs w:val="20"/>
              </w:rPr>
              <w:t>Modrá Hviezda Fundra</w:t>
            </w:r>
          </w:p>
        </w:tc>
        <w:tc>
          <w:tcPr>
            <w:tcW w:w="1338" w:type="dxa"/>
            <w:tcBorders>
              <w:top w:val="nil"/>
              <w:left w:val="nil"/>
              <w:bottom w:val="single" w:sz="4" w:space="0" w:color="auto"/>
              <w:right w:val="single" w:sz="4" w:space="0" w:color="auto"/>
            </w:tcBorders>
            <w:shd w:val="clear" w:color="auto" w:fill="auto"/>
            <w:noWrap/>
            <w:vAlign w:val="bottom"/>
          </w:tcPr>
          <w:p w14:paraId="3ED36EBA" w14:textId="77777777" w:rsidR="00E11BE9" w:rsidRDefault="00E11BE9" w:rsidP="002B245C">
            <w:pPr>
              <w:jc w:val="right"/>
              <w:rPr>
                <w:rFonts w:ascii="Arial Narrow" w:hAnsi="Arial Narrow" w:cs="Arial"/>
                <w:sz w:val="20"/>
                <w:szCs w:val="20"/>
              </w:rPr>
            </w:pPr>
            <w:r>
              <w:rPr>
                <w:rFonts w:ascii="Arial Narrow" w:hAnsi="Arial Narrow" w:cs="Arial"/>
                <w:sz w:val="20"/>
                <w:szCs w:val="20"/>
              </w:rPr>
              <w:t>11,88</w:t>
            </w:r>
          </w:p>
        </w:tc>
        <w:tc>
          <w:tcPr>
            <w:tcW w:w="4899" w:type="dxa"/>
            <w:tcBorders>
              <w:top w:val="nil"/>
              <w:left w:val="nil"/>
              <w:bottom w:val="single" w:sz="4" w:space="0" w:color="auto"/>
              <w:right w:val="single" w:sz="8" w:space="0" w:color="auto"/>
            </w:tcBorders>
            <w:shd w:val="clear" w:color="auto" w:fill="auto"/>
            <w:noWrap/>
            <w:vAlign w:val="bottom"/>
          </w:tcPr>
          <w:p w14:paraId="504B9DF3" w14:textId="77777777" w:rsidR="00E11BE9" w:rsidRPr="00443D06" w:rsidRDefault="00E11BE9" w:rsidP="002B245C">
            <w:pPr>
              <w:rPr>
                <w:rFonts w:ascii="Arial Narrow" w:hAnsi="Arial Narrow" w:cs="Arial"/>
                <w:sz w:val="20"/>
                <w:szCs w:val="20"/>
              </w:rPr>
            </w:pPr>
            <w:r>
              <w:rPr>
                <w:rFonts w:ascii="Arial Narrow" w:hAnsi="Arial Narrow" w:cs="Arial"/>
                <w:sz w:val="20"/>
                <w:szCs w:val="20"/>
              </w:rPr>
              <w:t>Finančný dar</w:t>
            </w:r>
          </w:p>
        </w:tc>
      </w:tr>
      <w:tr w:rsidR="00CD7E5C" w14:paraId="59203159" w14:textId="77777777" w:rsidTr="00CD7E5C">
        <w:trPr>
          <w:trHeight w:val="360"/>
        </w:trPr>
        <w:tc>
          <w:tcPr>
            <w:tcW w:w="5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883C74D" w14:textId="4311FE85" w:rsidR="00CD7E5C" w:rsidRDefault="00CD7E5C" w:rsidP="002B245C">
            <w:pPr>
              <w:jc w:val="center"/>
              <w:rPr>
                <w:rFonts w:ascii="Arial Narrow" w:hAnsi="Arial Narrow" w:cs="Arial"/>
                <w:sz w:val="20"/>
                <w:szCs w:val="20"/>
              </w:rPr>
            </w:pPr>
            <w:r>
              <w:rPr>
                <w:rFonts w:ascii="Arial Narrow" w:hAnsi="Arial Narrow" w:cs="Arial"/>
                <w:sz w:val="20"/>
                <w:szCs w:val="20"/>
              </w:rPr>
              <w:t xml:space="preserve">18. </w:t>
            </w:r>
          </w:p>
        </w:tc>
        <w:tc>
          <w:tcPr>
            <w:tcW w:w="2917" w:type="dxa"/>
            <w:tcBorders>
              <w:top w:val="single" w:sz="4" w:space="0" w:color="auto"/>
              <w:left w:val="nil"/>
              <w:bottom w:val="single" w:sz="4" w:space="0" w:color="auto"/>
              <w:right w:val="single" w:sz="4" w:space="0" w:color="auto"/>
            </w:tcBorders>
            <w:shd w:val="clear" w:color="auto" w:fill="auto"/>
            <w:noWrap/>
            <w:vAlign w:val="bottom"/>
          </w:tcPr>
          <w:p w14:paraId="0281B675" w14:textId="29F3311C" w:rsidR="00CD7E5C" w:rsidRDefault="00CD7E5C" w:rsidP="002B245C">
            <w:pPr>
              <w:rPr>
                <w:rFonts w:ascii="Arial Narrow" w:hAnsi="Arial Narrow" w:cs="Arial"/>
                <w:sz w:val="20"/>
                <w:szCs w:val="20"/>
              </w:rPr>
            </w:pPr>
            <w:r>
              <w:rPr>
                <w:rFonts w:ascii="Arial Narrow" w:hAnsi="Arial Narrow" w:cs="Arial"/>
                <w:sz w:val="20"/>
                <w:szCs w:val="20"/>
              </w:rPr>
              <w:t>Fond na podporu umenia</w:t>
            </w:r>
          </w:p>
        </w:tc>
        <w:tc>
          <w:tcPr>
            <w:tcW w:w="1338" w:type="dxa"/>
            <w:tcBorders>
              <w:top w:val="single" w:sz="4" w:space="0" w:color="auto"/>
              <w:left w:val="nil"/>
              <w:bottom w:val="single" w:sz="4" w:space="0" w:color="auto"/>
              <w:right w:val="single" w:sz="4" w:space="0" w:color="auto"/>
            </w:tcBorders>
            <w:shd w:val="clear" w:color="auto" w:fill="auto"/>
            <w:noWrap/>
            <w:vAlign w:val="bottom"/>
          </w:tcPr>
          <w:p w14:paraId="4541660B" w14:textId="50A4AEA2" w:rsidR="00CD7E5C" w:rsidRDefault="00CD7E5C" w:rsidP="002B245C">
            <w:pPr>
              <w:jc w:val="right"/>
              <w:rPr>
                <w:rFonts w:ascii="Arial Narrow" w:hAnsi="Arial Narrow" w:cs="Arial"/>
                <w:sz w:val="20"/>
                <w:szCs w:val="20"/>
              </w:rPr>
            </w:pPr>
            <w:r>
              <w:rPr>
                <w:rFonts w:ascii="Arial Narrow" w:hAnsi="Arial Narrow" w:cs="Arial"/>
                <w:sz w:val="20"/>
                <w:szCs w:val="20"/>
              </w:rPr>
              <w:t>2 000,00</w:t>
            </w:r>
          </w:p>
        </w:tc>
        <w:tc>
          <w:tcPr>
            <w:tcW w:w="4899" w:type="dxa"/>
            <w:tcBorders>
              <w:top w:val="single" w:sz="4" w:space="0" w:color="auto"/>
              <w:left w:val="nil"/>
              <w:bottom w:val="single" w:sz="4" w:space="0" w:color="auto"/>
              <w:right w:val="single" w:sz="8" w:space="0" w:color="auto"/>
            </w:tcBorders>
            <w:shd w:val="clear" w:color="auto" w:fill="auto"/>
            <w:noWrap/>
            <w:vAlign w:val="bottom"/>
          </w:tcPr>
          <w:p w14:paraId="78F48F08" w14:textId="58CC5C75" w:rsidR="00CD7E5C" w:rsidRDefault="00CD7E5C" w:rsidP="002B245C">
            <w:pPr>
              <w:rPr>
                <w:rFonts w:ascii="Arial Narrow" w:hAnsi="Arial Narrow" w:cs="Arial"/>
                <w:sz w:val="20"/>
                <w:szCs w:val="20"/>
              </w:rPr>
            </w:pPr>
            <w:r>
              <w:rPr>
                <w:rFonts w:ascii="Arial Narrow" w:hAnsi="Arial Narrow" w:cs="Arial"/>
                <w:sz w:val="20"/>
                <w:szCs w:val="20"/>
              </w:rPr>
              <w:t>Akvizícia knižničného fondu</w:t>
            </w:r>
          </w:p>
        </w:tc>
      </w:tr>
    </w:tbl>
    <w:p w14:paraId="7AAF975D" w14:textId="3CB89A61" w:rsidR="004960F6" w:rsidRDefault="004960F6" w:rsidP="004960F6">
      <w:pPr>
        <w:rPr>
          <w:rFonts w:ascii="Georgia" w:hAnsi="Georgia" w:cs="Latha"/>
          <w:b/>
          <w:sz w:val="28"/>
          <w:szCs w:val="28"/>
        </w:rPr>
      </w:pPr>
    </w:p>
    <w:p w14:paraId="75BA5E46" w14:textId="77777777" w:rsidR="000639EF" w:rsidRDefault="000639EF" w:rsidP="000639EF">
      <w:pPr>
        <w:rPr>
          <w:rFonts w:ascii="Georgia" w:hAnsi="Georgia" w:cs="Latha"/>
          <w:b/>
          <w:sz w:val="28"/>
          <w:szCs w:val="28"/>
        </w:rPr>
      </w:pPr>
    </w:p>
    <w:p w14:paraId="09BF89B6" w14:textId="77777777" w:rsidR="00757BF4" w:rsidRPr="004E1EA8" w:rsidRDefault="005A791B" w:rsidP="005A791B">
      <w:pPr>
        <w:rPr>
          <w:rFonts w:ascii="Microsoft Sans Serif" w:hAnsi="Microsoft Sans Serif" w:cs="Microsoft Sans Serif"/>
        </w:rPr>
      </w:pPr>
      <w:r w:rsidRPr="004E1EA8">
        <w:rPr>
          <w:rFonts w:ascii="Microsoft Sans Serif" w:hAnsi="Microsoft Sans Serif" w:cs="Microsoft Sans Serif"/>
          <w:noProof/>
        </w:rPr>
        <w:t>Granty a transfery boli účelovo viazané a boli použité v súlade s ich účelom</w:t>
      </w:r>
      <w:r w:rsidR="004E1EA8">
        <w:rPr>
          <w:rFonts w:ascii="Microsoft Sans Serif" w:hAnsi="Microsoft Sans Serif" w:cs="Microsoft Sans Serif"/>
          <w:noProof/>
        </w:rPr>
        <w:t>.</w:t>
      </w:r>
    </w:p>
    <w:p w14:paraId="4C69C948" w14:textId="77777777" w:rsidR="00E11BE9" w:rsidRPr="002C5D5F" w:rsidRDefault="00E11BE9" w:rsidP="00E11BE9">
      <w:pPr>
        <w:spacing w:line="360" w:lineRule="auto"/>
        <w:jc w:val="both"/>
        <w:rPr>
          <w:rFonts w:ascii="Microsoft Sans Serif" w:hAnsi="Microsoft Sans Serif" w:cs="Microsoft Sans Serif"/>
          <w:noProof/>
          <w:sz w:val="20"/>
          <w:szCs w:val="20"/>
        </w:rPr>
      </w:pPr>
    </w:p>
    <w:p w14:paraId="115B9FB5" w14:textId="45D46BF5" w:rsidR="00E11BE9" w:rsidRDefault="00E11BE9" w:rsidP="00E11BE9">
      <w:pPr>
        <w:spacing w:line="360" w:lineRule="auto"/>
        <w:jc w:val="both"/>
        <w:rPr>
          <w:rFonts w:ascii="Microsoft Sans Serif" w:hAnsi="Microsoft Sans Serif" w:cs="Microsoft Sans Serif"/>
          <w:b/>
          <w:noProof/>
          <w:sz w:val="20"/>
          <w:szCs w:val="20"/>
        </w:rPr>
      </w:pPr>
      <w:r>
        <w:rPr>
          <w:rFonts w:ascii="Microsoft Sans Serif" w:hAnsi="Microsoft Sans Serif" w:cs="Microsoft Sans Serif"/>
          <w:b/>
          <w:noProof/>
          <w:sz w:val="20"/>
          <w:szCs w:val="20"/>
        </w:rPr>
        <w:t>Kapitálové granty a transfery</w:t>
      </w:r>
    </w:p>
    <w:p w14:paraId="6E34E770" w14:textId="77777777" w:rsidR="00E11BE9" w:rsidRPr="00D7431C" w:rsidRDefault="00E11BE9" w:rsidP="00E11BE9">
      <w:pPr>
        <w:rPr>
          <w:rFonts w:ascii="Microsoft Sans Serif" w:hAnsi="Microsoft Sans Serif" w:cs="Microsoft Sans Serif"/>
        </w:rPr>
      </w:pPr>
    </w:p>
    <w:tbl>
      <w:tblPr>
        <w:tblW w:w="9654" w:type="dxa"/>
        <w:tblInd w:w="55" w:type="dxa"/>
        <w:tblCellMar>
          <w:left w:w="70" w:type="dxa"/>
          <w:right w:w="70" w:type="dxa"/>
        </w:tblCellMar>
        <w:tblLook w:val="0000" w:firstRow="0" w:lastRow="0" w:firstColumn="0" w:lastColumn="0" w:noHBand="0" w:noVBand="0"/>
      </w:tblPr>
      <w:tblGrid>
        <w:gridCol w:w="500"/>
        <w:gridCol w:w="2917"/>
        <w:gridCol w:w="1338"/>
        <w:gridCol w:w="4899"/>
      </w:tblGrid>
      <w:tr w:rsidR="00E11BE9" w14:paraId="6BB03697" w14:textId="77777777" w:rsidTr="002B245C">
        <w:trPr>
          <w:trHeight w:val="360"/>
        </w:trPr>
        <w:tc>
          <w:tcPr>
            <w:tcW w:w="500" w:type="dxa"/>
            <w:tcBorders>
              <w:top w:val="single" w:sz="8" w:space="0" w:color="auto"/>
              <w:left w:val="single" w:sz="8" w:space="0" w:color="auto"/>
              <w:bottom w:val="nil"/>
              <w:right w:val="single" w:sz="4" w:space="0" w:color="auto"/>
            </w:tcBorders>
            <w:shd w:val="clear" w:color="auto" w:fill="C0C0C0"/>
            <w:noWrap/>
            <w:vAlign w:val="bottom"/>
          </w:tcPr>
          <w:p w14:paraId="7E9FA520" w14:textId="77777777" w:rsidR="00E11BE9" w:rsidRDefault="00E11BE9" w:rsidP="002B245C">
            <w:pPr>
              <w:rPr>
                <w:rFonts w:ascii="Arial Narrow" w:hAnsi="Arial Narrow" w:cs="Arial"/>
                <w:b/>
                <w:bCs/>
                <w:sz w:val="22"/>
                <w:szCs w:val="22"/>
              </w:rPr>
            </w:pPr>
            <w:r>
              <w:rPr>
                <w:rFonts w:ascii="Arial Narrow" w:hAnsi="Arial Narrow" w:cs="Arial"/>
                <w:b/>
                <w:bCs/>
                <w:sz w:val="22"/>
                <w:szCs w:val="22"/>
              </w:rPr>
              <w:t>P.č.</w:t>
            </w:r>
          </w:p>
        </w:tc>
        <w:tc>
          <w:tcPr>
            <w:tcW w:w="2917" w:type="dxa"/>
            <w:tcBorders>
              <w:top w:val="single" w:sz="8" w:space="0" w:color="auto"/>
              <w:left w:val="nil"/>
              <w:bottom w:val="nil"/>
              <w:right w:val="single" w:sz="4" w:space="0" w:color="auto"/>
            </w:tcBorders>
            <w:shd w:val="clear" w:color="auto" w:fill="C0C0C0"/>
            <w:noWrap/>
            <w:vAlign w:val="bottom"/>
          </w:tcPr>
          <w:p w14:paraId="4D8EBD20" w14:textId="77777777" w:rsidR="00E11BE9" w:rsidRDefault="00E11BE9" w:rsidP="002B245C">
            <w:pPr>
              <w:rPr>
                <w:rFonts w:ascii="Arial Narrow" w:hAnsi="Arial Narrow" w:cs="Arial"/>
                <w:b/>
                <w:bCs/>
                <w:sz w:val="22"/>
                <w:szCs w:val="22"/>
              </w:rPr>
            </w:pPr>
            <w:r>
              <w:rPr>
                <w:rFonts w:ascii="Arial Narrow" w:hAnsi="Arial Narrow" w:cs="Arial"/>
                <w:b/>
                <w:bCs/>
                <w:sz w:val="22"/>
                <w:szCs w:val="22"/>
              </w:rPr>
              <w:t>Poskytovateľ</w:t>
            </w:r>
          </w:p>
        </w:tc>
        <w:tc>
          <w:tcPr>
            <w:tcW w:w="1338" w:type="dxa"/>
            <w:tcBorders>
              <w:top w:val="single" w:sz="8" w:space="0" w:color="auto"/>
              <w:left w:val="nil"/>
              <w:bottom w:val="nil"/>
              <w:right w:val="single" w:sz="4" w:space="0" w:color="auto"/>
            </w:tcBorders>
            <w:shd w:val="clear" w:color="auto" w:fill="C0C0C0"/>
            <w:noWrap/>
            <w:vAlign w:val="bottom"/>
          </w:tcPr>
          <w:p w14:paraId="77FA623E" w14:textId="77777777" w:rsidR="00E11BE9" w:rsidRDefault="00E11BE9" w:rsidP="002B245C">
            <w:pPr>
              <w:jc w:val="center"/>
              <w:rPr>
                <w:rFonts w:ascii="Arial Narrow" w:hAnsi="Arial Narrow" w:cs="Arial"/>
                <w:b/>
                <w:bCs/>
                <w:sz w:val="22"/>
                <w:szCs w:val="22"/>
              </w:rPr>
            </w:pPr>
            <w:r>
              <w:rPr>
                <w:rFonts w:ascii="Arial Narrow" w:hAnsi="Arial Narrow" w:cs="Arial"/>
                <w:b/>
                <w:bCs/>
                <w:sz w:val="22"/>
                <w:szCs w:val="22"/>
              </w:rPr>
              <w:t>Suma v €</w:t>
            </w:r>
          </w:p>
        </w:tc>
        <w:tc>
          <w:tcPr>
            <w:tcW w:w="4899" w:type="dxa"/>
            <w:tcBorders>
              <w:top w:val="single" w:sz="8" w:space="0" w:color="auto"/>
              <w:left w:val="nil"/>
              <w:bottom w:val="nil"/>
              <w:right w:val="single" w:sz="8" w:space="0" w:color="auto"/>
            </w:tcBorders>
            <w:shd w:val="clear" w:color="auto" w:fill="C0C0C0"/>
            <w:noWrap/>
            <w:vAlign w:val="bottom"/>
          </w:tcPr>
          <w:p w14:paraId="5B97DAC2" w14:textId="77777777" w:rsidR="00E11BE9" w:rsidRDefault="00E11BE9" w:rsidP="002B245C">
            <w:pPr>
              <w:jc w:val="center"/>
              <w:rPr>
                <w:rFonts w:ascii="Arial Narrow" w:hAnsi="Arial Narrow" w:cs="Arial"/>
                <w:b/>
                <w:bCs/>
                <w:sz w:val="22"/>
                <w:szCs w:val="22"/>
              </w:rPr>
            </w:pPr>
            <w:r>
              <w:rPr>
                <w:rFonts w:ascii="Arial Narrow" w:hAnsi="Arial Narrow" w:cs="Arial"/>
                <w:b/>
                <w:bCs/>
                <w:sz w:val="22"/>
                <w:szCs w:val="22"/>
              </w:rPr>
              <w:t>Účel</w:t>
            </w:r>
          </w:p>
        </w:tc>
      </w:tr>
      <w:tr w:rsidR="00E11BE9" w14:paraId="39BED029" w14:textId="77777777" w:rsidTr="002B245C">
        <w:trPr>
          <w:trHeight w:val="333"/>
        </w:trPr>
        <w:tc>
          <w:tcPr>
            <w:tcW w:w="500" w:type="dxa"/>
            <w:tcBorders>
              <w:top w:val="single" w:sz="8" w:space="0" w:color="auto"/>
              <w:left w:val="single" w:sz="8" w:space="0" w:color="auto"/>
              <w:bottom w:val="single" w:sz="4" w:space="0" w:color="auto"/>
              <w:right w:val="single" w:sz="4" w:space="0" w:color="auto"/>
            </w:tcBorders>
            <w:shd w:val="clear" w:color="auto" w:fill="auto"/>
            <w:noWrap/>
            <w:vAlign w:val="bottom"/>
          </w:tcPr>
          <w:p w14:paraId="622B3132" w14:textId="77777777" w:rsidR="00E11BE9" w:rsidRDefault="00E11BE9" w:rsidP="002B245C">
            <w:pPr>
              <w:jc w:val="center"/>
              <w:rPr>
                <w:rFonts w:ascii="Arial Narrow" w:hAnsi="Arial Narrow" w:cs="Arial"/>
                <w:sz w:val="20"/>
                <w:szCs w:val="20"/>
              </w:rPr>
            </w:pPr>
            <w:r>
              <w:rPr>
                <w:rFonts w:ascii="Arial Narrow" w:hAnsi="Arial Narrow" w:cs="Arial"/>
                <w:sz w:val="20"/>
                <w:szCs w:val="20"/>
              </w:rPr>
              <w:t>1.</w:t>
            </w:r>
          </w:p>
        </w:tc>
        <w:tc>
          <w:tcPr>
            <w:tcW w:w="2917" w:type="dxa"/>
            <w:tcBorders>
              <w:top w:val="single" w:sz="8" w:space="0" w:color="auto"/>
              <w:left w:val="nil"/>
              <w:bottom w:val="single" w:sz="4" w:space="0" w:color="auto"/>
              <w:right w:val="single" w:sz="4" w:space="0" w:color="auto"/>
            </w:tcBorders>
            <w:shd w:val="clear" w:color="auto" w:fill="auto"/>
            <w:noWrap/>
            <w:vAlign w:val="bottom"/>
          </w:tcPr>
          <w:p w14:paraId="2E0B2C33" w14:textId="77777777" w:rsidR="00E11BE9" w:rsidRPr="009B5D4C" w:rsidRDefault="00E11BE9" w:rsidP="002B245C">
            <w:pPr>
              <w:rPr>
                <w:rFonts w:ascii="Arial Narrow" w:hAnsi="Arial Narrow" w:cs="Arial"/>
                <w:sz w:val="20"/>
                <w:szCs w:val="20"/>
              </w:rPr>
            </w:pPr>
            <w:r>
              <w:rPr>
                <w:rFonts w:ascii="Arial Narrow" w:hAnsi="Arial Narrow" w:cs="Arial"/>
                <w:sz w:val="20"/>
                <w:szCs w:val="20"/>
              </w:rPr>
              <w:t>MIRR</w:t>
            </w:r>
            <w:r w:rsidRPr="009B5D4C">
              <w:rPr>
                <w:rFonts w:ascii="Arial Narrow" w:hAnsi="Arial Narrow" w:cs="Arial"/>
                <w:sz w:val="20"/>
                <w:szCs w:val="20"/>
              </w:rPr>
              <w:t>I SR</w:t>
            </w:r>
          </w:p>
        </w:tc>
        <w:tc>
          <w:tcPr>
            <w:tcW w:w="1338" w:type="dxa"/>
            <w:tcBorders>
              <w:top w:val="single" w:sz="8" w:space="0" w:color="auto"/>
              <w:left w:val="nil"/>
              <w:bottom w:val="single" w:sz="4" w:space="0" w:color="auto"/>
              <w:right w:val="single" w:sz="4" w:space="0" w:color="auto"/>
            </w:tcBorders>
            <w:shd w:val="clear" w:color="auto" w:fill="auto"/>
            <w:noWrap/>
            <w:vAlign w:val="bottom"/>
          </w:tcPr>
          <w:p w14:paraId="7DAB5C9E" w14:textId="77777777" w:rsidR="00E11BE9" w:rsidRPr="002C5D5F" w:rsidRDefault="00E11BE9" w:rsidP="002B245C">
            <w:pPr>
              <w:jc w:val="right"/>
              <w:rPr>
                <w:rFonts w:ascii="Arial Narrow" w:hAnsi="Arial Narrow" w:cs="Arial"/>
                <w:sz w:val="20"/>
                <w:szCs w:val="20"/>
              </w:rPr>
            </w:pPr>
            <w:r>
              <w:rPr>
                <w:rFonts w:ascii="Arial Narrow" w:hAnsi="Arial Narrow" w:cs="Arial"/>
                <w:sz w:val="20"/>
                <w:szCs w:val="20"/>
              </w:rPr>
              <w:t>239 157,96</w:t>
            </w:r>
          </w:p>
        </w:tc>
        <w:tc>
          <w:tcPr>
            <w:tcW w:w="4899" w:type="dxa"/>
            <w:tcBorders>
              <w:top w:val="single" w:sz="8" w:space="0" w:color="auto"/>
              <w:left w:val="nil"/>
              <w:bottom w:val="single" w:sz="4" w:space="0" w:color="auto"/>
              <w:right w:val="single" w:sz="8" w:space="0" w:color="auto"/>
            </w:tcBorders>
            <w:shd w:val="clear" w:color="auto" w:fill="auto"/>
            <w:noWrap/>
            <w:vAlign w:val="bottom"/>
          </w:tcPr>
          <w:p w14:paraId="320D0D2A" w14:textId="77777777" w:rsidR="00E11BE9" w:rsidRPr="002C5D5F" w:rsidRDefault="00E11BE9" w:rsidP="002B245C">
            <w:pPr>
              <w:rPr>
                <w:rFonts w:ascii="Arial Narrow" w:hAnsi="Arial Narrow" w:cs="Arial"/>
                <w:sz w:val="20"/>
                <w:szCs w:val="20"/>
              </w:rPr>
            </w:pPr>
            <w:r>
              <w:rPr>
                <w:rFonts w:ascii="Arial Narrow" w:hAnsi="Arial Narrow" w:cs="Arial"/>
                <w:sz w:val="20"/>
                <w:szCs w:val="20"/>
              </w:rPr>
              <w:t>Dolné Plachtince - Chodníky</w:t>
            </w:r>
          </w:p>
        </w:tc>
      </w:tr>
    </w:tbl>
    <w:p w14:paraId="68448ECE" w14:textId="77777777" w:rsidR="00E11BE9" w:rsidRPr="002C5D5F" w:rsidRDefault="00E11BE9" w:rsidP="00E11BE9">
      <w:pPr>
        <w:spacing w:line="360" w:lineRule="auto"/>
        <w:jc w:val="both"/>
        <w:rPr>
          <w:rFonts w:ascii="Microsoft Sans Serif" w:hAnsi="Microsoft Sans Serif" w:cs="Microsoft Sans Serif"/>
          <w:b/>
          <w:noProof/>
          <w:sz w:val="20"/>
          <w:szCs w:val="20"/>
        </w:rPr>
      </w:pPr>
    </w:p>
    <w:p w14:paraId="09D098EF" w14:textId="4D99F5BB" w:rsidR="00E87EA7" w:rsidRPr="00E11BE9" w:rsidRDefault="00E11BE9" w:rsidP="00757BF4">
      <w:pPr>
        <w:spacing w:line="360" w:lineRule="auto"/>
        <w:jc w:val="both"/>
        <w:rPr>
          <w:rFonts w:ascii="Microsoft Sans Serif" w:hAnsi="Microsoft Sans Serif" w:cs="Microsoft Sans Serif"/>
          <w:noProof/>
        </w:rPr>
      </w:pPr>
      <w:r w:rsidRPr="00E11BE9">
        <w:rPr>
          <w:rFonts w:ascii="Microsoft Sans Serif" w:hAnsi="Microsoft Sans Serif" w:cs="Microsoft Sans Serif"/>
          <w:noProof/>
        </w:rPr>
        <w:lastRenderedPageBreak/>
        <w:t>Kapitálová dotácia bude použitá v roku 2022.</w:t>
      </w:r>
    </w:p>
    <w:p w14:paraId="01294BC7" w14:textId="77777777" w:rsidR="002847B1" w:rsidRDefault="002847B1" w:rsidP="00757BF4">
      <w:pPr>
        <w:spacing w:line="360" w:lineRule="auto"/>
        <w:jc w:val="both"/>
        <w:rPr>
          <w:noProof/>
        </w:rPr>
      </w:pPr>
    </w:p>
    <w:p w14:paraId="2E6A0180" w14:textId="77777777" w:rsidR="000639EF" w:rsidRDefault="00B37615" w:rsidP="007558AF">
      <w:pPr>
        <w:pStyle w:val="Nadpis2"/>
      </w:pPr>
      <w:r w:rsidRPr="005B3C2F">
        <w:t>Poskytnuté dotácie</w:t>
      </w:r>
    </w:p>
    <w:p w14:paraId="3AA31048" w14:textId="6F528168" w:rsidR="00E87EA7" w:rsidRDefault="00E11BE9" w:rsidP="00E87EA7">
      <w:pPr>
        <w:jc w:val="both"/>
        <w:rPr>
          <w:rFonts w:ascii="Microsoft Sans Serif" w:hAnsi="Microsoft Sans Serif" w:cs="Microsoft Sans Serif"/>
        </w:rPr>
      </w:pPr>
      <w:r>
        <w:rPr>
          <w:rFonts w:ascii="Microsoft Sans Serif" w:hAnsi="Microsoft Sans Serif" w:cs="Microsoft Sans Serif"/>
        </w:rPr>
        <w:t>Obec v roku 2021</w:t>
      </w:r>
      <w:r w:rsidR="00E87EA7" w:rsidRPr="00E87EA7">
        <w:rPr>
          <w:rFonts w:ascii="Microsoft Sans Serif" w:hAnsi="Microsoft Sans Serif" w:cs="Microsoft Sans Serif"/>
        </w:rPr>
        <w:t xml:space="preserve"> neposkytla žiadnu dotáciu v súlade so VZN č. 1/2016 o dotáciách, právnickým osobám, fyzickým osobám – podnikateľom na podporu všeobecne prospešných služieb.</w:t>
      </w:r>
    </w:p>
    <w:p w14:paraId="3C050281" w14:textId="77777777" w:rsidR="00355CE7" w:rsidRPr="00E87EA7" w:rsidRDefault="00355CE7" w:rsidP="00E87EA7">
      <w:pPr>
        <w:jc w:val="both"/>
        <w:rPr>
          <w:rFonts w:ascii="Microsoft Sans Serif" w:hAnsi="Microsoft Sans Serif" w:cs="Microsoft Sans Serif"/>
        </w:rPr>
      </w:pPr>
    </w:p>
    <w:p w14:paraId="4A56C019" w14:textId="77777777" w:rsidR="005B6D58" w:rsidRPr="005B6D58" w:rsidRDefault="005B6D58" w:rsidP="005B6D58"/>
    <w:p w14:paraId="5E023087" w14:textId="403E9BBF" w:rsidR="00B37615" w:rsidRPr="00451292" w:rsidRDefault="00E1236F" w:rsidP="007558AF">
      <w:pPr>
        <w:pStyle w:val="Nadpis2"/>
      </w:pPr>
      <w:r w:rsidRPr="00451292">
        <w:t>Vý</w:t>
      </w:r>
      <w:r w:rsidR="00B37615" w:rsidRPr="00451292">
        <w:t>zna</w:t>
      </w:r>
      <w:r w:rsidR="00E11BE9" w:rsidRPr="00451292">
        <w:t>mné investičné akcie v roku 2021</w:t>
      </w:r>
    </w:p>
    <w:p w14:paraId="62994AD3" w14:textId="446675B0" w:rsidR="0088375D" w:rsidRDefault="00704A72" w:rsidP="0088375D">
      <w:pPr>
        <w:jc w:val="both"/>
        <w:rPr>
          <w:rFonts w:ascii="Microsoft Sans Serif" w:hAnsi="Microsoft Sans Serif" w:cs="Microsoft Sans Serif"/>
        </w:rPr>
      </w:pPr>
      <w:r>
        <w:rPr>
          <w:rFonts w:ascii="Microsoft Sans Serif" w:hAnsi="Microsoft Sans Serif" w:cs="Microsoft Sans Serif"/>
        </w:rPr>
        <w:t>Realizovali sme projekty</w:t>
      </w:r>
      <w:r w:rsidR="0088375D">
        <w:rPr>
          <w:rFonts w:ascii="Microsoft Sans Serif" w:hAnsi="Microsoft Sans Serif" w:cs="Microsoft Sans Serif"/>
        </w:rPr>
        <w:t>:</w:t>
      </w:r>
    </w:p>
    <w:p w14:paraId="47E85743" w14:textId="5E403A08" w:rsidR="0088375D" w:rsidRDefault="0088375D" w:rsidP="0088375D">
      <w:pPr>
        <w:pStyle w:val="Odsekzoznamu"/>
        <w:numPr>
          <w:ilvl w:val="0"/>
          <w:numId w:val="21"/>
        </w:numPr>
        <w:jc w:val="both"/>
        <w:rPr>
          <w:rFonts w:ascii="Microsoft Sans Serif" w:hAnsi="Microsoft Sans Serif" w:cs="Microsoft Sans Serif"/>
        </w:rPr>
      </w:pPr>
      <w:r w:rsidRPr="0088375D">
        <w:rPr>
          <w:rFonts w:ascii="Microsoft Sans Serif" w:hAnsi="Microsoft Sans Serif" w:cs="Microsoft Sans Serif"/>
        </w:rPr>
        <w:t>Národný projekt „Cesta na trh práce</w:t>
      </w:r>
      <w:r w:rsidR="006D2270">
        <w:rPr>
          <w:rFonts w:ascii="Microsoft Sans Serif" w:hAnsi="Microsoft Sans Serif" w:cs="Microsoft Sans Serif"/>
        </w:rPr>
        <w:t xml:space="preserve"> 2</w:t>
      </w:r>
      <w:r w:rsidRPr="0088375D">
        <w:rPr>
          <w:rFonts w:ascii="Microsoft Sans Serif" w:hAnsi="Microsoft Sans Serif" w:cs="Microsoft Sans Serif"/>
        </w:rPr>
        <w:t>“</w:t>
      </w:r>
      <w:r w:rsidR="006D2270">
        <w:rPr>
          <w:rFonts w:ascii="Microsoft Sans Serif" w:hAnsi="Microsoft Sans Serif" w:cs="Microsoft Sans Serif"/>
        </w:rPr>
        <w:t>,</w:t>
      </w:r>
    </w:p>
    <w:p w14:paraId="10B50E34" w14:textId="6B33BEBF" w:rsidR="0088375D" w:rsidRDefault="0088375D" w:rsidP="0088375D">
      <w:pPr>
        <w:pStyle w:val="Odsekzoznamu"/>
        <w:numPr>
          <w:ilvl w:val="0"/>
          <w:numId w:val="21"/>
        </w:numPr>
        <w:jc w:val="both"/>
        <w:rPr>
          <w:rFonts w:ascii="Microsoft Sans Serif" w:hAnsi="Microsoft Sans Serif" w:cs="Microsoft Sans Serif"/>
        </w:rPr>
      </w:pPr>
      <w:r w:rsidRPr="0088375D">
        <w:rPr>
          <w:rFonts w:ascii="Microsoft Sans Serif" w:hAnsi="Microsoft Sans Serif" w:cs="Microsoft Sans Serif"/>
        </w:rPr>
        <w:t>Národný projekt „</w:t>
      </w:r>
      <w:r w:rsidR="00704A72">
        <w:rPr>
          <w:rFonts w:ascii="Microsoft Sans Serif" w:hAnsi="Microsoft Sans Serif" w:cs="Microsoft Sans Serif"/>
        </w:rPr>
        <w:t>COVID MRK</w:t>
      </w:r>
      <w:r w:rsidRPr="0088375D">
        <w:rPr>
          <w:rFonts w:ascii="Microsoft Sans Serif" w:hAnsi="Microsoft Sans Serif" w:cs="Microsoft Sans Serif"/>
        </w:rPr>
        <w:t>“</w:t>
      </w:r>
      <w:r w:rsidR="006D2270">
        <w:rPr>
          <w:rFonts w:ascii="Microsoft Sans Serif" w:hAnsi="Microsoft Sans Serif" w:cs="Microsoft Sans Serif"/>
        </w:rPr>
        <w:t>,</w:t>
      </w:r>
    </w:p>
    <w:p w14:paraId="1CE1539B" w14:textId="1F6880D9" w:rsidR="00723443" w:rsidRDefault="00723443" w:rsidP="00723443">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 xml:space="preserve"> „</w:t>
      </w:r>
      <w:r w:rsidR="00884075" w:rsidRPr="00884075">
        <w:rPr>
          <w:rFonts w:ascii="Microsoft Sans Serif" w:hAnsi="Microsoft Sans Serif" w:cs="Microsoft Sans Serif"/>
        </w:rPr>
        <w:t>Rozvojový projekt MŠ - Múdre hranie 2</w:t>
      </w:r>
      <w:r w:rsidRPr="00723443">
        <w:rPr>
          <w:rFonts w:ascii="Microsoft Sans Serif" w:hAnsi="Microsoft Sans Serif" w:cs="Microsoft Sans Serif"/>
        </w:rPr>
        <w:t>“</w:t>
      </w:r>
      <w:r>
        <w:rPr>
          <w:rFonts w:ascii="Microsoft Sans Serif" w:hAnsi="Microsoft Sans Serif" w:cs="Microsoft Sans Serif"/>
        </w:rPr>
        <w:t>,</w:t>
      </w:r>
    </w:p>
    <w:p w14:paraId="48DDE016" w14:textId="518CFE89" w:rsidR="00723443" w:rsidRDefault="00723443" w:rsidP="00723443">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w:t>
      </w:r>
      <w:r w:rsidRPr="00723443">
        <w:rPr>
          <w:rFonts w:ascii="Microsoft Sans Serif" w:hAnsi="Microsoft Sans Serif" w:cs="Microsoft Sans Serif"/>
        </w:rPr>
        <w:t>Podpora výchovy k stravovacím návykom dieťaťa</w:t>
      </w:r>
      <w:r>
        <w:rPr>
          <w:rFonts w:ascii="Microsoft Sans Serif" w:hAnsi="Microsoft Sans Serif" w:cs="Microsoft Sans Serif"/>
        </w:rPr>
        <w:t>“,</w:t>
      </w:r>
    </w:p>
    <w:p w14:paraId="0EE63AB0" w14:textId="77777777" w:rsidR="00723443" w:rsidRDefault="00723443" w:rsidP="00723443">
      <w:pPr>
        <w:jc w:val="both"/>
        <w:rPr>
          <w:rFonts w:ascii="Microsoft Sans Serif" w:hAnsi="Microsoft Sans Serif" w:cs="Microsoft Sans Serif"/>
        </w:rPr>
      </w:pPr>
    </w:p>
    <w:p w14:paraId="4D36D856" w14:textId="0F3041E2" w:rsidR="00723443" w:rsidRDefault="00723443" w:rsidP="00723443">
      <w:pPr>
        <w:jc w:val="both"/>
        <w:rPr>
          <w:rFonts w:ascii="Microsoft Sans Serif" w:hAnsi="Microsoft Sans Serif" w:cs="Microsoft Sans Serif"/>
        </w:rPr>
      </w:pPr>
      <w:r>
        <w:rPr>
          <w:rFonts w:ascii="Microsoft Sans Serif" w:hAnsi="Microsoft Sans Serif" w:cs="Microsoft Sans Serif"/>
        </w:rPr>
        <w:t xml:space="preserve">Realizovali sme projekt </w:t>
      </w:r>
      <w:r w:rsidRPr="00723443">
        <w:rPr>
          <w:rFonts w:ascii="Microsoft Sans Serif" w:hAnsi="Microsoft Sans Serif" w:cs="Microsoft Sans Serif"/>
        </w:rPr>
        <w:t>MPSVaR</w:t>
      </w:r>
      <w:r>
        <w:rPr>
          <w:rFonts w:ascii="Microsoft Sans Serif" w:hAnsi="Microsoft Sans Serif" w:cs="Microsoft Sans Serif"/>
        </w:rPr>
        <w:t xml:space="preserve"> „opatrovateľská služba“.</w:t>
      </w:r>
    </w:p>
    <w:p w14:paraId="495C316D" w14:textId="77777777" w:rsidR="00723443" w:rsidRDefault="00723443" w:rsidP="00723443">
      <w:pPr>
        <w:jc w:val="both"/>
        <w:rPr>
          <w:rFonts w:ascii="Microsoft Sans Serif" w:hAnsi="Microsoft Sans Serif" w:cs="Microsoft Sans Serif"/>
        </w:rPr>
      </w:pPr>
    </w:p>
    <w:p w14:paraId="70E0F085" w14:textId="4DF6D959" w:rsidR="00723443" w:rsidRPr="00723443" w:rsidRDefault="00723443" w:rsidP="00723443">
      <w:pPr>
        <w:jc w:val="both"/>
        <w:rPr>
          <w:rFonts w:ascii="Microsoft Sans Serif" w:hAnsi="Microsoft Sans Serif" w:cs="Microsoft Sans Serif"/>
        </w:rPr>
      </w:pPr>
      <w:r>
        <w:rPr>
          <w:rFonts w:ascii="Microsoft Sans Serif" w:hAnsi="Microsoft Sans Serif" w:cs="Microsoft Sans Serif"/>
        </w:rPr>
        <w:t xml:space="preserve">Realizovali sme </w:t>
      </w:r>
      <w:r w:rsidR="00884075">
        <w:rPr>
          <w:rFonts w:ascii="Microsoft Sans Serif" w:hAnsi="Microsoft Sans Serif" w:cs="Microsoft Sans Serif"/>
        </w:rPr>
        <w:t>2</w:t>
      </w:r>
      <w:r>
        <w:rPr>
          <w:rFonts w:ascii="Microsoft Sans Serif" w:hAnsi="Microsoft Sans Serif" w:cs="Microsoft Sans Serif"/>
        </w:rPr>
        <w:t>. fázu „Sčítania obyvateľov, domov a bytov“.</w:t>
      </w:r>
    </w:p>
    <w:p w14:paraId="0EF81A93" w14:textId="77777777" w:rsidR="0088375D" w:rsidRDefault="0088375D" w:rsidP="0088375D">
      <w:pPr>
        <w:jc w:val="both"/>
        <w:rPr>
          <w:rFonts w:ascii="Microsoft Sans Serif" w:hAnsi="Microsoft Sans Serif" w:cs="Microsoft Sans Serif"/>
        </w:rPr>
      </w:pPr>
    </w:p>
    <w:p w14:paraId="54A8AFC6" w14:textId="5FB6846E" w:rsidR="0088375D" w:rsidRPr="0088375D" w:rsidRDefault="0088375D" w:rsidP="0088375D">
      <w:pPr>
        <w:jc w:val="both"/>
        <w:rPr>
          <w:rFonts w:ascii="Microsoft Sans Serif" w:hAnsi="Microsoft Sans Serif" w:cs="Microsoft Sans Serif"/>
        </w:rPr>
      </w:pPr>
      <w:r>
        <w:rPr>
          <w:rFonts w:ascii="Microsoft Sans Serif" w:hAnsi="Microsoft Sans Serif" w:cs="Microsoft Sans Serif"/>
        </w:rPr>
        <w:t>Najdôležitejšie významné investičné akcie:</w:t>
      </w:r>
    </w:p>
    <w:p w14:paraId="7F6B1D01" w14:textId="483210AA" w:rsidR="006D2270" w:rsidRPr="009D5782" w:rsidRDefault="006D2270" w:rsidP="006D2270">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R</w:t>
      </w:r>
      <w:r w:rsidRPr="009D5782">
        <w:rPr>
          <w:rFonts w:ascii="Microsoft Sans Serif" w:hAnsi="Microsoft Sans Serif" w:cs="Microsoft Sans Serif"/>
        </w:rPr>
        <w:t>ekonštrukci</w:t>
      </w:r>
      <w:r>
        <w:rPr>
          <w:rFonts w:ascii="Microsoft Sans Serif" w:hAnsi="Microsoft Sans Serif" w:cs="Microsoft Sans Serif"/>
        </w:rPr>
        <w:t>a</w:t>
      </w:r>
      <w:r w:rsidRPr="009D5782">
        <w:rPr>
          <w:rFonts w:ascii="Microsoft Sans Serif" w:hAnsi="Microsoft Sans Serif" w:cs="Microsoft Sans Serif"/>
        </w:rPr>
        <w:t xml:space="preserve"> budovy bývalej školy na podnikateľské účely </w:t>
      </w:r>
      <w:r>
        <w:rPr>
          <w:rFonts w:ascii="Microsoft Sans Serif" w:hAnsi="Microsoft Sans Serif" w:cs="Microsoft Sans Serif"/>
        </w:rPr>
        <w:t xml:space="preserve">s dotáciou </w:t>
      </w:r>
      <w:r w:rsidRPr="009D5782">
        <w:rPr>
          <w:rFonts w:ascii="Microsoft Sans Serif" w:hAnsi="Microsoft Sans Serif" w:cs="Microsoft Sans Serif"/>
        </w:rPr>
        <w:t>vo výške 116 tisíc</w:t>
      </w:r>
      <w:r>
        <w:rPr>
          <w:rFonts w:ascii="Microsoft Sans Serif" w:hAnsi="Microsoft Sans Serif" w:cs="Microsoft Sans Serif"/>
        </w:rPr>
        <w:t xml:space="preserve"> </w:t>
      </w:r>
      <w:r w:rsidRPr="009D5782">
        <w:rPr>
          <w:rFonts w:ascii="Microsoft Sans Serif" w:hAnsi="Microsoft Sans Serif" w:cs="Microsoft Sans Serif"/>
        </w:rPr>
        <w:t>EUR</w:t>
      </w:r>
      <w:r>
        <w:rPr>
          <w:rFonts w:ascii="Microsoft Sans Serif" w:hAnsi="Microsoft Sans Serif" w:cs="Microsoft Sans Serif"/>
        </w:rPr>
        <w:t xml:space="preserve"> je v omeškaní</w:t>
      </w:r>
      <w:r w:rsidRPr="009D5782">
        <w:rPr>
          <w:rFonts w:ascii="Microsoft Sans Serif" w:hAnsi="Microsoft Sans Serif" w:cs="Microsoft Sans Serif"/>
        </w:rPr>
        <w:t xml:space="preserve">. S prácami na oprave starej školy sa malo začať ešte </w:t>
      </w:r>
      <w:r>
        <w:rPr>
          <w:rFonts w:ascii="Microsoft Sans Serif" w:hAnsi="Microsoft Sans Serif" w:cs="Microsoft Sans Serif"/>
        </w:rPr>
        <w:t>v</w:t>
      </w:r>
      <w:r w:rsidR="00723443">
        <w:rPr>
          <w:rFonts w:ascii="Microsoft Sans Serif" w:hAnsi="Microsoft Sans Serif" w:cs="Microsoft Sans Serif"/>
        </w:rPr>
        <w:t xml:space="preserve"> roku 2018, </w:t>
      </w:r>
      <w:r w:rsidRPr="009D5782">
        <w:rPr>
          <w:rFonts w:ascii="Microsoft Sans Serif" w:hAnsi="Microsoft Sans Serif" w:cs="Microsoft Sans Serif"/>
        </w:rPr>
        <w:t xml:space="preserve">pre meškanie dodávateľa sa práce </w:t>
      </w:r>
      <w:r>
        <w:rPr>
          <w:rFonts w:ascii="Microsoft Sans Serif" w:hAnsi="Microsoft Sans Serif" w:cs="Microsoft Sans Serif"/>
        </w:rPr>
        <w:t>ne</w:t>
      </w:r>
      <w:r w:rsidRPr="009D5782">
        <w:rPr>
          <w:rFonts w:ascii="Microsoft Sans Serif" w:hAnsi="Microsoft Sans Serif" w:cs="Microsoft Sans Serif"/>
        </w:rPr>
        <w:t>zač</w:t>
      </w:r>
      <w:r>
        <w:rPr>
          <w:rFonts w:ascii="Microsoft Sans Serif" w:hAnsi="Microsoft Sans Serif" w:cs="Microsoft Sans Serif"/>
        </w:rPr>
        <w:t>ali ani</w:t>
      </w:r>
      <w:r w:rsidRPr="009D5782">
        <w:rPr>
          <w:rFonts w:ascii="Microsoft Sans Serif" w:hAnsi="Microsoft Sans Serif" w:cs="Microsoft Sans Serif"/>
        </w:rPr>
        <w:t xml:space="preserve"> v roku 2019.</w:t>
      </w:r>
      <w:r w:rsidR="00723443">
        <w:rPr>
          <w:rFonts w:ascii="Microsoft Sans Serif" w:hAnsi="Microsoft Sans Serif" w:cs="Microsoft Sans Serif"/>
        </w:rPr>
        <w:t xml:space="preserve"> V roku 2020 dodávateľ odstúpil od zmluvy z dôvodu korony. </w:t>
      </w:r>
      <w:r w:rsidR="00884075">
        <w:rPr>
          <w:rFonts w:ascii="Microsoft Sans Serif" w:hAnsi="Microsoft Sans Serif" w:cs="Microsoft Sans Serif"/>
        </w:rPr>
        <w:t xml:space="preserve">Ihneď sme zrealizovali </w:t>
      </w:r>
      <w:r w:rsidR="00723443">
        <w:rPr>
          <w:rFonts w:ascii="Microsoft Sans Serif" w:hAnsi="Microsoft Sans Serif" w:cs="Microsoft Sans Serif"/>
        </w:rPr>
        <w:t xml:space="preserve">po súhlase PPA nové verejné obstarávanie a stavba </w:t>
      </w:r>
      <w:r w:rsidR="00884075">
        <w:rPr>
          <w:rFonts w:ascii="Microsoft Sans Serif" w:hAnsi="Microsoft Sans Serif" w:cs="Microsoft Sans Serif"/>
        </w:rPr>
        <w:t xml:space="preserve">stále </w:t>
      </w:r>
      <w:r w:rsidR="00723443">
        <w:rPr>
          <w:rFonts w:ascii="Microsoft Sans Serif" w:hAnsi="Microsoft Sans Serif" w:cs="Microsoft Sans Serif"/>
        </w:rPr>
        <w:t xml:space="preserve">čaká na kontrolu PPA po zrealizovanom VO. </w:t>
      </w:r>
      <w:r w:rsidRPr="009D5782">
        <w:rPr>
          <w:rFonts w:ascii="Microsoft Sans Serif" w:hAnsi="Microsoft Sans Serif" w:cs="Microsoft Sans Serif"/>
        </w:rPr>
        <w:t xml:space="preserve"> </w:t>
      </w:r>
      <w:r>
        <w:rPr>
          <w:rFonts w:ascii="Microsoft Sans Serif" w:hAnsi="Microsoft Sans Serif" w:cs="Microsoft Sans Serif"/>
        </w:rPr>
        <w:t>Plánuje sa vymeniť</w:t>
      </w:r>
      <w:r w:rsidRPr="009D5782">
        <w:rPr>
          <w:rFonts w:ascii="Microsoft Sans Serif" w:hAnsi="Microsoft Sans Serif" w:cs="Microsoft Sans Serif"/>
        </w:rPr>
        <w:t xml:space="preserve"> sa strešná krytina, okná, dvere, zateplenie, schodište, spevnené plochy, oplotenie.</w:t>
      </w:r>
    </w:p>
    <w:p w14:paraId="0E888360" w14:textId="0A272CEA" w:rsidR="00723443" w:rsidRPr="00723443" w:rsidRDefault="00884075" w:rsidP="00723443">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 xml:space="preserve">Dokončili sme </w:t>
      </w:r>
      <w:r w:rsidR="00723443">
        <w:rPr>
          <w:rFonts w:ascii="Microsoft Sans Serif" w:hAnsi="Microsoft Sans Serif" w:cs="Microsoft Sans Serif"/>
        </w:rPr>
        <w:t>p</w:t>
      </w:r>
      <w:r w:rsidR="00723443" w:rsidRPr="00723443">
        <w:rPr>
          <w:rFonts w:ascii="Microsoft Sans Serif" w:hAnsi="Microsoft Sans Serif" w:cs="Microsoft Sans Serif"/>
        </w:rPr>
        <w:t>rekrytie pódia „altánok“</w:t>
      </w:r>
      <w:r>
        <w:rPr>
          <w:rFonts w:ascii="Microsoft Sans Serif" w:hAnsi="Microsoft Sans Serif" w:cs="Microsoft Sans Serif"/>
        </w:rPr>
        <w:t xml:space="preserve"> v Háji.</w:t>
      </w:r>
    </w:p>
    <w:p w14:paraId="0AA6D019" w14:textId="76BAF468" w:rsidR="00723443" w:rsidRPr="00884075" w:rsidRDefault="00884075" w:rsidP="00884075">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Uviedli sme do prevádzky z</w:t>
      </w:r>
      <w:r w:rsidR="00723443" w:rsidRPr="00723443">
        <w:rPr>
          <w:rFonts w:ascii="Microsoft Sans Serif" w:hAnsi="Microsoft Sans Serif" w:cs="Microsoft Sans Serif"/>
        </w:rPr>
        <w:t>rekonštruova</w:t>
      </w:r>
      <w:r>
        <w:rPr>
          <w:rFonts w:ascii="Microsoft Sans Serif" w:hAnsi="Microsoft Sans Serif" w:cs="Microsoft Sans Serif"/>
        </w:rPr>
        <w:t xml:space="preserve">nú </w:t>
      </w:r>
      <w:r w:rsidR="00723443" w:rsidRPr="00723443">
        <w:rPr>
          <w:rFonts w:ascii="Microsoft Sans Serif" w:hAnsi="Microsoft Sans Serif" w:cs="Microsoft Sans Serif"/>
        </w:rPr>
        <w:t>kuchyňu MŠ</w:t>
      </w:r>
      <w:r>
        <w:rPr>
          <w:rFonts w:ascii="Microsoft Sans Serif" w:hAnsi="Microsoft Sans Serif" w:cs="Microsoft Sans Serif"/>
        </w:rPr>
        <w:t>.</w:t>
      </w:r>
    </w:p>
    <w:p w14:paraId="7286503F" w14:textId="611A3007" w:rsidR="006D2270" w:rsidRDefault="00723443" w:rsidP="00355CE7">
      <w:pPr>
        <w:pStyle w:val="Odsekzoznamu"/>
        <w:numPr>
          <w:ilvl w:val="0"/>
          <w:numId w:val="21"/>
        </w:numPr>
        <w:jc w:val="both"/>
        <w:rPr>
          <w:rFonts w:ascii="Microsoft Sans Serif" w:hAnsi="Microsoft Sans Serif" w:cs="Microsoft Sans Serif"/>
        </w:rPr>
      </w:pPr>
      <w:r w:rsidRPr="00723443">
        <w:rPr>
          <w:rFonts w:ascii="Microsoft Sans Serif" w:hAnsi="Microsoft Sans Serif" w:cs="Microsoft Sans Serif"/>
        </w:rPr>
        <w:t>Obec kúpila pozemok s rozpadnutým domom (stará Jednota), za účelom asanácie.</w:t>
      </w:r>
      <w:r w:rsidR="00884075">
        <w:rPr>
          <w:rFonts w:ascii="Microsoft Sans Serif" w:hAnsi="Microsoft Sans Serif" w:cs="Microsoft Sans Serif"/>
        </w:rPr>
        <w:t xml:space="preserve"> V roku 2021 sme dom asanovali.</w:t>
      </w:r>
    </w:p>
    <w:p w14:paraId="57D90C77" w14:textId="3CC00C45" w:rsidR="00A4305E" w:rsidRDefault="00A4305E" w:rsidP="00355CE7">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Kúpili sme 20 nových stolov do sály KD.</w:t>
      </w:r>
    </w:p>
    <w:p w14:paraId="7722D244" w14:textId="651E45C8" w:rsidR="00E210BB" w:rsidRPr="00355CE7" w:rsidRDefault="00E210BB" w:rsidP="00355CE7">
      <w:pPr>
        <w:pStyle w:val="Odsekzoznamu"/>
        <w:numPr>
          <w:ilvl w:val="0"/>
          <w:numId w:val="21"/>
        </w:numPr>
        <w:jc w:val="both"/>
        <w:rPr>
          <w:rFonts w:ascii="Microsoft Sans Serif" w:hAnsi="Microsoft Sans Serif" w:cs="Microsoft Sans Serif"/>
        </w:rPr>
      </w:pPr>
      <w:r>
        <w:rPr>
          <w:rFonts w:ascii="Microsoft Sans Serif" w:hAnsi="Microsoft Sans Serif" w:cs="Microsoft Sans Serif"/>
        </w:rPr>
        <w:t>Uskutočnili sme akvizíciu knižničného fondu za 2000 Eur z Fondu na podporu umenia.</w:t>
      </w:r>
    </w:p>
    <w:p w14:paraId="55DB07B4" w14:textId="77777777" w:rsidR="00E75139" w:rsidRDefault="00E75139" w:rsidP="00E75139">
      <w:pPr>
        <w:jc w:val="both"/>
        <w:rPr>
          <w:rFonts w:ascii="Microsoft Sans Serif" w:hAnsi="Microsoft Sans Serif" w:cs="Microsoft Sans Serif"/>
        </w:rPr>
      </w:pPr>
    </w:p>
    <w:p w14:paraId="4EECB8A3" w14:textId="77777777" w:rsidR="00E75139" w:rsidRPr="00914E7E" w:rsidRDefault="00E75139" w:rsidP="00E75139">
      <w:pPr>
        <w:rPr>
          <w:highlight w:val="yellow"/>
        </w:rPr>
      </w:pPr>
    </w:p>
    <w:p w14:paraId="2691E457" w14:textId="77777777" w:rsidR="0099293B" w:rsidRPr="00451292" w:rsidRDefault="00B37615" w:rsidP="00816B25">
      <w:pPr>
        <w:pStyle w:val="Nadpis2"/>
      </w:pPr>
      <w:r w:rsidRPr="00451292">
        <w:t>Predpokladaný budúci vývoj činnosti</w:t>
      </w:r>
    </w:p>
    <w:p w14:paraId="124C93F7" w14:textId="013B37D1" w:rsidR="00A83D89" w:rsidRDefault="006B55F2" w:rsidP="00A83D89">
      <w:pPr>
        <w:tabs>
          <w:tab w:val="left" w:pos="-2552"/>
        </w:tabs>
        <w:rPr>
          <w:rFonts w:ascii="Microsoft Sans Serif" w:hAnsi="Microsoft Sans Serif" w:cs="Microsoft Sans Serif"/>
        </w:rPr>
      </w:pPr>
      <w:r w:rsidRPr="00E44291">
        <w:rPr>
          <w:rFonts w:ascii="Microsoft Sans Serif" w:hAnsi="Microsoft Sans Serif" w:cs="Microsoft Sans Serif"/>
        </w:rPr>
        <w:t>Na rok 20</w:t>
      </w:r>
      <w:r w:rsidR="00A83D89">
        <w:rPr>
          <w:rFonts w:ascii="Microsoft Sans Serif" w:hAnsi="Microsoft Sans Serif" w:cs="Microsoft Sans Serif"/>
        </w:rPr>
        <w:t>2</w:t>
      </w:r>
      <w:r w:rsidR="00A4305E">
        <w:rPr>
          <w:rFonts w:ascii="Microsoft Sans Serif" w:hAnsi="Microsoft Sans Serif" w:cs="Microsoft Sans Serif"/>
        </w:rPr>
        <w:t>2</w:t>
      </w:r>
      <w:r w:rsidRPr="00E44291">
        <w:rPr>
          <w:rFonts w:ascii="Microsoft Sans Serif" w:hAnsi="Microsoft Sans Serif" w:cs="Microsoft Sans Serif"/>
        </w:rPr>
        <w:t xml:space="preserve"> sa predpokladá</w:t>
      </w:r>
      <w:r w:rsidR="00A83D89">
        <w:rPr>
          <w:rFonts w:ascii="Microsoft Sans Serif" w:hAnsi="Microsoft Sans Serif" w:cs="Microsoft Sans Serif"/>
        </w:rPr>
        <w:t>:</w:t>
      </w:r>
    </w:p>
    <w:p w14:paraId="488FB845" w14:textId="4650F018" w:rsidR="00A83D89" w:rsidRDefault="00A83D89" w:rsidP="00A83D89">
      <w:pPr>
        <w:tabs>
          <w:tab w:val="left" w:pos="-2552"/>
        </w:tabs>
        <w:rPr>
          <w:rFonts w:ascii="Microsoft Sans Serif" w:hAnsi="Microsoft Sans Serif" w:cs="Microsoft Sans Serif"/>
        </w:rPr>
      </w:pPr>
      <w:r>
        <w:rPr>
          <w:rFonts w:ascii="Microsoft Sans Serif" w:hAnsi="Microsoft Sans Serif" w:cs="Microsoft Sans Serif"/>
        </w:rPr>
        <w:t>Osadenie dverných</w:t>
      </w:r>
      <w:r w:rsidRPr="00A83D89">
        <w:rPr>
          <w:rFonts w:ascii="Microsoft Sans Serif" w:hAnsi="Microsoft Sans Serif" w:cs="Microsoft Sans Serif"/>
        </w:rPr>
        <w:t xml:space="preserve"> vrátnik</w:t>
      </w:r>
      <w:r>
        <w:rPr>
          <w:rFonts w:ascii="Microsoft Sans Serif" w:hAnsi="Microsoft Sans Serif" w:cs="Microsoft Sans Serif"/>
        </w:rPr>
        <w:t>ov</w:t>
      </w:r>
      <w:r w:rsidRPr="00A83D89">
        <w:rPr>
          <w:rFonts w:ascii="Microsoft Sans Serif" w:hAnsi="Microsoft Sans Serif" w:cs="Microsoft Sans Serif"/>
        </w:rPr>
        <w:t xml:space="preserve"> na vchody nájomného bytového domu s 24 b.j.</w:t>
      </w:r>
    </w:p>
    <w:p w14:paraId="69D12CF3" w14:textId="7F47AA2D" w:rsidR="00A4305E" w:rsidRDefault="00A4305E" w:rsidP="00A83D89">
      <w:pPr>
        <w:tabs>
          <w:tab w:val="left" w:pos="-2552"/>
        </w:tabs>
        <w:rPr>
          <w:rFonts w:ascii="Microsoft Sans Serif" w:hAnsi="Microsoft Sans Serif" w:cs="Microsoft Sans Serif"/>
        </w:rPr>
      </w:pPr>
      <w:r>
        <w:rPr>
          <w:rFonts w:ascii="Microsoft Sans Serif" w:hAnsi="Microsoft Sans Serif" w:cs="Microsoft Sans Serif"/>
        </w:rPr>
        <w:t xml:space="preserve">Výstavba chodníky –úsek E, F z prostriedkov </w:t>
      </w:r>
      <w:r w:rsidRPr="00A4305E">
        <w:rPr>
          <w:rFonts w:ascii="Microsoft Sans Serif" w:hAnsi="Microsoft Sans Serif" w:cs="Microsoft Sans Serif"/>
        </w:rPr>
        <w:t>Ministerstv</w:t>
      </w:r>
      <w:r>
        <w:rPr>
          <w:rFonts w:ascii="Microsoft Sans Serif" w:hAnsi="Microsoft Sans Serif" w:cs="Microsoft Sans Serif"/>
        </w:rPr>
        <w:t>a</w:t>
      </w:r>
      <w:r w:rsidRPr="00A4305E">
        <w:rPr>
          <w:rFonts w:ascii="Microsoft Sans Serif" w:hAnsi="Microsoft Sans Serif" w:cs="Microsoft Sans Serif"/>
        </w:rPr>
        <w:t xml:space="preserve"> investícií, regionálneho rozvoja a</w:t>
      </w:r>
      <w:r w:rsidR="008837ED">
        <w:rPr>
          <w:rFonts w:ascii="Microsoft Sans Serif" w:hAnsi="Microsoft Sans Serif" w:cs="Microsoft Sans Serif"/>
        </w:rPr>
        <w:t> </w:t>
      </w:r>
      <w:r w:rsidRPr="00A4305E">
        <w:rPr>
          <w:rFonts w:ascii="Microsoft Sans Serif" w:hAnsi="Microsoft Sans Serif" w:cs="Microsoft Sans Serif"/>
        </w:rPr>
        <w:t>informatizácie</w:t>
      </w:r>
      <w:r w:rsidR="008837ED">
        <w:rPr>
          <w:rFonts w:ascii="Microsoft Sans Serif" w:hAnsi="Microsoft Sans Serif" w:cs="Microsoft Sans Serif"/>
        </w:rPr>
        <w:t xml:space="preserve"> – </w:t>
      </w:r>
      <w:r w:rsidR="008837ED" w:rsidRPr="008837ED">
        <w:rPr>
          <w:rFonts w:ascii="Microsoft Sans Serif" w:hAnsi="Microsoft Sans Serif" w:cs="Microsoft Sans Serif"/>
        </w:rPr>
        <w:t>239 157,96 EUR</w:t>
      </w:r>
      <w:r w:rsidR="008837ED">
        <w:rPr>
          <w:rFonts w:ascii="Microsoft Sans Serif" w:hAnsi="Microsoft Sans Serif" w:cs="Microsoft Sans Serif"/>
        </w:rPr>
        <w:t xml:space="preserve"> – </w:t>
      </w:r>
      <w:r>
        <w:rPr>
          <w:rFonts w:ascii="Microsoft Sans Serif" w:hAnsi="Microsoft Sans Serif" w:cs="Microsoft Sans Serif"/>
        </w:rPr>
        <w:t>, ktoré sme získali v tomto roku</w:t>
      </w:r>
      <w:r w:rsidR="00451292">
        <w:rPr>
          <w:rFonts w:ascii="Microsoft Sans Serif" w:hAnsi="Microsoft Sans Serif" w:cs="Microsoft Sans Serif"/>
        </w:rPr>
        <w:t xml:space="preserve"> (2021)</w:t>
      </w:r>
      <w:r>
        <w:rPr>
          <w:rFonts w:ascii="Microsoft Sans Serif" w:hAnsi="Microsoft Sans Serif" w:cs="Microsoft Sans Serif"/>
        </w:rPr>
        <w:t>.</w:t>
      </w:r>
    </w:p>
    <w:p w14:paraId="4C9D1A5D" w14:textId="6ACD876C" w:rsidR="00A83D89"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Čerpanie z prostriedkov MAS -  zámer zriadeni</w:t>
      </w:r>
      <w:r w:rsidR="00355CE7">
        <w:rPr>
          <w:rFonts w:ascii="Microsoft Sans Serif" w:hAnsi="Microsoft Sans Serif" w:cs="Microsoft Sans Serif"/>
        </w:rPr>
        <w:t>a</w:t>
      </w:r>
      <w:r w:rsidRPr="00A83D89">
        <w:rPr>
          <w:rFonts w:ascii="Microsoft Sans Serif" w:hAnsi="Microsoft Sans Serif" w:cs="Microsoft Sans Serif"/>
        </w:rPr>
        <w:t xml:space="preserve"> národopisného múzea, parkovacích pl</w:t>
      </w:r>
      <w:r w:rsidR="00A4305E">
        <w:rPr>
          <w:rFonts w:ascii="Microsoft Sans Serif" w:hAnsi="Microsoft Sans Serif" w:cs="Microsoft Sans Serif"/>
        </w:rPr>
        <w:t>ôch pri KD a zastávke autobusov</w:t>
      </w:r>
      <w:r w:rsidR="00355CE7">
        <w:rPr>
          <w:rFonts w:ascii="Microsoft Sans Serif" w:hAnsi="Microsoft Sans Serif" w:cs="Microsoft Sans Serif"/>
        </w:rPr>
        <w:t>.</w:t>
      </w:r>
    </w:p>
    <w:p w14:paraId="2E60CC2E" w14:textId="72E7B2DC" w:rsidR="00451292" w:rsidRDefault="00451292" w:rsidP="00A83D89">
      <w:pPr>
        <w:tabs>
          <w:tab w:val="left" w:pos="-2552"/>
        </w:tabs>
        <w:rPr>
          <w:rFonts w:ascii="Microsoft Sans Serif" w:hAnsi="Microsoft Sans Serif" w:cs="Microsoft Sans Serif"/>
        </w:rPr>
      </w:pPr>
      <w:r>
        <w:rPr>
          <w:rFonts w:ascii="Microsoft Sans Serif" w:hAnsi="Microsoft Sans Serif" w:cs="Microsoft Sans Serif"/>
        </w:rPr>
        <w:t>Výstavba urnového hája.</w:t>
      </w:r>
    </w:p>
    <w:p w14:paraId="5285D275" w14:textId="7A442F89" w:rsidR="00451292" w:rsidRDefault="00451292" w:rsidP="00A83D89">
      <w:pPr>
        <w:tabs>
          <w:tab w:val="left" w:pos="-2552"/>
        </w:tabs>
        <w:rPr>
          <w:rFonts w:ascii="Microsoft Sans Serif" w:hAnsi="Microsoft Sans Serif" w:cs="Microsoft Sans Serif"/>
        </w:rPr>
      </w:pPr>
      <w:r>
        <w:rPr>
          <w:rFonts w:ascii="Microsoft Sans Serif" w:hAnsi="Microsoft Sans Serif" w:cs="Microsoft Sans Serif"/>
        </w:rPr>
        <w:t>Výsadba stromov v rámci projektu Zelené obce.</w:t>
      </w:r>
    </w:p>
    <w:p w14:paraId="6D75DD99" w14:textId="4EA7B145" w:rsidR="00355CE7" w:rsidRDefault="00355CE7" w:rsidP="00A83D89">
      <w:pPr>
        <w:tabs>
          <w:tab w:val="left" w:pos="-2552"/>
        </w:tabs>
        <w:rPr>
          <w:rFonts w:ascii="Microsoft Sans Serif" w:hAnsi="Microsoft Sans Serif" w:cs="Microsoft Sans Serif"/>
        </w:rPr>
      </w:pPr>
      <w:r>
        <w:rPr>
          <w:rFonts w:ascii="Microsoft Sans Serif" w:hAnsi="Microsoft Sans Serif" w:cs="Microsoft Sans Serif"/>
        </w:rPr>
        <w:t>Vypracovávanie projektov</w:t>
      </w:r>
      <w:r w:rsidR="007712C1">
        <w:rPr>
          <w:rFonts w:ascii="Microsoft Sans Serif" w:hAnsi="Microsoft Sans Serif" w:cs="Microsoft Sans Serif"/>
        </w:rPr>
        <w:t xml:space="preserve"> a investičných zámerov</w:t>
      </w:r>
      <w:r>
        <w:rPr>
          <w:rFonts w:ascii="Microsoft Sans Serif" w:hAnsi="Microsoft Sans Serif" w:cs="Microsoft Sans Serif"/>
        </w:rPr>
        <w:t xml:space="preserve"> podľa možností</w:t>
      </w:r>
      <w:r w:rsidR="007712C1">
        <w:rPr>
          <w:rFonts w:ascii="Microsoft Sans Serif" w:hAnsi="Microsoft Sans Serif" w:cs="Microsoft Sans Serif"/>
        </w:rPr>
        <w:t>, ktoré budú vyhlásené</w:t>
      </w:r>
      <w:r>
        <w:rPr>
          <w:rFonts w:ascii="Microsoft Sans Serif" w:hAnsi="Microsoft Sans Serif" w:cs="Microsoft Sans Serif"/>
        </w:rPr>
        <w:t xml:space="preserve"> zo strany štátu.</w:t>
      </w:r>
    </w:p>
    <w:p w14:paraId="715A5241" w14:textId="77777777" w:rsidR="00355CE7" w:rsidRPr="00A83D89" w:rsidRDefault="00355CE7" w:rsidP="00A83D89">
      <w:pPr>
        <w:tabs>
          <w:tab w:val="left" w:pos="-2552"/>
        </w:tabs>
        <w:rPr>
          <w:rFonts w:ascii="Microsoft Sans Serif" w:hAnsi="Microsoft Sans Serif" w:cs="Microsoft Sans Serif"/>
        </w:rPr>
      </w:pPr>
    </w:p>
    <w:p w14:paraId="42093FD2" w14:textId="74D12592" w:rsidR="00A83D89" w:rsidRPr="00A83D89"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 xml:space="preserve">V </w:t>
      </w:r>
      <w:r w:rsidR="007712C1">
        <w:rPr>
          <w:rFonts w:ascii="Microsoft Sans Serif" w:hAnsi="Microsoft Sans Serif" w:cs="Microsoft Sans Serif"/>
        </w:rPr>
        <w:t>dlhšom</w:t>
      </w:r>
      <w:r w:rsidRPr="00A83D89">
        <w:rPr>
          <w:rFonts w:ascii="Microsoft Sans Serif" w:hAnsi="Microsoft Sans Serif" w:cs="Microsoft Sans Serif"/>
        </w:rPr>
        <w:t xml:space="preserve"> horizonte plánujeme vysádzať nový živý plot pozdĺž chodníka,</w:t>
      </w:r>
    </w:p>
    <w:p w14:paraId="77E2338D" w14:textId="77777777" w:rsidR="00A83D89" w:rsidRPr="00A83D89"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vysadiť nové okrasné hraby a osadiť lavičky, smetné koše, ďalej oddychový</w:t>
      </w:r>
    </w:p>
    <w:p w14:paraId="3BE0A760" w14:textId="77777777" w:rsidR="00A83D89" w:rsidRPr="00A83D89"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priestor s lavičkami v Novej ulici.</w:t>
      </w:r>
    </w:p>
    <w:p w14:paraId="3481F128" w14:textId="77777777" w:rsidR="00A83D89" w:rsidRPr="00A83D89"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Pred Domom Smútku by mala pribudnúť strieška, Dom Smútku čaká významnejšia oprava interiéru aj exteriéru.</w:t>
      </w:r>
    </w:p>
    <w:p w14:paraId="4468734C" w14:textId="006A2035" w:rsidR="003033B2" w:rsidRDefault="00A83D89" w:rsidP="00A83D89">
      <w:pPr>
        <w:tabs>
          <w:tab w:val="left" w:pos="-2552"/>
        </w:tabs>
        <w:rPr>
          <w:rFonts w:ascii="Microsoft Sans Serif" w:hAnsi="Microsoft Sans Serif" w:cs="Microsoft Sans Serif"/>
        </w:rPr>
      </w:pPr>
      <w:r w:rsidRPr="00A83D89">
        <w:rPr>
          <w:rFonts w:ascii="Microsoft Sans Serif" w:hAnsi="Microsoft Sans Serif" w:cs="Microsoft Sans Serif"/>
        </w:rPr>
        <w:t>Na riešenie čaká naplánovaná cesta Bytovka 248 - cintorín popred p. Scheda, parkovisko pred kostolom, viacúčelové športovisko.. Odvodnenie a úprava existujúcich retenčných riešení na viacerých miestach - Blatina, pri p. Holecovej, pri cintoríne. Pokračovanie v svojpomocnej rekonštrukcii Mlynského jarku.</w:t>
      </w:r>
    </w:p>
    <w:p w14:paraId="5FBAF4AF" w14:textId="77777777" w:rsidR="00A83D89" w:rsidRDefault="00A83D89" w:rsidP="00A83D89">
      <w:pPr>
        <w:tabs>
          <w:tab w:val="left" w:pos="-2552"/>
        </w:tabs>
        <w:rPr>
          <w:rFonts w:ascii="Microsoft Sans Serif" w:hAnsi="Microsoft Sans Serif" w:cs="Microsoft Sans Serif"/>
        </w:rPr>
      </w:pPr>
    </w:p>
    <w:p w14:paraId="761BFC81" w14:textId="77777777" w:rsidR="003033B2" w:rsidRPr="00E44291" w:rsidRDefault="003033B2" w:rsidP="008525AB">
      <w:pPr>
        <w:tabs>
          <w:tab w:val="left" w:pos="-2552"/>
        </w:tabs>
        <w:rPr>
          <w:rFonts w:ascii="Microsoft Sans Serif" w:hAnsi="Microsoft Sans Serif" w:cs="Microsoft Sans Serif"/>
        </w:rPr>
      </w:pPr>
    </w:p>
    <w:p w14:paraId="058F5049" w14:textId="77777777" w:rsidR="00052B3C" w:rsidRPr="00D72CC9" w:rsidRDefault="00052B3C" w:rsidP="000639EF">
      <w:pPr>
        <w:rPr>
          <w:rFonts w:ascii="Georgia" w:hAnsi="Georgia" w:cs="Latha"/>
          <w:sz w:val="28"/>
          <w:szCs w:val="28"/>
        </w:rPr>
      </w:pPr>
    </w:p>
    <w:p w14:paraId="3E669F43" w14:textId="2113AF0C" w:rsidR="009B5B01" w:rsidRPr="00451292" w:rsidRDefault="00B37615" w:rsidP="00C5287A">
      <w:pPr>
        <w:pStyle w:val="Nadpis2"/>
        <w:spacing w:line="240" w:lineRule="auto"/>
        <w:ind w:left="1843" w:hanging="1276"/>
        <w:jc w:val="left"/>
      </w:pPr>
      <w:r w:rsidRPr="00451292">
        <w:t>Udalosti</w:t>
      </w:r>
      <w:r w:rsidR="00C5287A" w:rsidRPr="00451292">
        <w:t xml:space="preserve"> osobitného významu po skončení </w:t>
      </w:r>
      <w:r w:rsidRPr="00451292">
        <w:t xml:space="preserve">účtovného </w:t>
      </w:r>
      <w:r w:rsidR="009B5B01" w:rsidRPr="00451292">
        <w:t>obdobia</w:t>
      </w:r>
    </w:p>
    <w:p w14:paraId="16313574" w14:textId="77777777" w:rsidR="00C5287A" w:rsidRPr="00C5287A" w:rsidRDefault="00C5287A" w:rsidP="00C5287A"/>
    <w:p w14:paraId="7F455D29" w14:textId="047E1D82" w:rsidR="00A83D89" w:rsidRDefault="00A83D89" w:rsidP="00A83D89">
      <w:pPr>
        <w:spacing w:after="200"/>
        <w:ind w:firstLine="708"/>
        <w:rPr>
          <w:rFonts w:ascii="Arial" w:hAnsi="Arial" w:cs="Arial"/>
          <w:color w:val="000000"/>
        </w:rPr>
      </w:pPr>
      <w:r w:rsidRPr="00A83D89">
        <w:rPr>
          <w:rFonts w:ascii="Arial" w:hAnsi="Arial" w:cs="Arial"/>
          <w:color w:val="000000"/>
        </w:rPr>
        <w:t>V prvých mesiacoch roku 202</w:t>
      </w:r>
      <w:r w:rsidR="00451292">
        <w:rPr>
          <w:rFonts w:ascii="Arial" w:hAnsi="Arial" w:cs="Arial"/>
          <w:color w:val="000000"/>
        </w:rPr>
        <w:t>2</w:t>
      </w:r>
      <w:r w:rsidRPr="00A83D89">
        <w:rPr>
          <w:rFonts w:ascii="Arial" w:hAnsi="Arial" w:cs="Arial"/>
          <w:color w:val="000000"/>
        </w:rPr>
        <w:t xml:space="preserve"> sa </w:t>
      </w:r>
      <w:r w:rsidR="00451292">
        <w:rPr>
          <w:rFonts w:ascii="Arial" w:hAnsi="Arial" w:cs="Arial"/>
          <w:color w:val="000000"/>
        </w:rPr>
        <w:t xml:space="preserve">dopady </w:t>
      </w:r>
      <w:r w:rsidRPr="00A83D89">
        <w:rPr>
          <w:rFonts w:ascii="Arial" w:hAnsi="Arial" w:cs="Arial"/>
          <w:color w:val="000000"/>
        </w:rPr>
        <w:t xml:space="preserve">vírus </w:t>
      </w:r>
      <w:r w:rsidR="00355CE7">
        <w:rPr>
          <w:rFonts w:ascii="Arial" w:hAnsi="Arial" w:cs="Arial"/>
          <w:color w:val="000000"/>
        </w:rPr>
        <w:t xml:space="preserve">COVID-19 </w:t>
      </w:r>
      <w:r w:rsidR="00451292">
        <w:rPr>
          <w:rFonts w:ascii="Arial" w:hAnsi="Arial" w:cs="Arial"/>
          <w:color w:val="000000"/>
        </w:rPr>
        <w:t>postupne zjemňujú a spoločnosť sa začína vracať do normálu</w:t>
      </w:r>
      <w:r w:rsidR="00355CE7">
        <w:rPr>
          <w:rFonts w:ascii="Arial" w:hAnsi="Arial" w:cs="Arial"/>
          <w:color w:val="000000"/>
        </w:rPr>
        <w:t>.</w:t>
      </w:r>
    </w:p>
    <w:p w14:paraId="10BA3709" w14:textId="74DD3486" w:rsidR="00AF411F" w:rsidRDefault="00AF411F" w:rsidP="00CF0AAC">
      <w:pPr>
        <w:spacing w:after="200"/>
        <w:rPr>
          <w:rFonts w:ascii="Arial" w:hAnsi="Arial" w:cs="Arial"/>
          <w:color w:val="000000"/>
        </w:rPr>
      </w:pPr>
      <w:r>
        <w:rPr>
          <w:rFonts w:ascii="Arial" w:hAnsi="Arial" w:cs="Arial"/>
          <w:color w:val="000000"/>
        </w:rPr>
        <w:tab/>
        <w:t xml:space="preserve">Vo februári 2022 nastal bezprecedentný vojenský ozbrojený konflikt, keď Rusko ako agresor napadlo Ukrajinu. </w:t>
      </w:r>
      <w:r w:rsidR="006A5085">
        <w:rPr>
          <w:rFonts w:ascii="Arial" w:hAnsi="Arial" w:cs="Arial"/>
          <w:color w:val="000000"/>
        </w:rPr>
        <w:t>N</w:t>
      </w:r>
      <w:r>
        <w:rPr>
          <w:rFonts w:ascii="Arial" w:hAnsi="Arial" w:cs="Arial"/>
          <w:color w:val="000000"/>
        </w:rPr>
        <w:t>a Rusko sú uvalené sankcie s drvivým dopadom aj na ekonomiku EÚ</w:t>
      </w:r>
      <w:r w:rsidR="006A5085">
        <w:rPr>
          <w:rFonts w:ascii="Arial" w:hAnsi="Arial" w:cs="Arial"/>
          <w:color w:val="000000"/>
        </w:rPr>
        <w:t xml:space="preserve">. </w:t>
      </w:r>
      <w:r>
        <w:rPr>
          <w:rFonts w:ascii="Arial" w:hAnsi="Arial" w:cs="Arial"/>
          <w:color w:val="000000"/>
        </w:rPr>
        <w:t xml:space="preserve"> </w:t>
      </w:r>
      <w:r w:rsidR="006A5085">
        <w:rPr>
          <w:rFonts w:ascii="Arial" w:hAnsi="Arial" w:cs="Arial"/>
          <w:color w:val="000000"/>
        </w:rPr>
        <w:t>Ekonomická, bezpečnostná i politická situácia prechádza nestabilným turbulentným vývojom a snaha EÚ o odstrihnutie sa od ruského plynu a ruskej ropy je možným spúšťačom energetickej krízy. Pre rozsiahle škody na Ukrajine ako významnom producentovi obilnín hrozí aj potravinová kríza. Prudká inflácia spôsobuje vážnu hrozbu chudoby.</w:t>
      </w:r>
    </w:p>
    <w:p w14:paraId="192C0A24" w14:textId="3BE5AAFB" w:rsidR="00A83D89" w:rsidRPr="004F2AF1" w:rsidRDefault="00A83D89" w:rsidP="006A5085">
      <w:pPr>
        <w:spacing w:after="200"/>
        <w:rPr>
          <w:rFonts w:ascii="Arial" w:hAnsi="Arial" w:cs="Arial"/>
          <w:color w:val="252525"/>
        </w:rPr>
      </w:pPr>
      <w:r>
        <w:rPr>
          <w:rFonts w:ascii="Arial" w:hAnsi="Arial" w:cs="Arial"/>
          <w:color w:val="000000"/>
        </w:rPr>
        <w:t xml:space="preserve">          Samosprávy </w:t>
      </w:r>
      <w:r w:rsidR="00AF411F">
        <w:rPr>
          <w:rFonts w:ascii="Arial" w:hAnsi="Arial" w:cs="Arial"/>
          <w:color w:val="000000"/>
        </w:rPr>
        <w:t xml:space="preserve">tak </w:t>
      </w:r>
      <w:r w:rsidR="00CF0AAC">
        <w:rPr>
          <w:rFonts w:ascii="Arial" w:hAnsi="Arial" w:cs="Arial"/>
          <w:color w:val="000000"/>
        </w:rPr>
        <w:t xml:space="preserve">naďalej </w:t>
      </w:r>
      <w:r>
        <w:rPr>
          <w:rFonts w:ascii="Arial" w:hAnsi="Arial" w:cs="Arial"/>
          <w:color w:val="000000"/>
        </w:rPr>
        <w:t>očakávajú tvrdé ekonomické dopady</w:t>
      </w:r>
      <w:r w:rsidR="006A5085">
        <w:rPr>
          <w:rFonts w:ascii="Arial" w:hAnsi="Arial" w:cs="Arial"/>
          <w:color w:val="000000"/>
        </w:rPr>
        <w:t>.</w:t>
      </w:r>
      <w:r>
        <w:rPr>
          <w:rFonts w:ascii="Arial" w:hAnsi="Arial" w:cs="Arial"/>
          <w:color w:val="000000"/>
        </w:rPr>
        <w:t xml:space="preserve"> </w:t>
      </w:r>
    </w:p>
    <w:p w14:paraId="7FB85034" w14:textId="3031C74A" w:rsidR="00034076" w:rsidRDefault="00A83D89" w:rsidP="00A83D89">
      <w:pPr>
        <w:rPr>
          <w:rFonts w:ascii="Georgia" w:hAnsi="Georgia" w:cs="Latha"/>
        </w:rPr>
      </w:pPr>
      <w:r>
        <w:rPr>
          <w:rFonts w:ascii="Arial" w:hAnsi="Arial" w:cs="Arial"/>
          <w:color w:val="000000"/>
        </w:rPr>
        <w:t>Všetky dopady v súvislosti s COVID 19 budú primerane premietnuté do rozpočtovníctva a účtovníctva v roku 202</w:t>
      </w:r>
      <w:r w:rsidR="00AF411F">
        <w:rPr>
          <w:rFonts w:ascii="Arial" w:hAnsi="Arial" w:cs="Arial"/>
          <w:color w:val="000000"/>
        </w:rPr>
        <w:t>2</w:t>
      </w:r>
      <w:r>
        <w:rPr>
          <w:rFonts w:ascii="Arial" w:hAnsi="Arial" w:cs="Arial"/>
          <w:color w:val="000000"/>
        </w:rPr>
        <w:t xml:space="preserve"> a v nasledujúcich obdobiach.</w:t>
      </w:r>
    </w:p>
    <w:p w14:paraId="5CE9CB35" w14:textId="77777777" w:rsidR="00034076" w:rsidRDefault="00034076" w:rsidP="000639EF">
      <w:pPr>
        <w:rPr>
          <w:rFonts w:ascii="Georgia" w:hAnsi="Georgia" w:cs="Latha"/>
        </w:rPr>
      </w:pPr>
    </w:p>
    <w:p w14:paraId="102594E3" w14:textId="77777777" w:rsidR="00034076" w:rsidRDefault="00034076" w:rsidP="000639EF">
      <w:pPr>
        <w:rPr>
          <w:rFonts w:ascii="Georgia" w:hAnsi="Georgia" w:cs="Latha"/>
        </w:rPr>
      </w:pPr>
    </w:p>
    <w:p w14:paraId="0CCD79C5" w14:textId="77777777" w:rsidR="00034076" w:rsidRDefault="00034076" w:rsidP="000639EF">
      <w:pPr>
        <w:rPr>
          <w:rFonts w:ascii="Georgia" w:hAnsi="Georgia" w:cs="Latha"/>
        </w:rPr>
      </w:pPr>
    </w:p>
    <w:p w14:paraId="41C541F9" w14:textId="77777777" w:rsidR="00034076" w:rsidRDefault="00034076" w:rsidP="000639EF">
      <w:pPr>
        <w:rPr>
          <w:rFonts w:ascii="Georgia" w:hAnsi="Georgia" w:cs="Latha"/>
        </w:rPr>
      </w:pPr>
    </w:p>
    <w:p w14:paraId="4F5F0718" w14:textId="77777777" w:rsidR="000639EF" w:rsidRDefault="000639EF" w:rsidP="000639EF">
      <w:pPr>
        <w:rPr>
          <w:rFonts w:ascii="Georgia" w:hAnsi="Georgia" w:cs="Latha"/>
          <w:color w:val="FF0000"/>
        </w:rPr>
      </w:pPr>
    </w:p>
    <w:p w14:paraId="0B9FF28C" w14:textId="61D94BA2"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Vypracoval: </w:t>
      </w:r>
      <w:r w:rsidR="005B64F9">
        <w:rPr>
          <w:rFonts w:ascii="Microsoft Sans Serif" w:hAnsi="Microsoft Sans Serif" w:cs="Microsoft Sans Serif"/>
        </w:rPr>
        <w:tab/>
      </w:r>
      <w:r w:rsidRPr="002424C3">
        <w:rPr>
          <w:rFonts w:ascii="Microsoft Sans Serif" w:hAnsi="Microsoft Sans Serif" w:cs="Microsoft Sans Serif"/>
        </w:rPr>
        <w:t>Bc. Cyril Bartók</w:t>
      </w:r>
    </w:p>
    <w:p w14:paraId="12289BA3" w14:textId="683770EC" w:rsidR="009B5B01"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                      Mariana Rimajová</w:t>
      </w:r>
    </w:p>
    <w:p w14:paraId="3AE76739" w14:textId="77777777" w:rsidR="000639EF" w:rsidRPr="002424C3" w:rsidRDefault="000639EF" w:rsidP="000639EF">
      <w:pPr>
        <w:rPr>
          <w:rFonts w:ascii="Microsoft Sans Serif" w:hAnsi="Microsoft Sans Serif" w:cs="Microsoft Sans Serif"/>
        </w:rPr>
      </w:pPr>
    </w:p>
    <w:p w14:paraId="5A6FD996" w14:textId="77777777" w:rsidR="000639EF" w:rsidRPr="002424C3" w:rsidRDefault="000639EF" w:rsidP="000639EF">
      <w:pPr>
        <w:rPr>
          <w:rFonts w:ascii="Microsoft Sans Serif" w:hAnsi="Microsoft Sans Serif" w:cs="Microsoft Sans Serif"/>
        </w:rPr>
      </w:pPr>
    </w:p>
    <w:p w14:paraId="0FFB2E34" w14:textId="77777777"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Predkladá: </w:t>
      </w:r>
      <w:r w:rsidR="001E1971" w:rsidRPr="002424C3">
        <w:rPr>
          <w:rFonts w:ascii="Microsoft Sans Serif" w:hAnsi="Microsoft Sans Serif" w:cs="Microsoft Sans Serif"/>
        </w:rPr>
        <w:t>Bc. Cyril Bartók</w:t>
      </w:r>
      <w:r w:rsidRPr="002424C3">
        <w:rPr>
          <w:rFonts w:ascii="Microsoft Sans Serif" w:hAnsi="Microsoft Sans Serif" w:cs="Microsoft Sans Serif"/>
        </w:rPr>
        <w:t>, starosta obce</w:t>
      </w:r>
    </w:p>
    <w:p w14:paraId="32284B25" w14:textId="77777777" w:rsidR="000639EF" w:rsidRPr="002424C3" w:rsidRDefault="000639EF" w:rsidP="000639EF">
      <w:pPr>
        <w:rPr>
          <w:rFonts w:ascii="Microsoft Sans Serif" w:hAnsi="Microsoft Sans Serif" w:cs="Microsoft Sans Serif"/>
        </w:rPr>
      </w:pPr>
    </w:p>
    <w:p w14:paraId="4ED7A481" w14:textId="77777777" w:rsidR="000639EF" w:rsidRPr="002424C3" w:rsidRDefault="000639EF" w:rsidP="000639EF">
      <w:pPr>
        <w:rPr>
          <w:rFonts w:ascii="Microsoft Sans Serif" w:hAnsi="Microsoft Sans Serif" w:cs="Microsoft Sans Serif"/>
        </w:rPr>
      </w:pPr>
    </w:p>
    <w:p w14:paraId="41CECF71" w14:textId="1DDDD042" w:rsidR="000639EF" w:rsidRPr="002424C3" w:rsidRDefault="009B5B01" w:rsidP="000639EF">
      <w:pPr>
        <w:rPr>
          <w:rFonts w:ascii="Microsoft Sans Serif" w:hAnsi="Microsoft Sans Serif" w:cs="Microsoft Sans Serif"/>
        </w:rPr>
      </w:pPr>
      <w:r w:rsidRPr="002424C3">
        <w:rPr>
          <w:rFonts w:ascii="Microsoft Sans Serif" w:hAnsi="Microsoft Sans Serif" w:cs="Microsoft Sans Serif"/>
        </w:rPr>
        <w:t xml:space="preserve">V Dolných Plachtinciach, </w:t>
      </w:r>
      <w:r w:rsidRPr="006A5085">
        <w:rPr>
          <w:rFonts w:ascii="Microsoft Sans Serif" w:hAnsi="Microsoft Sans Serif" w:cs="Microsoft Sans Serif"/>
        </w:rPr>
        <w:t xml:space="preserve">dňa </w:t>
      </w:r>
      <w:r w:rsidR="00914E7E" w:rsidRPr="006A5085">
        <w:rPr>
          <w:rFonts w:ascii="Microsoft Sans Serif" w:hAnsi="Microsoft Sans Serif" w:cs="Microsoft Sans Serif"/>
        </w:rPr>
        <w:t>15</w:t>
      </w:r>
      <w:r w:rsidR="007E4A4F" w:rsidRPr="006A5085">
        <w:rPr>
          <w:rFonts w:ascii="Microsoft Sans Serif" w:hAnsi="Microsoft Sans Serif" w:cs="Microsoft Sans Serif"/>
        </w:rPr>
        <w:t>.</w:t>
      </w:r>
      <w:r w:rsidR="00914E7E" w:rsidRPr="006A5085">
        <w:rPr>
          <w:rFonts w:ascii="Microsoft Sans Serif" w:hAnsi="Microsoft Sans Serif" w:cs="Microsoft Sans Serif"/>
        </w:rPr>
        <w:t>0</w:t>
      </w:r>
      <w:r w:rsidR="00E11BE9" w:rsidRPr="006A5085">
        <w:rPr>
          <w:rFonts w:ascii="Microsoft Sans Serif" w:hAnsi="Microsoft Sans Serif" w:cs="Microsoft Sans Serif"/>
        </w:rPr>
        <w:t>3</w:t>
      </w:r>
      <w:r w:rsidR="007E4A4F" w:rsidRPr="006A5085">
        <w:rPr>
          <w:rFonts w:ascii="Microsoft Sans Serif" w:hAnsi="Microsoft Sans Serif" w:cs="Microsoft Sans Serif"/>
        </w:rPr>
        <w:t>.20</w:t>
      </w:r>
      <w:r w:rsidR="00E11BE9" w:rsidRPr="006A5085">
        <w:rPr>
          <w:rFonts w:ascii="Microsoft Sans Serif" w:hAnsi="Microsoft Sans Serif" w:cs="Microsoft Sans Serif"/>
        </w:rPr>
        <w:t>22</w:t>
      </w:r>
    </w:p>
    <w:sectPr w:rsidR="000639EF" w:rsidRPr="002424C3" w:rsidSect="005916AF">
      <w:headerReference w:type="default" r:id="rId51"/>
      <w:footerReference w:type="even" r:id="rId52"/>
      <w:footerReference w:type="default" r:id="rId53"/>
      <w:headerReference w:type="first" r:id="rId54"/>
      <w:footerReference w:type="first" r:id="rId55"/>
      <w:pgSz w:w="11907" w:h="16840" w:code="9"/>
      <w:pgMar w:top="1418" w:right="1418" w:bottom="1418" w:left="1418" w:header="709" w:footer="266"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F78838" w14:textId="77777777" w:rsidR="00574526" w:rsidRDefault="00574526">
      <w:r>
        <w:separator/>
      </w:r>
    </w:p>
  </w:endnote>
  <w:endnote w:type="continuationSeparator" w:id="0">
    <w:p w14:paraId="1B9FB15C" w14:textId="77777777" w:rsidR="00574526" w:rsidRDefault="005745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tarSymbol">
    <w:altName w:val="Arial Unicode MS"/>
    <w:charset w:val="80"/>
    <w:family w:val="auto"/>
    <w:pitch w:val="default"/>
    <w:sig w:usb0="00000001" w:usb1="08070000" w:usb2="00000010" w:usb3="00000000" w:csb0="00020000" w:csb1="00000000"/>
  </w:font>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ha">
    <w:panose1 w:val="020B0604020202020204"/>
    <w:charset w:val="00"/>
    <w:family w:val="swiss"/>
    <w:pitch w:val="variable"/>
    <w:sig w:usb0="001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icrosoft Sans Serif">
    <w:panose1 w:val="020B0604020202020204"/>
    <w:charset w:val="EE"/>
    <w:family w:val="swiss"/>
    <w:pitch w:val="variable"/>
    <w:sig w:usb0="E1002AFF" w:usb1="C0000002"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rebuchet MS">
    <w:panose1 w:val="020B0603020202020204"/>
    <w:charset w:val="EE"/>
    <w:family w:val="swiss"/>
    <w:pitch w:val="variable"/>
    <w:sig w:usb0="00000287" w:usb1="00000003" w:usb2="00000000" w:usb3="00000000" w:csb0="0000009F" w:csb1="00000000"/>
  </w:font>
  <w:font w:name="Verdana">
    <w:panose1 w:val="020B0604030504040204"/>
    <w:charset w:val="EE"/>
    <w:family w:val="swiss"/>
    <w:pitch w:val="variable"/>
    <w:sig w:usb0="A10006FF" w:usb1="4000205B" w:usb2="00000010" w:usb3="00000000" w:csb0="0000019F" w:csb1="00000000"/>
  </w:font>
  <w:font w:name="Bookman Old Style">
    <w:panose1 w:val="02050604050505020204"/>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Fjalla One">
    <w:altName w:val="Arial Narrow"/>
    <w:charset w:val="00"/>
    <w:family w:val="auto"/>
    <w:pitch w:val="variable"/>
    <w:sig w:usb0="00000003" w:usb1="4000004B" w:usb2="00000000" w:usb3="00000000" w:csb0="00000001" w:csb1="00000000"/>
  </w:font>
  <w:font w:name="Kalinga">
    <w:altName w:val="Gadugi"/>
    <w:panose1 w:val="020B0502040204020203"/>
    <w:charset w:val="00"/>
    <w:family w:val="swiss"/>
    <w:pitch w:val="variable"/>
    <w:sig w:usb0="0008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ntique Olive">
    <w:altName w:val="Trebuchet MS"/>
    <w:charset w:val="EE"/>
    <w:family w:val="swiss"/>
    <w:pitch w:val="variable"/>
    <w:sig w:usb0="00000007" w:usb1="00000000" w:usb2="00000000" w:usb3="00000000" w:csb0="0000009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7A016D" w14:textId="77777777" w:rsidR="00F0204B" w:rsidRDefault="00F0204B">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21</w:t>
    </w:r>
    <w:r>
      <w:rPr>
        <w:rStyle w:val="slostrany"/>
      </w:rPr>
      <w:fldChar w:fldCharType="end"/>
    </w:r>
  </w:p>
  <w:p w14:paraId="33956E3E" w14:textId="77777777" w:rsidR="00F0204B" w:rsidRDefault="00F0204B">
    <w:pPr>
      <w:pStyle w:val="Pta"/>
      <w:ind w:right="360"/>
    </w:pPr>
  </w:p>
  <w:p w14:paraId="06B30A7B" w14:textId="77777777" w:rsidR="00F0204B" w:rsidRDefault="00F0204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FE3812" w14:textId="77777777" w:rsidR="00F0204B" w:rsidRPr="00427E7B" w:rsidRDefault="00F0204B" w:rsidP="005916AF">
    <w:pPr>
      <w:pStyle w:val="Pta"/>
      <w:jc w:val="center"/>
      <w:rPr>
        <w:rFonts w:ascii="Fjalla One" w:hAnsi="Fjalla One"/>
      </w:rPr>
    </w:pPr>
    <w:r w:rsidRPr="00427E7B">
      <w:rPr>
        <w:rFonts w:ascii="Fjalla One" w:hAnsi="Fjalla One"/>
      </w:rPr>
      <w:t xml:space="preserve">Strana </w:t>
    </w:r>
    <w:r w:rsidRPr="00427E7B">
      <w:rPr>
        <w:rFonts w:ascii="Fjalla One" w:hAnsi="Fjalla One"/>
      </w:rPr>
      <w:fldChar w:fldCharType="begin"/>
    </w:r>
    <w:r w:rsidRPr="00427E7B">
      <w:rPr>
        <w:rFonts w:ascii="Fjalla One" w:hAnsi="Fjalla One"/>
      </w:rPr>
      <w:instrText xml:space="preserve"> PAGE </w:instrText>
    </w:r>
    <w:r w:rsidRPr="00427E7B">
      <w:rPr>
        <w:rFonts w:ascii="Fjalla One" w:hAnsi="Fjalla One"/>
      </w:rPr>
      <w:fldChar w:fldCharType="separate"/>
    </w:r>
    <w:r w:rsidR="000973F8">
      <w:rPr>
        <w:rFonts w:ascii="Fjalla One" w:hAnsi="Fjalla One"/>
        <w:noProof/>
      </w:rPr>
      <w:t>28</w:t>
    </w:r>
    <w:r w:rsidRPr="00427E7B">
      <w:rPr>
        <w:rFonts w:ascii="Fjalla One" w:hAnsi="Fjalla One"/>
        <w:noProof/>
      </w:rPr>
      <w:fldChar w:fldCharType="end"/>
    </w:r>
    <w:r w:rsidRPr="00427E7B">
      <w:rPr>
        <w:rFonts w:ascii="Fjalla One" w:hAnsi="Fjalla One"/>
      </w:rPr>
      <w:t xml:space="preserve"> z </w:t>
    </w:r>
    <w:r w:rsidRPr="00427E7B">
      <w:rPr>
        <w:rFonts w:ascii="Fjalla One" w:hAnsi="Fjalla One"/>
      </w:rPr>
      <w:fldChar w:fldCharType="begin"/>
    </w:r>
    <w:r w:rsidRPr="00427E7B">
      <w:rPr>
        <w:rFonts w:ascii="Fjalla One" w:hAnsi="Fjalla One"/>
      </w:rPr>
      <w:instrText xml:space="preserve"> NUMPAGES </w:instrText>
    </w:r>
    <w:r w:rsidRPr="00427E7B">
      <w:rPr>
        <w:rFonts w:ascii="Fjalla One" w:hAnsi="Fjalla One"/>
      </w:rPr>
      <w:fldChar w:fldCharType="separate"/>
    </w:r>
    <w:r w:rsidR="000973F8">
      <w:rPr>
        <w:rFonts w:ascii="Fjalla One" w:hAnsi="Fjalla One"/>
        <w:noProof/>
      </w:rPr>
      <w:t>28</w:t>
    </w:r>
    <w:r w:rsidRPr="00427E7B">
      <w:rPr>
        <w:rFonts w:ascii="Fjalla One" w:hAnsi="Fjalla One"/>
        <w:noProof/>
      </w:rPr>
      <w:fldChar w:fldCharType="end"/>
    </w:r>
  </w:p>
  <w:p w14:paraId="3FB9FC6E" w14:textId="77777777" w:rsidR="00F0204B" w:rsidRDefault="00F0204B" w:rsidP="005916AF">
    <w:pPr>
      <w:pStyle w:val="Pta"/>
    </w:pPr>
  </w:p>
  <w:p w14:paraId="5D15E565" w14:textId="77777777" w:rsidR="00F0204B" w:rsidRDefault="00F0204B" w:rsidP="005916AF"/>
  <w:p w14:paraId="2C0E40F0" w14:textId="77777777" w:rsidR="00F0204B" w:rsidRPr="005916AF" w:rsidRDefault="00F0204B" w:rsidP="005916AF">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F3174D" w14:textId="67678D69" w:rsidR="00F0204B" w:rsidRDefault="00F0204B">
    <w:pPr>
      <w:pStyle w:val="Pta"/>
    </w:pPr>
    <w:r>
      <w:rPr>
        <w:noProof/>
      </w:rPr>
      <mc:AlternateContent>
        <mc:Choice Requires="wps">
          <w:drawing>
            <wp:anchor distT="0" distB="0" distL="114300" distR="114300" simplePos="0" relativeHeight="251660288" behindDoc="0" locked="0" layoutInCell="1" allowOverlap="1" wp14:anchorId="4A15A107" wp14:editId="4118970C">
              <wp:simplePos x="0" y="0"/>
              <wp:positionH relativeFrom="column">
                <wp:posOffset>-904875</wp:posOffset>
              </wp:positionH>
              <wp:positionV relativeFrom="paragraph">
                <wp:posOffset>-382905</wp:posOffset>
              </wp:positionV>
              <wp:extent cx="7553325" cy="685800"/>
              <wp:effectExtent l="0" t="3810" r="4445" b="0"/>
              <wp:wrapNone/>
              <wp:docPr id="14"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685800"/>
                      </a:xfrm>
                      <a:prstGeom prst="rect">
                        <a:avLst/>
                      </a:prstGeom>
                      <a:solidFill>
                        <a:srgbClr val="C00000"/>
                      </a:solidFill>
                      <a:ln>
                        <a:noFill/>
                      </a:ln>
                      <a:extLst>
                        <a:ext uri="{91240B29-F687-4F45-9708-019B960494DF}">
                          <a14:hiddenLine xmlns:a14="http://schemas.microsoft.com/office/drawing/2010/main" w="25400" cap="flat" cmpd="sng" algn="ctr">
                            <a:solidFill>
                              <a:srgbClr val="000000"/>
                            </a:solidFill>
                            <a:prstDash val="solid"/>
                            <a:miter lim="800000"/>
                            <a:headEnd/>
                            <a:tailEnd/>
                          </a14:hiddenLine>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4BD0215" id="Obdĺžnik 12" o:spid="_x0000_s1026" style="position:absolute;margin-left:-71.25pt;margin-top:-30.15pt;width:594.75pt;height:5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" fillcolor="#c00000" stroked="f" strokeweight="2p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0225CA" w14:textId="77777777" w:rsidR="00574526" w:rsidRDefault="00574526">
      <w:r>
        <w:separator/>
      </w:r>
    </w:p>
  </w:footnote>
  <w:footnote w:type="continuationSeparator" w:id="0">
    <w:p w14:paraId="3120DD02" w14:textId="77777777" w:rsidR="00574526" w:rsidRDefault="005745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3B1983" w14:textId="2D284E9F" w:rsidR="00F0204B" w:rsidRPr="005916AF" w:rsidRDefault="00F0204B" w:rsidP="00D94FEE">
    <w:pPr>
      <w:pStyle w:val="Hlavika"/>
      <w:pBdr>
        <w:bottom w:val="single" w:sz="6" w:space="1" w:color="auto"/>
      </w:pBdr>
      <w:jc w:val="center"/>
      <w:rPr>
        <w:rFonts w:ascii="Microsoft Sans Serif" w:hAnsi="Microsoft Sans Serif" w:cs="Microsoft Sans Serif"/>
      </w:rPr>
    </w:pPr>
    <w:r>
      <w:rPr>
        <w:rFonts w:ascii="Microsoft Sans Serif" w:hAnsi="Microsoft Sans Serif" w:cs="Microsoft Sans Serif"/>
      </w:rPr>
      <w:t>V</w:t>
    </w:r>
    <w:r w:rsidRPr="005916AF">
      <w:rPr>
        <w:rFonts w:ascii="Microsoft Sans Serif" w:hAnsi="Microsoft Sans Serif" w:cs="Microsoft Sans Serif"/>
      </w:rPr>
      <w:t xml:space="preserve">ýročná správa </w:t>
    </w:r>
    <w:r>
      <w:rPr>
        <w:rFonts w:ascii="Microsoft Sans Serif" w:hAnsi="Microsoft Sans Serif" w:cs="Microsoft Sans Serif"/>
      </w:rPr>
      <w:t>Obce Dolné Plachtince za rok 2021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48D657" w14:textId="77D69EF7" w:rsidR="00F0204B" w:rsidRDefault="00F0204B" w:rsidP="009B09F3">
    <w:pPr>
      <w:pStyle w:val="Hlavika"/>
      <w:jc w:val="right"/>
    </w:pPr>
    <w:r>
      <w:rPr>
        <w:noProof/>
      </w:rPr>
      <mc:AlternateContent>
        <mc:Choice Requires="wps">
          <w:drawing>
            <wp:anchor distT="0" distB="0" distL="114300" distR="114300" simplePos="0" relativeHeight="251659264" behindDoc="0" locked="0" layoutInCell="1" allowOverlap="1" wp14:anchorId="57754CF1" wp14:editId="71196F7A">
              <wp:simplePos x="0" y="0"/>
              <wp:positionH relativeFrom="column">
                <wp:posOffset>-904875</wp:posOffset>
              </wp:positionH>
              <wp:positionV relativeFrom="paragraph">
                <wp:posOffset>-447675</wp:posOffset>
              </wp:positionV>
              <wp:extent cx="7553325" cy="685800"/>
              <wp:effectExtent l="0" t="0" r="9525" b="0"/>
              <wp:wrapNone/>
              <wp:docPr id="15"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3325" cy="685800"/>
                      </a:xfrm>
                      <a:prstGeom prst="rect">
                        <a:avLst/>
                      </a:prstGeom>
                      <a:solidFill>
                        <a:srgbClr val="2277B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EC7750" id="Obdĺžnik 12" o:spid="_x0000_s1026" style="position:absolute;margin-left:-71.25pt;margin-top:-35.25pt;width:594.75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" fillcolor="#27b" stroked="f" strokeweight="2pt">
              <v:path arrowok="t"/>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numFmt w:val="bullet"/>
      <w:lvlText w:val="-"/>
      <w:lvlJc w:val="left"/>
      <w:pPr>
        <w:tabs>
          <w:tab w:val="num" w:pos="1069"/>
        </w:tabs>
        <w:ind w:left="1069" w:hanging="360"/>
      </w:pPr>
      <w:rPr>
        <w:rFonts w:ascii="StarSymbol" w:hAnsi="StarSymbol"/>
      </w:rPr>
    </w:lvl>
  </w:abstractNum>
  <w:abstractNum w:abstractNumId="2" w15:restartNumberingAfterBreak="0">
    <w:nsid w:val="00000003"/>
    <w:multiLevelType w:val="singleLevel"/>
    <w:tmpl w:val="00000003"/>
    <w:name w:val="WW8Num3"/>
    <w:lvl w:ilvl="0">
      <w:numFmt w:val="bullet"/>
      <w:lvlText w:val="-"/>
      <w:lvlJc w:val="left"/>
      <w:pPr>
        <w:tabs>
          <w:tab w:val="num" w:pos="360"/>
        </w:tabs>
        <w:ind w:left="360" w:hanging="360"/>
      </w:pPr>
      <w:rPr>
        <w:rFonts w:ascii="StarSymbol" w:hAnsi="StarSymbol"/>
      </w:rPr>
    </w:lvl>
  </w:abstractNum>
  <w:abstractNum w:abstractNumId="3" w15:restartNumberingAfterBreak="0">
    <w:nsid w:val="05DE3D59"/>
    <w:multiLevelType w:val="hybridMultilevel"/>
    <w:tmpl w:val="BEDC8D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A3B3482"/>
    <w:multiLevelType w:val="hybridMultilevel"/>
    <w:tmpl w:val="2E0AA4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603E80"/>
    <w:multiLevelType w:val="hybridMultilevel"/>
    <w:tmpl w:val="5B2E533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31B81CB1"/>
    <w:multiLevelType w:val="hybridMultilevel"/>
    <w:tmpl w:val="2012DDC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7B725D1"/>
    <w:multiLevelType w:val="hybridMultilevel"/>
    <w:tmpl w:val="C2E8F8EA"/>
    <w:lvl w:ilvl="0" w:tplc="CEDAFE0A">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FF110D"/>
    <w:multiLevelType w:val="hybridMultilevel"/>
    <w:tmpl w:val="26FC1A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45B277E"/>
    <w:multiLevelType w:val="hybridMultilevel"/>
    <w:tmpl w:val="E0803DFA"/>
    <w:lvl w:ilvl="0" w:tplc="041B000F">
      <w:start w:val="1"/>
      <w:numFmt w:val="decimal"/>
      <w:lvlText w:val="%1."/>
      <w:lvlJc w:val="left"/>
      <w:pPr>
        <w:tabs>
          <w:tab w:val="num" w:pos="720"/>
        </w:tabs>
        <w:ind w:left="720" w:hanging="360"/>
      </w:pPr>
      <w:rPr>
        <w:rFonts w:hint="default"/>
      </w:rPr>
    </w:lvl>
    <w:lvl w:ilvl="1" w:tplc="3376C7B0">
      <w:start w:val="1"/>
      <w:numFmt w:val="bullet"/>
      <w:lvlText w:val="-"/>
      <w:lvlJc w:val="left"/>
      <w:pPr>
        <w:tabs>
          <w:tab w:val="num" w:pos="1440"/>
        </w:tabs>
        <w:ind w:left="1440" w:hanging="360"/>
      </w:pPr>
      <w:rPr>
        <w:rFonts w:ascii="Latha" w:eastAsia="Times New Roman" w:hAnsi="Latha" w:cs="Latha"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49161DA1"/>
    <w:multiLevelType w:val="multilevel"/>
    <w:tmpl w:val="C9E4BFCE"/>
    <w:lvl w:ilvl="0">
      <w:start w:val="1"/>
      <w:numFmt w:val="decimal"/>
      <w:pStyle w:val="Nadpis1"/>
      <w:lvlText w:val="%1"/>
      <w:lvlJc w:val="left"/>
      <w:pPr>
        <w:ind w:left="432" w:hanging="432"/>
      </w:pPr>
      <w:rPr>
        <w:rFonts w:ascii="Tahoma" w:hAnsi="Tahoma" w:cs="Tahoma" w:hint="default"/>
        <w:sz w:val="32"/>
        <w:szCs w:val="32"/>
      </w:rPr>
    </w:lvl>
    <w:lvl w:ilvl="1">
      <w:start w:val="1"/>
      <w:numFmt w:val="decimal"/>
      <w:pStyle w:val="Nadpis2"/>
      <w:lvlText w:val="%1.%2"/>
      <w:lvlJc w:val="left"/>
      <w:pPr>
        <w:ind w:left="1426" w:hanging="576"/>
      </w:pPr>
      <w:rPr>
        <w:rFonts w:ascii="Tahoma" w:hAnsi="Tahoma" w:cs="Tahoma" w:hint="default"/>
      </w:rPr>
    </w:lvl>
    <w:lvl w:ilvl="2">
      <w:start w:val="1"/>
      <w:numFmt w:val="decimal"/>
      <w:pStyle w:val="Nadpis3"/>
      <w:lvlText w:val="%1.%2.%3"/>
      <w:lvlJc w:val="left"/>
      <w:pPr>
        <w:ind w:left="720" w:hanging="720"/>
      </w:pPr>
      <w:rPr>
        <w:rFonts w:ascii="Tahoma" w:hAnsi="Tahoma" w:cs="Tahoma" w:hint="default"/>
        <w:sz w:val="24"/>
        <w:szCs w:val="24"/>
      </w:rPr>
    </w:lvl>
    <w:lvl w:ilvl="3">
      <w:start w:val="1"/>
      <w:numFmt w:val="decimal"/>
      <w:pStyle w:val="Nadpis4"/>
      <w:lvlText w:val="%1.%2.%3.%4"/>
      <w:lvlJc w:val="left"/>
      <w:pPr>
        <w:ind w:left="864"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12" w15:restartNumberingAfterBreak="0">
    <w:nsid w:val="4B03738B"/>
    <w:multiLevelType w:val="hybridMultilevel"/>
    <w:tmpl w:val="984881FC"/>
    <w:lvl w:ilvl="0" w:tplc="D31A461A">
      <w:numFmt w:val="bullet"/>
      <w:lvlText w:val="-"/>
      <w:lvlJc w:val="left"/>
      <w:pPr>
        <w:ind w:left="720" w:hanging="360"/>
      </w:pPr>
      <w:rPr>
        <w:rFonts w:ascii="Microsoft Sans Serif" w:eastAsia="Times New Roman" w:hAnsi="Microsoft Sans Serif" w:cs="Microsoft Sans Serif"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E380FD8"/>
    <w:multiLevelType w:val="hybridMultilevel"/>
    <w:tmpl w:val="6D58518C"/>
    <w:lvl w:ilvl="0" w:tplc="02A49152">
      <w:start w:val="1"/>
      <w:numFmt w:val="lowerLetter"/>
      <w:lvlText w:val="%1)"/>
      <w:lvlJc w:val="left"/>
      <w:pPr>
        <w:ind w:left="1152" w:hanging="720"/>
      </w:pPr>
      <w:rPr>
        <w:rFonts w:hint="default"/>
      </w:rPr>
    </w:lvl>
    <w:lvl w:ilvl="1" w:tplc="041B0019" w:tentative="1">
      <w:start w:val="1"/>
      <w:numFmt w:val="lowerLetter"/>
      <w:lvlText w:val="%2."/>
      <w:lvlJc w:val="left"/>
      <w:pPr>
        <w:ind w:left="1512" w:hanging="360"/>
      </w:pPr>
    </w:lvl>
    <w:lvl w:ilvl="2" w:tplc="041B001B" w:tentative="1">
      <w:start w:val="1"/>
      <w:numFmt w:val="lowerRoman"/>
      <w:lvlText w:val="%3."/>
      <w:lvlJc w:val="right"/>
      <w:pPr>
        <w:ind w:left="2232" w:hanging="180"/>
      </w:pPr>
    </w:lvl>
    <w:lvl w:ilvl="3" w:tplc="041B000F" w:tentative="1">
      <w:start w:val="1"/>
      <w:numFmt w:val="decimal"/>
      <w:lvlText w:val="%4."/>
      <w:lvlJc w:val="left"/>
      <w:pPr>
        <w:ind w:left="2952" w:hanging="360"/>
      </w:pPr>
    </w:lvl>
    <w:lvl w:ilvl="4" w:tplc="041B0019" w:tentative="1">
      <w:start w:val="1"/>
      <w:numFmt w:val="lowerLetter"/>
      <w:lvlText w:val="%5."/>
      <w:lvlJc w:val="left"/>
      <w:pPr>
        <w:ind w:left="3672" w:hanging="360"/>
      </w:pPr>
    </w:lvl>
    <w:lvl w:ilvl="5" w:tplc="041B001B" w:tentative="1">
      <w:start w:val="1"/>
      <w:numFmt w:val="lowerRoman"/>
      <w:lvlText w:val="%6."/>
      <w:lvlJc w:val="right"/>
      <w:pPr>
        <w:ind w:left="4392" w:hanging="180"/>
      </w:pPr>
    </w:lvl>
    <w:lvl w:ilvl="6" w:tplc="041B000F" w:tentative="1">
      <w:start w:val="1"/>
      <w:numFmt w:val="decimal"/>
      <w:lvlText w:val="%7."/>
      <w:lvlJc w:val="left"/>
      <w:pPr>
        <w:ind w:left="5112" w:hanging="360"/>
      </w:pPr>
    </w:lvl>
    <w:lvl w:ilvl="7" w:tplc="041B0019" w:tentative="1">
      <w:start w:val="1"/>
      <w:numFmt w:val="lowerLetter"/>
      <w:lvlText w:val="%8."/>
      <w:lvlJc w:val="left"/>
      <w:pPr>
        <w:ind w:left="5832" w:hanging="360"/>
      </w:pPr>
    </w:lvl>
    <w:lvl w:ilvl="8" w:tplc="041B001B" w:tentative="1">
      <w:start w:val="1"/>
      <w:numFmt w:val="lowerRoman"/>
      <w:lvlText w:val="%9."/>
      <w:lvlJc w:val="right"/>
      <w:pPr>
        <w:ind w:left="6552" w:hanging="180"/>
      </w:pPr>
    </w:lvl>
  </w:abstractNum>
  <w:abstractNum w:abstractNumId="14" w15:restartNumberingAfterBreak="0">
    <w:nsid w:val="570B0DC2"/>
    <w:multiLevelType w:val="hybridMultilevel"/>
    <w:tmpl w:val="4F20E9F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3B441EF"/>
    <w:multiLevelType w:val="hybridMultilevel"/>
    <w:tmpl w:val="9B36F7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6BC11AE9"/>
    <w:multiLevelType w:val="hybridMultilevel"/>
    <w:tmpl w:val="57CA6044"/>
    <w:lvl w:ilvl="0" w:tplc="9F0AA884">
      <w:start w:val="31"/>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7AE2660"/>
    <w:multiLevelType w:val="hybridMultilevel"/>
    <w:tmpl w:val="AD9E3854"/>
    <w:lvl w:ilvl="0" w:tplc="3376C7B0">
      <w:start w:val="1"/>
      <w:numFmt w:val="bullet"/>
      <w:lvlText w:val="-"/>
      <w:lvlJc w:val="left"/>
      <w:pPr>
        <w:ind w:left="1364" w:hanging="360"/>
      </w:pPr>
      <w:rPr>
        <w:rFonts w:ascii="Latha" w:eastAsia="Times New Roman" w:hAnsi="Latha" w:cs="Latha"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num w:numId="1">
    <w:abstractNumId w:val="7"/>
  </w:num>
  <w:num w:numId="2">
    <w:abstractNumId w:val="10"/>
  </w:num>
  <w:num w:numId="3">
    <w:abstractNumId w:val="5"/>
  </w:num>
  <w:num w:numId="4">
    <w:abstractNumId w:val="8"/>
  </w:num>
  <w:num w:numId="5">
    <w:abstractNumId w:val="11"/>
  </w:num>
  <w:num w:numId="6">
    <w:abstractNumId w:val="13"/>
  </w:num>
  <w:num w:numId="7">
    <w:abstractNumId w:val="3"/>
  </w:num>
  <w:num w:numId="8">
    <w:abstractNumId w:val="11"/>
    <w:lvlOverride w:ilvl="0">
      <w:startOverride w:val="6"/>
    </w:lvlOverride>
    <w:lvlOverride w:ilvl="1">
      <w:startOverride w:val="5"/>
    </w:lvlOverride>
  </w:num>
  <w:num w:numId="9">
    <w:abstractNumId w:val="9"/>
  </w:num>
  <w:num w:numId="10">
    <w:abstractNumId w:val="15"/>
  </w:num>
  <w:num w:numId="11">
    <w:abstractNumId w:val="11"/>
    <w:lvlOverride w:ilvl="0">
      <w:startOverride w:val="9"/>
    </w:lvlOverride>
  </w:num>
  <w:num w:numId="12">
    <w:abstractNumId w:val="17"/>
  </w:num>
  <w:num w:numId="13">
    <w:abstractNumId w:val="6"/>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12"/>
  </w:num>
  <w:num w:numId="22">
    <w:abstractNumId w:val="16"/>
  </w:num>
  <w:num w:numId="23">
    <w:abstractNumId w:val="18"/>
  </w:num>
  <w:num w:numId="24">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7C8"/>
    <w:rsid w:val="0000128C"/>
    <w:rsid w:val="00002558"/>
    <w:rsid w:val="00006ED7"/>
    <w:rsid w:val="00015A78"/>
    <w:rsid w:val="0002136B"/>
    <w:rsid w:val="000224DC"/>
    <w:rsid w:val="00027025"/>
    <w:rsid w:val="000325E4"/>
    <w:rsid w:val="00034076"/>
    <w:rsid w:val="00036E86"/>
    <w:rsid w:val="000378EB"/>
    <w:rsid w:val="000379EA"/>
    <w:rsid w:val="00052B3C"/>
    <w:rsid w:val="00052D5D"/>
    <w:rsid w:val="00055D7D"/>
    <w:rsid w:val="00060191"/>
    <w:rsid w:val="00061BA5"/>
    <w:rsid w:val="000635D7"/>
    <w:rsid w:val="000639EF"/>
    <w:rsid w:val="000651D6"/>
    <w:rsid w:val="000656CE"/>
    <w:rsid w:val="00070AE1"/>
    <w:rsid w:val="000776A9"/>
    <w:rsid w:val="00084F24"/>
    <w:rsid w:val="00085F5C"/>
    <w:rsid w:val="000973F8"/>
    <w:rsid w:val="000A0CAB"/>
    <w:rsid w:val="000A1ABD"/>
    <w:rsid w:val="000A6C50"/>
    <w:rsid w:val="000A71F0"/>
    <w:rsid w:val="000A7A36"/>
    <w:rsid w:val="000B0368"/>
    <w:rsid w:val="000B1C6F"/>
    <w:rsid w:val="000D06C8"/>
    <w:rsid w:val="000D30BF"/>
    <w:rsid w:val="000D5FE8"/>
    <w:rsid w:val="000F6CDA"/>
    <w:rsid w:val="00101B64"/>
    <w:rsid w:val="001026B8"/>
    <w:rsid w:val="00102854"/>
    <w:rsid w:val="001072FC"/>
    <w:rsid w:val="001137E8"/>
    <w:rsid w:val="00123BEC"/>
    <w:rsid w:val="00124A12"/>
    <w:rsid w:val="0013225F"/>
    <w:rsid w:val="00143E45"/>
    <w:rsid w:val="00150F09"/>
    <w:rsid w:val="00151D60"/>
    <w:rsid w:val="001523F6"/>
    <w:rsid w:val="0017164A"/>
    <w:rsid w:val="00176AB3"/>
    <w:rsid w:val="001B06A8"/>
    <w:rsid w:val="001B75A8"/>
    <w:rsid w:val="001B761A"/>
    <w:rsid w:val="001C1238"/>
    <w:rsid w:val="001C5FDB"/>
    <w:rsid w:val="001C6F01"/>
    <w:rsid w:val="001D7CF2"/>
    <w:rsid w:val="001E09C0"/>
    <w:rsid w:val="001E144E"/>
    <w:rsid w:val="001E1971"/>
    <w:rsid w:val="001E5C85"/>
    <w:rsid w:val="001F6922"/>
    <w:rsid w:val="00206101"/>
    <w:rsid w:val="0021387B"/>
    <w:rsid w:val="002271E0"/>
    <w:rsid w:val="002323B9"/>
    <w:rsid w:val="00232FF3"/>
    <w:rsid w:val="0023362D"/>
    <w:rsid w:val="002424C3"/>
    <w:rsid w:val="00242C92"/>
    <w:rsid w:val="002566D8"/>
    <w:rsid w:val="0026460D"/>
    <w:rsid w:val="00265A29"/>
    <w:rsid w:val="00267973"/>
    <w:rsid w:val="00270642"/>
    <w:rsid w:val="00271A78"/>
    <w:rsid w:val="00275724"/>
    <w:rsid w:val="00277530"/>
    <w:rsid w:val="00283C43"/>
    <w:rsid w:val="002847B1"/>
    <w:rsid w:val="0028500F"/>
    <w:rsid w:val="00285092"/>
    <w:rsid w:val="0029370B"/>
    <w:rsid w:val="00297A2F"/>
    <w:rsid w:val="002A55CA"/>
    <w:rsid w:val="002A666F"/>
    <w:rsid w:val="002B245C"/>
    <w:rsid w:val="002B52AC"/>
    <w:rsid w:val="002D4DF7"/>
    <w:rsid w:val="002D6492"/>
    <w:rsid w:val="002E38F0"/>
    <w:rsid w:val="002E5763"/>
    <w:rsid w:val="003033B2"/>
    <w:rsid w:val="00312293"/>
    <w:rsid w:val="00313AA8"/>
    <w:rsid w:val="00314613"/>
    <w:rsid w:val="00314ECB"/>
    <w:rsid w:val="00317954"/>
    <w:rsid w:val="003205F7"/>
    <w:rsid w:val="003236FE"/>
    <w:rsid w:val="00331DEB"/>
    <w:rsid w:val="00332238"/>
    <w:rsid w:val="00333402"/>
    <w:rsid w:val="0033524F"/>
    <w:rsid w:val="00335EC9"/>
    <w:rsid w:val="0033628E"/>
    <w:rsid w:val="00337266"/>
    <w:rsid w:val="0034072C"/>
    <w:rsid w:val="003439D6"/>
    <w:rsid w:val="00355CE7"/>
    <w:rsid w:val="00357E35"/>
    <w:rsid w:val="00360530"/>
    <w:rsid w:val="0036429B"/>
    <w:rsid w:val="0036644A"/>
    <w:rsid w:val="00372D27"/>
    <w:rsid w:val="003733A0"/>
    <w:rsid w:val="00374608"/>
    <w:rsid w:val="003755DE"/>
    <w:rsid w:val="00375E97"/>
    <w:rsid w:val="00394A56"/>
    <w:rsid w:val="00394AE2"/>
    <w:rsid w:val="003A7276"/>
    <w:rsid w:val="003B34B8"/>
    <w:rsid w:val="003C1515"/>
    <w:rsid w:val="003C29EA"/>
    <w:rsid w:val="003C7CCE"/>
    <w:rsid w:val="003D02EE"/>
    <w:rsid w:val="003D38D1"/>
    <w:rsid w:val="003D7DC9"/>
    <w:rsid w:val="003E0033"/>
    <w:rsid w:val="003E0A3F"/>
    <w:rsid w:val="003E212A"/>
    <w:rsid w:val="003E2B2D"/>
    <w:rsid w:val="003E6C7C"/>
    <w:rsid w:val="003F0234"/>
    <w:rsid w:val="003F4EAD"/>
    <w:rsid w:val="003F7687"/>
    <w:rsid w:val="00401A37"/>
    <w:rsid w:val="004047C4"/>
    <w:rsid w:val="00411008"/>
    <w:rsid w:val="00411F3D"/>
    <w:rsid w:val="00413530"/>
    <w:rsid w:val="00415123"/>
    <w:rsid w:val="004174D2"/>
    <w:rsid w:val="00424CF5"/>
    <w:rsid w:val="004254B9"/>
    <w:rsid w:val="004322BD"/>
    <w:rsid w:val="00435BDD"/>
    <w:rsid w:val="004372EF"/>
    <w:rsid w:val="00451292"/>
    <w:rsid w:val="00451750"/>
    <w:rsid w:val="00453563"/>
    <w:rsid w:val="00456F19"/>
    <w:rsid w:val="00466304"/>
    <w:rsid w:val="0047506F"/>
    <w:rsid w:val="00475B3B"/>
    <w:rsid w:val="00475BAA"/>
    <w:rsid w:val="004915C7"/>
    <w:rsid w:val="00495393"/>
    <w:rsid w:val="004960F6"/>
    <w:rsid w:val="00497979"/>
    <w:rsid w:val="004A020F"/>
    <w:rsid w:val="004A4ECD"/>
    <w:rsid w:val="004A5B1A"/>
    <w:rsid w:val="004B0660"/>
    <w:rsid w:val="004B2C8D"/>
    <w:rsid w:val="004B3D8E"/>
    <w:rsid w:val="004B5D0A"/>
    <w:rsid w:val="004E070E"/>
    <w:rsid w:val="004E1EA8"/>
    <w:rsid w:val="004E29DD"/>
    <w:rsid w:val="004E730E"/>
    <w:rsid w:val="004F2AF1"/>
    <w:rsid w:val="004F46C0"/>
    <w:rsid w:val="004F6457"/>
    <w:rsid w:val="004F7418"/>
    <w:rsid w:val="00500B2C"/>
    <w:rsid w:val="00505011"/>
    <w:rsid w:val="005064CE"/>
    <w:rsid w:val="00514902"/>
    <w:rsid w:val="0052084B"/>
    <w:rsid w:val="00523AE8"/>
    <w:rsid w:val="00525B4E"/>
    <w:rsid w:val="00534CE9"/>
    <w:rsid w:val="005367E7"/>
    <w:rsid w:val="0055329C"/>
    <w:rsid w:val="00555F16"/>
    <w:rsid w:val="00556102"/>
    <w:rsid w:val="00562B86"/>
    <w:rsid w:val="00564277"/>
    <w:rsid w:val="00574526"/>
    <w:rsid w:val="0058619F"/>
    <w:rsid w:val="005916AF"/>
    <w:rsid w:val="005A0F45"/>
    <w:rsid w:val="005A2671"/>
    <w:rsid w:val="005A5248"/>
    <w:rsid w:val="005A791B"/>
    <w:rsid w:val="005B1982"/>
    <w:rsid w:val="005B3C2F"/>
    <w:rsid w:val="005B64F9"/>
    <w:rsid w:val="005B6D58"/>
    <w:rsid w:val="005B7818"/>
    <w:rsid w:val="005D1A22"/>
    <w:rsid w:val="005D7118"/>
    <w:rsid w:val="005E159F"/>
    <w:rsid w:val="005E1825"/>
    <w:rsid w:val="005E30B1"/>
    <w:rsid w:val="005E3524"/>
    <w:rsid w:val="005E72A9"/>
    <w:rsid w:val="005F264E"/>
    <w:rsid w:val="00605927"/>
    <w:rsid w:val="00610089"/>
    <w:rsid w:val="0061489C"/>
    <w:rsid w:val="00637052"/>
    <w:rsid w:val="006404B7"/>
    <w:rsid w:val="00650D39"/>
    <w:rsid w:val="00657B12"/>
    <w:rsid w:val="0066051A"/>
    <w:rsid w:val="0066621C"/>
    <w:rsid w:val="006726BF"/>
    <w:rsid w:val="00683240"/>
    <w:rsid w:val="0068398F"/>
    <w:rsid w:val="00685E65"/>
    <w:rsid w:val="0068651F"/>
    <w:rsid w:val="006A3F7E"/>
    <w:rsid w:val="006A5085"/>
    <w:rsid w:val="006B119A"/>
    <w:rsid w:val="006B3A45"/>
    <w:rsid w:val="006B55F2"/>
    <w:rsid w:val="006C1C9A"/>
    <w:rsid w:val="006C2106"/>
    <w:rsid w:val="006C38E1"/>
    <w:rsid w:val="006C7762"/>
    <w:rsid w:val="006D2270"/>
    <w:rsid w:val="006D78FE"/>
    <w:rsid w:val="006D7A43"/>
    <w:rsid w:val="006E6DE0"/>
    <w:rsid w:val="006F33F8"/>
    <w:rsid w:val="006F468D"/>
    <w:rsid w:val="006F5E7A"/>
    <w:rsid w:val="00704A72"/>
    <w:rsid w:val="007104CC"/>
    <w:rsid w:val="0071261E"/>
    <w:rsid w:val="0071708D"/>
    <w:rsid w:val="00720504"/>
    <w:rsid w:val="00723443"/>
    <w:rsid w:val="00727D82"/>
    <w:rsid w:val="00733937"/>
    <w:rsid w:val="00734485"/>
    <w:rsid w:val="00745650"/>
    <w:rsid w:val="00752A05"/>
    <w:rsid w:val="007558AF"/>
    <w:rsid w:val="00757BF4"/>
    <w:rsid w:val="007656EF"/>
    <w:rsid w:val="007712C1"/>
    <w:rsid w:val="007715C0"/>
    <w:rsid w:val="00775E15"/>
    <w:rsid w:val="007822ED"/>
    <w:rsid w:val="0078368C"/>
    <w:rsid w:val="00784A14"/>
    <w:rsid w:val="00790A52"/>
    <w:rsid w:val="00791605"/>
    <w:rsid w:val="00796507"/>
    <w:rsid w:val="0079666C"/>
    <w:rsid w:val="007A0DD7"/>
    <w:rsid w:val="007A1076"/>
    <w:rsid w:val="007A1ACC"/>
    <w:rsid w:val="007A65A6"/>
    <w:rsid w:val="007B3FC7"/>
    <w:rsid w:val="007C71E8"/>
    <w:rsid w:val="007C77F4"/>
    <w:rsid w:val="007D3552"/>
    <w:rsid w:val="007D411A"/>
    <w:rsid w:val="007D53CB"/>
    <w:rsid w:val="007D65A8"/>
    <w:rsid w:val="007E08A3"/>
    <w:rsid w:val="007E4189"/>
    <w:rsid w:val="007E4A4F"/>
    <w:rsid w:val="007E5988"/>
    <w:rsid w:val="007E7013"/>
    <w:rsid w:val="008038BC"/>
    <w:rsid w:val="00804006"/>
    <w:rsid w:val="00804F2F"/>
    <w:rsid w:val="008101B7"/>
    <w:rsid w:val="00815763"/>
    <w:rsid w:val="00816B25"/>
    <w:rsid w:val="0082478D"/>
    <w:rsid w:val="00827066"/>
    <w:rsid w:val="008273BD"/>
    <w:rsid w:val="008303DA"/>
    <w:rsid w:val="00845F6E"/>
    <w:rsid w:val="008525AB"/>
    <w:rsid w:val="008553A7"/>
    <w:rsid w:val="00862C1B"/>
    <w:rsid w:val="008654B8"/>
    <w:rsid w:val="008732B1"/>
    <w:rsid w:val="00873BF4"/>
    <w:rsid w:val="008821A8"/>
    <w:rsid w:val="0088375D"/>
    <w:rsid w:val="008837ED"/>
    <w:rsid w:val="00884075"/>
    <w:rsid w:val="00884397"/>
    <w:rsid w:val="00891BF8"/>
    <w:rsid w:val="0089297C"/>
    <w:rsid w:val="008A1932"/>
    <w:rsid w:val="008A2C88"/>
    <w:rsid w:val="008B278C"/>
    <w:rsid w:val="008C0A5A"/>
    <w:rsid w:val="008D4264"/>
    <w:rsid w:val="008D4718"/>
    <w:rsid w:val="008D534D"/>
    <w:rsid w:val="008D73B1"/>
    <w:rsid w:val="008D7FDD"/>
    <w:rsid w:val="008E1A79"/>
    <w:rsid w:val="008E2B0B"/>
    <w:rsid w:val="008E3287"/>
    <w:rsid w:val="008E41F1"/>
    <w:rsid w:val="008F5772"/>
    <w:rsid w:val="009018C4"/>
    <w:rsid w:val="009037D4"/>
    <w:rsid w:val="00904BD7"/>
    <w:rsid w:val="0091147B"/>
    <w:rsid w:val="00913722"/>
    <w:rsid w:val="00914E7E"/>
    <w:rsid w:val="00916F4A"/>
    <w:rsid w:val="00922294"/>
    <w:rsid w:val="00922A14"/>
    <w:rsid w:val="00923063"/>
    <w:rsid w:val="00932C31"/>
    <w:rsid w:val="009434EB"/>
    <w:rsid w:val="00944D63"/>
    <w:rsid w:val="009537A7"/>
    <w:rsid w:val="00960CD6"/>
    <w:rsid w:val="00961E01"/>
    <w:rsid w:val="00963BA8"/>
    <w:rsid w:val="00974F65"/>
    <w:rsid w:val="009839D0"/>
    <w:rsid w:val="00985FCB"/>
    <w:rsid w:val="00987CE2"/>
    <w:rsid w:val="0099293B"/>
    <w:rsid w:val="009A038D"/>
    <w:rsid w:val="009A144E"/>
    <w:rsid w:val="009A2A85"/>
    <w:rsid w:val="009A50DB"/>
    <w:rsid w:val="009A6CEE"/>
    <w:rsid w:val="009B09F3"/>
    <w:rsid w:val="009B5B01"/>
    <w:rsid w:val="009C653A"/>
    <w:rsid w:val="009C7B15"/>
    <w:rsid w:val="009D2A14"/>
    <w:rsid w:val="009D5782"/>
    <w:rsid w:val="009D6772"/>
    <w:rsid w:val="009D7C6E"/>
    <w:rsid w:val="009E0165"/>
    <w:rsid w:val="009E0699"/>
    <w:rsid w:val="009E4DA9"/>
    <w:rsid w:val="009F027C"/>
    <w:rsid w:val="009F46DE"/>
    <w:rsid w:val="00A00CA6"/>
    <w:rsid w:val="00A023B6"/>
    <w:rsid w:val="00A05C7D"/>
    <w:rsid w:val="00A064D1"/>
    <w:rsid w:val="00A06BBB"/>
    <w:rsid w:val="00A0768B"/>
    <w:rsid w:val="00A11442"/>
    <w:rsid w:val="00A11EC2"/>
    <w:rsid w:val="00A150CF"/>
    <w:rsid w:val="00A20784"/>
    <w:rsid w:val="00A252E5"/>
    <w:rsid w:val="00A27EB7"/>
    <w:rsid w:val="00A375F9"/>
    <w:rsid w:val="00A42A6B"/>
    <w:rsid w:val="00A4305E"/>
    <w:rsid w:val="00A537FB"/>
    <w:rsid w:val="00A5715D"/>
    <w:rsid w:val="00A60B54"/>
    <w:rsid w:val="00A61244"/>
    <w:rsid w:val="00A627D3"/>
    <w:rsid w:val="00A64AAB"/>
    <w:rsid w:val="00A64E6F"/>
    <w:rsid w:val="00A6551D"/>
    <w:rsid w:val="00A673E6"/>
    <w:rsid w:val="00A67F45"/>
    <w:rsid w:val="00A83D89"/>
    <w:rsid w:val="00A9256F"/>
    <w:rsid w:val="00A93D85"/>
    <w:rsid w:val="00A95622"/>
    <w:rsid w:val="00A971CC"/>
    <w:rsid w:val="00A97417"/>
    <w:rsid w:val="00AA6977"/>
    <w:rsid w:val="00AB39A3"/>
    <w:rsid w:val="00AB6E54"/>
    <w:rsid w:val="00AD4169"/>
    <w:rsid w:val="00AD719B"/>
    <w:rsid w:val="00AE477F"/>
    <w:rsid w:val="00AE7D3C"/>
    <w:rsid w:val="00AF0822"/>
    <w:rsid w:val="00AF2428"/>
    <w:rsid w:val="00AF411F"/>
    <w:rsid w:val="00AF46FF"/>
    <w:rsid w:val="00AF67DD"/>
    <w:rsid w:val="00B00BBC"/>
    <w:rsid w:val="00B01DD3"/>
    <w:rsid w:val="00B022B4"/>
    <w:rsid w:val="00B02D9E"/>
    <w:rsid w:val="00B073E7"/>
    <w:rsid w:val="00B11F1E"/>
    <w:rsid w:val="00B125AF"/>
    <w:rsid w:val="00B12AB7"/>
    <w:rsid w:val="00B136F4"/>
    <w:rsid w:val="00B14130"/>
    <w:rsid w:val="00B16532"/>
    <w:rsid w:val="00B21360"/>
    <w:rsid w:val="00B26A08"/>
    <w:rsid w:val="00B27397"/>
    <w:rsid w:val="00B3229E"/>
    <w:rsid w:val="00B32639"/>
    <w:rsid w:val="00B35F18"/>
    <w:rsid w:val="00B37615"/>
    <w:rsid w:val="00B6515F"/>
    <w:rsid w:val="00B70D84"/>
    <w:rsid w:val="00B70E0D"/>
    <w:rsid w:val="00B76A17"/>
    <w:rsid w:val="00B92F4A"/>
    <w:rsid w:val="00B967C4"/>
    <w:rsid w:val="00B96C4F"/>
    <w:rsid w:val="00B97DB8"/>
    <w:rsid w:val="00BA23D9"/>
    <w:rsid w:val="00BA40E9"/>
    <w:rsid w:val="00BA4B4C"/>
    <w:rsid w:val="00BA60C9"/>
    <w:rsid w:val="00BA6E10"/>
    <w:rsid w:val="00BB0357"/>
    <w:rsid w:val="00BB436A"/>
    <w:rsid w:val="00BC47B0"/>
    <w:rsid w:val="00BC52B8"/>
    <w:rsid w:val="00BD2610"/>
    <w:rsid w:val="00BD4F3A"/>
    <w:rsid w:val="00BD518B"/>
    <w:rsid w:val="00BD7A43"/>
    <w:rsid w:val="00BE0E3E"/>
    <w:rsid w:val="00BE2477"/>
    <w:rsid w:val="00BE4ABD"/>
    <w:rsid w:val="00BE7712"/>
    <w:rsid w:val="00BF1EE8"/>
    <w:rsid w:val="00C02A12"/>
    <w:rsid w:val="00C21FBA"/>
    <w:rsid w:val="00C255A7"/>
    <w:rsid w:val="00C304BF"/>
    <w:rsid w:val="00C30CD0"/>
    <w:rsid w:val="00C33B86"/>
    <w:rsid w:val="00C33B8C"/>
    <w:rsid w:val="00C34E80"/>
    <w:rsid w:val="00C470FB"/>
    <w:rsid w:val="00C4740E"/>
    <w:rsid w:val="00C50A06"/>
    <w:rsid w:val="00C5123F"/>
    <w:rsid w:val="00C519F5"/>
    <w:rsid w:val="00C5287A"/>
    <w:rsid w:val="00C530B1"/>
    <w:rsid w:val="00C558B0"/>
    <w:rsid w:val="00C56F44"/>
    <w:rsid w:val="00C57C51"/>
    <w:rsid w:val="00C60D84"/>
    <w:rsid w:val="00C632A0"/>
    <w:rsid w:val="00C63C35"/>
    <w:rsid w:val="00C662A5"/>
    <w:rsid w:val="00C70559"/>
    <w:rsid w:val="00C70AB1"/>
    <w:rsid w:val="00C72707"/>
    <w:rsid w:val="00C7630D"/>
    <w:rsid w:val="00C80764"/>
    <w:rsid w:val="00C848A8"/>
    <w:rsid w:val="00C84D18"/>
    <w:rsid w:val="00C86A56"/>
    <w:rsid w:val="00C971C3"/>
    <w:rsid w:val="00CA07C8"/>
    <w:rsid w:val="00CA0F72"/>
    <w:rsid w:val="00CA249E"/>
    <w:rsid w:val="00CA7835"/>
    <w:rsid w:val="00CB0901"/>
    <w:rsid w:val="00CB17CE"/>
    <w:rsid w:val="00CB208B"/>
    <w:rsid w:val="00CB3FC5"/>
    <w:rsid w:val="00CB5439"/>
    <w:rsid w:val="00CB7274"/>
    <w:rsid w:val="00CC4AF8"/>
    <w:rsid w:val="00CC7E4B"/>
    <w:rsid w:val="00CD0FD1"/>
    <w:rsid w:val="00CD3302"/>
    <w:rsid w:val="00CD7E5C"/>
    <w:rsid w:val="00CE47D1"/>
    <w:rsid w:val="00CE5205"/>
    <w:rsid w:val="00CE59B1"/>
    <w:rsid w:val="00CF0AAC"/>
    <w:rsid w:val="00CF532E"/>
    <w:rsid w:val="00D0072B"/>
    <w:rsid w:val="00D017D4"/>
    <w:rsid w:val="00D045DD"/>
    <w:rsid w:val="00D048F3"/>
    <w:rsid w:val="00D063E6"/>
    <w:rsid w:val="00D11171"/>
    <w:rsid w:val="00D21E93"/>
    <w:rsid w:val="00D2378B"/>
    <w:rsid w:val="00D23F46"/>
    <w:rsid w:val="00D3498F"/>
    <w:rsid w:val="00D37AE3"/>
    <w:rsid w:val="00D42FAA"/>
    <w:rsid w:val="00D43D7B"/>
    <w:rsid w:val="00D4431C"/>
    <w:rsid w:val="00D4506D"/>
    <w:rsid w:val="00D46814"/>
    <w:rsid w:val="00D46AD1"/>
    <w:rsid w:val="00D6595D"/>
    <w:rsid w:val="00D665A0"/>
    <w:rsid w:val="00D72CC9"/>
    <w:rsid w:val="00D76BF1"/>
    <w:rsid w:val="00D82BAD"/>
    <w:rsid w:val="00D83C49"/>
    <w:rsid w:val="00D918E9"/>
    <w:rsid w:val="00D94FEE"/>
    <w:rsid w:val="00DA20B1"/>
    <w:rsid w:val="00DA49AC"/>
    <w:rsid w:val="00DB4CB2"/>
    <w:rsid w:val="00DB5257"/>
    <w:rsid w:val="00DB58E0"/>
    <w:rsid w:val="00DB5BD1"/>
    <w:rsid w:val="00DC0D3B"/>
    <w:rsid w:val="00DC1F2A"/>
    <w:rsid w:val="00DC4034"/>
    <w:rsid w:val="00DD4A9F"/>
    <w:rsid w:val="00DE4B6F"/>
    <w:rsid w:val="00DF1680"/>
    <w:rsid w:val="00DF1DA9"/>
    <w:rsid w:val="00DF2C78"/>
    <w:rsid w:val="00DF493F"/>
    <w:rsid w:val="00E03C4D"/>
    <w:rsid w:val="00E11BE9"/>
    <w:rsid w:val="00E1236F"/>
    <w:rsid w:val="00E210BB"/>
    <w:rsid w:val="00E2151B"/>
    <w:rsid w:val="00E2301B"/>
    <w:rsid w:val="00E30399"/>
    <w:rsid w:val="00E32958"/>
    <w:rsid w:val="00E336C6"/>
    <w:rsid w:val="00E40488"/>
    <w:rsid w:val="00E40658"/>
    <w:rsid w:val="00E42919"/>
    <w:rsid w:val="00E44291"/>
    <w:rsid w:val="00E46FCF"/>
    <w:rsid w:val="00E536AC"/>
    <w:rsid w:val="00E56228"/>
    <w:rsid w:val="00E60A1B"/>
    <w:rsid w:val="00E63A04"/>
    <w:rsid w:val="00E67A7D"/>
    <w:rsid w:val="00E70CD8"/>
    <w:rsid w:val="00E75139"/>
    <w:rsid w:val="00E803E1"/>
    <w:rsid w:val="00E87EA7"/>
    <w:rsid w:val="00EA267F"/>
    <w:rsid w:val="00EA5939"/>
    <w:rsid w:val="00EA7F41"/>
    <w:rsid w:val="00EB1B8F"/>
    <w:rsid w:val="00EB3A48"/>
    <w:rsid w:val="00EB3F25"/>
    <w:rsid w:val="00EB5884"/>
    <w:rsid w:val="00EC1856"/>
    <w:rsid w:val="00EC19F7"/>
    <w:rsid w:val="00EC74AC"/>
    <w:rsid w:val="00EC7F6E"/>
    <w:rsid w:val="00ED061B"/>
    <w:rsid w:val="00ED1703"/>
    <w:rsid w:val="00ED2691"/>
    <w:rsid w:val="00ED3621"/>
    <w:rsid w:val="00ED4C8F"/>
    <w:rsid w:val="00ED76EA"/>
    <w:rsid w:val="00EE7A68"/>
    <w:rsid w:val="00EF0973"/>
    <w:rsid w:val="00EF10DC"/>
    <w:rsid w:val="00EF5B34"/>
    <w:rsid w:val="00F0204B"/>
    <w:rsid w:val="00F06084"/>
    <w:rsid w:val="00F1046B"/>
    <w:rsid w:val="00F15A37"/>
    <w:rsid w:val="00F16386"/>
    <w:rsid w:val="00F1645B"/>
    <w:rsid w:val="00F21208"/>
    <w:rsid w:val="00F24484"/>
    <w:rsid w:val="00F3701E"/>
    <w:rsid w:val="00F506F7"/>
    <w:rsid w:val="00F547B1"/>
    <w:rsid w:val="00F54B0F"/>
    <w:rsid w:val="00F553BE"/>
    <w:rsid w:val="00F63513"/>
    <w:rsid w:val="00F65154"/>
    <w:rsid w:val="00F65F1E"/>
    <w:rsid w:val="00F65F3E"/>
    <w:rsid w:val="00F71D83"/>
    <w:rsid w:val="00F75D8C"/>
    <w:rsid w:val="00F80932"/>
    <w:rsid w:val="00F82F32"/>
    <w:rsid w:val="00F90023"/>
    <w:rsid w:val="00F90883"/>
    <w:rsid w:val="00F90F58"/>
    <w:rsid w:val="00F94E16"/>
    <w:rsid w:val="00F96E40"/>
    <w:rsid w:val="00FA398B"/>
    <w:rsid w:val="00FB6303"/>
    <w:rsid w:val="00FC0257"/>
    <w:rsid w:val="00FC095F"/>
    <w:rsid w:val="00FC371D"/>
    <w:rsid w:val="00FC7EB5"/>
    <w:rsid w:val="00FD592F"/>
    <w:rsid w:val="00FD6D66"/>
    <w:rsid w:val="00FE1853"/>
    <w:rsid w:val="00FE73D3"/>
    <w:rsid w:val="00FF13FB"/>
    <w:rsid w:val="00FF1630"/>
    <w:rsid w:val="00FF16F0"/>
    <w:rsid w:val="00FF2732"/>
    <w:rsid w:val="00FF5E4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347ACE01"/>
  <w15:docId w15:val="{1B6AB169-2DE9-4261-885E-CD339D984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530B1"/>
    <w:rPr>
      <w:sz w:val="24"/>
      <w:szCs w:val="24"/>
    </w:rPr>
  </w:style>
  <w:style w:type="paragraph" w:styleId="Nadpis1">
    <w:name w:val="heading 1"/>
    <w:basedOn w:val="Normlny"/>
    <w:next w:val="Normlny"/>
    <w:link w:val="Nadpis1Char"/>
    <w:qFormat/>
    <w:rsid w:val="00A627D3"/>
    <w:pPr>
      <w:keepNext/>
      <w:numPr>
        <w:numId w:val="5"/>
      </w:numPr>
      <w:outlineLvl w:val="0"/>
    </w:pPr>
    <w:rPr>
      <w:rFonts w:ascii="Tahoma" w:hAnsi="Tahoma" w:cs="Tahoma"/>
      <w:b/>
      <w:sz w:val="32"/>
      <w:szCs w:val="32"/>
    </w:rPr>
  </w:style>
  <w:style w:type="paragraph" w:styleId="Nadpis2">
    <w:name w:val="heading 2"/>
    <w:basedOn w:val="Zkladntext2"/>
    <w:next w:val="Normlny"/>
    <w:qFormat/>
    <w:rsid w:val="005916AF"/>
    <w:pPr>
      <w:numPr>
        <w:ilvl w:val="1"/>
        <w:numId w:val="5"/>
      </w:numPr>
      <w:spacing w:line="360" w:lineRule="auto"/>
      <w:outlineLvl w:val="1"/>
    </w:pPr>
    <w:rPr>
      <w:rFonts w:ascii="Tahoma" w:hAnsi="Tahoma"/>
      <w:b/>
      <w:bCs/>
      <w:sz w:val="28"/>
      <w:szCs w:val="28"/>
    </w:rPr>
  </w:style>
  <w:style w:type="paragraph" w:styleId="Nadpis3">
    <w:name w:val="heading 3"/>
    <w:basedOn w:val="Normlny"/>
    <w:next w:val="Normlny"/>
    <w:qFormat/>
    <w:rsid w:val="00C63C35"/>
    <w:pPr>
      <w:keepNext/>
      <w:numPr>
        <w:ilvl w:val="2"/>
        <w:numId w:val="5"/>
      </w:numPr>
      <w:jc w:val="both"/>
      <w:outlineLvl w:val="2"/>
    </w:pPr>
    <w:rPr>
      <w:rFonts w:ascii="Microsoft Sans Serif" w:hAnsi="Microsoft Sans Serif"/>
      <w:b/>
      <w:szCs w:val="20"/>
    </w:rPr>
  </w:style>
  <w:style w:type="paragraph" w:styleId="Nadpis4">
    <w:name w:val="heading 4"/>
    <w:basedOn w:val="Normlny"/>
    <w:next w:val="Normlny"/>
    <w:qFormat/>
    <w:rsid w:val="00C530B1"/>
    <w:pPr>
      <w:keepNext/>
      <w:numPr>
        <w:ilvl w:val="3"/>
        <w:numId w:val="5"/>
      </w:numPr>
      <w:jc w:val="center"/>
      <w:outlineLvl w:val="3"/>
    </w:pPr>
    <w:rPr>
      <w:b/>
      <w:bCs/>
      <w:sz w:val="48"/>
    </w:rPr>
  </w:style>
  <w:style w:type="paragraph" w:styleId="Nadpis5">
    <w:name w:val="heading 5"/>
    <w:basedOn w:val="Normlny"/>
    <w:next w:val="Normlny"/>
    <w:qFormat/>
    <w:rsid w:val="00C530B1"/>
    <w:pPr>
      <w:keepNext/>
      <w:numPr>
        <w:ilvl w:val="4"/>
        <w:numId w:val="5"/>
      </w:numPr>
      <w:outlineLvl w:val="4"/>
    </w:pPr>
    <w:rPr>
      <w:b/>
      <w:bCs/>
      <w:sz w:val="28"/>
    </w:rPr>
  </w:style>
  <w:style w:type="paragraph" w:styleId="Nadpis6">
    <w:name w:val="heading 6"/>
    <w:basedOn w:val="Normlny"/>
    <w:next w:val="Normlny"/>
    <w:qFormat/>
    <w:rsid w:val="00C530B1"/>
    <w:pPr>
      <w:keepNext/>
      <w:numPr>
        <w:ilvl w:val="5"/>
        <w:numId w:val="5"/>
      </w:numPr>
      <w:outlineLvl w:val="5"/>
    </w:pPr>
    <w:rPr>
      <w:szCs w:val="20"/>
    </w:rPr>
  </w:style>
  <w:style w:type="paragraph" w:styleId="Nadpis7">
    <w:name w:val="heading 7"/>
    <w:basedOn w:val="Normlny"/>
    <w:next w:val="Normlny"/>
    <w:qFormat/>
    <w:rsid w:val="00C530B1"/>
    <w:pPr>
      <w:keepNext/>
      <w:numPr>
        <w:ilvl w:val="6"/>
        <w:numId w:val="5"/>
      </w:numPr>
      <w:outlineLvl w:val="6"/>
    </w:pPr>
    <w:rPr>
      <w:bCs/>
      <w:iCs/>
      <w:szCs w:val="20"/>
    </w:rPr>
  </w:style>
  <w:style w:type="paragraph" w:styleId="Nadpis8">
    <w:name w:val="heading 8"/>
    <w:basedOn w:val="Normlny"/>
    <w:next w:val="Normlny"/>
    <w:qFormat/>
    <w:rsid w:val="00C530B1"/>
    <w:pPr>
      <w:keepNext/>
      <w:numPr>
        <w:ilvl w:val="7"/>
        <w:numId w:val="5"/>
      </w:numPr>
      <w:jc w:val="center"/>
      <w:outlineLvl w:val="7"/>
    </w:pPr>
    <w:rPr>
      <w:b/>
      <w:bCs/>
      <w:sz w:val="52"/>
      <w:szCs w:val="20"/>
    </w:rPr>
  </w:style>
  <w:style w:type="paragraph" w:styleId="Nadpis9">
    <w:name w:val="heading 9"/>
    <w:basedOn w:val="Normlny"/>
    <w:next w:val="Normlny"/>
    <w:qFormat/>
    <w:rsid w:val="00C530B1"/>
    <w:pPr>
      <w:keepNext/>
      <w:numPr>
        <w:ilvl w:val="8"/>
        <w:numId w:val="5"/>
      </w:numPr>
      <w:jc w:val="center"/>
      <w:outlineLvl w:val="8"/>
    </w:pPr>
    <w:rPr>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C530B1"/>
    <w:pPr>
      <w:tabs>
        <w:tab w:val="center" w:pos="4536"/>
        <w:tab w:val="right" w:pos="9072"/>
      </w:tabs>
    </w:pPr>
    <w:rPr>
      <w:szCs w:val="20"/>
    </w:rPr>
  </w:style>
  <w:style w:type="paragraph" w:styleId="Zkladntext2">
    <w:name w:val="Body Text 2"/>
    <w:basedOn w:val="Normlny"/>
    <w:rsid w:val="00C530B1"/>
    <w:pPr>
      <w:jc w:val="both"/>
    </w:pPr>
    <w:rPr>
      <w:szCs w:val="20"/>
    </w:rPr>
  </w:style>
  <w:style w:type="paragraph" w:styleId="Zarkazkladnhotextu">
    <w:name w:val="Body Text Indent"/>
    <w:basedOn w:val="Normlny"/>
    <w:rsid w:val="00C530B1"/>
    <w:pPr>
      <w:ind w:firstLine="708"/>
      <w:jc w:val="both"/>
    </w:pPr>
    <w:rPr>
      <w:szCs w:val="20"/>
    </w:rPr>
  </w:style>
  <w:style w:type="paragraph" w:styleId="Zkladntext">
    <w:name w:val="Body Text"/>
    <w:basedOn w:val="Normlny"/>
    <w:rsid w:val="00C530B1"/>
    <w:pPr>
      <w:jc w:val="both"/>
    </w:pPr>
    <w:rPr>
      <w:b/>
      <w:szCs w:val="20"/>
    </w:rPr>
  </w:style>
  <w:style w:type="paragraph" w:styleId="Pta">
    <w:name w:val="footer"/>
    <w:basedOn w:val="Normlny"/>
    <w:rsid w:val="00C530B1"/>
    <w:pPr>
      <w:tabs>
        <w:tab w:val="center" w:pos="4536"/>
        <w:tab w:val="right" w:pos="9072"/>
      </w:tabs>
    </w:pPr>
    <w:rPr>
      <w:sz w:val="20"/>
      <w:szCs w:val="20"/>
    </w:rPr>
  </w:style>
  <w:style w:type="paragraph" w:styleId="Zkladntext3">
    <w:name w:val="Body Text 3"/>
    <w:basedOn w:val="Normlny"/>
    <w:rsid w:val="00C530B1"/>
    <w:rPr>
      <w:szCs w:val="20"/>
    </w:rPr>
  </w:style>
  <w:style w:type="character" w:styleId="slostrany">
    <w:name w:val="page number"/>
    <w:basedOn w:val="Predvolenpsmoodseku"/>
    <w:rsid w:val="00C530B1"/>
  </w:style>
  <w:style w:type="paragraph" w:styleId="Normlnywebov">
    <w:name w:val="Normal (Web)"/>
    <w:basedOn w:val="Normlny"/>
    <w:uiPriority w:val="99"/>
    <w:rsid w:val="00C530B1"/>
    <w:pPr>
      <w:spacing w:before="100" w:beforeAutospacing="1"/>
    </w:pPr>
  </w:style>
  <w:style w:type="character" w:styleId="Siln">
    <w:name w:val="Strong"/>
    <w:qFormat/>
    <w:rsid w:val="00C530B1"/>
    <w:rPr>
      <w:b/>
      <w:bCs/>
    </w:rPr>
  </w:style>
  <w:style w:type="character" w:styleId="Hypertextovprepojenie">
    <w:name w:val="Hyperlink"/>
    <w:rsid w:val="00C530B1"/>
    <w:rPr>
      <w:rFonts w:ascii="Trebuchet MS" w:hAnsi="Trebuchet MS" w:hint="default"/>
      <w:strike w:val="0"/>
      <w:dstrike w:val="0"/>
      <w:color w:val="CF292F"/>
      <w:u w:val="none"/>
      <w:effect w:val="none"/>
    </w:rPr>
  </w:style>
  <w:style w:type="paragraph" w:customStyle="1" w:styleId="bodystabil">
    <w:name w:val="body_stabil"/>
    <w:basedOn w:val="Normlny"/>
    <w:rsid w:val="00C530B1"/>
    <w:pPr>
      <w:spacing w:before="100" w:beforeAutospacing="1"/>
    </w:pPr>
  </w:style>
  <w:style w:type="paragraph" w:customStyle="1" w:styleId="tablestred">
    <w:name w:val="table_stred"/>
    <w:basedOn w:val="Normlny"/>
    <w:rsid w:val="00C530B1"/>
    <w:pPr>
      <w:spacing w:before="100" w:beforeAutospacing="1"/>
    </w:pPr>
  </w:style>
  <w:style w:type="paragraph" w:customStyle="1" w:styleId="amainmenu">
    <w:name w:val="a_main_menu"/>
    <w:basedOn w:val="Normlny"/>
    <w:rsid w:val="00C530B1"/>
    <w:pPr>
      <w:spacing w:before="100" w:beforeAutospacing="1"/>
    </w:pPr>
    <w:rPr>
      <w:rFonts w:ascii="Trebuchet MS" w:hAnsi="Trebuchet MS"/>
      <w:color w:val="CF292F"/>
    </w:rPr>
  </w:style>
  <w:style w:type="paragraph" w:customStyle="1" w:styleId="asubmenu">
    <w:name w:val="a_sub_menu"/>
    <w:basedOn w:val="Normlny"/>
    <w:rsid w:val="00C530B1"/>
    <w:pPr>
      <w:spacing w:before="100" w:beforeAutospacing="1"/>
    </w:pPr>
    <w:rPr>
      <w:rFonts w:ascii="Trebuchet MS" w:hAnsi="Trebuchet MS"/>
      <w:color w:val="CF292F"/>
    </w:rPr>
  </w:style>
  <w:style w:type="paragraph" w:customStyle="1" w:styleId="alavy">
    <w:name w:val="alavy"/>
    <w:basedOn w:val="Normlny"/>
    <w:rsid w:val="00C530B1"/>
    <w:pPr>
      <w:spacing w:before="100" w:beforeAutospacing="1"/>
    </w:pPr>
    <w:rPr>
      <w:color w:val="CF292F"/>
    </w:rPr>
  </w:style>
  <w:style w:type="paragraph" w:customStyle="1" w:styleId="alavy1">
    <w:name w:val="alavy1"/>
    <w:basedOn w:val="Normlny"/>
    <w:rsid w:val="00C530B1"/>
    <w:pPr>
      <w:spacing w:before="100" w:beforeAutospacing="1"/>
    </w:pPr>
    <w:rPr>
      <w:color w:val="CF292F"/>
    </w:rPr>
  </w:style>
  <w:style w:type="paragraph" w:customStyle="1" w:styleId="aa">
    <w:name w:val="aa"/>
    <w:basedOn w:val="Normlny"/>
    <w:rsid w:val="00C530B1"/>
    <w:pPr>
      <w:spacing w:before="100" w:beforeAutospacing="1"/>
    </w:pPr>
    <w:rPr>
      <w:rFonts w:ascii="Trebuchet MS" w:hAnsi="Trebuchet MS"/>
      <w:color w:val="CF292F"/>
      <w:sz w:val="16"/>
      <w:szCs w:val="16"/>
    </w:rPr>
  </w:style>
  <w:style w:type="paragraph" w:customStyle="1" w:styleId="aresult">
    <w:name w:val="aresult"/>
    <w:basedOn w:val="Normlny"/>
    <w:rsid w:val="00C530B1"/>
    <w:pPr>
      <w:spacing w:before="100" w:beforeAutospacing="1"/>
    </w:pPr>
    <w:rPr>
      <w:rFonts w:ascii="Trebuchet MS" w:hAnsi="Trebuchet MS"/>
      <w:b/>
      <w:bCs/>
      <w:color w:val="CF292F"/>
      <w:sz w:val="16"/>
      <w:szCs w:val="16"/>
    </w:rPr>
  </w:style>
  <w:style w:type="paragraph" w:customStyle="1" w:styleId="aresult1">
    <w:name w:val="aresult1"/>
    <w:basedOn w:val="Normlny"/>
    <w:rsid w:val="00C530B1"/>
    <w:pPr>
      <w:spacing w:before="100" w:beforeAutospacing="1"/>
    </w:pPr>
    <w:rPr>
      <w:rFonts w:ascii="Trebuchet MS" w:hAnsi="Trebuchet MS"/>
      <w:color w:val="CF292F"/>
      <w:sz w:val="16"/>
      <w:szCs w:val="16"/>
      <w:u w:val="single"/>
    </w:rPr>
  </w:style>
  <w:style w:type="paragraph" w:customStyle="1" w:styleId="amenu">
    <w:name w:val="amenu"/>
    <w:basedOn w:val="Normlny"/>
    <w:rsid w:val="00C530B1"/>
    <w:pPr>
      <w:spacing w:before="100" w:beforeAutospacing="1"/>
    </w:pPr>
    <w:rPr>
      <w:rFonts w:ascii="Trebuchet MS" w:hAnsi="Trebuchet MS"/>
      <w:color w:val="CF292F"/>
      <w:sz w:val="16"/>
      <w:szCs w:val="16"/>
    </w:rPr>
  </w:style>
  <w:style w:type="paragraph" w:customStyle="1" w:styleId="atablemain">
    <w:name w:val="a_table_main"/>
    <w:basedOn w:val="Normlny"/>
    <w:rsid w:val="00C530B1"/>
    <w:pPr>
      <w:spacing w:before="100" w:beforeAutospacing="1"/>
    </w:pPr>
    <w:rPr>
      <w:rFonts w:ascii="Trebuchet MS" w:hAnsi="Trebuchet MS"/>
      <w:b/>
      <w:bCs/>
      <w:color w:val="CF292F"/>
      <w:sz w:val="16"/>
      <w:szCs w:val="16"/>
    </w:rPr>
  </w:style>
  <w:style w:type="paragraph" w:customStyle="1" w:styleId="atablemaininz">
    <w:name w:val="a_table_main_inz"/>
    <w:basedOn w:val="Normlny"/>
    <w:rsid w:val="00C530B1"/>
    <w:pPr>
      <w:spacing w:before="100" w:beforeAutospacing="1"/>
    </w:pPr>
    <w:rPr>
      <w:rFonts w:ascii="Trebuchet MS" w:hAnsi="Trebuchet MS"/>
      <w:b/>
      <w:bCs/>
      <w:color w:val="E5E5E5"/>
      <w:sz w:val="16"/>
      <w:szCs w:val="16"/>
    </w:rPr>
  </w:style>
  <w:style w:type="paragraph" w:customStyle="1" w:styleId="ma">
    <w:name w:val="m_a"/>
    <w:basedOn w:val="Normlny"/>
    <w:rsid w:val="00C530B1"/>
    <w:pPr>
      <w:spacing w:before="100" w:beforeAutospacing="1"/>
    </w:pPr>
    <w:rPr>
      <w:rFonts w:ascii="Trebuchet MS" w:hAnsi="Trebuchet MS"/>
      <w:color w:val="CF292F"/>
    </w:rPr>
  </w:style>
  <w:style w:type="paragraph" w:customStyle="1" w:styleId="mn">
    <w:name w:val="m_n"/>
    <w:basedOn w:val="Normlny"/>
    <w:rsid w:val="00C530B1"/>
    <w:pPr>
      <w:spacing w:before="100" w:beforeAutospacing="1"/>
    </w:pPr>
    <w:rPr>
      <w:rFonts w:ascii="Trebuchet MS" w:hAnsi="Trebuchet MS"/>
      <w:color w:val="FFFFFF"/>
    </w:rPr>
  </w:style>
  <w:style w:type="paragraph" w:customStyle="1" w:styleId="stlpec">
    <w:name w:val="stlpec"/>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l">
    <w:name w:val="stlpec_l"/>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stlpecr">
    <w:name w:val="stlpec_r"/>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redelv">
    <w:name w:val="predel_v"/>
    <w:basedOn w:val="Normlny"/>
    <w:rsid w:val="00C530B1"/>
    <w:pPr>
      <w:shd w:val="clear" w:color="auto" w:fill="1E2E58"/>
      <w:spacing w:before="100" w:beforeAutospacing="1"/>
    </w:pPr>
  </w:style>
  <w:style w:type="paragraph" w:customStyle="1" w:styleId="predelvl">
    <w:name w:val="predel_v_l"/>
    <w:basedOn w:val="Normlny"/>
    <w:rsid w:val="00C530B1"/>
    <w:pPr>
      <w:shd w:val="clear" w:color="auto" w:fill="1E2E58"/>
      <w:spacing w:before="100" w:beforeAutospacing="1"/>
    </w:pPr>
  </w:style>
  <w:style w:type="paragraph" w:customStyle="1" w:styleId="predelvr">
    <w:name w:val="predel_v_r"/>
    <w:basedOn w:val="Normlny"/>
    <w:rsid w:val="00C530B1"/>
    <w:pPr>
      <w:shd w:val="clear" w:color="auto" w:fill="1E2E58"/>
      <w:spacing w:before="100" w:beforeAutospacing="1"/>
    </w:pPr>
  </w:style>
  <w:style w:type="paragraph" w:customStyle="1" w:styleId="predelvlpoloha">
    <w:name w:val="predel_v_l_poloha"/>
    <w:basedOn w:val="Normlny"/>
    <w:rsid w:val="00C530B1"/>
    <w:pPr>
      <w:spacing w:before="100" w:beforeAutospacing="1"/>
    </w:pPr>
  </w:style>
  <w:style w:type="paragraph" w:customStyle="1" w:styleId="predelvrpoloha">
    <w:name w:val="predel_v_r_poloha"/>
    <w:basedOn w:val="Normlny"/>
    <w:rsid w:val="00C530B1"/>
    <w:pPr>
      <w:spacing w:before="100" w:beforeAutospacing="1"/>
    </w:pPr>
  </w:style>
  <w:style w:type="paragraph" w:customStyle="1" w:styleId="predelvrrpoloha">
    <w:name w:val="predel_v_rr_poloha"/>
    <w:basedOn w:val="Normlny"/>
    <w:rsid w:val="00C530B1"/>
    <w:pPr>
      <w:spacing w:before="100" w:beforeAutospacing="1"/>
    </w:pPr>
  </w:style>
  <w:style w:type="paragraph" w:customStyle="1" w:styleId="stred">
    <w:name w:val="stred"/>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hladaj">
    <w:name w:val="hladaj"/>
    <w:basedOn w:val="Normlny"/>
    <w:rsid w:val="00C530B1"/>
    <w:pPr>
      <w:shd w:val="clear" w:color="auto" w:fill="F2F2F2"/>
      <w:spacing w:before="100" w:beforeAutospacing="1"/>
    </w:pPr>
    <w:rPr>
      <w:rFonts w:ascii="Trebuchet MS" w:hAnsi="Trebuchet MS"/>
      <w:sz w:val="16"/>
      <w:szCs w:val="16"/>
    </w:rPr>
  </w:style>
  <w:style w:type="paragraph" w:customStyle="1" w:styleId="formulare">
    <w:name w:val="formulare"/>
    <w:basedOn w:val="Normlny"/>
    <w:rsid w:val="00C530B1"/>
    <w:pPr>
      <w:shd w:val="clear" w:color="auto" w:fill="F2F2F2"/>
      <w:spacing w:before="100" w:beforeAutospacing="1"/>
    </w:pPr>
    <w:rPr>
      <w:rFonts w:ascii="Trebuchet MS" w:hAnsi="Trebuchet MS"/>
      <w:color w:val="000000"/>
      <w:sz w:val="16"/>
      <w:szCs w:val="16"/>
    </w:rPr>
  </w:style>
  <w:style w:type="paragraph" w:customStyle="1" w:styleId="verify">
    <w:name w:val="verify"/>
    <w:basedOn w:val="Normlny"/>
    <w:rsid w:val="00C530B1"/>
    <w:pPr>
      <w:shd w:val="clear" w:color="auto" w:fill="F2F2F2"/>
      <w:spacing w:before="100" w:beforeAutospacing="1"/>
    </w:pPr>
    <w:rPr>
      <w:rFonts w:ascii="Trebuchet MS" w:hAnsi="Trebuchet MS"/>
      <w:color w:val="CF292F"/>
      <w:sz w:val="16"/>
      <w:szCs w:val="16"/>
    </w:rPr>
  </w:style>
  <w:style w:type="paragraph" w:customStyle="1" w:styleId="tablemenutop">
    <w:name w:val="table_menu_top"/>
    <w:basedOn w:val="Normlny"/>
    <w:rsid w:val="00C530B1"/>
    <w:pPr>
      <w:pBdr>
        <w:top w:val="single" w:sz="2" w:space="0" w:color="auto"/>
        <w:left w:val="single" w:sz="2" w:space="0" w:color="auto"/>
        <w:bottom w:val="single" w:sz="2" w:space="0" w:color="auto"/>
        <w:right w:val="single" w:sz="2" w:space="0" w:color="auto"/>
      </w:pBdr>
      <w:spacing w:before="100" w:beforeAutospacing="1"/>
      <w:jc w:val="center"/>
    </w:pPr>
    <w:rPr>
      <w:rFonts w:ascii="Trebuchet MS" w:hAnsi="Trebuchet MS"/>
      <w:b/>
      <w:bCs/>
      <w:color w:val="FFFFFF"/>
      <w:sz w:val="16"/>
      <w:szCs w:val="16"/>
    </w:rPr>
  </w:style>
  <w:style w:type="paragraph" w:customStyle="1" w:styleId="tablemenu">
    <w:name w:val="table_menu"/>
    <w:basedOn w:val="Normlny"/>
    <w:rsid w:val="00C530B1"/>
    <w:pPr>
      <w:pBdr>
        <w:top w:val="single" w:sz="2" w:space="0" w:color="3D6E47"/>
        <w:left w:val="single" w:sz="2" w:space="0" w:color="3D6E47"/>
        <w:bottom w:val="single" w:sz="2" w:space="0" w:color="3D6E47"/>
        <w:right w:val="single" w:sz="2" w:space="0" w:color="3D6E47"/>
      </w:pBdr>
      <w:shd w:val="clear" w:color="auto" w:fill="CF292F"/>
      <w:spacing w:before="100" w:beforeAutospacing="1"/>
      <w:jc w:val="center"/>
    </w:pPr>
    <w:rPr>
      <w:rFonts w:ascii="Trebuchet MS" w:hAnsi="Trebuchet MS"/>
      <w:b/>
      <w:bCs/>
      <w:color w:val="FFFFFF"/>
      <w:sz w:val="16"/>
      <w:szCs w:val="16"/>
    </w:rPr>
  </w:style>
  <w:style w:type="paragraph" w:customStyle="1" w:styleId="tablehead">
    <w:name w:val="table_head"/>
    <w:basedOn w:val="Normlny"/>
    <w:rsid w:val="00C530B1"/>
    <w:pPr>
      <w:pBdr>
        <w:top w:val="single" w:sz="2" w:space="0" w:color="009136"/>
        <w:left w:val="single" w:sz="2" w:space="0" w:color="009136"/>
        <w:bottom w:val="single" w:sz="2" w:space="0" w:color="009136"/>
        <w:right w:val="single" w:sz="2" w:space="0" w:color="009136"/>
      </w:pBdr>
      <w:shd w:val="clear" w:color="auto" w:fill="009136"/>
      <w:spacing w:before="100" w:beforeAutospacing="1"/>
      <w:jc w:val="center"/>
    </w:pPr>
    <w:rPr>
      <w:rFonts w:ascii="Trebuchet MS" w:hAnsi="Trebuchet MS"/>
      <w:b/>
      <w:bCs/>
      <w:color w:val="FFFFFF"/>
      <w:sz w:val="18"/>
      <w:szCs w:val="18"/>
    </w:rPr>
  </w:style>
  <w:style w:type="paragraph" w:customStyle="1" w:styleId="tablehead1">
    <w:name w:val="table_head1"/>
    <w:basedOn w:val="Normlny"/>
    <w:rsid w:val="00C530B1"/>
    <w:pPr>
      <w:pBdr>
        <w:top w:val="single" w:sz="2" w:space="0" w:color="AAAAAA"/>
        <w:left w:val="single" w:sz="2" w:space="0" w:color="AAAAAA"/>
        <w:bottom w:val="single" w:sz="2" w:space="0" w:color="AAAAAA"/>
        <w:right w:val="single" w:sz="2" w:space="0" w:color="AAAAAA"/>
      </w:pBdr>
      <w:spacing w:before="100" w:beforeAutospacing="1"/>
    </w:pPr>
    <w:rPr>
      <w:rFonts w:ascii="Trebuchet MS" w:hAnsi="Trebuchet MS"/>
      <w:b/>
      <w:bCs/>
      <w:color w:val="FFFFFF"/>
      <w:sz w:val="18"/>
      <w:szCs w:val="18"/>
    </w:rPr>
  </w:style>
  <w:style w:type="paragraph" w:customStyle="1" w:styleId="tabletext">
    <w:name w:val="table_text"/>
    <w:basedOn w:val="Normlny"/>
    <w:rsid w:val="00C530B1"/>
    <w:pPr>
      <w:spacing w:before="100" w:beforeAutospacing="1"/>
    </w:pPr>
    <w:rPr>
      <w:rFonts w:ascii="Trebuchet MS" w:hAnsi="Trebuchet MS"/>
      <w:color w:val="000000"/>
      <w:sz w:val="16"/>
      <w:szCs w:val="16"/>
    </w:rPr>
  </w:style>
  <w:style w:type="paragraph" w:customStyle="1" w:styleId="tablebody">
    <w:name w:val="table_body"/>
    <w:basedOn w:val="Normlny"/>
    <w:rsid w:val="00C530B1"/>
    <w:pPr>
      <w:pBdr>
        <w:top w:val="single" w:sz="2" w:space="0" w:color="auto"/>
        <w:left w:val="single" w:sz="2" w:space="0" w:color="auto"/>
        <w:bottom w:val="single" w:sz="2" w:space="0" w:color="auto"/>
        <w:right w:val="single" w:sz="2" w:space="0" w:color="auto"/>
      </w:pBdr>
      <w:spacing w:before="100" w:beforeAutospacing="1"/>
    </w:pPr>
    <w:rPr>
      <w:rFonts w:ascii="Trebuchet MS" w:hAnsi="Trebuchet MS"/>
      <w:color w:val="000000"/>
      <w:sz w:val="16"/>
      <w:szCs w:val="16"/>
    </w:rPr>
  </w:style>
  <w:style w:type="paragraph" w:customStyle="1" w:styleId="partneri">
    <w:name w:val="partneri"/>
    <w:basedOn w:val="Normlny"/>
    <w:rsid w:val="00C530B1"/>
    <w:pPr>
      <w:pBdr>
        <w:top w:val="single" w:sz="2" w:space="0" w:color="auto"/>
        <w:left w:val="single" w:sz="2" w:space="0" w:color="auto"/>
        <w:bottom w:val="single" w:sz="2" w:space="0" w:color="auto"/>
        <w:right w:val="single" w:sz="2" w:space="0" w:color="auto"/>
      </w:pBdr>
      <w:shd w:val="clear" w:color="auto" w:fill="D1D3D4"/>
      <w:spacing w:before="100" w:beforeAutospacing="1"/>
    </w:pPr>
    <w:rPr>
      <w:rFonts w:ascii="Trebuchet MS" w:hAnsi="Trebuchet MS"/>
      <w:color w:val="000000"/>
      <w:sz w:val="16"/>
      <w:szCs w:val="16"/>
    </w:rPr>
  </w:style>
  <w:style w:type="paragraph" w:customStyle="1" w:styleId="odsek">
    <w:name w:val="odsek"/>
    <w:basedOn w:val="Normlny"/>
    <w:rsid w:val="00C530B1"/>
    <w:pPr>
      <w:spacing w:before="100" w:beforeAutospacing="1"/>
    </w:pPr>
    <w:rPr>
      <w:rFonts w:ascii="Trebuchet MS" w:hAnsi="Trebuchet MS"/>
      <w:b/>
      <w:bCs/>
      <w:color w:val="000000"/>
      <w:sz w:val="18"/>
      <w:szCs w:val="18"/>
    </w:rPr>
  </w:style>
  <w:style w:type="paragraph" w:customStyle="1" w:styleId="datum">
    <w:name w:val="datum"/>
    <w:basedOn w:val="Normlny"/>
    <w:rsid w:val="00C530B1"/>
    <w:pPr>
      <w:spacing w:before="100" w:beforeAutospacing="1"/>
    </w:pPr>
    <w:rPr>
      <w:rFonts w:ascii="Trebuchet MS" w:hAnsi="Trebuchet MS"/>
      <w:b/>
      <w:bCs/>
      <w:color w:val="000000"/>
      <w:sz w:val="16"/>
      <w:szCs w:val="16"/>
    </w:rPr>
  </w:style>
  <w:style w:type="paragraph" w:customStyle="1" w:styleId="meniny">
    <w:name w:val="meniny"/>
    <w:basedOn w:val="Normlny"/>
    <w:rsid w:val="00C530B1"/>
    <w:pPr>
      <w:spacing w:before="100" w:beforeAutospacing="1"/>
    </w:pPr>
    <w:rPr>
      <w:rFonts w:ascii="Trebuchet MS" w:hAnsi="Trebuchet MS"/>
      <w:b/>
      <w:bCs/>
      <w:color w:val="000000"/>
      <w:sz w:val="16"/>
      <w:szCs w:val="16"/>
    </w:rPr>
  </w:style>
  <w:style w:type="paragraph" w:customStyle="1" w:styleId="button">
    <w:name w:val="button"/>
    <w:basedOn w:val="Normlny"/>
    <w:rsid w:val="00C530B1"/>
    <w:pPr>
      <w:pBdr>
        <w:top w:val="outset" w:sz="24" w:space="0" w:color="auto"/>
        <w:left w:val="outset" w:sz="24" w:space="0" w:color="auto"/>
        <w:bottom w:val="outset" w:sz="24" w:space="0" w:color="auto"/>
        <w:right w:val="outset" w:sz="24" w:space="0" w:color="auto"/>
      </w:pBdr>
      <w:shd w:val="clear" w:color="auto" w:fill="F2F2F2"/>
      <w:spacing w:before="100" w:beforeAutospacing="1"/>
    </w:pPr>
    <w:rPr>
      <w:b/>
      <w:bCs/>
      <w:color w:val="000000"/>
      <w:sz w:val="16"/>
      <w:szCs w:val="16"/>
    </w:rPr>
  </w:style>
  <w:style w:type="paragraph" w:customStyle="1" w:styleId="hlavicka">
    <w:name w:val="hlavicka"/>
    <w:basedOn w:val="Normlny"/>
    <w:rsid w:val="00C530B1"/>
    <w:pPr>
      <w:spacing w:before="100" w:beforeAutospacing="1"/>
    </w:pPr>
    <w:rPr>
      <w:rFonts w:ascii="Trebuchet MS" w:hAnsi="Trebuchet MS"/>
      <w:b/>
      <w:bCs/>
      <w:color w:val="FFFFFF"/>
      <w:sz w:val="16"/>
      <w:szCs w:val="16"/>
    </w:rPr>
  </w:style>
  <w:style w:type="paragraph" w:customStyle="1" w:styleId="textvysledok">
    <w:name w:val="text_vysledok"/>
    <w:basedOn w:val="Normlny"/>
    <w:rsid w:val="00C530B1"/>
    <w:pPr>
      <w:spacing w:before="100" w:beforeAutospacing="1"/>
    </w:pPr>
    <w:rPr>
      <w:rFonts w:ascii="Trebuchet MS" w:hAnsi="Trebuchet MS"/>
      <w:b/>
      <w:bCs/>
      <w:color w:val="000000"/>
      <w:sz w:val="16"/>
      <w:szCs w:val="16"/>
    </w:rPr>
  </w:style>
  <w:style w:type="paragraph" w:customStyle="1" w:styleId="hlclnn">
    <w:name w:val="hlclnn"/>
    <w:basedOn w:val="Normlny"/>
    <w:rsid w:val="00C530B1"/>
    <w:pPr>
      <w:spacing w:before="100" w:beforeAutospacing="1"/>
    </w:pPr>
    <w:rPr>
      <w:rFonts w:ascii="Trebuchet MS" w:hAnsi="Trebuchet MS"/>
      <w:b/>
      <w:bCs/>
      <w:color w:val="000000"/>
      <w:sz w:val="16"/>
      <w:szCs w:val="16"/>
    </w:rPr>
  </w:style>
  <w:style w:type="paragraph" w:customStyle="1" w:styleId="hlclnk">
    <w:name w:val="hlclnk"/>
    <w:basedOn w:val="Normlny"/>
    <w:rsid w:val="00C530B1"/>
    <w:pPr>
      <w:spacing w:before="100" w:beforeAutospacing="1"/>
    </w:pPr>
    <w:rPr>
      <w:rFonts w:ascii="Trebuchet MS" w:hAnsi="Trebuchet MS"/>
      <w:i/>
      <w:iCs/>
      <w:color w:val="000000"/>
      <w:sz w:val="16"/>
      <w:szCs w:val="16"/>
    </w:rPr>
  </w:style>
  <w:style w:type="paragraph" w:customStyle="1" w:styleId="clnk">
    <w:name w:val="clnk"/>
    <w:basedOn w:val="Normlny"/>
    <w:rsid w:val="00C530B1"/>
    <w:pPr>
      <w:spacing w:before="100" w:beforeAutospacing="1"/>
    </w:pPr>
    <w:rPr>
      <w:rFonts w:ascii="Trebuchet MS" w:hAnsi="Trebuchet MS"/>
      <w:color w:val="000000"/>
      <w:sz w:val="16"/>
      <w:szCs w:val="16"/>
    </w:rPr>
  </w:style>
  <w:style w:type="paragraph" w:customStyle="1" w:styleId="anketaot">
    <w:name w:val="anketa_ot"/>
    <w:basedOn w:val="Normlny"/>
    <w:rsid w:val="00C530B1"/>
    <w:pPr>
      <w:spacing w:before="100" w:beforeAutospacing="1"/>
    </w:pPr>
    <w:rPr>
      <w:rFonts w:ascii="Trebuchet MS" w:hAnsi="Trebuchet MS"/>
      <w:b/>
      <w:bCs/>
      <w:color w:val="CF292F"/>
      <w:sz w:val="16"/>
      <w:szCs w:val="16"/>
    </w:rPr>
  </w:style>
  <w:style w:type="paragraph" w:customStyle="1" w:styleId="submenu">
    <w:name w:val="submenu"/>
    <w:basedOn w:val="Normlny"/>
    <w:rsid w:val="00C530B1"/>
    <w:pPr>
      <w:spacing w:before="100" w:beforeAutospacing="1"/>
    </w:pPr>
    <w:rPr>
      <w:vanish/>
    </w:rPr>
  </w:style>
  <w:style w:type="paragraph" w:customStyle="1" w:styleId="submenuhistoria">
    <w:name w:val="submenu_historia"/>
    <w:basedOn w:val="Normlny"/>
    <w:rsid w:val="00C530B1"/>
    <w:pPr>
      <w:spacing w:before="100" w:beforeAutospacing="1"/>
    </w:pPr>
    <w:rPr>
      <w:vanish/>
    </w:rPr>
  </w:style>
  <w:style w:type="paragraph" w:customStyle="1" w:styleId="inzhead">
    <w:name w:val="inz_head"/>
    <w:basedOn w:val="Normlny"/>
    <w:rsid w:val="00C530B1"/>
    <w:pPr>
      <w:spacing w:before="100" w:beforeAutospacing="1"/>
    </w:pPr>
    <w:rPr>
      <w:rFonts w:ascii="Trebuchet MS" w:hAnsi="Trebuchet MS"/>
      <w:color w:val="000000"/>
      <w:sz w:val="16"/>
      <w:szCs w:val="16"/>
    </w:rPr>
  </w:style>
  <w:style w:type="paragraph" w:customStyle="1" w:styleId="inzbody">
    <w:name w:val="inz_body"/>
    <w:basedOn w:val="Normlny"/>
    <w:rsid w:val="00C530B1"/>
    <w:pPr>
      <w:spacing w:before="100" w:beforeAutospacing="1"/>
    </w:pPr>
    <w:rPr>
      <w:rFonts w:ascii="Trebuchet MS" w:hAnsi="Trebuchet MS"/>
      <w:color w:val="000000"/>
      <w:sz w:val="16"/>
      <w:szCs w:val="16"/>
    </w:rPr>
  </w:style>
  <w:style w:type="paragraph" w:customStyle="1" w:styleId="inzback">
    <w:name w:val="inz_back"/>
    <w:basedOn w:val="Normlny"/>
    <w:rsid w:val="00C530B1"/>
    <w:pPr>
      <w:shd w:val="clear" w:color="auto" w:fill="DDDDDD"/>
      <w:spacing w:before="100" w:beforeAutospacing="1"/>
    </w:pPr>
  </w:style>
  <w:style w:type="paragraph" w:customStyle="1" w:styleId="vzn">
    <w:name w:val="vzn"/>
    <w:basedOn w:val="Normlny"/>
    <w:rsid w:val="00C530B1"/>
    <w:pPr>
      <w:spacing w:before="100" w:beforeAutospacing="1"/>
    </w:pPr>
    <w:rPr>
      <w:rFonts w:ascii="Trebuchet MS" w:hAnsi="Trebuchet MS"/>
      <w:color w:val="000000"/>
      <w:sz w:val="16"/>
      <w:szCs w:val="16"/>
    </w:rPr>
  </w:style>
  <w:style w:type="paragraph" w:customStyle="1" w:styleId="tablevzn">
    <w:name w:val="table_vzn"/>
    <w:basedOn w:val="Normlny"/>
    <w:rsid w:val="00C530B1"/>
    <w:pPr>
      <w:spacing w:before="100" w:beforeAutospacing="1"/>
    </w:pPr>
    <w:rPr>
      <w:sz w:val="16"/>
      <w:szCs w:val="16"/>
    </w:rPr>
  </w:style>
  <w:style w:type="paragraph" w:customStyle="1" w:styleId="tdmainmenu">
    <w:name w:val="td_main_menu"/>
    <w:basedOn w:val="Normlny"/>
    <w:rsid w:val="00C530B1"/>
    <w:pPr>
      <w:spacing w:before="100" w:beforeAutospacing="1"/>
    </w:pPr>
    <w:rPr>
      <w:rFonts w:ascii="Trebuchet MS" w:hAnsi="Trebuchet MS"/>
    </w:rPr>
  </w:style>
  <w:style w:type="paragraph" w:customStyle="1" w:styleId="tdvzn">
    <w:name w:val="td_vzn"/>
    <w:basedOn w:val="Normlny"/>
    <w:rsid w:val="00C530B1"/>
    <w:pPr>
      <w:spacing w:before="100" w:beforeAutospacing="1"/>
    </w:pPr>
    <w:rPr>
      <w:rFonts w:ascii="Trebuchet MS" w:hAnsi="Trebuchet MS"/>
      <w:sz w:val="16"/>
      <w:szCs w:val="16"/>
    </w:rPr>
  </w:style>
  <w:style w:type="paragraph" w:customStyle="1" w:styleId="uvodpredel">
    <w:name w:val="uvod_predel"/>
    <w:basedOn w:val="Normlny"/>
    <w:rsid w:val="00C530B1"/>
    <w:pPr>
      <w:spacing w:before="100" w:beforeAutospacing="1"/>
    </w:pPr>
  </w:style>
  <w:style w:type="paragraph" w:customStyle="1" w:styleId="kultakcie">
    <w:name w:val="kult_akcie"/>
    <w:basedOn w:val="Normlny"/>
    <w:rsid w:val="00C530B1"/>
    <w:pPr>
      <w:shd w:val="clear" w:color="auto" w:fill="E5E5E5"/>
      <w:spacing w:before="100" w:beforeAutospacing="1"/>
    </w:pPr>
  </w:style>
  <w:style w:type="paragraph" w:customStyle="1" w:styleId="lekarnepodklad">
    <w:name w:val="lekarne_podklad"/>
    <w:basedOn w:val="Normlny"/>
    <w:rsid w:val="00C530B1"/>
    <w:pPr>
      <w:shd w:val="clear" w:color="auto" w:fill="9CBCCD"/>
      <w:spacing w:before="100" w:beforeAutospacing="1"/>
    </w:pPr>
  </w:style>
  <w:style w:type="paragraph" w:customStyle="1" w:styleId="lekarnenepar">
    <w:name w:val="lekarne_nepar"/>
    <w:basedOn w:val="Normlny"/>
    <w:rsid w:val="00C530B1"/>
    <w:pPr>
      <w:shd w:val="clear" w:color="auto" w:fill="9CECED"/>
      <w:spacing w:before="100" w:beforeAutospacing="1"/>
    </w:pPr>
  </w:style>
  <w:style w:type="paragraph" w:customStyle="1" w:styleId="firmyborder">
    <w:name w:val="firmy_border"/>
    <w:basedOn w:val="Normlny"/>
    <w:rsid w:val="00C530B1"/>
    <w:pPr>
      <w:shd w:val="clear" w:color="auto" w:fill="FFFFFF"/>
      <w:spacing w:before="100" w:beforeAutospacing="1"/>
    </w:pPr>
  </w:style>
  <w:style w:type="paragraph" w:customStyle="1" w:styleId="burzaprace">
    <w:name w:val="burza_prace"/>
    <w:basedOn w:val="Normlny"/>
    <w:rsid w:val="00C530B1"/>
    <w:pPr>
      <w:shd w:val="clear" w:color="auto" w:fill="FFFFFF"/>
      <w:spacing w:before="100" w:beforeAutospacing="1"/>
    </w:pPr>
  </w:style>
  <w:style w:type="paragraph" w:customStyle="1" w:styleId="noviny">
    <w:name w:val="noviny"/>
    <w:basedOn w:val="Normlny"/>
    <w:rsid w:val="00C530B1"/>
    <w:pPr>
      <w:shd w:val="clear" w:color="auto" w:fill="CF292F"/>
      <w:spacing w:before="100" w:beforeAutospacing="1"/>
    </w:pPr>
    <w:rPr>
      <w:rFonts w:ascii="Trebuchet MS" w:hAnsi="Trebuchet MS"/>
      <w:b/>
      <w:bCs/>
      <w:color w:val="FFFFFF"/>
      <w:sz w:val="18"/>
      <w:szCs w:val="18"/>
    </w:rPr>
  </w:style>
  <w:style w:type="paragraph" w:customStyle="1" w:styleId="roky">
    <w:name w:val="roky"/>
    <w:basedOn w:val="Normlny"/>
    <w:rsid w:val="00C530B1"/>
    <w:pPr>
      <w:spacing w:before="100" w:beforeAutospacing="1"/>
    </w:pPr>
    <w:rPr>
      <w:sz w:val="22"/>
      <w:szCs w:val="22"/>
    </w:rPr>
  </w:style>
  <w:style w:type="paragraph" w:customStyle="1" w:styleId="pravastrana">
    <w:name w:val="prava_strana"/>
    <w:basedOn w:val="Normlny"/>
    <w:rsid w:val="00C530B1"/>
    <w:pPr>
      <w:shd w:val="clear" w:color="auto" w:fill="CF292F"/>
      <w:spacing w:before="100" w:beforeAutospacing="1"/>
      <w:jc w:val="center"/>
    </w:pPr>
    <w:rPr>
      <w:rFonts w:ascii="Trebuchet MS" w:hAnsi="Trebuchet MS"/>
      <w:b/>
      <w:bCs/>
      <w:color w:val="F2F2F2"/>
      <w:sz w:val="18"/>
      <w:szCs w:val="18"/>
    </w:rPr>
  </w:style>
  <w:style w:type="paragraph" w:customStyle="1" w:styleId="novinypravastrana">
    <w:name w:val="noviny_prava_strana"/>
    <w:basedOn w:val="Normlny"/>
    <w:rsid w:val="00C530B1"/>
    <w:pPr>
      <w:shd w:val="clear" w:color="auto" w:fill="CF292F"/>
      <w:spacing w:before="100" w:beforeAutospacing="1"/>
      <w:jc w:val="center"/>
    </w:pPr>
    <w:rPr>
      <w:rFonts w:ascii="Trebuchet MS" w:hAnsi="Trebuchet MS"/>
      <w:b/>
      <w:bCs/>
      <w:color w:val="FFFFFF"/>
      <w:sz w:val="18"/>
      <w:szCs w:val="18"/>
    </w:rPr>
  </w:style>
  <w:style w:type="paragraph" w:customStyle="1" w:styleId="fotoposlanci">
    <w:name w:val="foto_poslanci"/>
    <w:basedOn w:val="Normlny"/>
    <w:rsid w:val="00C530B1"/>
    <w:pPr>
      <w:pBdr>
        <w:top w:val="single" w:sz="2" w:space="0" w:color="auto"/>
        <w:left w:val="single" w:sz="2" w:space="0" w:color="auto"/>
        <w:bottom w:val="single" w:sz="2" w:space="0" w:color="auto"/>
        <w:right w:val="single" w:sz="2" w:space="0" w:color="auto"/>
      </w:pBdr>
      <w:spacing w:before="100" w:beforeAutospacing="1"/>
    </w:pPr>
  </w:style>
  <w:style w:type="paragraph" w:customStyle="1" w:styleId="podnadpis">
    <w:name w:val="podnadpis"/>
    <w:basedOn w:val="Normlny"/>
    <w:rsid w:val="00C530B1"/>
    <w:pPr>
      <w:spacing w:before="100" w:beforeAutospacing="1"/>
    </w:pPr>
    <w:rPr>
      <w:b/>
      <w:bCs/>
      <w:sz w:val="20"/>
      <w:szCs w:val="20"/>
    </w:rPr>
  </w:style>
  <w:style w:type="paragraph" w:customStyle="1" w:styleId="uvodnyobr">
    <w:name w:val="uvodny_obr"/>
    <w:basedOn w:val="Normlny"/>
    <w:rsid w:val="00C530B1"/>
    <w:pPr>
      <w:pBdr>
        <w:top w:val="single" w:sz="2" w:space="0" w:color="CF292F"/>
        <w:left w:val="single" w:sz="2" w:space="0" w:color="CF292F"/>
        <w:bottom w:val="single" w:sz="2" w:space="0" w:color="CF292F"/>
        <w:right w:val="single" w:sz="2" w:space="0" w:color="CF292F"/>
      </w:pBdr>
      <w:spacing w:before="100" w:beforeAutospacing="1"/>
    </w:pPr>
  </w:style>
  <w:style w:type="paragraph" w:customStyle="1" w:styleId="uvodnytext">
    <w:name w:val="uvodny_text"/>
    <w:basedOn w:val="Normlny"/>
    <w:rsid w:val="00C530B1"/>
    <w:pPr>
      <w:spacing w:before="100" w:beforeAutospacing="1"/>
      <w:jc w:val="both"/>
    </w:pPr>
    <w:rPr>
      <w:sz w:val="18"/>
      <w:szCs w:val="18"/>
    </w:rPr>
  </w:style>
  <w:style w:type="paragraph" w:customStyle="1" w:styleId="znacka">
    <w:name w:val="znacka"/>
    <w:basedOn w:val="Normlny"/>
    <w:rsid w:val="00C530B1"/>
    <w:pPr>
      <w:spacing w:before="100" w:beforeAutospacing="1"/>
    </w:pPr>
    <w:rPr>
      <w:i/>
      <w:iCs/>
    </w:rPr>
  </w:style>
  <w:style w:type="paragraph" w:customStyle="1" w:styleId="dolezitecisla">
    <w:name w:val="dolezite_cisla"/>
    <w:basedOn w:val="Normlny"/>
    <w:rsid w:val="00C530B1"/>
    <w:pPr>
      <w:spacing w:before="100" w:beforeAutospacing="1"/>
    </w:pPr>
  </w:style>
  <w:style w:type="paragraph" w:customStyle="1" w:styleId="pocitadlo">
    <w:name w:val="pocitadlo"/>
    <w:basedOn w:val="Normlny"/>
    <w:rsid w:val="00C530B1"/>
    <w:pPr>
      <w:spacing w:before="100" w:beforeAutospacing="1" w:after="75"/>
      <w:jc w:val="center"/>
    </w:pPr>
    <w:rPr>
      <w:rFonts w:ascii="Verdana" w:hAnsi="Verdana"/>
      <w:b/>
      <w:bCs/>
      <w:color w:val="FFFFFF"/>
      <w:sz w:val="16"/>
      <w:szCs w:val="16"/>
    </w:rPr>
  </w:style>
  <w:style w:type="paragraph" w:customStyle="1" w:styleId="cas">
    <w:name w:val="cas"/>
    <w:basedOn w:val="Normlny"/>
    <w:rsid w:val="00C530B1"/>
    <w:pPr>
      <w:spacing w:before="100" w:beforeAutospacing="1"/>
    </w:pPr>
    <w:rPr>
      <w:rFonts w:ascii="Verdana" w:hAnsi="Verdana"/>
      <w:color w:val="000000"/>
      <w:sz w:val="16"/>
      <w:szCs w:val="16"/>
    </w:rPr>
  </w:style>
  <w:style w:type="paragraph" w:customStyle="1" w:styleId="sekundy">
    <w:name w:val="sekundy"/>
    <w:basedOn w:val="Normlny"/>
    <w:rsid w:val="00C530B1"/>
    <w:pPr>
      <w:spacing w:before="100" w:beforeAutospacing="1"/>
    </w:pPr>
    <w:rPr>
      <w:rFonts w:ascii="Verdana" w:hAnsi="Verdana"/>
      <w:color w:val="000000"/>
      <w:sz w:val="16"/>
      <w:szCs w:val="16"/>
    </w:rPr>
  </w:style>
  <w:style w:type="paragraph" w:customStyle="1" w:styleId="imgbanner">
    <w:name w:val="img_banner"/>
    <w:basedOn w:val="Normlny"/>
    <w:rsid w:val="00C530B1"/>
    <w:pPr>
      <w:spacing w:before="100" w:beforeAutospacing="1"/>
    </w:pPr>
  </w:style>
  <w:style w:type="paragraph" w:customStyle="1" w:styleId="fotokat">
    <w:name w:val="foto_kat"/>
    <w:basedOn w:val="Normlny"/>
    <w:rsid w:val="00C530B1"/>
    <w:pPr>
      <w:spacing w:before="100" w:beforeAutospacing="1"/>
    </w:pPr>
    <w:rPr>
      <w:b/>
      <w:bCs/>
      <w:sz w:val="20"/>
      <w:szCs w:val="20"/>
    </w:rPr>
  </w:style>
  <w:style w:type="paragraph" w:customStyle="1" w:styleId="fototext">
    <w:name w:val="foto_text"/>
    <w:basedOn w:val="Normlny"/>
    <w:rsid w:val="00C530B1"/>
    <w:pPr>
      <w:pBdr>
        <w:bottom w:val="single" w:sz="24" w:space="0" w:color="AAAAAA"/>
      </w:pBdr>
      <w:spacing w:before="100" w:beforeAutospacing="1"/>
      <w:jc w:val="center"/>
    </w:pPr>
  </w:style>
  <w:style w:type="character" w:styleId="PouitHypertextovPrepojenie">
    <w:name w:val="FollowedHyperlink"/>
    <w:rsid w:val="00C530B1"/>
    <w:rPr>
      <w:color w:val="800080"/>
      <w:u w:val="single"/>
    </w:rPr>
  </w:style>
  <w:style w:type="paragraph" w:customStyle="1" w:styleId="xl25">
    <w:name w:val="xl25"/>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26">
    <w:name w:val="xl26"/>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27">
    <w:name w:val="xl2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28">
    <w:name w:val="xl2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29">
    <w:name w:val="xl2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0">
    <w:name w:val="xl30"/>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31">
    <w:name w:val="xl3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32">
    <w:name w:val="xl3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33">
    <w:name w:val="xl33"/>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4">
    <w:name w:val="xl34"/>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style>
  <w:style w:type="paragraph" w:customStyle="1" w:styleId="xl35">
    <w:name w:val="xl35"/>
    <w:basedOn w:val="Normlny"/>
    <w:rsid w:val="00C530B1"/>
    <w:pPr>
      <w:pBdr>
        <w:top w:val="single" w:sz="4" w:space="0" w:color="auto"/>
        <w:left w:val="single" w:sz="4" w:space="0" w:color="auto"/>
        <w:bottom w:val="single" w:sz="4"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36">
    <w:name w:val="xl36"/>
    <w:basedOn w:val="Normlny"/>
    <w:rsid w:val="00C530B1"/>
    <w:pPr>
      <w:shd w:val="clear" w:color="auto" w:fill="FFFFFF"/>
      <w:spacing w:before="100" w:beforeAutospacing="1" w:after="100" w:afterAutospacing="1"/>
    </w:pPr>
    <w:rPr>
      <w:rFonts w:ascii="Arial" w:hAnsi="Arial"/>
      <w:b/>
      <w:bCs/>
    </w:rPr>
  </w:style>
  <w:style w:type="paragraph" w:customStyle="1" w:styleId="xl37">
    <w:name w:val="xl37"/>
    <w:basedOn w:val="Normlny"/>
    <w:rsid w:val="00C530B1"/>
    <w:pPr>
      <w:shd w:val="clear" w:color="auto" w:fill="FFFFFF"/>
      <w:spacing w:before="100" w:beforeAutospacing="1" w:after="100" w:afterAutospacing="1"/>
      <w:jc w:val="right"/>
    </w:pPr>
    <w:rPr>
      <w:rFonts w:ascii="Arial" w:hAnsi="Arial"/>
      <w:b/>
      <w:bCs/>
    </w:rPr>
  </w:style>
  <w:style w:type="paragraph" w:customStyle="1" w:styleId="xl38">
    <w:name w:val="xl38"/>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39">
    <w:name w:val="xl39"/>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0">
    <w:name w:val="xl4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style>
  <w:style w:type="paragraph" w:customStyle="1" w:styleId="xl41">
    <w:name w:val="xl41"/>
    <w:basedOn w:val="Normlny"/>
    <w:rsid w:val="00C530B1"/>
    <w:pPr>
      <w:spacing w:before="100" w:beforeAutospacing="1" w:after="100" w:afterAutospacing="1"/>
    </w:pPr>
    <w:rPr>
      <w:rFonts w:ascii="Arial" w:hAnsi="Arial"/>
    </w:rPr>
  </w:style>
  <w:style w:type="paragraph" w:customStyle="1" w:styleId="xl42">
    <w:name w:val="xl42"/>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style>
  <w:style w:type="paragraph" w:customStyle="1" w:styleId="xl43">
    <w:name w:val="xl4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44">
    <w:name w:val="xl4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45">
    <w:name w:val="xl45"/>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46">
    <w:name w:val="xl46"/>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7">
    <w:name w:val="xl47"/>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48">
    <w:name w:val="xl48"/>
    <w:basedOn w:val="Normlny"/>
    <w:rsid w:val="00C530B1"/>
    <w:pPr>
      <w:pBdr>
        <w:left w:val="single" w:sz="4" w:space="0" w:color="auto"/>
        <w:right w:val="single" w:sz="4" w:space="0" w:color="auto"/>
      </w:pBdr>
      <w:spacing w:before="100" w:beforeAutospacing="1" w:after="100" w:afterAutospacing="1"/>
    </w:pPr>
  </w:style>
  <w:style w:type="paragraph" w:customStyle="1" w:styleId="xl49">
    <w:name w:val="xl49"/>
    <w:basedOn w:val="Normlny"/>
    <w:rsid w:val="00C530B1"/>
    <w:pPr>
      <w:spacing w:before="100" w:beforeAutospacing="1" w:after="100" w:afterAutospacing="1"/>
    </w:pPr>
    <w:rPr>
      <w:rFonts w:ascii="Arial" w:hAnsi="Arial"/>
      <w:b/>
      <w:bCs/>
    </w:rPr>
  </w:style>
  <w:style w:type="paragraph" w:customStyle="1" w:styleId="xl50">
    <w:name w:val="xl50"/>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51">
    <w:name w:val="xl51"/>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2">
    <w:name w:val="xl52"/>
    <w:basedOn w:val="Normlny"/>
    <w:rsid w:val="00C530B1"/>
    <w:pPr>
      <w:pBdr>
        <w:top w:val="single" w:sz="4" w:space="0" w:color="auto"/>
        <w:left w:val="single" w:sz="4" w:space="0" w:color="auto"/>
        <w:bottom w:val="single" w:sz="4" w:space="0" w:color="auto"/>
        <w:right w:val="single" w:sz="4" w:space="0" w:color="auto"/>
      </w:pBdr>
      <w:shd w:val="clear" w:color="auto" w:fill="99CCFF"/>
      <w:spacing w:before="100" w:beforeAutospacing="1" w:after="100" w:afterAutospacing="1"/>
    </w:pPr>
    <w:rPr>
      <w:rFonts w:ascii="Arial" w:hAnsi="Arial"/>
      <w:b/>
      <w:bCs/>
    </w:rPr>
  </w:style>
  <w:style w:type="paragraph" w:customStyle="1" w:styleId="xl53">
    <w:name w:val="xl53"/>
    <w:basedOn w:val="Normlny"/>
    <w:rsid w:val="00C530B1"/>
    <w:pPr>
      <w:spacing w:before="100" w:beforeAutospacing="1" w:after="100" w:afterAutospacing="1"/>
    </w:pPr>
    <w:rPr>
      <w:rFonts w:ascii="Arial" w:hAnsi="Arial"/>
      <w:b/>
      <w:bCs/>
    </w:rPr>
  </w:style>
  <w:style w:type="paragraph" w:customStyle="1" w:styleId="xl54">
    <w:name w:val="xl54"/>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5">
    <w:name w:val="xl55"/>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b/>
      <w:bCs/>
    </w:rPr>
  </w:style>
  <w:style w:type="paragraph" w:customStyle="1" w:styleId="xl56">
    <w:name w:val="xl56"/>
    <w:basedOn w:val="Normlny"/>
    <w:rsid w:val="00C530B1"/>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style>
  <w:style w:type="paragraph" w:customStyle="1" w:styleId="xl57">
    <w:name w:val="xl57"/>
    <w:basedOn w:val="Normlny"/>
    <w:rsid w:val="00C530B1"/>
    <w:pPr>
      <w:spacing w:before="100" w:beforeAutospacing="1" w:after="100" w:afterAutospacing="1"/>
    </w:pPr>
    <w:rPr>
      <w:rFonts w:ascii="Arial" w:hAnsi="Arial"/>
      <w:b/>
      <w:bCs/>
    </w:rPr>
  </w:style>
  <w:style w:type="paragraph" w:customStyle="1" w:styleId="xl58">
    <w:name w:val="xl58"/>
    <w:basedOn w:val="Normlny"/>
    <w:rsid w:val="00C530B1"/>
    <w:pPr>
      <w:spacing w:before="100" w:beforeAutospacing="1" w:after="100" w:afterAutospacing="1"/>
    </w:pPr>
    <w:rPr>
      <w:rFonts w:ascii="Arial" w:hAnsi="Arial"/>
      <w:b/>
      <w:bCs/>
    </w:rPr>
  </w:style>
  <w:style w:type="paragraph" w:customStyle="1" w:styleId="xl59">
    <w:name w:val="xl59"/>
    <w:basedOn w:val="Normlny"/>
    <w:rsid w:val="00C530B1"/>
    <w:pPr>
      <w:spacing w:before="100" w:beforeAutospacing="1" w:after="100" w:afterAutospacing="1"/>
    </w:pPr>
    <w:rPr>
      <w:rFonts w:ascii="Arial" w:hAnsi="Arial"/>
      <w:b/>
      <w:bCs/>
    </w:rPr>
  </w:style>
  <w:style w:type="paragraph" w:customStyle="1" w:styleId="xl60">
    <w:name w:val="xl60"/>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1">
    <w:name w:val="xl61"/>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2">
    <w:name w:val="xl62"/>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i/>
      <w:iCs/>
    </w:rPr>
  </w:style>
  <w:style w:type="paragraph" w:customStyle="1" w:styleId="xl63">
    <w:name w:val="xl63"/>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64">
    <w:name w:val="xl64"/>
    <w:basedOn w:val="Normlny"/>
    <w:rsid w:val="00C530B1"/>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pPr>
    <w:rPr>
      <w:rFonts w:ascii="Arial" w:hAnsi="Arial"/>
      <w:b/>
      <w:bCs/>
      <w:color w:val="FF0000"/>
    </w:rPr>
  </w:style>
  <w:style w:type="paragraph" w:customStyle="1" w:styleId="xl65">
    <w:name w:val="xl65"/>
    <w:basedOn w:val="Normlny"/>
    <w:rsid w:val="00C530B1"/>
    <w:pPr>
      <w:spacing w:before="100" w:beforeAutospacing="1" w:after="100" w:afterAutospacing="1"/>
      <w:jc w:val="right"/>
    </w:pPr>
  </w:style>
  <w:style w:type="paragraph" w:customStyle="1" w:styleId="xl66">
    <w:name w:val="xl66"/>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67">
    <w:name w:val="xl67"/>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68">
    <w:name w:val="xl68"/>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color w:val="FF0000"/>
    </w:rPr>
  </w:style>
  <w:style w:type="paragraph" w:customStyle="1" w:styleId="xl69">
    <w:name w:val="xl69"/>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b/>
      <w:bCs/>
    </w:rPr>
  </w:style>
  <w:style w:type="paragraph" w:customStyle="1" w:styleId="xl70">
    <w:name w:val="xl70"/>
    <w:basedOn w:val="Normlny"/>
    <w:rsid w:val="00C530B1"/>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71">
    <w:name w:val="xl71"/>
    <w:basedOn w:val="Normlny"/>
    <w:rsid w:val="00C530B1"/>
    <w:pPr>
      <w:pBdr>
        <w:top w:val="single" w:sz="4" w:space="0" w:color="auto"/>
        <w:left w:val="single" w:sz="4" w:space="0" w:color="auto"/>
        <w:bottom w:val="single" w:sz="4" w:space="0" w:color="auto"/>
      </w:pBdr>
      <w:spacing w:before="100" w:beforeAutospacing="1" w:after="100" w:afterAutospacing="1"/>
      <w:jc w:val="right"/>
    </w:pPr>
    <w:rPr>
      <w:rFonts w:ascii="Arial" w:hAnsi="Arial"/>
    </w:rPr>
  </w:style>
  <w:style w:type="paragraph" w:customStyle="1" w:styleId="xl72">
    <w:name w:val="xl72"/>
    <w:basedOn w:val="Normlny"/>
    <w:rsid w:val="00C530B1"/>
    <w:pPr>
      <w:spacing w:before="100" w:beforeAutospacing="1" w:after="100" w:afterAutospacing="1"/>
      <w:jc w:val="right"/>
    </w:pPr>
  </w:style>
  <w:style w:type="paragraph" w:customStyle="1" w:styleId="xl73">
    <w:name w:val="xl73"/>
    <w:basedOn w:val="Normlny"/>
    <w:rsid w:val="00C530B1"/>
    <w:pPr>
      <w:spacing w:before="100" w:beforeAutospacing="1" w:after="100" w:afterAutospacing="1"/>
      <w:jc w:val="center"/>
    </w:pPr>
    <w:rPr>
      <w:rFonts w:ascii="Arial" w:hAnsi="Arial"/>
      <w:b/>
      <w:bCs/>
    </w:rPr>
  </w:style>
  <w:style w:type="paragraph" w:customStyle="1" w:styleId="xl74">
    <w:name w:val="xl74"/>
    <w:basedOn w:val="Normlny"/>
    <w:rsid w:val="00C530B1"/>
    <w:pPr>
      <w:spacing w:before="100" w:beforeAutospacing="1" w:after="100" w:afterAutospacing="1"/>
      <w:jc w:val="center"/>
    </w:pPr>
    <w:rPr>
      <w:rFonts w:ascii="Arial" w:hAnsi="Arial"/>
      <w:b/>
      <w:bCs/>
    </w:rPr>
  </w:style>
  <w:style w:type="paragraph" w:customStyle="1" w:styleId="xl75">
    <w:name w:val="xl75"/>
    <w:basedOn w:val="Normlny"/>
    <w:rsid w:val="00C530B1"/>
    <w:pPr>
      <w:pBdr>
        <w:left w:val="single" w:sz="4" w:space="0" w:color="auto"/>
        <w:bottom w:val="single" w:sz="4" w:space="0" w:color="auto"/>
        <w:right w:val="single" w:sz="4" w:space="0" w:color="auto"/>
      </w:pBdr>
      <w:spacing w:before="100" w:beforeAutospacing="1" w:after="100" w:afterAutospacing="1"/>
      <w:jc w:val="right"/>
    </w:pPr>
  </w:style>
  <w:style w:type="paragraph" w:customStyle="1" w:styleId="xl76">
    <w:name w:val="xl76"/>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77">
    <w:name w:val="xl77"/>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8">
    <w:name w:val="xl78"/>
    <w:basedOn w:val="Normlny"/>
    <w:rsid w:val="00C530B1"/>
    <w:pPr>
      <w:pBdr>
        <w:top w:val="single" w:sz="4" w:space="0" w:color="auto"/>
        <w:left w:val="single" w:sz="4" w:space="0" w:color="auto"/>
        <w:bottom w:val="single" w:sz="4" w:space="0" w:color="auto"/>
      </w:pBdr>
      <w:spacing w:before="100" w:beforeAutospacing="1" w:after="100" w:afterAutospacing="1"/>
    </w:pPr>
    <w:rPr>
      <w:rFonts w:ascii="Arial" w:hAnsi="Arial"/>
    </w:rPr>
  </w:style>
  <w:style w:type="paragraph" w:customStyle="1" w:styleId="xl79">
    <w:name w:val="xl79"/>
    <w:basedOn w:val="Normlny"/>
    <w:rsid w:val="00C530B1"/>
    <w:pPr>
      <w:pBdr>
        <w:left w:val="single" w:sz="4" w:space="0" w:color="auto"/>
        <w:bottom w:val="single" w:sz="4" w:space="0" w:color="auto"/>
        <w:right w:val="single" w:sz="4" w:space="0" w:color="auto"/>
      </w:pBdr>
      <w:spacing w:before="100" w:beforeAutospacing="1" w:after="100" w:afterAutospacing="1"/>
    </w:pPr>
  </w:style>
  <w:style w:type="paragraph" w:customStyle="1" w:styleId="xl80">
    <w:name w:val="xl8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1">
    <w:name w:val="xl8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82">
    <w:name w:val="xl8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3">
    <w:name w:val="xl83"/>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4">
    <w:name w:val="xl84"/>
    <w:basedOn w:val="Normlny"/>
    <w:rsid w:val="00C530B1"/>
    <w:pPr>
      <w:pBdr>
        <w:top w:val="single" w:sz="4" w:space="0" w:color="auto"/>
        <w:left w:val="single" w:sz="4" w:space="0" w:color="auto"/>
        <w:bottom w:val="single" w:sz="4" w:space="0" w:color="auto"/>
      </w:pBdr>
      <w:spacing w:before="100" w:beforeAutospacing="1" w:after="100" w:afterAutospacing="1"/>
    </w:pPr>
  </w:style>
  <w:style w:type="paragraph" w:customStyle="1" w:styleId="xl85">
    <w:name w:val="xl85"/>
    <w:basedOn w:val="Normlny"/>
    <w:rsid w:val="00C530B1"/>
    <w:pPr>
      <w:pBdr>
        <w:top w:val="single" w:sz="4" w:space="0" w:color="auto"/>
        <w:bottom w:val="single" w:sz="4" w:space="0" w:color="auto"/>
      </w:pBdr>
      <w:spacing w:before="100" w:beforeAutospacing="1" w:after="100" w:afterAutospacing="1"/>
    </w:pPr>
  </w:style>
  <w:style w:type="paragraph" w:customStyle="1" w:styleId="xl86">
    <w:name w:val="xl86"/>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7">
    <w:name w:val="xl87"/>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b/>
      <w:bCs/>
    </w:rPr>
  </w:style>
  <w:style w:type="paragraph" w:customStyle="1" w:styleId="xl88">
    <w:name w:val="xl88"/>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jc w:val="right"/>
    </w:pPr>
  </w:style>
  <w:style w:type="paragraph" w:customStyle="1" w:styleId="xl89">
    <w:name w:val="xl89"/>
    <w:basedOn w:val="Normlny"/>
    <w:rsid w:val="00C530B1"/>
    <w:pPr>
      <w:pBdr>
        <w:top w:val="single" w:sz="4" w:space="0" w:color="auto"/>
        <w:bottom w:val="single" w:sz="4" w:space="0" w:color="auto"/>
      </w:pBdr>
      <w:spacing w:before="100" w:beforeAutospacing="1" w:after="100" w:afterAutospacing="1"/>
    </w:pPr>
    <w:rPr>
      <w:rFonts w:ascii="Arial" w:hAnsi="Arial"/>
      <w:b/>
      <w:bCs/>
      <w:i/>
      <w:iCs/>
    </w:rPr>
  </w:style>
  <w:style w:type="paragraph" w:customStyle="1" w:styleId="xl90">
    <w:name w:val="xl90"/>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1">
    <w:name w:val="xl91"/>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2">
    <w:name w:val="xl92"/>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93">
    <w:name w:val="xl9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color w:val="FF0000"/>
    </w:rPr>
  </w:style>
  <w:style w:type="paragraph" w:customStyle="1" w:styleId="xl94">
    <w:name w:val="xl94"/>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95">
    <w:name w:val="xl95"/>
    <w:basedOn w:val="Normlny"/>
    <w:rsid w:val="00C530B1"/>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6">
    <w:name w:val="xl96"/>
    <w:basedOn w:val="Normlny"/>
    <w:rsid w:val="00C530B1"/>
    <w:pPr>
      <w:pBdr>
        <w:top w:val="single" w:sz="8"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97">
    <w:name w:val="xl97"/>
    <w:basedOn w:val="Normlny"/>
    <w:rsid w:val="00C530B1"/>
    <w:pPr>
      <w:pBdr>
        <w:top w:val="single" w:sz="4" w:space="0" w:color="auto"/>
        <w:left w:val="single" w:sz="4" w:space="0" w:color="auto"/>
        <w:bottom w:val="single" w:sz="8" w:space="0" w:color="auto"/>
      </w:pBdr>
      <w:spacing w:before="100" w:beforeAutospacing="1" w:after="100" w:afterAutospacing="1"/>
    </w:pPr>
    <w:rPr>
      <w:rFonts w:ascii="Arial" w:hAnsi="Arial"/>
    </w:rPr>
  </w:style>
  <w:style w:type="paragraph" w:customStyle="1" w:styleId="xl98">
    <w:name w:val="xl98"/>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99">
    <w:name w:val="xl99"/>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style>
  <w:style w:type="paragraph" w:customStyle="1" w:styleId="xl100">
    <w:name w:val="xl10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1">
    <w:name w:val="xl101"/>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102">
    <w:name w:val="xl102"/>
    <w:basedOn w:val="Normlny"/>
    <w:rsid w:val="00C530B1"/>
    <w:pPr>
      <w:pBdr>
        <w:left w:val="single" w:sz="4" w:space="0" w:color="auto"/>
        <w:bottom w:val="single" w:sz="8" w:space="0" w:color="auto"/>
        <w:right w:val="single" w:sz="4" w:space="0" w:color="auto"/>
      </w:pBdr>
      <w:spacing w:before="100" w:beforeAutospacing="1" w:after="100" w:afterAutospacing="1"/>
      <w:jc w:val="right"/>
    </w:pPr>
    <w:rPr>
      <w:rFonts w:ascii="Arial" w:hAnsi="Arial"/>
    </w:rPr>
  </w:style>
  <w:style w:type="paragraph" w:customStyle="1" w:styleId="xl103">
    <w:name w:val="xl103"/>
    <w:basedOn w:val="Normlny"/>
    <w:rsid w:val="00C530B1"/>
    <w:pPr>
      <w:pBdr>
        <w:left w:val="single" w:sz="4" w:space="0" w:color="auto"/>
        <w:bottom w:val="single" w:sz="8" w:space="0" w:color="auto"/>
        <w:right w:val="single" w:sz="4" w:space="0" w:color="auto"/>
      </w:pBdr>
      <w:spacing w:before="100" w:beforeAutospacing="1" w:after="100" w:afterAutospacing="1"/>
    </w:pPr>
    <w:rPr>
      <w:rFonts w:ascii="Arial" w:hAnsi="Arial"/>
      <w:color w:val="FF0000"/>
    </w:rPr>
  </w:style>
  <w:style w:type="paragraph" w:customStyle="1" w:styleId="xl104">
    <w:name w:val="xl104"/>
    <w:basedOn w:val="Normlny"/>
    <w:rsid w:val="00C530B1"/>
    <w:pPr>
      <w:pBdr>
        <w:left w:val="single" w:sz="4" w:space="0" w:color="auto"/>
        <w:bottom w:val="single" w:sz="8" w:space="0" w:color="auto"/>
        <w:right w:val="single" w:sz="4" w:space="0" w:color="auto"/>
      </w:pBdr>
      <w:spacing w:before="100" w:beforeAutospacing="1" w:after="100" w:afterAutospacing="1"/>
    </w:pPr>
  </w:style>
  <w:style w:type="paragraph" w:customStyle="1" w:styleId="xl105">
    <w:name w:val="xl105"/>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6">
    <w:name w:val="xl106"/>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7">
    <w:name w:val="xl107"/>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08">
    <w:name w:val="xl108"/>
    <w:basedOn w:val="Normlny"/>
    <w:rsid w:val="00C530B1"/>
    <w:pPr>
      <w:pBdr>
        <w:top w:val="single" w:sz="8" w:space="0" w:color="auto"/>
        <w:left w:val="single" w:sz="4" w:space="0" w:color="auto"/>
        <w:bottom w:val="single" w:sz="8" w:space="0" w:color="auto"/>
        <w:right w:val="single" w:sz="8" w:space="0" w:color="auto"/>
      </w:pBdr>
      <w:shd w:val="clear" w:color="auto" w:fill="FFCC99"/>
      <w:spacing w:before="100" w:beforeAutospacing="1" w:after="100" w:afterAutospacing="1"/>
    </w:pPr>
    <w:rPr>
      <w:rFonts w:ascii="Arial" w:hAnsi="Arial"/>
      <w:b/>
      <w:bCs/>
    </w:rPr>
  </w:style>
  <w:style w:type="paragraph" w:customStyle="1" w:styleId="xl109">
    <w:name w:val="xl109"/>
    <w:basedOn w:val="Normlny"/>
    <w:rsid w:val="00C530B1"/>
    <w:pPr>
      <w:pBdr>
        <w:left w:val="single" w:sz="4" w:space="0" w:color="auto"/>
        <w:right w:val="single" w:sz="4" w:space="0" w:color="auto"/>
      </w:pBdr>
      <w:spacing w:before="100" w:beforeAutospacing="1" w:after="100" w:afterAutospacing="1"/>
    </w:pPr>
  </w:style>
  <w:style w:type="paragraph" w:customStyle="1" w:styleId="xl110">
    <w:name w:val="xl110"/>
    <w:basedOn w:val="Normlny"/>
    <w:rsid w:val="00C530B1"/>
    <w:pPr>
      <w:pBdr>
        <w:left w:val="single" w:sz="4" w:space="0" w:color="auto"/>
        <w:bottom w:val="single" w:sz="4" w:space="0" w:color="auto"/>
      </w:pBdr>
      <w:spacing w:before="100" w:beforeAutospacing="1" w:after="100" w:afterAutospacing="1"/>
      <w:jc w:val="right"/>
    </w:pPr>
    <w:rPr>
      <w:rFonts w:ascii="Arial" w:hAnsi="Arial"/>
    </w:rPr>
  </w:style>
  <w:style w:type="paragraph" w:customStyle="1" w:styleId="xl111">
    <w:name w:val="xl111"/>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2">
    <w:name w:val="xl112"/>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13">
    <w:name w:val="xl113"/>
    <w:basedOn w:val="Normlny"/>
    <w:rsid w:val="00C530B1"/>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114">
    <w:name w:val="xl114"/>
    <w:basedOn w:val="Normlny"/>
    <w:rsid w:val="00C530B1"/>
    <w:pPr>
      <w:pBdr>
        <w:top w:val="single" w:sz="4" w:space="0" w:color="auto"/>
        <w:left w:val="single" w:sz="4" w:space="0" w:color="auto"/>
      </w:pBdr>
      <w:spacing w:before="100" w:beforeAutospacing="1" w:after="100" w:afterAutospacing="1"/>
      <w:jc w:val="right"/>
    </w:pPr>
    <w:rPr>
      <w:rFonts w:ascii="Arial" w:hAnsi="Arial"/>
    </w:rPr>
  </w:style>
  <w:style w:type="paragraph" w:customStyle="1" w:styleId="xl115">
    <w:name w:val="xl115"/>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6">
    <w:name w:val="xl11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color w:val="FF0000"/>
    </w:rPr>
  </w:style>
  <w:style w:type="paragraph" w:customStyle="1" w:styleId="xl117">
    <w:name w:val="xl117"/>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18">
    <w:name w:val="xl118"/>
    <w:basedOn w:val="Normlny"/>
    <w:rsid w:val="00C530B1"/>
    <w:pPr>
      <w:pBdr>
        <w:top w:val="single" w:sz="4" w:space="0" w:color="auto"/>
        <w:left w:val="single" w:sz="4" w:space="0" w:color="auto"/>
        <w:right w:val="single" w:sz="4" w:space="0" w:color="auto"/>
      </w:pBdr>
      <w:spacing w:before="100" w:beforeAutospacing="1" w:after="100" w:afterAutospacing="1"/>
    </w:pPr>
  </w:style>
  <w:style w:type="paragraph" w:customStyle="1" w:styleId="xl119">
    <w:name w:val="xl119"/>
    <w:basedOn w:val="Normlny"/>
    <w:rsid w:val="00C530B1"/>
    <w:pPr>
      <w:pBdr>
        <w:top w:val="single" w:sz="8" w:space="0" w:color="auto"/>
        <w:left w:val="single" w:sz="8" w:space="0" w:color="auto"/>
        <w:bottom w:val="single" w:sz="8" w:space="0" w:color="auto"/>
        <w:right w:val="single" w:sz="4" w:space="0" w:color="auto"/>
      </w:pBdr>
      <w:shd w:val="clear" w:color="auto" w:fill="FFCC99"/>
      <w:spacing w:before="100" w:beforeAutospacing="1" w:after="100" w:afterAutospacing="1"/>
    </w:pPr>
    <w:rPr>
      <w:rFonts w:ascii="Arial" w:hAnsi="Arial"/>
      <w:b/>
      <w:bCs/>
    </w:rPr>
  </w:style>
  <w:style w:type="paragraph" w:customStyle="1" w:styleId="xl120">
    <w:name w:val="xl120"/>
    <w:basedOn w:val="Normlny"/>
    <w:rsid w:val="00C530B1"/>
    <w:pPr>
      <w:pBdr>
        <w:top w:val="single" w:sz="8" w:space="0" w:color="auto"/>
        <w:left w:val="single" w:sz="4" w:space="0" w:color="auto"/>
        <w:bottom w:val="single" w:sz="8" w:space="0" w:color="auto"/>
        <w:right w:val="single" w:sz="4" w:space="0" w:color="auto"/>
      </w:pBdr>
      <w:shd w:val="clear" w:color="auto" w:fill="FFCC99"/>
      <w:spacing w:before="100" w:beforeAutospacing="1" w:after="100" w:afterAutospacing="1"/>
    </w:pPr>
    <w:rPr>
      <w:rFonts w:ascii="Arial" w:hAnsi="Arial"/>
    </w:rPr>
  </w:style>
  <w:style w:type="paragraph" w:customStyle="1" w:styleId="xl121">
    <w:name w:val="xl121"/>
    <w:basedOn w:val="Normlny"/>
    <w:rsid w:val="00C530B1"/>
    <w:pPr>
      <w:spacing w:before="100" w:beforeAutospacing="1" w:after="100" w:afterAutospacing="1"/>
    </w:pPr>
    <w:rPr>
      <w:rFonts w:ascii="Arial" w:hAnsi="Arial"/>
    </w:rPr>
  </w:style>
  <w:style w:type="paragraph" w:customStyle="1" w:styleId="xl122">
    <w:name w:val="xl122"/>
    <w:basedOn w:val="Normlny"/>
    <w:rsid w:val="00C530B1"/>
    <w:pPr>
      <w:pBdr>
        <w:top w:val="single" w:sz="8" w:space="0" w:color="auto"/>
        <w:left w:val="single" w:sz="8"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3">
    <w:name w:val="xl12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4">
    <w:name w:val="xl124"/>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5">
    <w:name w:val="xl125"/>
    <w:basedOn w:val="Normlny"/>
    <w:rsid w:val="00C530B1"/>
    <w:pPr>
      <w:pBdr>
        <w:top w:val="single" w:sz="4" w:space="0" w:color="auto"/>
        <w:left w:val="single" w:sz="4" w:space="0" w:color="auto"/>
        <w:right w:val="single" w:sz="4" w:space="0" w:color="auto"/>
      </w:pBdr>
      <w:spacing w:before="100" w:beforeAutospacing="1" w:after="100" w:afterAutospacing="1"/>
      <w:jc w:val="right"/>
    </w:pPr>
  </w:style>
  <w:style w:type="paragraph" w:customStyle="1" w:styleId="xl126">
    <w:name w:val="xl126"/>
    <w:basedOn w:val="Normlny"/>
    <w:rsid w:val="00C530B1"/>
    <w:pPr>
      <w:pBdr>
        <w:top w:val="single" w:sz="4" w:space="0" w:color="auto"/>
        <w:left w:val="single" w:sz="4" w:space="0" w:color="auto"/>
        <w:right w:val="single" w:sz="4" w:space="0" w:color="auto"/>
      </w:pBdr>
      <w:spacing w:before="100" w:beforeAutospacing="1" w:after="100" w:afterAutospacing="1"/>
    </w:pPr>
    <w:rPr>
      <w:rFonts w:ascii="Arial" w:hAnsi="Arial"/>
    </w:rPr>
  </w:style>
  <w:style w:type="paragraph" w:customStyle="1" w:styleId="xl127">
    <w:name w:val="xl127"/>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rPr>
      <w:rFonts w:ascii="Arial" w:hAnsi="Arial"/>
      <w:b/>
      <w:bCs/>
    </w:rPr>
  </w:style>
  <w:style w:type="paragraph" w:customStyle="1" w:styleId="xl128">
    <w:name w:val="xl128"/>
    <w:basedOn w:val="Normlny"/>
    <w:rsid w:val="00C530B1"/>
    <w:pPr>
      <w:pBdr>
        <w:left w:val="single" w:sz="4" w:space="0" w:color="auto"/>
        <w:right w:val="single" w:sz="4" w:space="0" w:color="auto"/>
      </w:pBdr>
      <w:spacing w:before="100" w:beforeAutospacing="1" w:after="100" w:afterAutospacing="1"/>
      <w:jc w:val="right"/>
    </w:pPr>
  </w:style>
  <w:style w:type="paragraph" w:customStyle="1" w:styleId="xl129">
    <w:name w:val="xl129"/>
    <w:basedOn w:val="Normlny"/>
    <w:rsid w:val="00C530B1"/>
    <w:pPr>
      <w:pBdr>
        <w:left w:val="single" w:sz="4" w:space="0" w:color="auto"/>
        <w:bottom w:val="single" w:sz="4" w:space="0" w:color="auto"/>
        <w:right w:val="single" w:sz="4" w:space="0" w:color="auto"/>
      </w:pBdr>
      <w:spacing w:before="100" w:beforeAutospacing="1" w:after="100" w:afterAutospacing="1"/>
      <w:jc w:val="right"/>
    </w:pPr>
    <w:rPr>
      <w:rFonts w:ascii="Arial" w:hAnsi="Arial"/>
    </w:rPr>
  </w:style>
  <w:style w:type="paragraph" w:customStyle="1" w:styleId="xl130">
    <w:name w:val="xl130"/>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1">
    <w:name w:val="xl131"/>
    <w:basedOn w:val="Normlny"/>
    <w:rsid w:val="00C530B1"/>
    <w:pPr>
      <w:pBdr>
        <w:left w:val="single" w:sz="4" w:space="0" w:color="auto"/>
        <w:right w:val="single" w:sz="4" w:space="0" w:color="auto"/>
      </w:pBdr>
      <w:spacing w:before="100" w:beforeAutospacing="1" w:after="100" w:afterAutospacing="1"/>
      <w:jc w:val="right"/>
    </w:pPr>
    <w:rPr>
      <w:rFonts w:ascii="Arial" w:hAnsi="Arial"/>
    </w:rPr>
  </w:style>
  <w:style w:type="paragraph" w:customStyle="1" w:styleId="xl132">
    <w:name w:val="xl132"/>
    <w:basedOn w:val="Normlny"/>
    <w:rsid w:val="00C530B1"/>
    <w:pPr>
      <w:pBdr>
        <w:left w:val="single" w:sz="4" w:space="0" w:color="auto"/>
        <w:right w:val="single" w:sz="4" w:space="0" w:color="auto"/>
      </w:pBdr>
      <w:spacing w:before="100" w:beforeAutospacing="1" w:after="100" w:afterAutospacing="1"/>
    </w:pPr>
    <w:rPr>
      <w:rFonts w:ascii="Arial" w:hAnsi="Arial"/>
      <w:color w:val="FF0000"/>
    </w:rPr>
  </w:style>
  <w:style w:type="paragraph" w:customStyle="1" w:styleId="xl133">
    <w:name w:val="xl133"/>
    <w:basedOn w:val="Normlny"/>
    <w:rsid w:val="00C530B1"/>
    <w:pPr>
      <w:pBdr>
        <w:top w:val="single" w:sz="8" w:space="0" w:color="auto"/>
        <w:left w:val="single" w:sz="4" w:space="0" w:color="auto"/>
        <w:bottom w:val="single" w:sz="8" w:space="0" w:color="auto"/>
        <w:right w:val="single" w:sz="4" w:space="0" w:color="auto"/>
      </w:pBdr>
      <w:shd w:val="clear" w:color="auto" w:fill="CCFFCC"/>
      <w:spacing w:before="100" w:beforeAutospacing="1" w:after="100" w:afterAutospacing="1"/>
    </w:pPr>
  </w:style>
  <w:style w:type="paragraph" w:customStyle="1" w:styleId="xl134">
    <w:name w:val="xl134"/>
    <w:basedOn w:val="Normlny"/>
    <w:rsid w:val="00C530B1"/>
    <w:pPr>
      <w:spacing w:before="100" w:beforeAutospacing="1" w:after="100" w:afterAutospacing="1"/>
      <w:jc w:val="right"/>
    </w:pPr>
    <w:rPr>
      <w:rFonts w:ascii="Arial" w:hAnsi="Arial"/>
      <w:b/>
      <w:bCs/>
    </w:rPr>
  </w:style>
  <w:style w:type="paragraph" w:customStyle="1" w:styleId="xl135">
    <w:name w:val="xl135"/>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36">
    <w:name w:val="xl136"/>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hAnsi="Arial"/>
      <w:sz w:val="16"/>
      <w:szCs w:val="16"/>
    </w:rPr>
  </w:style>
  <w:style w:type="paragraph" w:customStyle="1" w:styleId="xl137">
    <w:name w:val="xl137"/>
    <w:basedOn w:val="Normlny"/>
    <w:rsid w:val="00C530B1"/>
    <w:pPr>
      <w:spacing w:before="100" w:beforeAutospacing="1" w:after="100" w:afterAutospacing="1"/>
      <w:jc w:val="center"/>
    </w:pPr>
    <w:rPr>
      <w:rFonts w:ascii="Arial" w:hAnsi="Arial"/>
      <w:b/>
      <w:bCs/>
      <w:sz w:val="32"/>
      <w:szCs w:val="32"/>
    </w:rPr>
  </w:style>
  <w:style w:type="paragraph" w:customStyle="1" w:styleId="xl138">
    <w:name w:val="xl138"/>
    <w:basedOn w:val="Normlny"/>
    <w:rsid w:val="00C530B1"/>
    <w:pPr>
      <w:pBdr>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39">
    <w:name w:val="xl139"/>
    <w:basedOn w:val="Normlny"/>
    <w:rsid w:val="00C530B1"/>
    <w:pPr>
      <w:spacing w:before="100" w:beforeAutospacing="1" w:after="100" w:afterAutospacing="1"/>
      <w:jc w:val="center"/>
      <w:textAlignment w:val="center"/>
    </w:pPr>
  </w:style>
  <w:style w:type="paragraph" w:customStyle="1" w:styleId="xl140">
    <w:name w:val="xl140"/>
    <w:basedOn w:val="Normlny"/>
    <w:rsid w:val="00C530B1"/>
    <w:pPr>
      <w:shd w:val="clear" w:color="auto" w:fill="C0C0C0"/>
      <w:spacing w:before="100" w:beforeAutospacing="1" w:after="100" w:afterAutospacing="1"/>
      <w:jc w:val="center"/>
      <w:textAlignment w:val="center"/>
    </w:pPr>
    <w:rPr>
      <w:rFonts w:ascii="Arial" w:hAnsi="Arial"/>
      <w:b/>
      <w:bCs/>
    </w:rPr>
  </w:style>
  <w:style w:type="paragraph" w:customStyle="1" w:styleId="xl141">
    <w:name w:val="xl141"/>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2">
    <w:name w:val="xl142"/>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pPr>
    <w:rPr>
      <w:b/>
      <w:bCs/>
    </w:rPr>
  </w:style>
  <w:style w:type="paragraph" w:customStyle="1" w:styleId="xl143">
    <w:name w:val="xl143"/>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b/>
      <w:bCs/>
      <w:sz w:val="16"/>
      <w:szCs w:val="16"/>
    </w:rPr>
  </w:style>
  <w:style w:type="paragraph" w:customStyle="1" w:styleId="xl144">
    <w:name w:val="xl144"/>
    <w:basedOn w:val="Normlny"/>
    <w:rsid w:val="00C530B1"/>
    <w:pPr>
      <w:pBdr>
        <w:left w:val="single" w:sz="4" w:space="0" w:color="auto"/>
        <w:right w:val="single" w:sz="4" w:space="0" w:color="auto"/>
      </w:pBdr>
      <w:shd w:val="clear" w:color="auto" w:fill="C0C0C0"/>
      <w:spacing w:before="100" w:beforeAutospacing="1" w:after="100" w:afterAutospacing="1"/>
      <w:jc w:val="center"/>
      <w:textAlignment w:val="center"/>
    </w:pPr>
    <w:rPr>
      <w:sz w:val="16"/>
      <w:szCs w:val="16"/>
    </w:rPr>
  </w:style>
  <w:style w:type="paragraph" w:customStyle="1" w:styleId="xl145">
    <w:name w:val="xl145"/>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6">
    <w:name w:val="xl146"/>
    <w:basedOn w:val="Normlny"/>
    <w:rsid w:val="00C530B1"/>
    <w:pPr>
      <w:pBdr>
        <w:top w:val="single" w:sz="8" w:space="0" w:color="auto"/>
        <w:bottom w:val="single" w:sz="8" w:space="0" w:color="auto"/>
      </w:pBdr>
      <w:shd w:val="clear" w:color="auto" w:fill="FFCC99"/>
      <w:spacing w:before="100" w:beforeAutospacing="1" w:after="100" w:afterAutospacing="1"/>
    </w:pPr>
    <w:rPr>
      <w:rFonts w:ascii="Arial" w:hAnsi="Arial"/>
      <w:b/>
      <w:bCs/>
    </w:rPr>
  </w:style>
  <w:style w:type="paragraph" w:customStyle="1" w:styleId="xl147">
    <w:name w:val="xl147"/>
    <w:basedOn w:val="Normlny"/>
    <w:rsid w:val="00C530B1"/>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48">
    <w:name w:val="xl148"/>
    <w:basedOn w:val="Normlny"/>
    <w:rsid w:val="00C530B1"/>
    <w:pPr>
      <w:pBdr>
        <w:top w:val="single" w:sz="4" w:space="0" w:color="auto"/>
        <w:left w:val="single" w:sz="4" w:space="0" w:color="auto"/>
        <w:right w:val="single" w:sz="4" w:space="0" w:color="auto"/>
      </w:pBdr>
      <w:shd w:val="clear" w:color="auto" w:fill="C0C0C0"/>
      <w:spacing w:before="100" w:beforeAutospacing="1" w:after="100" w:afterAutospacing="1"/>
      <w:jc w:val="center"/>
      <w:textAlignment w:val="center"/>
    </w:pPr>
    <w:rPr>
      <w:rFonts w:ascii="Arial" w:hAnsi="Arial"/>
      <w:b/>
      <w:bCs/>
      <w:sz w:val="16"/>
      <w:szCs w:val="16"/>
    </w:rPr>
  </w:style>
  <w:style w:type="paragraph" w:customStyle="1" w:styleId="xl149">
    <w:name w:val="xl149"/>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0">
    <w:name w:val="xl150"/>
    <w:basedOn w:val="Normlny"/>
    <w:rsid w:val="00C530B1"/>
    <w:pPr>
      <w:pBdr>
        <w:top w:val="single" w:sz="8" w:space="0" w:color="auto"/>
        <w:bottom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1">
    <w:name w:val="xl151"/>
    <w:basedOn w:val="Normlny"/>
    <w:rsid w:val="00C530B1"/>
    <w:pPr>
      <w:pBdr>
        <w:top w:val="single" w:sz="8" w:space="0" w:color="auto"/>
        <w:bottom w:val="single" w:sz="8" w:space="0" w:color="auto"/>
        <w:right w:val="single" w:sz="8" w:space="0" w:color="auto"/>
      </w:pBdr>
      <w:shd w:val="clear" w:color="auto" w:fill="CCFFCC"/>
      <w:spacing w:before="100" w:beforeAutospacing="1" w:after="100" w:afterAutospacing="1"/>
      <w:jc w:val="center"/>
    </w:pPr>
    <w:rPr>
      <w:rFonts w:ascii="Bookman Old Style" w:hAnsi="Bookman Old Style"/>
      <w:b/>
      <w:bCs/>
      <w:sz w:val="28"/>
      <w:szCs w:val="28"/>
    </w:rPr>
  </w:style>
  <w:style w:type="paragraph" w:customStyle="1" w:styleId="xl152">
    <w:name w:val="xl152"/>
    <w:basedOn w:val="Normlny"/>
    <w:rsid w:val="00C530B1"/>
    <w:pPr>
      <w:pBdr>
        <w:top w:val="single" w:sz="4" w:space="0" w:color="auto"/>
        <w:left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3">
    <w:name w:val="xl153"/>
    <w:basedOn w:val="Normlny"/>
    <w:rsid w:val="00C530B1"/>
    <w:pPr>
      <w:pBdr>
        <w:top w:val="single" w:sz="4" w:space="0" w:color="auto"/>
        <w:bottom w:val="single" w:sz="4" w:space="0" w:color="auto"/>
      </w:pBdr>
      <w:shd w:val="clear" w:color="auto" w:fill="99CCFF"/>
      <w:spacing w:before="100" w:beforeAutospacing="1" w:after="100" w:afterAutospacing="1"/>
    </w:pPr>
    <w:rPr>
      <w:rFonts w:ascii="Arial" w:hAnsi="Arial"/>
      <w:b/>
      <w:bCs/>
    </w:rPr>
  </w:style>
  <w:style w:type="paragraph" w:customStyle="1" w:styleId="xl154">
    <w:name w:val="xl154"/>
    <w:basedOn w:val="Normlny"/>
    <w:rsid w:val="00C530B1"/>
    <w:pPr>
      <w:pBdr>
        <w:top w:val="single" w:sz="8" w:space="0" w:color="auto"/>
        <w:left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5">
    <w:name w:val="xl155"/>
    <w:basedOn w:val="Normlny"/>
    <w:rsid w:val="00C530B1"/>
    <w:pPr>
      <w:pBdr>
        <w:top w:val="single" w:sz="8" w:space="0" w:color="auto"/>
        <w:bottom w:val="single" w:sz="8" w:space="0" w:color="auto"/>
      </w:pBdr>
      <w:shd w:val="clear" w:color="auto" w:fill="CCFFCC"/>
      <w:spacing w:before="100" w:beforeAutospacing="1" w:after="100" w:afterAutospacing="1"/>
    </w:pPr>
    <w:rPr>
      <w:rFonts w:ascii="Arial" w:hAnsi="Arial"/>
      <w:b/>
      <w:bCs/>
    </w:rPr>
  </w:style>
  <w:style w:type="paragraph" w:customStyle="1" w:styleId="xl156">
    <w:name w:val="xl156"/>
    <w:basedOn w:val="Normlny"/>
    <w:rsid w:val="00C530B1"/>
    <w:pPr>
      <w:pBdr>
        <w:top w:val="single" w:sz="4" w:space="0" w:color="auto"/>
        <w:left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7">
    <w:name w:val="xl157"/>
    <w:basedOn w:val="Normlny"/>
    <w:rsid w:val="00C530B1"/>
    <w:pPr>
      <w:pBdr>
        <w:top w:val="single" w:sz="4" w:space="0" w:color="auto"/>
        <w:bottom w:val="single" w:sz="4" w:space="0" w:color="auto"/>
      </w:pBdr>
      <w:shd w:val="clear" w:color="auto" w:fill="CCFFCC"/>
      <w:spacing w:before="100" w:beforeAutospacing="1" w:after="100" w:afterAutospacing="1"/>
    </w:pPr>
    <w:rPr>
      <w:rFonts w:ascii="Arial" w:hAnsi="Arial"/>
      <w:b/>
      <w:bCs/>
    </w:rPr>
  </w:style>
  <w:style w:type="paragraph" w:customStyle="1" w:styleId="xl158">
    <w:name w:val="xl158"/>
    <w:basedOn w:val="Normlny"/>
    <w:rsid w:val="00C530B1"/>
    <w:pPr>
      <w:pBdr>
        <w:top w:val="single" w:sz="4" w:space="0" w:color="auto"/>
        <w:left w:val="single" w:sz="4" w:space="0" w:color="auto"/>
      </w:pBdr>
      <w:shd w:val="clear" w:color="auto" w:fill="C0C0C0"/>
      <w:spacing w:before="100" w:beforeAutospacing="1" w:after="100" w:afterAutospacing="1"/>
      <w:jc w:val="center"/>
      <w:textAlignment w:val="center"/>
    </w:pPr>
    <w:rPr>
      <w:rFonts w:ascii="Arial" w:hAnsi="Arial"/>
      <w:b/>
      <w:bCs/>
    </w:rPr>
  </w:style>
  <w:style w:type="paragraph" w:customStyle="1" w:styleId="xl159">
    <w:name w:val="xl159"/>
    <w:basedOn w:val="Normlny"/>
    <w:rsid w:val="00C530B1"/>
    <w:pPr>
      <w:pBdr>
        <w:top w:val="single" w:sz="4" w:space="0" w:color="auto"/>
      </w:pBdr>
      <w:spacing w:before="100" w:beforeAutospacing="1" w:after="100" w:afterAutospacing="1"/>
      <w:jc w:val="center"/>
      <w:textAlignment w:val="center"/>
    </w:pPr>
  </w:style>
  <w:style w:type="paragraph" w:customStyle="1" w:styleId="xl160">
    <w:name w:val="xl160"/>
    <w:basedOn w:val="Normlny"/>
    <w:rsid w:val="00C530B1"/>
    <w:pPr>
      <w:pBdr>
        <w:left w:val="single" w:sz="4" w:space="0" w:color="auto"/>
        <w:bottom w:val="single" w:sz="4" w:space="0" w:color="auto"/>
      </w:pBdr>
      <w:spacing w:before="100" w:beforeAutospacing="1" w:after="100" w:afterAutospacing="1"/>
      <w:jc w:val="center"/>
      <w:textAlignment w:val="center"/>
    </w:pPr>
  </w:style>
  <w:style w:type="paragraph" w:customStyle="1" w:styleId="xl161">
    <w:name w:val="xl161"/>
    <w:basedOn w:val="Normlny"/>
    <w:rsid w:val="00C530B1"/>
    <w:pPr>
      <w:pBdr>
        <w:bottom w:val="single" w:sz="4" w:space="0" w:color="auto"/>
      </w:pBdr>
      <w:spacing w:before="100" w:beforeAutospacing="1" w:after="100" w:afterAutospacing="1"/>
      <w:jc w:val="center"/>
      <w:textAlignment w:val="center"/>
    </w:pPr>
  </w:style>
  <w:style w:type="paragraph" w:customStyle="1" w:styleId="xl162">
    <w:name w:val="xl162"/>
    <w:basedOn w:val="Normlny"/>
    <w:rsid w:val="00C530B1"/>
    <w:pPr>
      <w:pBdr>
        <w:top w:val="single" w:sz="4" w:space="0" w:color="auto"/>
        <w:bottom w:val="single" w:sz="4" w:space="0" w:color="auto"/>
      </w:pBdr>
      <w:spacing w:before="100" w:beforeAutospacing="1" w:after="100" w:afterAutospacing="1"/>
    </w:pPr>
    <w:rPr>
      <w:rFonts w:ascii="Arial" w:hAnsi="Arial"/>
    </w:rPr>
  </w:style>
  <w:style w:type="paragraph" w:customStyle="1" w:styleId="xl163">
    <w:name w:val="xl163"/>
    <w:basedOn w:val="Normlny"/>
    <w:rsid w:val="00C530B1"/>
    <w:pPr>
      <w:pBdr>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b/>
      <w:bCs/>
    </w:rPr>
  </w:style>
  <w:style w:type="paragraph" w:customStyle="1" w:styleId="xl164">
    <w:name w:val="xl164"/>
    <w:basedOn w:val="Normlny"/>
    <w:rsid w:val="00C530B1"/>
    <w:pPr>
      <w:pBdr>
        <w:top w:val="single" w:sz="4" w:space="0" w:color="auto"/>
        <w:left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5">
    <w:name w:val="xl165"/>
    <w:basedOn w:val="Normlny"/>
    <w:rsid w:val="00C530B1"/>
    <w:pPr>
      <w:pBdr>
        <w:top w:val="single" w:sz="4" w:space="0" w:color="auto"/>
        <w:bottom w:val="single" w:sz="4" w:space="0" w:color="auto"/>
      </w:pBdr>
      <w:shd w:val="clear" w:color="auto" w:fill="FFFF99"/>
      <w:spacing w:before="100" w:beforeAutospacing="1" w:after="100" w:afterAutospacing="1"/>
    </w:pPr>
    <w:rPr>
      <w:rFonts w:ascii="Arial" w:hAnsi="Arial"/>
      <w:b/>
      <w:bCs/>
    </w:rPr>
  </w:style>
  <w:style w:type="paragraph" w:customStyle="1" w:styleId="xl166">
    <w:name w:val="xl166"/>
    <w:basedOn w:val="Normlny"/>
    <w:rsid w:val="00C530B1"/>
    <w:pPr>
      <w:pBdr>
        <w:top w:val="single" w:sz="4" w:space="0" w:color="auto"/>
        <w:left w:val="single" w:sz="4" w:space="0" w:color="auto"/>
        <w:bottom w:val="single" w:sz="4" w:space="0" w:color="auto"/>
      </w:pBdr>
      <w:shd w:val="clear" w:color="auto" w:fill="CCFFFF"/>
      <w:spacing w:before="100" w:beforeAutospacing="1" w:after="100" w:afterAutospacing="1"/>
    </w:pPr>
    <w:rPr>
      <w:rFonts w:ascii="Arial" w:hAnsi="Arial" w:cs="Arial"/>
      <w:b/>
      <w:bCs/>
      <w:color w:val="FF0000"/>
    </w:rPr>
  </w:style>
  <w:style w:type="paragraph" w:customStyle="1" w:styleId="xl167">
    <w:name w:val="xl167"/>
    <w:basedOn w:val="Normlny"/>
    <w:rsid w:val="00C530B1"/>
    <w:pPr>
      <w:pBdr>
        <w:top w:val="single" w:sz="4" w:space="0" w:color="auto"/>
        <w:bottom w:val="single" w:sz="4" w:space="0" w:color="auto"/>
      </w:pBdr>
      <w:spacing w:before="100" w:beforeAutospacing="1" w:after="100" w:afterAutospacing="1"/>
    </w:pPr>
    <w:rPr>
      <w:rFonts w:ascii="Arial" w:hAnsi="Arial" w:cs="Arial"/>
    </w:rPr>
  </w:style>
  <w:style w:type="paragraph" w:customStyle="1" w:styleId="xl168">
    <w:name w:val="xl168"/>
    <w:basedOn w:val="Normlny"/>
    <w:rsid w:val="00C530B1"/>
    <w:pPr>
      <w:pBdr>
        <w:top w:val="single" w:sz="8" w:space="0" w:color="auto"/>
        <w:left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69">
    <w:name w:val="xl169"/>
    <w:basedOn w:val="Normlny"/>
    <w:rsid w:val="00C530B1"/>
    <w:pPr>
      <w:pBdr>
        <w:top w:val="single" w:sz="8" w:space="0" w:color="auto"/>
        <w:bottom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0">
    <w:name w:val="xl170"/>
    <w:basedOn w:val="Normlny"/>
    <w:rsid w:val="00C530B1"/>
    <w:pPr>
      <w:pBdr>
        <w:top w:val="single" w:sz="8" w:space="0" w:color="auto"/>
        <w:bottom w:val="single" w:sz="8" w:space="0" w:color="auto"/>
        <w:right w:val="single" w:sz="8" w:space="0" w:color="auto"/>
      </w:pBdr>
      <w:shd w:val="clear" w:color="auto" w:fill="FFCC99"/>
      <w:spacing w:before="100" w:beforeAutospacing="1" w:after="100" w:afterAutospacing="1"/>
      <w:jc w:val="center"/>
    </w:pPr>
    <w:rPr>
      <w:rFonts w:ascii="Bookman Old Style" w:hAnsi="Bookman Old Style"/>
      <w:b/>
      <w:bCs/>
      <w:sz w:val="28"/>
      <w:szCs w:val="28"/>
    </w:rPr>
  </w:style>
  <w:style w:type="paragraph" w:customStyle="1" w:styleId="xl171">
    <w:name w:val="xl171"/>
    <w:basedOn w:val="Normlny"/>
    <w:rsid w:val="00C530B1"/>
    <w:pPr>
      <w:pBdr>
        <w:left w:val="single" w:sz="8" w:space="0" w:color="auto"/>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2">
    <w:name w:val="xl172"/>
    <w:basedOn w:val="Normlny"/>
    <w:rsid w:val="00C530B1"/>
    <w:pPr>
      <w:pBdr>
        <w:bottom w:val="single" w:sz="4" w:space="0" w:color="auto"/>
      </w:pBdr>
      <w:shd w:val="clear" w:color="auto" w:fill="99CCFF"/>
      <w:spacing w:before="100" w:beforeAutospacing="1" w:after="100" w:afterAutospacing="1"/>
      <w:jc w:val="center"/>
    </w:pPr>
    <w:rPr>
      <w:rFonts w:ascii="Bookman Old Style" w:hAnsi="Bookman Old Style"/>
      <w:b/>
      <w:bCs/>
      <w:sz w:val="28"/>
      <w:szCs w:val="28"/>
    </w:rPr>
  </w:style>
  <w:style w:type="paragraph" w:customStyle="1" w:styleId="xl173">
    <w:name w:val="xl173"/>
    <w:basedOn w:val="Normlny"/>
    <w:rsid w:val="00C530B1"/>
    <w:pPr>
      <w:pBdr>
        <w:top w:val="single" w:sz="8" w:space="0" w:color="auto"/>
        <w:left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4">
    <w:name w:val="xl174"/>
    <w:basedOn w:val="Normlny"/>
    <w:rsid w:val="00C530B1"/>
    <w:pPr>
      <w:pBdr>
        <w:top w:val="single" w:sz="8" w:space="0" w:color="auto"/>
        <w:bottom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5">
    <w:name w:val="xl175"/>
    <w:basedOn w:val="Normlny"/>
    <w:rsid w:val="00C530B1"/>
    <w:pPr>
      <w:pBdr>
        <w:top w:val="single" w:sz="8" w:space="0" w:color="auto"/>
        <w:bottom w:val="single" w:sz="8" w:space="0" w:color="auto"/>
        <w:right w:val="single" w:sz="8" w:space="0" w:color="auto"/>
      </w:pBdr>
      <w:shd w:val="clear" w:color="auto" w:fill="CCFFFF"/>
      <w:spacing w:before="100" w:beforeAutospacing="1" w:after="100" w:afterAutospacing="1"/>
      <w:jc w:val="center"/>
    </w:pPr>
    <w:rPr>
      <w:rFonts w:ascii="Bookman Old Style" w:hAnsi="Bookman Old Style"/>
      <w:b/>
      <w:bCs/>
      <w:color w:val="FF0000"/>
      <w:sz w:val="28"/>
      <w:szCs w:val="28"/>
    </w:rPr>
  </w:style>
  <w:style w:type="paragraph" w:customStyle="1" w:styleId="xl176">
    <w:name w:val="xl176"/>
    <w:basedOn w:val="Normlny"/>
    <w:rsid w:val="00C530B1"/>
    <w:pPr>
      <w:pBdr>
        <w:top w:val="single" w:sz="4" w:space="0" w:color="auto"/>
        <w:left w:val="single" w:sz="4" w:space="0" w:color="auto"/>
        <w:bottom w:val="single" w:sz="4" w:space="0" w:color="auto"/>
      </w:pBdr>
      <w:spacing w:before="100" w:beforeAutospacing="1" w:after="100" w:afterAutospacing="1"/>
      <w:jc w:val="center"/>
    </w:pPr>
  </w:style>
  <w:style w:type="paragraph" w:customStyle="1" w:styleId="xl177">
    <w:name w:val="xl177"/>
    <w:basedOn w:val="Normlny"/>
    <w:rsid w:val="00C530B1"/>
    <w:pPr>
      <w:pBdr>
        <w:top w:val="single" w:sz="4" w:space="0" w:color="auto"/>
        <w:bottom w:val="single" w:sz="4" w:space="0" w:color="auto"/>
      </w:pBdr>
      <w:spacing w:before="100" w:beforeAutospacing="1" w:after="100" w:afterAutospacing="1"/>
      <w:jc w:val="center"/>
    </w:pPr>
  </w:style>
  <w:style w:type="paragraph" w:customStyle="1" w:styleId="xl178">
    <w:name w:val="xl178"/>
    <w:basedOn w:val="Normlny"/>
    <w:rsid w:val="00C530B1"/>
    <w:pPr>
      <w:pBdr>
        <w:top w:val="single" w:sz="4" w:space="0" w:color="auto"/>
        <w:bottom w:val="single" w:sz="4" w:space="0" w:color="auto"/>
        <w:right w:val="single" w:sz="4" w:space="0" w:color="auto"/>
      </w:pBdr>
      <w:spacing w:before="100" w:beforeAutospacing="1" w:after="100" w:afterAutospacing="1"/>
      <w:jc w:val="center"/>
    </w:pPr>
  </w:style>
  <w:style w:type="paragraph" w:customStyle="1" w:styleId="xl179">
    <w:name w:val="xl179"/>
    <w:basedOn w:val="Normlny"/>
    <w:rsid w:val="00C530B1"/>
    <w:pPr>
      <w:pBdr>
        <w:top w:val="single" w:sz="8" w:space="0" w:color="auto"/>
        <w:left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0">
    <w:name w:val="xl180"/>
    <w:basedOn w:val="Normlny"/>
    <w:rsid w:val="00C530B1"/>
    <w:pPr>
      <w:pBdr>
        <w:top w:val="single" w:sz="8" w:space="0" w:color="auto"/>
        <w:bottom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xl181">
    <w:name w:val="xl181"/>
    <w:basedOn w:val="Normlny"/>
    <w:rsid w:val="00C530B1"/>
    <w:pPr>
      <w:pBdr>
        <w:top w:val="single" w:sz="8" w:space="0" w:color="auto"/>
        <w:bottom w:val="single" w:sz="8" w:space="0" w:color="auto"/>
        <w:right w:val="single" w:sz="8" w:space="0" w:color="auto"/>
      </w:pBdr>
      <w:shd w:val="clear" w:color="auto" w:fill="FFFF99"/>
      <w:spacing w:before="100" w:beforeAutospacing="1" w:after="100" w:afterAutospacing="1"/>
      <w:jc w:val="center"/>
    </w:pPr>
    <w:rPr>
      <w:rFonts w:ascii="Bookman Old Style" w:hAnsi="Bookman Old Style"/>
      <w:b/>
      <w:bCs/>
      <w:sz w:val="28"/>
      <w:szCs w:val="28"/>
    </w:rPr>
  </w:style>
  <w:style w:type="paragraph" w:customStyle="1" w:styleId="Zkladntext21">
    <w:name w:val="Základný text 21"/>
    <w:basedOn w:val="Normlny"/>
    <w:rsid w:val="00C530B1"/>
    <w:pPr>
      <w:suppressAutoHyphens/>
      <w:jc w:val="both"/>
    </w:pPr>
    <w:rPr>
      <w:szCs w:val="20"/>
      <w:lang w:eastAsia="ar-SA"/>
    </w:rPr>
  </w:style>
  <w:style w:type="paragraph" w:customStyle="1" w:styleId="xl24">
    <w:name w:val="xl24"/>
    <w:basedOn w:val="Normlny"/>
    <w:rsid w:val="00C530B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Obsahrmca">
    <w:name w:val="Obsah rámca"/>
    <w:basedOn w:val="Zkladntext"/>
    <w:rsid w:val="00C530B1"/>
    <w:pPr>
      <w:suppressAutoHyphens/>
    </w:pPr>
    <w:rPr>
      <w:lang w:eastAsia="ar-SA"/>
    </w:rPr>
  </w:style>
  <w:style w:type="paragraph" w:customStyle="1" w:styleId="Pismenka">
    <w:name w:val="Pismenka"/>
    <w:basedOn w:val="Zkladntext"/>
    <w:rsid w:val="00C530B1"/>
    <w:pPr>
      <w:tabs>
        <w:tab w:val="num" w:pos="426"/>
      </w:tabs>
      <w:ind w:left="426" w:hanging="426"/>
    </w:pPr>
    <w:rPr>
      <w:sz w:val="18"/>
    </w:rPr>
  </w:style>
  <w:style w:type="paragraph" w:styleId="Textbubliny">
    <w:name w:val="Balloon Text"/>
    <w:basedOn w:val="Normlny"/>
    <w:semiHidden/>
    <w:rsid w:val="00C530B1"/>
    <w:rPr>
      <w:rFonts w:ascii="Tahoma" w:hAnsi="Tahoma" w:cs="Tahoma"/>
      <w:sz w:val="16"/>
      <w:szCs w:val="16"/>
    </w:rPr>
  </w:style>
  <w:style w:type="paragraph" w:customStyle="1" w:styleId="Zkladntext1">
    <w:name w:val="Základní text1"/>
    <w:rsid w:val="00C530B1"/>
    <w:pPr>
      <w:spacing w:before="144" w:after="144"/>
      <w:ind w:firstLine="709"/>
      <w:jc w:val="both"/>
    </w:pPr>
    <w:rPr>
      <w:color w:val="000000"/>
      <w:sz w:val="24"/>
      <w:szCs w:val="24"/>
    </w:rPr>
  </w:style>
  <w:style w:type="character" w:styleId="Zvraznenie">
    <w:name w:val="Emphasis"/>
    <w:uiPriority w:val="20"/>
    <w:qFormat/>
    <w:rsid w:val="00C530B1"/>
    <w:rPr>
      <w:i/>
      <w:iCs/>
    </w:rPr>
  </w:style>
  <w:style w:type="paragraph" w:customStyle="1" w:styleId="gphoto-album-cover-date">
    <w:name w:val="gphoto-album-cover-date"/>
    <w:basedOn w:val="Normlny"/>
    <w:rsid w:val="00C530B1"/>
    <w:pPr>
      <w:spacing w:before="36"/>
    </w:pPr>
    <w:rPr>
      <w:sz w:val="19"/>
      <w:szCs w:val="19"/>
    </w:rPr>
  </w:style>
  <w:style w:type="paragraph" w:customStyle="1" w:styleId="gphoto-album-cover-title">
    <w:name w:val="gphoto-album-cover-title"/>
    <w:basedOn w:val="Normlny"/>
    <w:rsid w:val="00C530B1"/>
    <w:rPr>
      <w:b/>
      <w:bCs/>
    </w:rPr>
  </w:style>
  <w:style w:type="paragraph" w:customStyle="1" w:styleId="gphoto-album-cover-photocount">
    <w:name w:val="gphoto-album-cover-photocount"/>
    <w:basedOn w:val="Normlny"/>
    <w:rsid w:val="00C530B1"/>
    <w:pPr>
      <w:spacing w:before="36"/>
    </w:pPr>
    <w:rPr>
      <w:sz w:val="19"/>
      <w:szCs w:val="19"/>
    </w:rPr>
  </w:style>
  <w:style w:type="paragraph" w:styleId="Popis">
    <w:name w:val="caption"/>
    <w:basedOn w:val="Normlny"/>
    <w:next w:val="Normlny"/>
    <w:qFormat/>
    <w:rsid w:val="00C530B1"/>
    <w:rPr>
      <w:b/>
      <w:bCs/>
      <w:sz w:val="28"/>
    </w:rPr>
  </w:style>
  <w:style w:type="paragraph" w:customStyle="1" w:styleId="CharCharCharCharCharCharCharCharCharCharCharCharCharCharCharCharCharChar">
    <w:name w:val="Char Char Char Char Char Char Char Char Char Char Char Char Char Char Char Char Char Char"/>
    <w:basedOn w:val="Normlny"/>
    <w:rsid w:val="00C02A12"/>
    <w:pPr>
      <w:spacing w:after="160" w:line="240" w:lineRule="exact"/>
      <w:ind w:firstLine="720"/>
    </w:pPr>
    <w:rPr>
      <w:rFonts w:ascii="Tahoma" w:hAnsi="Tahoma" w:cs="Tahoma"/>
      <w:sz w:val="20"/>
      <w:szCs w:val="20"/>
      <w:lang w:val="en-US" w:eastAsia="en-US"/>
    </w:rPr>
  </w:style>
  <w:style w:type="character" w:customStyle="1" w:styleId="tlCenturySchoolbook">
    <w:name w:val="Štýl Century Schoolbook"/>
    <w:rsid w:val="008E3287"/>
    <w:rPr>
      <w:rFonts w:ascii="Bookman Old Style" w:hAnsi="Bookman Old Style"/>
      <w:sz w:val="28"/>
    </w:rPr>
  </w:style>
  <w:style w:type="character" w:customStyle="1" w:styleId="editsection">
    <w:name w:val="editsection"/>
    <w:basedOn w:val="Predvolenpsmoodseku"/>
    <w:rsid w:val="000D30BF"/>
  </w:style>
  <w:style w:type="character" w:customStyle="1" w:styleId="mw-headline">
    <w:name w:val="mw-headline"/>
    <w:basedOn w:val="Predvolenpsmoodseku"/>
    <w:rsid w:val="000D30BF"/>
  </w:style>
  <w:style w:type="paragraph" w:styleId="Odsekzoznamu">
    <w:name w:val="List Paragraph"/>
    <w:basedOn w:val="Normlny"/>
    <w:uiPriority w:val="34"/>
    <w:qFormat/>
    <w:rsid w:val="00394A56"/>
    <w:pPr>
      <w:ind w:left="720"/>
      <w:contextualSpacing/>
    </w:pPr>
  </w:style>
  <w:style w:type="character" w:customStyle="1" w:styleId="apple-converted-space">
    <w:name w:val="apple-converted-space"/>
    <w:basedOn w:val="Predvolenpsmoodseku"/>
    <w:rsid w:val="00683240"/>
  </w:style>
  <w:style w:type="character" w:customStyle="1" w:styleId="spelle">
    <w:name w:val="spelle"/>
    <w:basedOn w:val="Predvolenpsmoodseku"/>
    <w:rsid w:val="00F65F3E"/>
  </w:style>
  <w:style w:type="character" w:customStyle="1" w:styleId="tlTahoma14bTun">
    <w:name w:val="Štýl Tahoma 14 b Tučné"/>
    <w:basedOn w:val="Predvolenpsmoodseku"/>
    <w:qFormat/>
    <w:rsid w:val="00CA7835"/>
    <w:rPr>
      <w:rFonts w:ascii="Tahoma" w:hAnsi="Tahoma"/>
      <w:b/>
      <w:bCs/>
      <w:sz w:val="28"/>
    </w:rPr>
  </w:style>
  <w:style w:type="paragraph" w:customStyle="1" w:styleId="Default">
    <w:name w:val="Default"/>
    <w:rsid w:val="001C1238"/>
    <w:pPr>
      <w:autoSpaceDE w:val="0"/>
      <w:autoSpaceDN w:val="0"/>
      <w:adjustRightInd w:val="0"/>
    </w:pPr>
    <w:rPr>
      <w:color w:val="000000"/>
      <w:sz w:val="24"/>
      <w:szCs w:val="24"/>
    </w:rPr>
  </w:style>
  <w:style w:type="character" w:customStyle="1" w:styleId="Nadpis1Char">
    <w:name w:val="Nadpis 1 Char"/>
    <w:basedOn w:val="Predvolenpsmoodseku"/>
    <w:link w:val="Nadpis1"/>
    <w:rsid w:val="00CA249E"/>
    <w:rPr>
      <w:rFonts w:ascii="Tahoma" w:hAnsi="Tahoma" w:cs="Tahoma"/>
      <w:b/>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056019">
      <w:bodyDiv w:val="1"/>
      <w:marLeft w:val="0"/>
      <w:marRight w:val="0"/>
      <w:marTop w:val="0"/>
      <w:marBottom w:val="0"/>
      <w:divBdr>
        <w:top w:val="none" w:sz="0" w:space="0" w:color="auto"/>
        <w:left w:val="none" w:sz="0" w:space="0" w:color="auto"/>
        <w:bottom w:val="none" w:sz="0" w:space="0" w:color="auto"/>
        <w:right w:val="none" w:sz="0" w:space="0" w:color="auto"/>
      </w:divBdr>
    </w:div>
    <w:div w:id="505949313">
      <w:bodyDiv w:val="1"/>
      <w:marLeft w:val="0"/>
      <w:marRight w:val="0"/>
      <w:marTop w:val="0"/>
      <w:marBottom w:val="0"/>
      <w:divBdr>
        <w:top w:val="none" w:sz="0" w:space="0" w:color="auto"/>
        <w:left w:val="none" w:sz="0" w:space="0" w:color="auto"/>
        <w:bottom w:val="none" w:sz="0" w:space="0" w:color="auto"/>
        <w:right w:val="none" w:sz="0" w:space="0" w:color="auto"/>
      </w:divBdr>
    </w:div>
    <w:div w:id="552084374">
      <w:bodyDiv w:val="1"/>
      <w:marLeft w:val="0"/>
      <w:marRight w:val="0"/>
      <w:marTop w:val="0"/>
      <w:marBottom w:val="0"/>
      <w:divBdr>
        <w:top w:val="none" w:sz="0" w:space="0" w:color="auto"/>
        <w:left w:val="none" w:sz="0" w:space="0" w:color="auto"/>
        <w:bottom w:val="none" w:sz="0" w:space="0" w:color="auto"/>
        <w:right w:val="none" w:sz="0" w:space="0" w:color="auto"/>
      </w:divBdr>
    </w:div>
    <w:div w:id="557857127">
      <w:bodyDiv w:val="1"/>
      <w:marLeft w:val="0"/>
      <w:marRight w:val="0"/>
      <w:marTop w:val="0"/>
      <w:marBottom w:val="0"/>
      <w:divBdr>
        <w:top w:val="none" w:sz="0" w:space="0" w:color="auto"/>
        <w:left w:val="none" w:sz="0" w:space="0" w:color="auto"/>
        <w:bottom w:val="none" w:sz="0" w:space="0" w:color="auto"/>
        <w:right w:val="none" w:sz="0" w:space="0" w:color="auto"/>
      </w:divBdr>
    </w:div>
    <w:div w:id="588775996">
      <w:bodyDiv w:val="1"/>
      <w:marLeft w:val="0"/>
      <w:marRight w:val="0"/>
      <w:marTop w:val="0"/>
      <w:marBottom w:val="0"/>
      <w:divBdr>
        <w:top w:val="none" w:sz="0" w:space="0" w:color="auto"/>
        <w:left w:val="none" w:sz="0" w:space="0" w:color="auto"/>
        <w:bottom w:val="none" w:sz="0" w:space="0" w:color="auto"/>
        <w:right w:val="none" w:sz="0" w:space="0" w:color="auto"/>
      </w:divBdr>
    </w:div>
    <w:div w:id="841699323">
      <w:bodyDiv w:val="1"/>
      <w:marLeft w:val="0"/>
      <w:marRight w:val="0"/>
      <w:marTop w:val="0"/>
      <w:marBottom w:val="0"/>
      <w:divBdr>
        <w:top w:val="none" w:sz="0" w:space="0" w:color="auto"/>
        <w:left w:val="none" w:sz="0" w:space="0" w:color="auto"/>
        <w:bottom w:val="none" w:sz="0" w:space="0" w:color="auto"/>
        <w:right w:val="none" w:sz="0" w:space="0" w:color="auto"/>
      </w:divBdr>
    </w:div>
    <w:div w:id="845286834">
      <w:bodyDiv w:val="1"/>
      <w:marLeft w:val="0"/>
      <w:marRight w:val="0"/>
      <w:marTop w:val="0"/>
      <w:marBottom w:val="0"/>
      <w:divBdr>
        <w:top w:val="none" w:sz="0" w:space="0" w:color="auto"/>
        <w:left w:val="none" w:sz="0" w:space="0" w:color="auto"/>
        <w:bottom w:val="none" w:sz="0" w:space="0" w:color="auto"/>
        <w:right w:val="none" w:sz="0" w:space="0" w:color="auto"/>
      </w:divBdr>
    </w:div>
    <w:div w:id="998117802">
      <w:bodyDiv w:val="1"/>
      <w:marLeft w:val="0"/>
      <w:marRight w:val="0"/>
      <w:marTop w:val="0"/>
      <w:marBottom w:val="0"/>
      <w:divBdr>
        <w:top w:val="none" w:sz="0" w:space="0" w:color="auto"/>
        <w:left w:val="none" w:sz="0" w:space="0" w:color="auto"/>
        <w:bottom w:val="none" w:sz="0" w:space="0" w:color="auto"/>
        <w:right w:val="none" w:sz="0" w:space="0" w:color="auto"/>
      </w:divBdr>
      <w:divsChild>
        <w:div w:id="243030030">
          <w:marLeft w:val="0"/>
          <w:marRight w:val="0"/>
          <w:marTop w:val="0"/>
          <w:marBottom w:val="0"/>
          <w:divBdr>
            <w:top w:val="none" w:sz="0" w:space="0" w:color="auto"/>
            <w:left w:val="none" w:sz="0" w:space="0" w:color="auto"/>
            <w:bottom w:val="none" w:sz="0" w:space="0" w:color="auto"/>
            <w:right w:val="none" w:sz="0" w:space="0" w:color="auto"/>
          </w:divBdr>
          <w:divsChild>
            <w:div w:id="854655730">
              <w:marLeft w:val="0"/>
              <w:marRight w:val="0"/>
              <w:marTop w:val="0"/>
              <w:marBottom w:val="0"/>
              <w:divBdr>
                <w:top w:val="none" w:sz="0" w:space="0" w:color="auto"/>
                <w:left w:val="none" w:sz="0" w:space="0" w:color="auto"/>
                <w:bottom w:val="none" w:sz="0" w:space="0" w:color="auto"/>
                <w:right w:val="none" w:sz="0" w:space="0" w:color="auto"/>
              </w:divBdr>
              <w:divsChild>
                <w:div w:id="151264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247780">
      <w:bodyDiv w:val="1"/>
      <w:marLeft w:val="0"/>
      <w:marRight w:val="0"/>
      <w:marTop w:val="0"/>
      <w:marBottom w:val="0"/>
      <w:divBdr>
        <w:top w:val="none" w:sz="0" w:space="0" w:color="auto"/>
        <w:left w:val="none" w:sz="0" w:space="0" w:color="auto"/>
        <w:bottom w:val="none" w:sz="0" w:space="0" w:color="auto"/>
        <w:right w:val="none" w:sz="0" w:space="0" w:color="auto"/>
      </w:divBdr>
    </w:div>
    <w:div w:id="1232546418">
      <w:bodyDiv w:val="1"/>
      <w:marLeft w:val="0"/>
      <w:marRight w:val="0"/>
      <w:marTop w:val="0"/>
      <w:marBottom w:val="0"/>
      <w:divBdr>
        <w:top w:val="none" w:sz="0" w:space="0" w:color="auto"/>
        <w:left w:val="none" w:sz="0" w:space="0" w:color="auto"/>
        <w:bottom w:val="none" w:sz="0" w:space="0" w:color="auto"/>
        <w:right w:val="none" w:sz="0" w:space="0" w:color="auto"/>
      </w:divBdr>
    </w:div>
    <w:div w:id="1328750889">
      <w:bodyDiv w:val="1"/>
      <w:marLeft w:val="0"/>
      <w:marRight w:val="0"/>
      <w:marTop w:val="0"/>
      <w:marBottom w:val="0"/>
      <w:divBdr>
        <w:top w:val="none" w:sz="0" w:space="0" w:color="auto"/>
        <w:left w:val="none" w:sz="0" w:space="0" w:color="auto"/>
        <w:bottom w:val="none" w:sz="0" w:space="0" w:color="auto"/>
        <w:right w:val="none" w:sz="0" w:space="0" w:color="auto"/>
      </w:divBdr>
      <w:divsChild>
        <w:div w:id="1953628359">
          <w:marLeft w:val="0"/>
          <w:marRight w:val="0"/>
          <w:marTop w:val="0"/>
          <w:marBottom w:val="0"/>
          <w:divBdr>
            <w:top w:val="none" w:sz="0" w:space="0" w:color="auto"/>
            <w:left w:val="none" w:sz="0" w:space="0" w:color="auto"/>
            <w:bottom w:val="none" w:sz="0" w:space="0" w:color="auto"/>
            <w:right w:val="none" w:sz="0" w:space="0" w:color="auto"/>
          </w:divBdr>
        </w:div>
        <w:div w:id="1517040114">
          <w:marLeft w:val="0"/>
          <w:marRight w:val="0"/>
          <w:marTop w:val="0"/>
          <w:marBottom w:val="0"/>
          <w:divBdr>
            <w:top w:val="none" w:sz="0" w:space="0" w:color="auto"/>
            <w:left w:val="none" w:sz="0" w:space="0" w:color="auto"/>
            <w:bottom w:val="none" w:sz="0" w:space="0" w:color="auto"/>
            <w:right w:val="none" w:sz="0" w:space="0" w:color="auto"/>
          </w:divBdr>
        </w:div>
        <w:div w:id="364332719">
          <w:marLeft w:val="0"/>
          <w:marRight w:val="0"/>
          <w:marTop w:val="0"/>
          <w:marBottom w:val="0"/>
          <w:divBdr>
            <w:top w:val="none" w:sz="0" w:space="0" w:color="auto"/>
            <w:left w:val="none" w:sz="0" w:space="0" w:color="auto"/>
            <w:bottom w:val="none" w:sz="0" w:space="0" w:color="auto"/>
            <w:right w:val="none" w:sz="0" w:space="0" w:color="auto"/>
          </w:divBdr>
        </w:div>
        <w:div w:id="892959294">
          <w:marLeft w:val="0"/>
          <w:marRight w:val="0"/>
          <w:marTop w:val="0"/>
          <w:marBottom w:val="0"/>
          <w:divBdr>
            <w:top w:val="none" w:sz="0" w:space="0" w:color="auto"/>
            <w:left w:val="none" w:sz="0" w:space="0" w:color="auto"/>
            <w:bottom w:val="none" w:sz="0" w:space="0" w:color="auto"/>
            <w:right w:val="none" w:sz="0" w:space="0" w:color="auto"/>
          </w:divBdr>
        </w:div>
        <w:div w:id="1254826420">
          <w:marLeft w:val="0"/>
          <w:marRight w:val="0"/>
          <w:marTop w:val="0"/>
          <w:marBottom w:val="0"/>
          <w:divBdr>
            <w:top w:val="none" w:sz="0" w:space="0" w:color="auto"/>
            <w:left w:val="none" w:sz="0" w:space="0" w:color="auto"/>
            <w:bottom w:val="none" w:sz="0" w:space="0" w:color="auto"/>
            <w:right w:val="none" w:sz="0" w:space="0" w:color="auto"/>
          </w:divBdr>
        </w:div>
        <w:div w:id="151869974">
          <w:marLeft w:val="0"/>
          <w:marRight w:val="0"/>
          <w:marTop w:val="0"/>
          <w:marBottom w:val="0"/>
          <w:divBdr>
            <w:top w:val="none" w:sz="0" w:space="0" w:color="auto"/>
            <w:left w:val="none" w:sz="0" w:space="0" w:color="auto"/>
            <w:bottom w:val="none" w:sz="0" w:space="0" w:color="auto"/>
            <w:right w:val="none" w:sz="0" w:space="0" w:color="auto"/>
          </w:divBdr>
        </w:div>
        <w:div w:id="321549856">
          <w:marLeft w:val="0"/>
          <w:marRight w:val="0"/>
          <w:marTop w:val="0"/>
          <w:marBottom w:val="0"/>
          <w:divBdr>
            <w:top w:val="none" w:sz="0" w:space="0" w:color="auto"/>
            <w:left w:val="none" w:sz="0" w:space="0" w:color="auto"/>
            <w:bottom w:val="none" w:sz="0" w:space="0" w:color="auto"/>
            <w:right w:val="none" w:sz="0" w:space="0" w:color="auto"/>
          </w:divBdr>
        </w:div>
      </w:divsChild>
    </w:div>
    <w:div w:id="1376781289">
      <w:bodyDiv w:val="1"/>
      <w:marLeft w:val="0"/>
      <w:marRight w:val="0"/>
      <w:marTop w:val="0"/>
      <w:marBottom w:val="0"/>
      <w:divBdr>
        <w:top w:val="none" w:sz="0" w:space="0" w:color="auto"/>
        <w:left w:val="none" w:sz="0" w:space="0" w:color="auto"/>
        <w:bottom w:val="none" w:sz="0" w:space="0" w:color="auto"/>
        <w:right w:val="none" w:sz="0" w:space="0" w:color="auto"/>
      </w:divBdr>
    </w:div>
    <w:div w:id="1508401777">
      <w:bodyDiv w:val="1"/>
      <w:marLeft w:val="0"/>
      <w:marRight w:val="0"/>
      <w:marTop w:val="0"/>
      <w:marBottom w:val="0"/>
      <w:divBdr>
        <w:top w:val="none" w:sz="0" w:space="0" w:color="auto"/>
        <w:left w:val="none" w:sz="0" w:space="0" w:color="auto"/>
        <w:bottom w:val="none" w:sz="0" w:space="0" w:color="auto"/>
        <w:right w:val="none" w:sz="0" w:space="0" w:color="auto"/>
      </w:divBdr>
      <w:divsChild>
        <w:div w:id="1952392280">
          <w:marLeft w:val="0"/>
          <w:marRight w:val="0"/>
          <w:marTop w:val="0"/>
          <w:marBottom w:val="0"/>
          <w:divBdr>
            <w:top w:val="none" w:sz="0" w:space="0" w:color="auto"/>
            <w:left w:val="none" w:sz="0" w:space="0" w:color="auto"/>
            <w:bottom w:val="none" w:sz="0" w:space="0" w:color="auto"/>
            <w:right w:val="none" w:sz="0" w:space="0" w:color="auto"/>
          </w:divBdr>
          <w:divsChild>
            <w:div w:id="869148391">
              <w:marLeft w:val="0"/>
              <w:marRight w:val="0"/>
              <w:marTop w:val="0"/>
              <w:marBottom w:val="0"/>
              <w:divBdr>
                <w:top w:val="none" w:sz="0" w:space="0" w:color="auto"/>
                <w:left w:val="none" w:sz="0" w:space="0" w:color="auto"/>
                <w:bottom w:val="none" w:sz="0" w:space="0" w:color="auto"/>
                <w:right w:val="none" w:sz="0" w:space="0" w:color="auto"/>
              </w:divBdr>
              <w:divsChild>
                <w:div w:id="1012493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218404">
      <w:bodyDiv w:val="1"/>
      <w:marLeft w:val="0"/>
      <w:marRight w:val="0"/>
      <w:marTop w:val="0"/>
      <w:marBottom w:val="0"/>
      <w:divBdr>
        <w:top w:val="none" w:sz="0" w:space="0" w:color="auto"/>
        <w:left w:val="none" w:sz="0" w:space="0" w:color="auto"/>
        <w:bottom w:val="none" w:sz="0" w:space="0" w:color="auto"/>
        <w:right w:val="none" w:sz="0" w:space="0" w:color="auto"/>
      </w:divBdr>
    </w:div>
    <w:div w:id="1717200110">
      <w:bodyDiv w:val="1"/>
      <w:marLeft w:val="0"/>
      <w:marRight w:val="0"/>
      <w:marTop w:val="0"/>
      <w:marBottom w:val="0"/>
      <w:divBdr>
        <w:top w:val="none" w:sz="0" w:space="0" w:color="auto"/>
        <w:left w:val="none" w:sz="0" w:space="0" w:color="auto"/>
        <w:bottom w:val="none" w:sz="0" w:space="0" w:color="auto"/>
        <w:right w:val="none" w:sz="0" w:space="0" w:color="auto"/>
      </w:divBdr>
    </w:div>
    <w:div w:id="1728912930">
      <w:bodyDiv w:val="1"/>
      <w:marLeft w:val="0"/>
      <w:marRight w:val="0"/>
      <w:marTop w:val="0"/>
      <w:marBottom w:val="0"/>
      <w:divBdr>
        <w:top w:val="none" w:sz="0" w:space="0" w:color="auto"/>
        <w:left w:val="none" w:sz="0" w:space="0" w:color="auto"/>
        <w:bottom w:val="none" w:sz="0" w:space="0" w:color="auto"/>
        <w:right w:val="none" w:sz="0" w:space="0" w:color="auto"/>
      </w:divBdr>
    </w:div>
    <w:div w:id="1740513298">
      <w:bodyDiv w:val="1"/>
      <w:marLeft w:val="0"/>
      <w:marRight w:val="0"/>
      <w:marTop w:val="0"/>
      <w:marBottom w:val="0"/>
      <w:divBdr>
        <w:top w:val="none" w:sz="0" w:space="0" w:color="auto"/>
        <w:left w:val="none" w:sz="0" w:space="0" w:color="auto"/>
        <w:bottom w:val="none" w:sz="0" w:space="0" w:color="auto"/>
        <w:right w:val="none" w:sz="0" w:space="0" w:color="auto"/>
      </w:divBdr>
    </w:div>
    <w:div w:id="1829442844">
      <w:bodyDiv w:val="1"/>
      <w:marLeft w:val="0"/>
      <w:marRight w:val="0"/>
      <w:marTop w:val="0"/>
      <w:marBottom w:val="0"/>
      <w:divBdr>
        <w:top w:val="none" w:sz="0" w:space="0" w:color="auto"/>
        <w:left w:val="none" w:sz="0" w:space="0" w:color="auto"/>
        <w:bottom w:val="none" w:sz="0" w:space="0" w:color="auto"/>
        <w:right w:val="none" w:sz="0" w:space="0" w:color="auto"/>
      </w:divBdr>
      <w:divsChild>
        <w:div w:id="940457751">
          <w:marLeft w:val="0"/>
          <w:marRight w:val="0"/>
          <w:marTop w:val="0"/>
          <w:marBottom w:val="0"/>
          <w:divBdr>
            <w:top w:val="none" w:sz="0" w:space="0" w:color="auto"/>
            <w:left w:val="none" w:sz="0" w:space="0" w:color="auto"/>
            <w:bottom w:val="none" w:sz="0" w:space="0" w:color="auto"/>
            <w:right w:val="none" w:sz="0" w:space="0" w:color="auto"/>
          </w:divBdr>
        </w:div>
        <w:div w:id="1876886623">
          <w:marLeft w:val="0"/>
          <w:marRight w:val="0"/>
          <w:marTop w:val="0"/>
          <w:marBottom w:val="0"/>
          <w:divBdr>
            <w:top w:val="none" w:sz="0" w:space="0" w:color="auto"/>
            <w:left w:val="none" w:sz="0" w:space="0" w:color="auto"/>
            <w:bottom w:val="none" w:sz="0" w:space="0" w:color="auto"/>
            <w:right w:val="none" w:sz="0" w:space="0" w:color="auto"/>
          </w:divBdr>
        </w:div>
        <w:div w:id="1026834387">
          <w:marLeft w:val="0"/>
          <w:marRight w:val="0"/>
          <w:marTop w:val="0"/>
          <w:marBottom w:val="0"/>
          <w:divBdr>
            <w:top w:val="none" w:sz="0" w:space="0" w:color="auto"/>
            <w:left w:val="none" w:sz="0" w:space="0" w:color="auto"/>
            <w:bottom w:val="none" w:sz="0" w:space="0" w:color="auto"/>
            <w:right w:val="none" w:sz="0" w:space="0" w:color="auto"/>
          </w:divBdr>
        </w:div>
        <w:div w:id="592473893">
          <w:marLeft w:val="0"/>
          <w:marRight w:val="0"/>
          <w:marTop w:val="0"/>
          <w:marBottom w:val="0"/>
          <w:divBdr>
            <w:top w:val="none" w:sz="0" w:space="0" w:color="auto"/>
            <w:left w:val="none" w:sz="0" w:space="0" w:color="auto"/>
            <w:bottom w:val="none" w:sz="0" w:space="0" w:color="auto"/>
            <w:right w:val="none" w:sz="0" w:space="0" w:color="auto"/>
          </w:divBdr>
        </w:div>
        <w:div w:id="236792845">
          <w:marLeft w:val="0"/>
          <w:marRight w:val="0"/>
          <w:marTop w:val="0"/>
          <w:marBottom w:val="0"/>
          <w:divBdr>
            <w:top w:val="none" w:sz="0" w:space="0" w:color="auto"/>
            <w:left w:val="none" w:sz="0" w:space="0" w:color="auto"/>
            <w:bottom w:val="none" w:sz="0" w:space="0" w:color="auto"/>
            <w:right w:val="none" w:sz="0" w:space="0" w:color="auto"/>
          </w:divBdr>
        </w:div>
        <w:div w:id="185405584">
          <w:marLeft w:val="0"/>
          <w:marRight w:val="0"/>
          <w:marTop w:val="0"/>
          <w:marBottom w:val="0"/>
          <w:divBdr>
            <w:top w:val="none" w:sz="0" w:space="0" w:color="auto"/>
            <w:left w:val="none" w:sz="0" w:space="0" w:color="auto"/>
            <w:bottom w:val="none" w:sz="0" w:space="0" w:color="auto"/>
            <w:right w:val="none" w:sz="0" w:space="0" w:color="auto"/>
          </w:divBdr>
        </w:div>
        <w:div w:id="19223744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k.wikipedia.org/wiki/1920" TargetMode="External"/><Relationship Id="rId26" Type="http://schemas.openxmlformats.org/officeDocument/2006/relationships/hyperlink" Target="http://sk.wikipedia.org/wiki/Martin_(mesto_na_Slovensku)" TargetMode="External"/><Relationship Id="rId39" Type="http://schemas.openxmlformats.org/officeDocument/2006/relationships/hyperlink" Target="http://sk.wikipedia.org/wiki/1963" TargetMode="External"/><Relationship Id="rId21" Type="http://schemas.openxmlformats.org/officeDocument/2006/relationships/hyperlink" Target="http://sk.wikipedia.org/wiki/1986" TargetMode="External"/><Relationship Id="rId34" Type="http://schemas.openxmlformats.org/officeDocument/2006/relationships/hyperlink" Target="http://sk.wikipedia.org/wiki/1952" TargetMode="External"/><Relationship Id="rId42" Type="http://schemas.openxmlformats.org/officeDocument/2006/relationships/hyperlink" Target="http://sk.wikipedia.org/wiki/1934" TargetMode="External"/><Relationship Id="rId47" Type="http://schemas.openxmlformats.org/officeDocument/2006/relationships/image" Target="media/image9.jpeg"/><Relationship Id="rId50" Type="http://schemas.openxmlformats.org/officeDocument/2006/relationships/image" Target="media/image12.jpeg"/><Relationship Id="rId55"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okresvk.wordpress.com/2014/05/29/hajnicky-kamen" TargetMode="External"/><Relationship Id="rId29" Type="http://schemas.openxmlformats.org/officeDocument/2006/relationships/hyperlink" Target="http://sk.wikipedia.org/wiki/1948" TargetMode="External"/><Relationship Id="rId11" Type="http://schemas.openxmlformats.org/officeDocument/2006/relationships/chart" Target="charts/chart2.xml"/><Relationship Id="rId24" Type="http://schemas.openxmlformats.org/officeDocument/2006/relationships/hyperlink" Target="http://sk.wikipedia.org/wiki/SNP" TargetMode="External"/><Relationship Id="rId32" Type="http://schemas.openxmlformats.org/officeDocument/2006/relationships/hyperlink" Target="http://sk.wikipedia.org/wiki/1951" TargetMode="External"/><Relationship Id="rId37" Type="http://schemas.openxmlformats.org/officeDocument/2006/relationships/hyperlink" Target="http://sk.wikipedia.org/wiki/Magda_Hus%C3%A1kov%C3%A1-Lokvencov%C3%A1" TargetMode="External"/><Relationship Id="rId40" Type="http://schemas.openxmlformats.org/officeDocument/2006/relationships/hyperlink" Target="http://sk.wikipedia.org/wiki/1967" TargetMode="External"/><Relationship Id="rId45" Type="http://schemas.openxmlformats.org/officeDocument/2006/relationships/image" Target="media/image7.jpeg"/><Relationship Id="rId53" Type="http://schemas.openxmlformats.org/officeDocument/2006/relationships/footer" Target="footer2.xml"/><Relationship Id="rId5" Type="http://schemas.openxmlformats.org/officeDocument/2006/relationships/webSettings" Target="webSettings.xml"/><Relationship Id="rId19" Type="http://schemas.openxmlformats.org/officeDocument/2006/relationships/hyperlink" Target="http://sk.wikipedia.org/wiki/Doln%C3%A9_Plachtince" TargetMode="External"/><Relationship Id="rId4" Type="http://schemas.openxmlformats.org/officeDocument/2006/relationships/settings" Target="settings.xml"/><Relationship Id="rId9" Type="http://schemas.openxmlformats.org/officeDocument/2006/relationships/hyperlink" Target="http://www.dolneplachtince.sk" TargetMode="External"/><Relationship Id="rId14" Type="http://schemas.openxmlformats.org/officeDocument/2006/relationships/image" Target="media/image4.jpeg"/><Relationship Id="rId22" Type="http://schemas.openxmlformats.org/officeDocument/2006/relationships/hyperlink" Target="http://sk.wikipedia.org/wiki/Bratislava" TargetMode="External"/><Relationship Id="rId27" Type="http://schemas.openxmlformats.org/officeDocument/2006/relationships/hyperlink" Target="http://sk.wikipedia.org/wiki/Slovensk%C3%A9_komorn%C3%A9_divadlo" TargetMode="External"/><Relationship Id="rId30" Type="http://schemas.openxmlformats.org/officeDocument/2006/relationships/hyperlink" Target="http://sk.wikipedia.org/wiki/1948" TargetMode="External"/><Relationship Id="rId35" Type="http://schemas.openxmlformats.org/officeDocument/2006/relationships/hyperlink" Target="http://sk.wikipedia.org/wiki/1956" TargetMode="External"/><Relationship Id="rId43" Type="http://schemas.openxmlformats.org/officeDocument/2006/relationships/hyperlink" Target="http://sk.wikipedia.org/wiki/Doln%C3%A9_Plachtince" TargetMode="External"/><Relationship Id="rId48" Type="http://schemas.openxmlformats.org/officeDocument/2006/relationships/image" Target="media/image10.jpe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yperlink" Target="http://sk.wikipedia.org/wiki/15._august" TargetMode="External"/><Relationship Id="rId25" Type="http://schemas.openxmlformats.org/officeDocument/2006/relationships/hyperlink" Target="http://sk.wikipedia.org/wiki/Andrej_Bagar" TargetMode="External"/><Relationship Id="rId33" Type="http://schemas.openxmlformats.org/officeDocument/2006/relationships/hyperlink" Target="http://sk.wikipedia.org/wiki/%C4%8Cinohra_Slovensk%C3%A9ho_n%C3%A1rodn%C3%A9ho_divadla" TargetMode="External"/><Relationship Id="rId38" Type="http://schemas.openxmlformats.org/officeDocument/2006/relationships/hyperlink" Target="http://sk.wikipedia.org/wiki/Jozef_Budsk%C3%BD" TargetMode="External"/><Relationship Id="rId46" Type="http://schemas.openxmlformats.org/officeDocument/2006/relationships/image" Target="media/image8.jpeg"/><Relationship Id="rId20" Type="http://schemas.openxmlformats.org/officeDocument/2006/relationships/hyperlink" Target="http://sk.wikipedia.org/wiki/21._november" TargetMode="External"/><Relationship Id="rId41" Type="http://schemas.openxmlformats.org/officeDocument/2006/relationships/hyperlink" Target="http://sk.wikipedia.org/wiki/10._m%C3%A1j"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yperlink" Target="http://sk.wikipedia.org/wiki/P%C3%B4tor" TargetMode="External"/><Relationship Id="rId28" Type="http://schemas.openxmlformats.org/officeDocument/2006/relationships/hyperlink" Target="http://sk.wikipedia.org/wiki/1944" TargetMode="External"/><Relationship Id="rId36" Type="http://schemas.openxmlformats.org/officeDocument/2006/relationships/hyperlink" Target="http://sk.wikipedia.org/wiki/V%C5%A0MU" TargetMode="External"/><Relationship Id="rId49" Type="http://schemas.openxmlformats.org/officeDocument/2006/relationships/image" Target="media/image11.jpeg"/><Relationship Id="rId57" Type="http://schemas.openxmlformats.org/officeDocument/2006/relationships/theme" Target="theme/theme1.xml"/><Relationship Id="rId10" Type="http://schemas.openxmlformats.org/officeDocument/2006/relationships/chart" Target="charts/chart1.xml"/><Relationship Id="rId31" Type="http://schemas.openxmlformats.org/officeDocument/2006/relationships/hyperlink" Target="http://sk.wikipedia.org/wiki/1951" TargetMode="External"/><Relationship Id="rId44" Type="http://schemas.openxmlformats.org/officeDocument/2006/relationships/image" Target="media/image6.jpeg"/><Relationship Id="rId5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Vývoj počtu obyvateľov</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0"/>
          <c:order val="0"/>
          <c:tx>
            <c:strRef>
              <c:f>Hárok1!$B$1</c:f>
              <c:strCache>
                <c:ptCount val="1"/>
                <c:pt idx="0">
                  <c:v>Počet obyvateľov</c:v>
                </c:pt>
              </c:strCache>
            </c:strRef>
          </c:tx>
          <c:spPr>
            <a:ln w="28575" cap="rnd">
              <a:solidFill>
                <a:schemeClr val="accent1"/>
              </a:solidFill>
              <a:round/>
            </a:ln>
            <a:effectLst/>
          </c:spPr>
          <c:marker>
            <c:symbol val="none"/>
          </c:marker>
          <c:cat>
            <c:numRef>
              <c:f>Hárok1!$A$2:$A$13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Hárok1!$B$2:$B$13</c:f>
              <c:numCache>
                <c:formatCode>General</c:formatCode>
                <c:ptCount val="12"/>
                <c:pt idx="0">
                  <c:v>608</c:v>
                </c:pt>
                <c:pt idx="1">
                  <c:v>602</c:v>
                </c:pt>
                <c:pt idx="2">
                  <c:v>595</c:v>
                </c:pt>
                <c:pt idx="3">
                  <c:v>612</c:v>
                </c:pt>
                <c:pt idx="4">
                  <c:v>634</c:v>
                </c:pt>
                <c:pt idx="5">
                  <c:v>637</c:v>
                </c:pt>
                <c:pt idx="6">
                  <c:v>631</c:v>
                </c:pt>
                <c:pt idx="7">
                  <c:v>625</c:v>
                </c:pt>
                <c:pt idx="8">
                  <c:v>615</c:v>
                </c:pt>
                <c:pt idx="9">
                  <c:v>614</c:v>
                </c:pt>
                <c:pt idx="10">
                  <c:v>605</c:v>
                </c:pt>
                <c:pt idx="11">
                  <c:v>606</c:v>
                </c:pt>
              </c:numCache>
            </c:numRef>
          </c:val>
          <c:smooth val="0"/>
        </c:ser>
        <c:dLbls>
          <c:showLegendKey val="0"/>
          <c:showVal val="0"/>
          <c:showCatName val="0"/>
          <c:showSerName val="0"/>
          <c:showPercent val="0"/>
          <c:showBubbleSize val="0"/>
        </c:dLbls>
        <c:smooth val="0"/>
        <c:axId val="-4801280"/>
        <c:axId val="-1869490608"/>
      </c:lineChart>
      <c:catAx>
        <c:axId val="-4801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869490608"/>
        <c:crosses val="autoZero"/>
        <c:auto val="1"/>
        <c:lblAlgn val="ctr"/>
        <c:lblOffset val="100"/>
        <c:noMultiLvlLbl val="0"/>
      </c:catAx>
      <c:valAx>
        <c:axId val="-1869490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801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Vývoj nezamestnanosti</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0"/>
          <c:order val="0"/>
          <c:tx>
            <c:strRef>
              <c:f>Hárok1!$B$1</c:f>
              <c:strCache>
                <c:ptCount val="1"/>
                <c:pt idx="0">
                  <c:v>Nezamestnanosť</c:v>
                </c:pt>
              </c:strCache>
            </c:strRef>
          </c:tx>
          <c:spPr>
            <a:ln w="28575" cap="rnd">
              <a:solidFill>
                <a:schemeClr val="accent1"/>
              </a:solidFill>
              <a:round/>
            </a:ln>
            <a:effectLst/>
          </c:spPr>
          <c:marker>
            <c:symbol val="none"/>
          </c:marker>
          <c:cat>
            <c:numRef>
              <c:f>Hárok1!$A$2:$A$13</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Hárok1!$B$2:$B$13</c:f>
              <c:numCache>
                <c:formatCode>General</c:formatCode>
                <c:ptCount val="12"/>
                <c:pt idx="0">
                  <c:v>16.309999999999999</c:v>
                </c:pt>
                <c:pt idx="1">
                  <c:v>14.67</c:v>
                </c:pt>
                <c:pt idx="2">
                  <c:v>5.04</c:v>
                </c:pt>
                <c:pt idx="3">
                  <c:v>5.88</c:v>
                </c:pt>
                <c:pt idx="4">
                  <c:v>8.36</c:v>
                </c:pt>
                <c:pt idx="5">
                  <c:v>5.93</c:v>
                </c:pt>
                <c:pt idx="6">
                  <c:v>5.07</c:v>
                </c:pt>
                <c:pt idx="7">
                  <c:v>2.72</c:v>
                </c:pt>
                <c:pt idx="8">
                  <c:v>2.11</c:v>
                </c:pt>
                <c:pt idx="9">
                  <c:v>2.1</c:v>
                </c:pt>
                <c:pt idx="10">
                  <c:v>6.4</c:v>
                </c:pt>
                <c:pt idx="11">
                  <c:v>4.46</c:v>
                </c:pt>
              </c:numCache>
            </c:numRef>
          </c:val>
          <c:smooth val="0"/>
        </c:ser>
        <c:dLbls>
          <c:showLegendKey val="0"/>
          <c:showVal val="0"/>
          <c:showCatName val="0"/>
          <c:showSerName val="0"/>
          <c:showPercent val="0"/>
          <c:showBubbleSize val="0"/>
        </c:dLbls>
        <c:smooth val="0"/>
        <c:axId val="-1869502032"/>
        <c:axId val="-1869498768"/>
      </c:lineChart>
      <c:catAx>
        <c:axId val="-1869502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869498768"/>
        <c:crosses val="autoZero"/>
        <c:auto val="1"/>
        <c:lblAlgn val="ctr"/>
        <c:lblOffset val="100"/>
        <c:noMultiLvlLbl val="0"/>
      </c:catAx>
      <c:valAx>
        <c:axId val="-1869498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869502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2F6CC4-BBFC-49C2-90C5-AD0025555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6784</Words>
  <Characters>38674</Characters>
  <Application>Microsoft Office Word</Application>
  <DocSecurity>0</DocSecurity>
  <Lines>322</Lines>
  <Paragraphs>90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2020</vt:lpstr>
      <vt:lpstr>OBEC HEĽPA, 976 68  Heľpa</vt:lpstr>
    </vt:vector>
  </TitlesOfParts>
  <Company>HP</Company>
  <LinksUpToDate>false</LinksUpToDate>
  <CharactersWithSpaces>45368</CharactersWithSpaces>
  <SharedDoc>false</SharedDoc>
  <HLinks>
    <vt:vector size="174" baseType="variant">
      <vt:variant>
        <vt:i4>6946919</vt:i4>
      </vt:variant>
      <vt:variant>
        <vt:i4>84</vt:i4>
      </vt:variant>
      <vt:variant>
        <vt:i4>0</vt:i4>
      </vt:variant>
      <vt:variant>
        <vt:i4>5</vt:i4>
      </vt:variant>
      <vt:variant>
        <vt:lpwstr>http://www.dolneplachtince.sk/</vt:lpwstr>
      </vt:variant>
      <vt:variant>
        <vt:lpwstr/>
      </vt:variant>
      <vt:variant>
        <vt:i4>65569</vt:i4>
      </vt:variant>
      <vt:variant>
        <vt:i4>81</vt:i4>
      </vt:variant>
      <vt:variant>
        <vt:i4>0</vt:i4>
      </vt:variant>
      <vt:variant>
        <vt:i4>5</vt:i4>
      </vt:variant>
      <vt:variant>
        <vt:lpwstr>mailto:zsdolneplachtince@zmail.sk</vt:lpwstr>
      </vt:variant>
      <vt:variant>
        <vt:lpwstr/>
      </vt:variant>
      <vt:variant>
        <vt:i4>5832765</vt:i4>
      </vt:variant>
      <vt:variant>
        <vt:i4>78</vt:i4>
      </vt:variant>
      <vt:variant>
        <vt:i4>0</vt:i4>
      </vt:variant>
      <vt:variant>
        <vt:i4>5</vt:i4>
      </vt:variant>
      <vt:variant>
        <vt:lpwstr>http://sk.wikipedia.org/wiki/Doln%C3%A9_Plachtince</vt:lpwstr>
      </vt:variant>
      <vt:variant>
        <vt:lpwstr/>
      </vt:variant>
      <vt:variant>
        <vt:i4>720905</vt:i4>
      </vt:variant>
      <vt:variant>
        <vt:i4>75</vt:i4>
      </vt:variant>
      <vt:variant>
        <vt:i4>0</vt:i4>
      </vt:variant>
      <vt:variant>
        <vt:i4>5</vt:i4>
      </vt:variant>
      <vt:variant>
        <vt:lpwstr>http://sk.wikipedia.org/wiki/1934</vt:lpwstr>
      </vt:variant>
      <vt:variant>
        <vt:lpwstr/>
      </vt:variant>
      <vt:variant>
        <vt:i4>786472</vt:i4>
      </vt:variant>
      <vt:variant>
        <vt:i4>72</vt:i4>
      </vt:variant>
      <vt:variant>
        <vt:i4>0</vt:i4>
      </vt:variant>
      <vt:variant>
        <vt:i4>5</vt:i4>
      </vt:variant>
      <vt:variant>
        <vt:lpwstr>http://sk.wikipedia.org/wiki/10._m%C3%A1j</vt:lpwstr>
      </vt:variant>
      <vt:variant>
        <vt:lpwstr/>
      </vt:variant>
      <vt:variant>
        <vt:i4>917513</vt:i4>
      </vt:variant>
      <vt:variant>
        <vt:i4>69</vt:i4>
      </vt:variant>
      <vt:variant>
        <vt:i4>0</vt:i4>
      </vt:variant>
      <vt:variant>
        <vt:i4>5</vt:i4>
      </vt:variant>
      <vt:variant>
        <vt:lpwstr>http://sk.wikipedia.org/wiki/1967</vt:lpwstr>
      </vt:variant>
      <vt:variant>
        <vt:lpwstr/>
      </vt:variant>
      <vt:variant>
        <vt:i4>917513</vt:i4>
      </vt:variant>
      <vt:variant>
        <vt:i4>66</vt:i4>
      </vt:variant>
      <vt:variant>
        <vt:i4>0</vt:i4>
      </vt:variant>
      <vt:variant>
        <vt:i4>5</vt:i4>
      </vt:variant>
      <vt:variant>
        <vt:lpwstr>http://sk.wikipedia.org/wiki/1963</vt:lpwstr>
      </vt:variant>
      <vt:variant>
        <vt:lpwstr/>
      </vt:variant>
      <vt:variant>
        <vt:i4>3145751</vt:i4>
      </vt:variant>
      <vt:variant>
        <vt:i4>63</vt:i4>
      </vt:variant>
      <vt:variant>
        <vt:i4>0</vt:i4>
      </vt:variant>
      <vt:variant>
        <vt:i4>5</vt:i4>
      </vt:variant>
      <vt:variant>
        <vt:lpwstr>http://sk.wikipedia.org/wiki/Jozef_Budsk%C3%BD</vt:lpwstr>
      </vt:variant>
      <vt:variant>
        <vt:lpwstr/>
      </vt:variant>
      <vt:variant>
        <vt:i4>5505075</vt:i4>
      </vt:variant>
      <vt:variant>
        <vt:i4>60</vt:i4>
      </vt:variant>
      <vt:variant>
        <vt:i4>0</vt:i4>
      </vt:variant>
      <vt:variant>
        <vt:i4>5</vt:i4>
      </vt:variant>
      <vt:variant>
        <vt:lpwstr>http://sk.wikipedia.org/wiki/Magda_Hus%C3%A1kov%C3%A1-Lokvencov%C3%A1</vt:lpwstr>
      </vt:variant>
      <vt:variant>
        <vt:lpwstr/>
      </vt:variant>
      <vt:variant>
        <vt:i4>8126508</vt:i4>
      </vt:variant>
      <vt:variant>
        <vt:i4>57</vt:i4>
      </vt:variant>
      <vt:variant>
        <vt:i4>0</vt:i4>
      </vt:variant>
      <vt:variant>
        <vt:i4>5</vt:i4>
      </vt:variant>
      <vt:variant>
        <vt:lpwstr>http://sk.wikipedia.org/wiki/V%C5%A0MU</vt:lpwstr>
      </vt:variant>
      <vt:variant>
        <vt:lpwstr/>
      </vt:variant>
      <vt:variant>
        <vt:i4>851977</vt:i4>
      </vt:variant>
      <vt:variant>
        <vt:i4>54</vt:i4>
      </vt:variant>
      <vt:variant>
        <vt:i4>0</vt:i4>
      </vt:variant>
      <vt:variant>
        <vt:i4>5</vt:i4>
      </vt:variant>
      <vt:variant>
        <vt:lpwstr>http://sk.wikipedia.org/wiki/1956</vt:lpwstr>
      </vt:variant>
      <vt:variant>
        <vt:lpwstr/>
      </vt:variant>
      <vt:variant>
        <vt:i4>851977</vt:i4>
      </vt:variant>
      <vt:variant>
        <vt:i4>51</vt:i4>
      </vt:variant>
      <vt:variant>
        <vt:i4>0</vt:i4>
      </vt:variant>
      <vt:variant>
        <vt:i4>5</vt:i4>
      </vt:variant>
      <vt:variant>
        <vt:lpwstr>http://sk.wikipedia.org/wiki/1952</vt:lpwstr>
      </vt:variant>
      <vt:variant>
        <vt:lpwstr/>
      </vt:variant>
      <vt:variant>
        <vt:i4>1769597</vt:i4>
      </vt:variant>
      <vt:variant>
        <vt:i4>48</vt:i4>
      </vt:variant>
      <vt:variant>
        <vt:i4>0</vt:i4>
      </vt:variant>
      <vt:variant>
        <vt:i4>5</vt:i4>
      </vt:variant>
      <vt:variant>
        <vt:lpwstr>http://sk.wikipedia.org/wiki/%C4%8Cinohra_Slovensk%C3%A9ho_n%C3%A1rodn%C3%A9ho_divadla</vt:lpwstr>
      </vt:variant>
      <vt:variant>
        <vt:lpwstr/>
      </vt:variant>
      <vt:variant>
        <vt:i4>851977</vt:i4>
      </vt:variant>
      <vt:variant>
        <vt:i4>45</vt:i4>
      </vt:variant>
      <vt:variant>
        <vt:i4>0</vt:i4>
      </vt:variant>
      <vt:variant>
        <vt:i4>5</vt:i4>
      </vt:variant>
      <vt:variant>
        <vt:lpwstr>http://sk.wikipedia.org/wiki/1951</vt:lpwstr>
      </vt:variant>
      <vt:variant>
        <vt:lpwstr/>
      </vt:variant>
      <vt:variant>
        <vt:i4>851977</vt:i4>
      </vt:variant>
      <vt:variant>
        <vt:i4>42</vt:i4>
      </vt:variant>
      <vt:variant>
        <vt:i4>0</vt:i4>
      </vt:variant>
      <vt:variant>
        <vt:i4>5</vt:i4>
      </vt:variant>
      <vt:variant>
        <vt:lpwstr>http://sk.wikipedia.org/wiki/1951</vt:lpwstr>
      </vt:variant>
      <vt:variant>
        <vt:lpwstr/>
      </vt:variant>
      <vt:variant>
        <vt:i4>786441</vt:i4>
      </vt:variant>
      <vt:variant>
        <vt:i4>39</vt:i4>
      </vt:variant>
      <vt:variant>
        <vt:i4>0</vt:i4>
      </vt:variant>
      <vt:variant>
        <vt:i4>5</vt:i4>
      </vt:variant>
      <vt:variant>
        <vt:lpwstr>http://sk.wikipedia.org/wiki/1948</vt:lpwstr>
      </vt:variant>
      <vt:variant>
        <vt:lpwstr/>
      </vt:variant>
      <vt:variant>
        <vt:i4>786441</vt:i4>
      </vt:variant>
      <vt:variant>
        <vt:i4>36</vt:i4>
      </vt:variant>
      <vt:variant>
        <vt:i4>0</vt:i4>
      </vt:variant>
      <vt:variant>
        <vt:i4>5</vt:i4>
      </vt:variant>
      <vt:variant>
        <vt:lpwstr>http://sk.wikipedia.org/wiki/1948</vt:lpwstr>
      </vt:variant>
      <vt:variant>
        <vt:lpwstr/>
      </vt:variant>
      <vt:variant>
        <vt:i4>786441</vt:i4>
      </vt:variant>
      <vt:variant>
        <vt:i4>33</vt:i4>
      </vt:variant>
      <vt:variant>
        <vt:i4>0</vt:i4>
      </vt:variant>
      <vt:variant>
        <vt:i4>5</vt:i4>
      </vt:variant>
      <vt:variant>
        <vt:lpwstr>http://sk.wikipedia.org/wiki/1944</vt:lpwstr>
      </vt:variant>
      <vt:variant>
        <vt:lpwstr/>
      </vt:variant>
      <vt:variant>
        <vt:i4>2293864</vt:i4>
      </vt:variant>
      <vt:variant>
        <vt:i4>30</vt:i4>
      </vt:variant>
      <vt:variant>
        <vt:i4>0</vt:i4>
      </vt:variant>
      <vt:variant>
        <vt:i4>5</vt:i4>
      </vt:variant>
      <vt:variant>
        <vt:lpwstr>http://sk.wikipedia.org/wiki/Slovensk%C3%A9_komorn%C3%A9_divadlo</vt:lpwstr>
      </vt:variant>
      <vt:variant>
        <vt:lpwstr/>
      </vt:variant>
      <vt:variant>
        <vt:i4>5636147</vt:i4>
      </vt:variant>
      <vt:variant>
        <vt:i4>27</vt:i4>
      </vt:variant>
      <vt:variant>
        <vt:i4>0</vt:i4>
      </vt:variant>
      <vt:variant>
        <vt:i4>5</vt:i4>
      </vt:variant>
      <vt:variant>
        <vt:lpwstr>http://sk.wikipedia.org/wiki/Martin_(mesto_na_Slovensku)</vt:lpwstr>
      </vt:variant>
      <vt:variant>
        <vt:lpwstr/>
      </vt:variant>
      <vt:variant>
        <vt:i4>3539011</vt:i4>
      </vt:variant>
      <vt:variant>
        <vt:i4>24</vt:i4>
      </vt:variant>
      <vt:variant>
        <vt:i4>0</vt:i4>
      </vt:variant>
      <vt:variant>
        <vt:i4>5</vt:i4>
      </vt:variant>
      <vt:variant>
        <vt:lpwstr>http://sk.wikipedia.org/wiki/Andrej_Bagar</vt:lpwstr>
      </vt:variant>
      <vt:variant>
        <vt:lpwstr/>
      </vt:variant>
      <vt:variant>
        <vt:i4>655454</vt:i4>
      </vt:variant>
      <vt:variant>
        <vt:i4>21</vt:i4>
      </vt:variant>
      <vt:variant>
        <vt:i4>0</vt:i4>
      </vt:variant>
      <vt:variant>
        <vt:i4>5</vt:i4>
      </vt:variant>
      <vt:variant>
        <vt:lpwstr>http://sk.wikipedia.org/wiki/SNP</vt:lpwstr>
      </vt:variant>
      <vt:variant>
        <vt:lpwstr/>
      </vt:variant>
      <vt:variant>
        <vt:i4>6553648</vt:i4>
      </vt:variant>
      <vt:variant>
        <vt:i4>18</vt:i4>
      </vt:variant>
      <vt:variant>
        <vt:i4>0</vt:i4>
      </vt:variant>
      <vt:variant>
        <vt:i4>5</vt:i4>
      </vt:variant>
      <vt:variant>
        <vt:lpwstr>http://sk.wikipedia.org/wiki/P%C3%B4tor</vt:lpwstr>
      </vt:variant>
      <vt:variant>
        <vt:lpwstr/>
      </vt:variant>
      <vt:variant>
        <vt:i4>7929892</vt:i4>
      </vt:variant>
      <vt:variant>
        <vt:i4>15</vt:i4>
      </vt:variant>
      <vt:variant>
        <vt:i4>0</vt:i4>
      </vt:variant>
      <vt:variant>
        <vt:i4>5</vt:i4>
      </vt:variant>
      <vt:variant>
        <vt:lpwstr>http://sk.wikipedia.org/wiki/Bratislava</vt:lpwstr>
      </vt:variant>
      <vt:variant>
        <vt:lpwstr/>
      </vt:variant>
      <vt:variant>
        <vt:i4>9</vt:i4>
      </vt:variant>
      <vt:variant>
        <vt:i4>12</vt:i4>
      </vt:variant>
      <vt:variant>
        <vt:i4>0</vt:i4>
      </vt:variant>
      <vt:variant>
        <vt:i4>5</vt:i4>
      </vt:variant>
      <vt:variant>
        <vt:lpwstr>http://sk.wikipedia.org/wiki/1986</vt:lpwstr>
      </vt:variant>
      <vt:variant>
        <vt:lpwstr/>
      </vt:variant>
      <vt:variant>
        <vt:i4>327734</vt:i4>
      </vt:variant>
      <vt:variant>
        <vt:i4>9</vt:i4>
      </vt:variant>
      <vt:variant>
        <vt:i4>0</vt:i4>
      </vt:variant>
      <vt:variant>
        <vt:i4>5</vt:i4>
      </vt:variant>
      <vt:variant>
        <vt:lpwstr>http://sk.wikipedia.org/wiki/21._november</vt:lpwstr>
      </vt:variant>
      <vt:variant>
        <vt:lpwstr/>
      </vt:variant>
      <vt:variant>
        <vt:i4>5832765</vt:i4>
      </vt:variant>
      <vt:variant>
        <vt:i4>6</vt:i4>
      </vt:variant>
      <vt:variant>
        <vt:i4>0</vt:i4>
      </vt:variant>
      <vt:variant>
        <vt:i4>5</vt:i4>
      </vt:variant>
      <vt:variant>
        <vt:lpwstr>http://sk.wikipedia.org/wiki/Doln%C3%A9_Plachtince</vt:lpwstr>
      </vt:variant>
      <vt:variant>
        <vt:lpwstr/>
      </vt:variant>
      <vt:variant>
        <vt:i4>655369</vt:i4>
      </vt:variant>
      <vt:variant>
        <vt:i4>3</vt:i4>
      </vt:variant>
      <vt:variant>
        <vt:i4>0</vt:i4>
      </vt:variant>
      <vt:variant>
        <vt:i4>5</vt:i4>
      </vt:variant>
      <vt:variant>
        <vt:lpwstr>http://sk.wikipedia.org/wiki/1920</vt:lpwstr>
      </vt:variant>
      <vt:variant>
        <vt:lpwstr/>
      </vt:variant>
      <vt:variant>
        <vt:i4>6488154</vt:i4>
      </vt:variant>
      <vt:variant>
        <vt:i4>0</vt:i4>
      </vt:variant>
      <vt:variant>
        <vt:i4>0</vt:i4>
      </vt:variant>
      <vt:variant>
        <vt:i4>5</vt:i4>
      </vt:variant>
      <vt:variant>
        <vt:lpwstr>http://sk.wikipedia.org/wiki/15._august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2020</dc:title>
  <dc:creator>BARTÓK Cyril</dc:creator>
  <cp:lastModifiedBy>RIMAJOVÁ Mariana</cp:lastModifiedBy>
  <cp:revision>2</cp:revision>
  <cp:lastPrinted>2021-10-12T07:16:00Z</cp:lastPrinted>
  <dcterms:created xsi:type="dcterms:W3CDTF">2022-11-14T14:55:00Z</dcterms:created>
  <dcterms:modified xsi:type="dcterms:W3CDTF">2022-11-14T14:55:00Z</dcterms:modified>
</cp:coreProperties>
</file>