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A7F105" w14:textId="7014A89D" w:rsidR="00C20B0E" w:rsidRPr="00E80989" w:rsidRDefault="00E80989">
      <w:pPr>
        <w:rPr>
          <w:b/>
          <w:bCs/>
        </w:rPr>
      </w:pPr>
      <w:r w:rsidRPr="00E80989">
        <w:rPr>
          <w:b/>
          <w:bCs/>
        </w:rPr>
        <w:t xml:space="preserve">IMEXA GROUP </w:t>
      </w:r>
      <w:proofErr w:type="spellStart"/>
      <w:r w:rsidRPr="00E80989">
        <w:rPr>
          <w:b/>
          <w:bCs/>
        </w:rPr>
        <w:t>s.r.o</w:t>
      </w:r>
      <w:proofErr w:type="spellEnd"/>
      <w:r w:rsidRPr="00E80989">
        <w:rPr>
          <w:b/>
          <w:bCs/>
        </w:rPr>
        <w:t>.</w:t>
      </w:r>
    </w:p>
    <w:p w14:paraId="5D3B4431" w14:textId="6C0424B8" w:rsidR="00E80989" w:rsidRPr="00E80989" w:rsidRDefault="00E80989">
      <w:pPr>
        <w:rPr>
          <w:b/>
          <w:bCs/>
        </w:rPr>
      </w:pPr>
      <w:r w:rsidRPr="00E80989">
        <w:rPr>
          <w:b/>
          <w:bCs/>
        </w:rPr>
        <w:t>IČO: 52920291</w:t>
      </w:r>
    </w:p>
    <w:p w14:paraId="7601918A" w14:textId="35394E26" w:rsidR="00E80989" w:rsidRDefault="00E80989"/>
    <w:p w14:paraId="7277DABF" w14:textId="7B0FD482" w:rsidR="00E80989" w:rsidRDefault="00E80989"/>
    <w:p w14:paraId="29587AA3" w14:textId="426578FC" w:rsidR="00E80989" w:rsidRDefault="00E80989"/>
    <w:p w14:paraId="49DF371C" w14:textId="135205AA" w:rsidR="00E80989" w:rsidRDefault="00E80989"/>
    <w:p w14:paraId="4CB01217" w14:textId="19B2D333" w:rsidR="00E80989" w:rsidRDefault="00E80989"/>
    <w:p w14:paraId="7C5D1301" w14:textId="19AF1882" w:rsidR="00E80989" w:rsidRDefault="00E80989"/>
    <w:p w14:paraId="6D4BF28A" w14:textId="15A484A2" w:rsidR="00E80989" w:rsidRDefault="00E80989"/>
    <w:p w14:paraId="6380EEED" w14:textId="645ADD27" w:rsidR="00E80989" w:rsidRDefault="00E80989"/>
    <w:p w14:paraId="0CE2FFF5" w14:textId="7B8204DC" w:rsidR="00E80989" w:rsidRDefault="00E80989"/>
    <w:p w14:paraId="4601683A" w14:textId="3F086019" w:rsidR="00E80989" w:rsidRPr="00E80989" w:rsidRDefault="00E80989" w:rsidP="00E80989">
      <w:pPr>
        <w:jc w:val="center"/>
        <w:rPr>
          <w:rFonts w:ascii="Arial" w:hAnsi="Arial" w:cs="Arial"/>
          <w:b/>
          <w:bCs/>
          <w:sz w:val="40"/>
          <w:szCs w:val="40"/>
        </w:rPr>
      </w:pPr>
    </w:p>
    <w:p w14:paraId="3F5B6F8E" w14:textId="47C6FD0B" w:rsidR="00E80989" w:rsidRPr="00E80989" w:rsidRDefault="00E80989" w:rsidP="00E80989">
      <w:pPr>
        <w:jc w:val="center"/>
        <w:rPr>
          <w:rFonts w:ascii="Arial" w:hAnsi="Arial" w:cs="Arial"/>
          <w:b/>
          <w:bCs/>
          <w:sz w:val="40"/>
          <w:szCs w:val="40"/>
        </w:rPr>
      </w:pPr>
      <w:r w:rsidRPr="00E80989">
        <w:rPr>
          <w:rFonts w:ascii="Arial" w:hAnsi="Arial" w:cs="Arial"/>
          <w:b/>
          <w:bCs/>
          <w:sz w:val="40"/>
          <w:szCs w:val="40"/>
        </w:rPr>
        <w:t>VÝROČNÁ  SPRÁVA</w:t>
      </w:r>
    </w:p>
    <w:p w14:paraId="00B0FD46" w14:textId="11E32480" w:rsidR="00E80989" w:rsidRDefault="00E80989" w:rsidP="00E80989">
      <w:pPr>
        <w:jc w:val="center"/>
        <w:rPr>
          <w:rFonts w:ascii="Arial" w:hAnsi="Arial" w:cs="Arial"/>
          <w:b/>
          <w:bCs/>
          <w:sz w:val="40"/>
          <w:szCs w:val="40"/>
        </w:rPr>
      </w:pPr>
      <w:r>
        <w:rPr>
          <w:rFonts w:ascii="Arial" w:hAnsi="Arial" w:cs="Arial"/>
          <w:b/>
          <w:bCs/>
          <w:sz w:val="40"/>
          <w:szCs w:val="40"/>
        </w:rPr>
        <w:t>z</w:t>
      </w:r>
      <w:r w:rsidRPr="00E80989">
        <w:rPr>
          <w:rFonts w:ascii="Arial" w:hAnsi="Arial" w:cs="Arial"/>
          <w:b/>
          <w:bCs/>
          <w:sz w:val="40"/>
          <w:szCs w:val="40"/>
        </w:rPr>
        <w:t>a rok 2021</w:t>
      </w:r>
    </w:p>
    <w:p w14:paraId="51FBF48D" w14:textId="49E1ABF3" w:rsidR="00B42BEE" w:rsidRDefault="00B42BEE" w:rsidP="00E80989">
      <w:pPr>
        <w:jc w:val="center"/>
        <w:rPr>
          <w:rFonts w:ascii="Arial" w:hAnsi="Arial" w:cs="Arial"/>
          <w:b/>
          <w:bCs/>
          <w:sz w:val="40"/>
          <w:szCs w:val="40"/>
        </w:rPr>
      </w:pPr>
    </w:p>
    <w:p w14:paraId="718E643D" w14:textId="7EA865A0" w:rsidR="00B42BEE" w:rsidRDefault="00B42BEE" w:rsidP="00E80989">
      <w:pPr>
        <w:jc w:val="center"/>
        <w:rPr>
          <w:rFonts w:ascii="Arial" w:hAnsi="Arial" w:cs="Arial"/>
          <w:b/>
          <w:bCs/>
          <w:sz w:val="40"/>
          <w:szCs w:val="40"/>
        </w:rPr>
      </w:pPr>
    </w:p>
    <w:p w14:paraId="1D4FB9DE" w14:textId="169A2E2D" w:rsidR="00B42BEE" w:rsidRDefault="00B42BEE" w:rsidP="00E80989">
      <w:pPr>
        <w:jc w:val="center"/>
        <w:rPr>
          <w:rFonts w:ascii="Arial" w:hAnsi="Arial" w:cs="Arial"/>
          <w:b/>
          <w:bCs/>
          <w:sz w:val="40"/>
          <w:szCs w:val="40"/>
        </w:rPr>
      </w:pPr>
    </w:p>
    <w:p w14:paraId="33EA347D" w14:textId="3AEC6578" w:rsidR="00B42BEE" w:rsidRDefault="00B42BEE" w:rsidP="00E80989">
      <w:pPr>
        <w:jc w:val="center"/>
        <w:rPr>
          <w:rFonts w:ascii="Arial" w:hAnsi="Arial" w:cs="Arial"/>
          <w:b/>
          <w:bCs/>
          <w:sz w:val="40"/>
          <w:szCs w:val="40"/>
        </w:rPr>
      </w:pPr>
    </w:p>
    <w:p w14:paraId="19FD8011" w14:textId="2D26CCFD" w:rsidR="00B42BEE" w:rsidRDefault="00B42BEE" w:rsidP="00E80989">
      <w:pPr>
        <w:jc w:val="center"/>
        <w:rPr>
          <w:rFonts w:ascii="Arial" w:hAnsi="Arial" w:cs="Arial"/>
          <w:b/>
          <w:bCs/>
          <w:sz w:val="40"/>
          <w:szCs w:val="40"/>
        </w:rPr>
      </w:pPr>
    </w:p>
    <w:p w14:paraId="4492E452" w14:textId="524DF288" w:rsidR="00B42BEE" w:rsidRDefault="00B42BEE" w:rsidP="00E80989">
      <w:pPr>
        <w:jc w:val="center"/>
        <w:rPr>
          <w:rFonts w:ascii="Arial" w:hAnsi="Arial" w:cs="Arial"/>
          <w:b/>
          <w:bCs/>
          <w:sz w:val="40"/>
          <w:szCs w:val="40"/>
        </w:rPr>
      </w:pPr>
    </w:p>
    <w:p w14:paraId="135E35F5" w14:textId="2048B6B9" w:rsidR="00B42BEE" w:rsidRDefault="00B42BEE" w:rsidP="00E80989">
      <w:pPr>
        <w:jc w:val="center"/>
        <w:rPr>
          <w:rFonts w:ascii="Arial" w:hAnsi="Arial" w:cs="Arial"/>
          <w:b/>
          <w:bCs/>
          <w:sz w:val="40"/>
          <w:szCs w:val="40"/>
        </w:rPr>
      </w:pPr>
    </w:p>
    <w:p w14:paraId="20968BF5" w14:textId="4A840B0C" w:rsidR="00B42BEE" w:rsidRDefault="00B42BEE" w:rsidP="00E80989">
      <w:pPr>
        <w:jc w:val="center"/>
        <w:rPr>
          <w:rFonts w:ascii="Arial" w:hAnsi="Arial" w:cs="Arial"/>
          <w:b/>
          <w:bCs/>
          <w:sz w:val="40"/>
          <w:szCs w:val="40"/>
        </w:rPr>
      </w:pPr>
    </w:p>
    <w:p w14:paraId="46A8AB6B" w14:textId="4FC4FC77" w:rsidR="00B42BEE" w:rsidRDefault="00B42BEE" w:rsidP="00E80989">
      <w:pPr>
        <w:jc w:val="center"/>
        <w:rPr>
          <w:rFonts w:ascii="Arial" w:hAnsi="Arial" w:cs="Arial"/>
          <w:b/>
          <w:bCs/>
          <w:sz w:val="40"/>
          <w:szCs w:val="40"/>
        </w:rPr>
      </w:pPr>
    </w:p>
    <w:p w14:paraId="53163DD7" w14:textId="174F4E6E" w:rsidR="00B42BEE" w:rsidRDefault="00B42BEE" w:rsidP="00E80989">
      <w:pPr>
        <w:jc w:val="center"/>
        <w:rPr>
          <w:rFonts w:ascii="Arial" w:hAnsi="Arial" w:cs="Arial"/>
          <w:b/>
          <w:bCs/>
          <w:sz w:val="40"/>
          <w:szCs w:val="40"/>
        </w:rPr>
      </w:pPr>
    </w:p>
    <w:p w14:paraId="588085F6" w14:textId="55A00A74" w:rsidR="00B42BEE" w:rsidRDefault="00B42BEE" w:rsidP="00E80989">
      <w:pPr>
        <w:jc w:val="center"/>
        <w:rPr>
          <w:rFonts w:ascii="Arial" w:hAnsi="Arial" w:cs="Arial"/>
          <w:b/>
          <w:bCs/>
          <w:sz w:val="40"/>
          <w:szCs w:val="40"/>
        </w:rPr>
      </w:pPr>
    </w:p>
    <w:p w14:paraId="77BDE70B" w14:textId="1C588066" w:rsidR="00B42BEE" w:rsidRDefault="00B42BEE" w:rsidP="00B42BEE">
      <w:pPr>
        <w:pStyle w:val="Odsekzoznamu"/>
        <w:numPr>
          <w:ilvl w:val="0"/>
          <w:numId w:val="1"/>
        </w:num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Hlavné údaje o spoločnosti</w:t>
      </w:r>
    </w:p>
    <w:p w14:paraId="6C16CC53" w14:textId="45C792DC" w:rsidR="00B42BEE" w:rsidRDefault="00B42BEE" w:rsidP="00B42BEE">
      <w:pPr>
        <w:ind w:left="360"/>
        <w:rPr>
          <w:rFonts w:ascii="Arial" w:hAnsi="Arial" w:cs="Arial"/>
        </w:rPr>
      </w:pPr>
      <w:r w:rsidRPr="00B42BEE">
        <w:rPr>
          <w:rFonts w:ascii="Arial" w:hAnsi="Arial" w:cs="Arial"/>
        </w:rPr>
        <w:t xml:space="preserve">Obchodná spoločnosť : </w:t>
      </w:r>
      <w:r>
        <w:rPr>
          <w:rFonts w:ascii="Arial" w:hAnsi="Arial" w:cs="Arial"/>
        </w:rPr>
        <w:t xml:space="preserve">IMEXA GROUP </w:t>
      </w:r>
      <w:proofErr w:type="spellStart"/>
      <w:r>
        <w:rPr>
          <w:rFonts w:ascii="Arial" w:hAnsi="Arial" w:cs="Arial"/>
        </w:rPr>
        <w:t>s.r.o</w:t>
      </w:r>
      <w:proofErr w:type="spellEnd"/>
      <w:r>
        <w:rPr>
          <w:rFonts w:ascii="Arial" w:hAnsi="Arial" w:cs="Arial"/>
        </w:rPr>
        <w:t>.</w:t>
      </w:r>
    </w:p>
    <w:p w14:paraId="2D0B8B75" w14:textId="0FD3E571" w:rsidR="00B42BEE" w:rsidRDefault="00B42BEE" w:rsidP="00B42BEE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Sídlo:                             </w:t>
      </w:r>
      <w:r w:rsidR="006D0B7A">
        <w:rPr>
          <w:rFonts w:ascii="Arial" w:hAnsi="Arial" w:cs="Arial"/>
        </w:rPr>
        <w:t xml:space="preserve">Trieda </w:t>
      </w:r>
      <w:r>
        <w:rPr>
          <w:rFonts w:ascii="Arial" w:hAnsi="Arial" w:cs="Arial"/>
        </w:rPr>
        <w:t xml:space="preserve"> KVP 1</w:t>
      </w:r>
      <w:r w:rsidR="006D0B7A">
        <w:rPr>
          <w:rFonts w:ascii="Arial" w:hAnsi="Arial" w:cs="Arial"/>
        </w:rPr>
        <w:t xml:space="preserve"> , 040 23 Košice</w:t>
      </w:r>
    </w:p>
    <w:p w14:paraId="286C4058" w14:textId="138F568F" w:rsidR="00B42BEE" w:rsidRDefault="00B42BEE" w:rsidP="00B42BEE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>IČO:                               52920291</w:t>
      </w:r>
    </w:p>
    <w:p w14:paraId="082EC8A6" w14:textId="77777777" w:rsidR="00B42BEE" w:rsidRDefault="00B42BEE" w:rsidP="00B42BEE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>DIČ:                               2121180952</w:t>
      </w:r>
    </w:p>
    <w:p w14:paraId="1459E85A" w14:textId="175C3C01" w:rsidR="00B42BEE" w:rsidRDefault="00B42BEE" w:rsidP="00B42BEE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IČ DPH:                         SK2121180952</w:t>
      </w:r>
    </w:p>
    <w:p w14:paraId="4876BD11" w14:textId="5BBD95AC" w:rsidR="00B42BEE" w:rsidRDefault="00B42BEE" w:rsidP="00B42BEE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Dátum  vzniku spoločnosti:</w:t>
      </w:r>
      <w:r w:rsidR="001C1871">
        <w:rPr>
          <w:rFonts w:ascii="Arial" w:hAnsi="Arial" w:cs="Arial"/>
        </w:rPr>
        <w:t xml:space="preserve">  12.02.2020</w:t>
      </w:r>
    </w:p>
    <w:p w14:paraId="28BBFDDC" w14:textId="0E41863E" w:rsidR="00B42BEE" w:rsidRDefault="00B42BEE" w:rsidP="00B42BEE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Právna  forma: Spoločnosť s ručením obmedzeným</w:t>
      </w:r>
    </w:p>
    <w:p w14:paraId="0EA1C256" w14:textId="77777777" w:rsidR="001C1871" w:rsidRDefault="00B42BEE" w:rsidP="00B42BEE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Zapísaná v Obchodnom registri Okresného súdu Košice I., </w:t>
      </w:r>
      <w:proofErr w:type="spellStart"/>
      <w:r>
        <w:rPr>
          <w:rFonts w:ascii="Arial" w:hAnsi="Arial" w:cs="Arial"/>
        </w:rPr>
        <w:t>oddie</w:t>
      </w:r>
      <w:r w:rsidR="00981BA9">
        <w:rPr>
          <w:rFonts w:ascii="Arial" w:hAnsi="Arial" w:cs="Arial"/>
        </w:rPr>
        <w:t>l</w:t>
      </w:r>
      <w:r>
        <w:rPr>
          <w:rFonts w:ascii="Arial" w:hAnsi="Arial" w:cs="Arial"/>
        </w:rPr>
        <w:t>:Sro</w:t>
      </w:r>
      <w:proofErr w:type="spellEnd"/>
      <w:r>
        <w:rPr>
          <w:rFonts w:ascii="Arial" w:hAnsi="Arial" w:cs="Arial"/>
        </w:rPr>
        <w:t xml:space="preserve">, vložka </w:t>
      </w:r>
      <w:r w:rsidR="001C1871">
        <w:rPr>
          <w:rFonts w:ascii="Arial" w:hAnsi="Arial" w:cs="Arial"/>
        </w:rPr>
        <w:t xml:space="preserve">   </w:t>
      </w:r>
    </w:p>
    <w:p w14:paraId="02C7C1CF" w14:textId="6437BD2D" w:rsidR="00B42BEE" w:rsidRDefault="001C1871" w:rsidP="00B42BEE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</w:t>
      </w:r>
      <w:r w:rsidR="00B42BEE">
        <w:rPr>
          <w:rFonts w:ascii="Arial" w:hAnsi="Arial" w:cs="Arial"/>
        </w:rPr>
        <w:t>číslo:</w:t>
      </w:r>
      <w:r>
        <w:rPr>
          <w:rFonts w:ascii="Arial" w:hAnsi="Arial" w:cs="Arial"/>
        </w:rPr>
        <w:t>48265/V.</w:t>
      </w:r>
    </w:p>
    <w:p w14:paraId="5C943425" w14:textId="0E125B32" w:rsidR="00B42BEE" w:rsidRDefault="00981BA9" w:rsidP="00B42BEE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Hlavná činnosť : veľkoobchod s</w:t>
      </w:r>
      <w:r w:rsidR="00745C2D">
        <w:rPr>
          <w:rFonts w:ascii="Arial" w:hAnsi="Arial" w:cs="Arial"/>
        </w:rPr>
        <w:t> pevnými palivami ( s uhlím)</w:t>
      </w:r>
    </w:p>
    <w:p w14:paraId="268AB006" w14:textId="226F5E4F" w:rsidR="00981BA9" w:rsidRDefault="00981BA9" w:rsidP="00B42BEE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SK NACE :</w:t>
      </w:r>
      <w:r w:rsidR="00553967">
        <w:rPr>
          <w:rFonts w:ascii="Arial" w:hAnsi="Arial" w:cs="Arial"/>
        </w:rPr>
        <w:t xml:space="preserve"> 46.71.0</w:t>
      </w:r>
    </w:p>
    <w:p w14:paraId="1DB9E92A" w14:textId="4961502C" w:rsidR="00981BA9" w:rsidRDefault="00981BA9" w:rsidP="00B42BEE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Predmet činnosti:</w:t>
      </w:r>
    </w:p>
    <w:p w14:paraId="354D863F" w14:textId="0353B411" w:rsidR="001C1871" w:rsidRDefault="001C1871" w:rsidP="001C1871">
      <w:pPr>
        <w:pStyle w:val="Odsekzoznamu"/>
        <w:numPr>
          <w:ilvl w:val="0"/>
          <w:numId w:val="4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 Kúpa tovaru na účely jeho </w:t>
      </w:r>
      <w:proofErr w:type="spellStart"/>
      <w:r>
        <w:rPr>
          <w:rFonts w:ascii="Arial" w:hAnsi="Arial" w:cs="Arial"/>
        </w:rPr>
        <w:t>preddaja</w:t>
      </w:r>
      <w:proofErr w:type="spellEnd"/>
      <w:r>
        <w:rPr>
          <w:rFonts w:ascii="Arial" w:hAnsi="Arial" w:cs="Arial"/>
        </w:rPr>
        <w:t xml:space="preserve"> konečnému spotrebiteľovi(maloobchod) alebo iným prevádzkovateľom živnosti (veľkoobchod)</w:t>
      </w:r>
    </w:p>
    <w:p w14:paraId="3D2F94E4" w14:textId="2BFB8BE1" w:rsidR="001C1871" w:rsidRDefault="00902841" w:rsidP="001C1871">
      <w:pPr>
        <w:pStyle w:val="Odsekzoznamu"/>
        <w:numPr>
          <w:ilvl w:val="0"/>
          <w:numId w:val="4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Sprostredkovateľská činnosť v oblasti </w:t>
      </w:r>
      <w:proofErr w:type="spellStart"/>
      <w:r>
        <w:rPr>
          <w:rFonts w:ascii="Arial" w:hAnsi="Arial" w:cs="Arial"/>
        </w:rPr>
        <w:t>obchodu,služieb,výroby</w:t>
      </w:r>
      <w:proofErr w:type="spellEnd"/>
    </w:p>
    <w:p w14:paraId="6C321046" w14:textId="31500ADE" w:rsidR="00902841" w:rsidRDefault="00902841" w:rsidP="001C1871">
      <w:pPr>
        <w:pStyle w:val="Odsekzoznamu"/>
        <w:numPr>
          <w:ilvl w:val="0"/>
          <w:numId w:val="4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Reklamné a marketingové </w:t>
      </w:r>
      <w:proofErr w:type="spellStart"/>
      <w:r>
        <w:rPr>
          <w:rFonts w:ascii="Arial" w:hAnsi="Arial" w:cs="Arial"/>
        </w:rPr>
        <w:t>služby,prieskum</w:t>
      </w:r>
      <w:proofErr w:type="spellEnd"/>
      <w:r>
        <w:rPr>
          <w:rFonts w:ascii="Arial" w:hAnsi="Arial" w:cs="Arial"/>
        </w:rPr>
        <w:t xml:space="preserve"> trhu a verejnej mienky</w:t>
      </w:r>
    </w:p>
    <w:p w14:paraId="66BDA9EF" w14:textId="1F1B3072" w:rsidR="00902841" w:rsidRDefault="00902841" w:rsidP="001C1871">
      <w:pPr>
        <w:pStyle w:val="Odsekzoznamu"/>
        <w:numPr>
          <w:ilvl w:val="0"/>
          <w:numId w:val="4"/>
        </w:numPr>
        <w:rPr>
          <w:rFonts w:ascii="Arial" w:hAnsi="Arial" w:cs="Arial"/>
        </w:rPr>
      </w:pPr>
      <w:r>
        <w:rPr>
          <w:rFonts w:ascii="Arial" w:hAnsi="Arial" w:cs="Arial"/>
        </w:rPr>
        <w:t>Prípravné práce k realizácii stavby</w:t>
      </w:r>
    </w:p>
    <w:p w14:paraId="711E4564" w14:textId="12B1F9F3" w:rsidR="00902841" w:rsidRDefault="00902841" w:rsidP="001C1871">
      <w:pPr>
        <w:pStyle w:val="Odsekzoznamu"/>
        <w:numPr>
          <w:ilvl w:val="0"/>
          <w:numId w:val="4"/>
        </w:numPr>
        <w:rPr>
          <w:rFonts w:ascii="Arial" w:hAnsi="Arial" w:cs="Arial"/>
        </w:rPr>
      </w:pPr>
      <w:r>
        <w:rPr>
          <w:rFonts w:ascii="Arial" w:hAnsi="Arial" w:cs="Arial"/>
        </w:rPr>
        <w:t>Výroba chemikálií, chemických vlákien, plastov, kaučuku a </w:t>
      </w:r>
      <w:proofErr w:type="spellStart"/>
      <w:r>
        <w:rPr>
          <w:rFonts w:ascii="Arial" w:hAnsi="Arial" w:cs="Arial"/>
        </w:rPr>
        <w:t>prípraavkov</w:t>
      </w:r>
      <w:proofErr w:type="spellEnd"/>
      <w:r>
        <w:rPr>
          <w:rFonts w:ascii="Arial" w:hAnsi="Arial" w:cs="Arial"/>
        </w:rPr>
        <w:t xml:space="preserve"> z týchto materiálov</w:t>
      </w:r>
    </w:p>
    <w:p w14:paraId="50CE98AC" w14:textId="430ABC94" w:rsidR="00902841" w:rsidRDefault="00902841" w:rsidP="001C1871">
      <w:pPr>
        <w:pStyle w:val="Odsekzoznamu"/>
        <w:numPr>
          <w:ilvl w:val="0"/>
          <w:numId w:val="4"/>
        </w:numPr>
        <w:rPr>
          <w:rFonts w:ascii="Arial" w:hAnsi="Arial" w:cs="Arial"/>
        </w:rPr>
      </w:pPr>
      <w:r>
        <w:rPr>
          <w:rFonts w:ascii="Arial" w:hAnsi="Arial" w:cs="Arial"/>
        </w:rPr>
        <w:t>Podnikanie v oblasti nakladania s iným ako nebezpečným odpadom</w:t>
      </w:r>
    </w:p>
    <w:p w14:paraId="0DF14572" w14:textId="7D1CF2D2" w:rsidR="00902841" w:rsidRDefault="00902841" w:rsidP="001C1871">
      <w:pPr>
        <w:pStyle w:val="Odsekzoznamu"/>
        <w:numPr>
          <w:ilvl w:val="0"/>
          <w:numId w:val="4"/>
        </w:numPr>
        <w:rPr>
          <w:rFonts w:ascii="Arial" w:hAnsi="Arial" w:cs="Arial"/>
        </w:rPr>
      </w:pPr>
      <w:r>
        <w:rPr>
          <w:rFonts w:ascii="Arial" w:hAnsi="Arial" w:cs="Arial"/>
        </w:rPr>
        <w:t>Výroba strojov a zariadení pre všeobecné účely</w:t>
      </w:r>
    </w:p>
    <w:p w14:paraId="5A9C590D" w14:textId="2E087629" w:rsidR="00902841" w:rsidRDefault="00902841" w:rsidP="001C1871">
      <w:pPr>
        <w:pStyle w:val="Odsekzoznamu"/>
        <w:numPr>
          <w:ilvl w:val="0"/>
          <w:numId w:val="4"/>
        </w:numPr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Faktoring</w:t>
      </w:r>
      <w:proofErr w:type="spellEnd"/>
      <w:r>
        <w:rPr>
          <w:rFonts w:ascii="Arial" w:hAnsi="Arial" w:cs="Arial"/>
        </w:rPr>
        <w:t xml:space="preserve"> a forfaiting</w:t>
      </w:r>
    </w:p>
    <w:p w14:paraId="774A68B8" w14:textId="0D2CC82E" w:rsidR="00902841" w:rsidRDefault="00902841" w:rsidP="001C1871">
      <w:pPr>
        <w:pStyle w:val="Odsekzoznamu"/>
        <w:numPr>
          <w:ilvl w:val="0"/>
          <w:numId w:val="4"/>
        </w:numPr>
        <w:rPr>
          <w:rFonts w:ascii="Arial" w:hAnsi="Arial" w:cs="Arial"/>
        </w:rPr>
      </w:pPr>
      <w:r>
        <w:rPr>
          <w:rFonts w:ascii="Arial" w:hAnsi="Arial" w:cs="Arial"/>
        </w:rPr>
        <w:t>Sprostredkovanie poskytovania úverov alebo pôžičiek z peňažných zdrojov získaných výlučne bez verejnej výzvy a </w:t>
      </w:r>
      <w:proofErr w:type="spellStart"/>
      <w:r>
        <w:rPr>
          <w:rFonts w:ascii="Arial" w:hAnsi="Arial" w:cs="Arial"/>
        </w:rPr>
        <w:t>beze</w:t>
      </w:r>
      <w:proofErr w:type="spellEnd"/>
      <w:r>
        <w:rPr>
          <w:rFonts w:ascii="Arial" w:hAnsi="Arial" w:cs="Arial"/>
        </w:rPr>
        <w:t xml:space="preserve"> verejnej ponuky majetkových hodnôt</w:t>
      </w:r>
    </w:p>
    <w:p w14:paraId="0A084EF3" w14:textId="687ECBAF" w:rsidR="00902841" w:rsidRDefault="00902841" w:rsidP="001C1871">
      <w:pPr>
        <w:pStyle w:val="Odsekzoznamu"/>
        <w:numPr>
          <w:ilvl w:val="0"/>
          <w:numId w:val="4"/>
        </w:numPr>
        <w:rPr>
          <w:rFonts w:ascii="Arial" w:hAnsi="Arial" w:cs="Arial"/>
        </w:rPr>
      </w:pPr>
      <w:r>
        <w:rPr>
          <w:rFonts w:ascii="Arial" w:hAnsi="Arial" w:cs="Arial"/>
        </w:rPr>
        <w:t>Vedenie účtovníctva</w:t>
      </w:r>
    </w:p>
    <w:p w14:paraId="6358F46E" w14:textId="145AADCA" w:rsidR="00902841" w:rsidRDefault="00902841" w:rsidP="001C1871">
      <w:pPr>
        <w:pStyle w:val="Odsekzoznamu"/>
        <w:numPr>
          <w:ilvl w:val="0"/>
          <w:numId w:val="4"/>
        </w:numPr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Ćinnosť</w:t>
      </w:r>
      <w:proofErr w:type="spellEnd"/>
      <w:r>
        <w:rPr>
          <w:rFonts w:ascii="Arial" w:hAnsi="Arial" w:cs="Arial"/>
        </w:rPr>
        <w:t xml:space="preserve"> podnikateľských, organizačných a ekonomických </w:t>
      </w:r>
      <w:proofErr w:type="spellStart"/>
      <w:r>
        <w:rPr>
          <w:rFonts w:ascii="Arial" w:hAnsi="Arial" w:cs="Arial"/>
        </w:rPr>
        <w:t>poradvo</w:t>
      </w:r>
      <w:proofErr w:type="spellEnd"/>
    </w:p>
    <w:p w14:paraId="75C9D9CC" w14:textId="0E6D5289" w:rsidR="00902841" w:rsidRDefault="00902841" w:rsidP="001C1871">
      <w:pPr>
        <w:pStyle w:val="Odsekzoznamu"/>
        <w:numPr>
          <w:ilvl w:val="0"/>
          <w:numId w:val="4"/>
        </w:numPr>
        <w:rPr>
          <w:rFonts w:ascii="Arial" w:hAnsi="Arial" w:cs="Arial"/>
        </w:rPr>
      </w:pPr>
      <w:r>
        <w:rPr>
          <w:rFonts w:ascii="Arial" w:hAnsi="Arial" w:cs="Arial"/>
        </w:rPr>
        <w:t>Skladovanie a pomocné činnosti v doprave</w:t>
      </w:r>
    </w:p>
    <w:p w14:paraId="2A982F3D" w14:textId="7595AD29" w:rsidR="00902841" w:rsidRDefault="00902841" w:rsidP="001C1871">
      <w:pPr>
        <w:pStyle w:val="Odsekzoznamu"/>
        <w:numPr>
          <w:ilvl w:val="0"/>
          <w:numId w:val="4"/>
        </w:numPr>
        <w:rPr>
          <w:rFonts w:ascii="Arial" w:hAnsi="Arial" w:cs="Arial"/>
        </w:rPr>
      </w:pPr>
      <w:r>
        <w:rPr>
          <w:rFonts w:ascii="Arial" w:hAnsi="Arial" w:cs="Arial"/>
        </w:rPr>
        <w:t>Výroba koksu a rafinovaných produktov</w:t>
      </w:r>
    </w:p>
    <w:p w14:paraId="0A20ECB8" w14:textId="57C74BFC" w:rsidR="00902841" w:rsidRDefault="00902841" w:rsidP="001C1871">
      <w:pPr>
        <w:pStyle w:val="Odsekzoznamu"/>
        <w:numPr>
          <w:ilvl w:val="0"/>
          <w:numId w:val="4"/>
        </w:numPr>
        <w:rPr>
          <w:rFonts w:ascii="Arial" w:hAnsi="Arial" w:cs="Arial"/>
        </w:rPr>
      </w:pPr>
      <w:r>
        <w:rPr>
          <w:rFonts w:ascii="Arial" w:hAnsi="Arial" w:cs="Arial"/>
        </w:rPr>
        <w:t>Správa a údržba bytového a nebytového fondu v rozsahu voľných živností</w:t>
      </w:r>
    </w:p>
    <w:p w14:paraId="13BADF9C" w14:textId="440FB352" w:rsidR="00902841" w:rsidRDefault="00902841" w:rsidP="001C1871">
      <w:pPr>
        <w:pStyle w:val="Odsekzoznamu"/>
        <w:numPr>
          <w:ilvl w:val="0"/>
          <w:numId w:val="4"/>
        </w:numPr>
        <w:rPr>
          <w:rFonts w:ascii="Arial" w:hAnsi="Arial" w:cs="Arial"/>
        </w:rPr>
      </w:pPr>
      <w:r>
        <w:rPr>
          <w:rFonts w:ascii="Arial" w:hAnsi="Arial" w:cs="Arial"/>
        </w:rPr>
        <w:t>Administratívne služby</w:t>
      </w:r>
    </w:p>
    <w:p w14:paraId="295F1A12" w14:textId="6D64FB76" w:rsidR="00902841" w:rsidRDefault="00902841" w:rsidP="001C1871">
      <w:pPr>
        <w:pStyle w:val="Odsekzoznamu"/>
        <w:numPr>
          <w:ilvl w:val="0"/>
          <w:numId w:val="4"/>
        </w:numPr>
        <w:rPr>
          <w:rFonts w:ascii="Arial" w:hAnsi="Arial" w:cs="Arial"/>
        </w:rPr>
      </w:pPr>
      <w:r>
        <w:rPr>
          <w:rFonts w:ascii="Arial" w:hAnsi="Arial" w:cs="Arial"/>
        </w:rPr>
        <w:t>Čistiace a upratovacie služby</w:t>
      </w:r>
    </w:p>
    <w:p w14:paraId="560FDC6C" w14:textId="086E009E" w:rsidR="00902841" w:rsidRDefault="00902841" w:rsidP="001C1871">
      <w:pPr>
        <w:pStyle w:val="Odsekzoznamu"/>
        <w:numPr>
          <w:ilvl w:val="0"/>
          <w:numId w:val="4"/>
        </w:numPr>
        <w:rPr>
          <w:rFonts w:ascii="Arial" w:hAnsi="Arial" w:cs="Arial"/>
        </w:rPr>
      </w:pPr>
      <w:r>
        <w:rPr>
          <w:rFonts w:ascii="Arial" w:hAnsi="Arial" w:cs="Arial"/>
        </w:rPr>
        <w:t>Prenájom hnuteľných vecí</w:t>
      </w:r>
    </w:p>
    <w:p w14:paraId="7F1A5302" w14:textId="63F3E65F" w:rsidR="00902841" w:rsidRDefault="00902841" w:rsidP="001C1871">
      <w:pPr>
        <w:pStyle w:val="Odsekzoznamu"/>
        <w:numPr>
          <w:ilvl w:val="0"/>
          <w:numId w:val="4"/>
        </w:numPr>
        <w:rPr>
          <w:rFonts w:ascii="Arial" w:hAnsi="Arial" w:cs="Arial"/>
        </w:rPr>
      </w:pPr>
      <w:r>
        <w:rPr>
          <w:rFonts w:ascii="Arial" w:hAnsi="Arial" w:cs="Arial"/>
        </w:rPr>
        <w:t>Výroba brúsnych výrobkov, asfaltu a výrobkov z asfaltu</w:t>
      </w:r>
    </w:p>
    <w:p w14:paraId="68611CB2" w14:textId="532A6032" w:rsidR="00902841" w:rsidRDefault="00902841" w:rsidP="001C1871">
      <w:pPr>
        <w:pStyle w:val="Odsekzoznamu"/>
        <w:numPr>
          <w:ilvl w:val="0"/>
          <w:numId w:val="4"/>
        </w:numPr>
        <w:rPr>
          <w:rFonts w:ascii="Arial" w:hAnsi="Arial" w:cs="Arial"/>
        </w:rPr>
      </w:pPr>
      <w:r>
        <w:rPr>
          <w:rFonts w:ascii="Arial" w:hAnsi="Arial" w:cs="Arial"/>
        </w:rPr>
        <w:t>Prenájom nehnuteľností spojený s poskytovaním iných než základných služieb spojených s prenájmom</w:t>
      </w:r>
    </w:p>
    <w:p w14:paraId="2FFB4968" w14:textId="63C2E39F" w:rsidR="00902841" w:rsidRDefault="00902841" w:rsidP="001C1871">
      <w:pPr>
        <w:pStyle w:val="Odsekzoznamu"/>
        <w:numPr>
          <w:ilvl w:val="0"/>
          <w:numId w:val="4"/>
        </w:numPr>
        <w:rPr>
          <w:rFonts w:ascii="Arial" w:hAnsi="Arial" w:cs="Arial"/>
        </w:rPr>
      </w:pPr>
      <w:r>
        <w:rPr>
          <w:rFonts w:ascii="Arial" w:hAnsi="Arial" w:cs="Arial"/>
        </w:rPr>
        <w:t>Vydavateľská činnosť, polygrafická výroba a knihárske práce</w:t>
      </w:r>
    </w:p>
    <w:p w14:paraId="46A33C6E" w14:textId="00C00877" w:rsidR="00902841" w:rsidRPr="001C1871" w:rsidRDefault="00902841" w:rsidP="001C1871">
      <w:pPr>
        <w:pStyle w:val="Odsekzoznamu"/>
        <w:numPr>
          <w:ilvl w:val="0"/>
          <w:numId w:val="4"/>
        </w:numPr>
        <w:rPr>
          <w:rFonts w:ascii="Arial" w:hAnsi="Arial" w:cs="Arial"/>
        </w:rPr>
      </w:pPr>
      <w:r>
        <w:rPr>
          <w:rFonts w:ascii="Arial" w:hAnsi="Arial" w:cs="Arial"/>
        </w:rPr>
        <w:t>Vykonávan</w:t>
      </w:r>
      <w:r w:rsidR="00553967">
        <w:rPr>
          <w:rFonts w:ascii="Arial" w:hAnsi="Arial" w:cs="Arial"/>
        </w:rPr>
        <w:t>ie</w:t>
      </w:r>
      <w:r>
        <w:rPr>
          <w:rFonts w:ascii="Arial" w:hAnsi="Arial" w:cs="Arial"/>
        </w:rPr>
        <w:t xml:space="preserve"> mimoškolskej vzdelávacej činnosti</w:t>
      </w:r>
    </w:p>
    <w:p w14:paraId="3EC501DD" w14:textId="30895E39" w:rsidR="00981BA9" w:rsidRDefault="00981BA9" w:rsidP="00B42BEE">
      <w:pPr>
        <w:rPr>
          <w:rFonts w:ascii="Arial" w:hAnsi="Arial" w:cs="Arial"/>
        </w:rPr>
      </w:pPr>
    </w:p>
    <w:p w14:paraId="20F08F1E" w14:textId="77777777" w:rsidR="00C2542D" w:rsidRDefault="00C2542D" w:rsidP="00B42BEE">
      <w:pPr>
        <w:rPr>
          <w:rFonts w:ascii="Arial" w:hAnsi="Arial" w:cs="Arial"/>
        </w:rPr>
      </w:pPr>
    </w:p>
    <w:p w14:paraId="3E385DEF" w14:textId="1378692D" w:rsidR="00C2542D" w:rsidRDefault="00C2542D" w:rsidP="00B42BEE">
      <w:pPr>
        <w:rPr>
          <w:rFonts w:ascii="Arial" w:hAnsi="Arial" w:cs="Arial"/>
        </w:rPr>
      </w:pPr>
    </w:p>
    <w:p w14:paraId="3683722A" w14:textId="625EC298" w:rsidR="00981BA9" w:rsidRDefault="00981BA9" w:rsidP="00981BA9">
      <w:pPr>
        <w:pStyle w:val="Odsekzoznamu"/>
        <w:numPr>
          <w:ilvl w:val="0"/>
          <w:numId w:val="1"/>
        </w:numPr>
        <w:rPr>
          <w:rFonts w:ascii="Arial" w:hAnsi="Arial" w:cs="Arial"/>
          <w:b/>
          <w:bCs/>
        </w:rPr>
      </w:pPr>
      <w:r w:rsidRPr="00981BA9">
        <w:rPr>
          <w:rFonts w:ascii="Arial" w:hAnsi="Arial" w:cs="Arial"/>
          <w:b/>
          <w:bCs/>
        </w:rPr>
        <w:lastRenderedPageBreak/>
        <w:t>Orgány spoločnosti</w:t>
      </w:r>
    </w:p>
    <w:p w14:paraId="685C2133" w14:textId="31729584" w:rsidR="00981BA9" w:rsidRDefault="00981BA9" w:rsidP="00981BA9">
      <w:pPr>
        <w:pStyle w:val="Odsekzoznamu"/>
        <w:rPr>
          <w:rFonts w:ascii="Arial" w:hAnsi="Arial" w:cs="Arial"/>
          <w:b/>
          <w:bCs/>
        </w:rPr>
      </w:pPr>
    </w:p>
    <w:p w14:paraId="13DEC9B0" w14:textId="6B0F55DC" w:rsidR="00981BA9" w:rsidRPr="00981BA9" w:rsidRDefault="00981BA9" w:rsidP="00981BA9">
      <w:pPr>
        <w:pStyle w:val="Odsekzoznamu"/>
        <w:rPr>
          <w:rFonts w:ascii="Arial" w:hAnsi="Arial" w:cs="Arial"/>
        </w:rPr>
      </w:pPr>
      <w:r w:rsidRPr="00981BA9">
        <w:rPr>
          <w:rFonts w:ascii="Arial" w:hAnsi="Arial" w:cs="Arial"/>
        </w:rPr>
        <w:t xml:space="preserve">Spoločníci: </w:t>
      </w:r>
      <w:proofErr w:type="spellStart"/>
      <w:r w:rsidRPr="00981BA9">
        <w:rPr>
          <w:rFonts w:ascii="Arial" w:hAnsi="Arial" w:cs="Arial"/>
        </w:rPr>
        <w:t>Bc.Zuzana</w:t>
      </w:r>
      <w:proofErr w:type="spellEnd"/>
      <w:r w:rsidRPr="00981BA9">
        <w:rPr>
          <w:rFonts w:ascii="Arial" w:hAnsi="Arial" w:cs="Arial"/>
        </w:rPr>
        <w:t xml:space="preserve"> </w:t>
      </w:r>
      <w:proofErr w:type="spellStart"/>
      <w:r w:rsidRPr="00981BA9">
        <w:rPr>
          <w:rFonts w:ascii="Arial" w:hAnsi="Arial" w:cs="Arial"/>
        </w:rPr>
        <w:t>Tomčová</w:t>
      </w:r>
      <w:proofErr w:type="spellEnd"/>
      <w:r w:rsidRPr="00981BA9">
        <w:rPr>
          <w:rFonts w:ascii="Arial" w:hAnsi="Arial" w:cs="Arial"/>
        </w:rPr>
        <w:t xml:space="preserve"> – 100 %</w:t>
      </w:r>
    </w:p>
    <w:p w14:paraId="465DD7ED" w14:textId="0DEE4A01" w:rsidR="00981BA9" w:rsidRDefault="00981BA9" w:rsidP="00981BA9">
      <w:pPr>
        <w:pStyle w:val="Odsekzoznamu"/>
        <w:rPr>
          <w:rFonts w:ascii="Arial" w:hAnsi="Arial" w:cs="Arial"/>
        </w:rPr>
      </w:pPr>
      <w:r>
        <w:rPr>
          <w:rFonts w:ascii="Arial" w:hAnsi="Arial" w:cs="Arial"/>
        </w:rPr>
        <w:t xml:space="preserve">Štatutárny orgán: </w:t>
      </w:r>
      <w:proofErr w:type="spellStart"/>
      <w:r>
        <w:rPr>
          <w:rFonts w:ascii="Arial" w:hAnsi="Arial" w:cs="Arial"/>
        </w:rPr>
        <w:t>Bc.Zuzana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Tomčová</w:t>
      </w:r>
      <w:proofErr w:type="spellEnd"/>
      <w:r>
        <w:rPr>
          <w:rFonts w:ascii="Arial" w:hAnsi="Arial" w:cs="Arial"/>
        </w:rPr>
        <w:t xml:space="preserve"> – konateľ</w:t>
      </w:r>
    </w:p>
    <w:p w14:paraId="38265FDB" w14:textId="54FE55BA" w:rsidR="00981BA9" w:rsidRDefault="00981BA9" w:rsidP="00981BA9">
      <w:pPr>
        <w:pStyle w:val="Odsekzoznamu"/>
        <w:rPr>
          <w:rFonts w:ascii="Arial" w:hAnsi="Arial" w:cs="Arial"/>
        </w:rPr>
      </w:pPr>
      <w:r>
        <w:rPr>
          <w:rFonts w:ascii="Arial" w:hAnsi="Arial" w:cs="Arial"/>
        </w:rPr>
        <w:t xml:space="preserve">Základné imanie :   </w:t>
      </w:r>
      <w:r w:rsidR="002419F8">
        <w:rPr>
          <w:rFonts w:ascii="Arial" w:hAnsi="Arial" w:cs="Arial"/>
        </w:rPr>
        <w:t xml:space="preserve">5 000 EUR </w:t>
      </w:r>
      <w:r>
        <w:rPr>
          <w:rFonts w:ascii="Arial" w:hAnsi="Arial" w:cs="Arial"/>
        </w:rPr>
        <w:t xml:space="preserve">  k 31.12.2021</w:t>
      </w:r>
    </w:p>
    <w:p w14:paraId="751CA114" w14:textId="77777777" w:rsidR="00981BA9" w:rsidRDefault="00981BA9" w:rsidP="00981BA9">
      <w:pPr>
        <w:pStyle w:val="Odsekzoznamu"/>
        <w:rPr>
          <w:rFonts w:ascii="Arial" w:hAnsi="Arial" w:cs="Arial"/>
        </w:rPr>
      </w:pPr>
    </w:p>
    <w:p w14:paraId="2DCF22AE" w14:textId="2CD92599" w:rsidR="00981BA9" w:rsidRPr="006B570A" w:rsidRDefault="00981BA9" w:rsidP="00981BA9">
      <w:pPr>
        <w:pStyle w:val="Odsekzoznamu"/>
        <w:numPr>
          <w:ilvl w:val="0"/>
          <w:numId w:val="1"/>
        </w:numPr>
        <w:rPr>
          <w:rFonts w:ascii="Arial" w:hAnsi="Arial" w:cs="Arial"/>
          <w:b/>
          <w:bCs/>
        </w:rPr>
      </w:pPr>
      <w:r w:rsidRPr="006B570A">
        <w:rPr>
          <w:rFonts w:ascii="Arial" w:hAnsi="Arial" w:cs="Arial"/>
          <w:b/>
          <w:bCs/>
        </w:rPr>
        <w:t>Správa o dosiahnutých výsledkoch a výhľad do budúcnosti</w:t>
      </w:r>
    </w:p>
    <w:p w14:paraId="21843294" w14:textId="679522FE" w:rsidR="00981BA9" w:rsidRPr="006B570A" w:rsidRDefault="00981BA9" w:rsidP="00981BA9">
      <w:pPr>
        <w:pStyle w:val="Odsekzoznamu"/>
        <w:rPr>
          <w:rFonts w:ascii="Arial" w:hAnsi="Arial" w:cs="Arial"/>
          <w:b/>
          <w:bCs/>
        </w:rPr>
      </w:pPr>
    </w:p>
    <w:p w14:paraId="5F6C5233" w14:textId="79D3280A" w:rsidR="00981BA9" w:rsidRDefault="006B570A" w:rsidP="00981BA9">
      <w:pPr>
        <w:pStyle w:val="Odsekzoznamu"/>
        <w:rPr>
          <w:rFonts w:ascii="Arial" w:hAnsi="Arial" w:cs="Arial"/>
        </w:rPr>
      </w:pPr>
      <w:r>
        <w:rPr>
          <w:rFonts w:ascii="Arial" w:hAnsi="Arial" w:cs="Arial"/>
        </w:rPr>
        <w:t xml:space="preserve">Spoločnosť IMEXA GROUP </w:t>
      </w:r>
      <w:proofErr w:type="spellStart"/>
      <w:r>
        <w:rPr>
          <w:rFonts w:ascii="Arial" w:hAnsi="Arial" w:cs="Arial"/>
        </w:rPr>
        <w:t>s.r.o</w:t>
      </w:r>
      <w:proofErr w:type="spellEnd"/>
      <w:r>
        <w:rPr>
          <w:rFonts w:ascii="Arial" w:hAnsi="Arial" w:cs="Arial"/>
        </w:rPr>
        <w:t>. vznikla v roku 2020 a odvtedy má stabilné postavenie na zahraničnom trhu.</w:t>
      </w:r>
    </w:p>
    <w:p w14:paraId="34B40DAE" w14:textId="13A09D26" w:rsidR="006B570A" w:rsidRDefault="006B570A" w:rsidP="00981BA9">
      <w:pPr>
        <w:pStyle w:val="Odsekzoznamu"/>
        <w:rPr>
          <w:rFonts w:ascii="Arial" w:hAnsi="Arial" w:cs="Arial"/>
        </w:rPr>
      </w:pPr>
      <w:r>
        <w:rPr>
          <w:rFonts w:ascii="Arial" w:hAnsi="Arial" w:cs="Arial"/>
        </w:rPr>
        <w:t>V súčasnosti...</w:t>
      </w:r>
    </w:p>
    <w:p w14:paraId="13B972EE" w14:textId="4C7AC9CF" w:rsidR="006B570A" w:rsidRDefault="006B570A" w:rsidP="00981BA9">
      <w:pPr>
        <w:pStyle w:val="Odsekzoznamu"/>
        <w:rPr>
          <w:rFonts w:ascii="Arial" w:hAnsi="Arial" w:cs="Arial"/>
        </w:rPr>
      </w:pPr>
    </w:p>
    <w:p w14:paraId="1D9CF0A1" w14:textId="7B768CFB" w:rsidR="006B570A" w:rsidRDefault="006B570A" w:rsidP="00981BA9">
      <w:pPr>
        <w:pStyle w:val="Odsekzoznamu"/>
        <w:rPr>
          <w:rFonts w:ascii="Arial" w:hAnsi="Arial" w:cs="Arial"/>
        </w:rPr>
      </w:pPr>
      <w:r>
        <w:rPr>
          <w:rFonts w:ascii="Arial" w:hAnsi="Arial" w:cs="Arial"/>
        </w:rPr>
        <w:t>Výsledok hospodárenia pred zdanením v EUR:</w:t>
      </w:r>
    </w:p>
    <w:p w14:paraId="0E0B7904" w14:textId="363F5DB9" w:rsidR="006B570A" w:rsidRDefault="006B570A" w:rsidP="00981BA9">
      <w:pPr>
        <w:pStyle w:val="Odsekzoznamu"/>
        <w:rPr>
          <w:rFonts w:ascii="Arial" w:hAnsi="Arial" w:cs="Arial"/>
        </w:rPr>
      </w:pPr>
      <w:r>
        <w:rPr>
          <w:rFonts w:ascii="Arial" w:hAnsi="Arial" w:cs="Arial"/>
        </w:rPr>
        <w:t xml:space="preserve">r. 2020 </w:t>
      </w:r>
      <w:r w:rsidR="002419F8">
        <w:rPr>
          <w:rFonts w:ascii="Arial" w:hAnsi="Arial" w:cs="Arial"/>
        </w:rPr>
        <w:t>.........</w:t>
      </w:r>
      <w:r>
        <w:rPr>
          <w:rFonts w:ascii="Arial" w:hAnsi="Arial" w:cs="Arial"/>
        </w:rPr>
        <w:t>.</w:t>
      </w:r>
      <w:r w:rsidR="002419F8">
        <w:rPr>
          <w:rFonts w:ascii="Arial" w:hAnsi="Arial" w:cs="Arial"/>
        </w:rPr>
        <w:t>38 226 EUR</w:t>
      </w:r>
    </w:p>
    <w:p w14:paraId="23BE0F1B" w14:textId="2036D734" w:rsidR="006B570A" w:rsidRDefault="006B570A" w:rsidP="00981BA9">
      <w:pPr>
        <w:pStyle w:val="Odsekzoznamu"/>
        <w:rPr>
          <w:rFonts w:ascii="Arial" w:hAnsi="Arial" w:cs="Arial"/>
        </w:rPr>
      </w:pPr>
      <w:r>
        <w:rPr>
          <w:rFonts w:ascii="Arial" w:hAnsi="Arial" w:cs="Arial"/>
        </w:rPr>
        <w:t>r.2021</w:t>
      </w:r>
      <w:r w:rsidR="002419F8">
        <w:rPr>
          <w:rFonts w:ascii="Arial" w:hAnsi="Arial" w:cs="Arial"/>
        </w:rPr>
        <w:t xml:space="preserve">  .......... 93 854 EUR</w:t>
      </w:r>
    </w:p>
    <w:p w14:paraId="55E90302" w14:textId="67253911" w:rsidR="006B570A" w:rsidRDefault="006B570A" w:rsidP="00981BA9">
      <w:pPr>
        <w:pStyle w:val="Odsekzoznamu"/>
        <w:rPr>
          <w:rFonts w:ascii="Arial" w:hAnsi="Arial" w:cs="Arial"/>
        </w:rPr>
      </w:pPr>
    </w:p>
    <w:p w14:paraId="1A0B3D1C" w14:textId="6B8C0519" w:rsidR="006B570A" w:rsidRDefault="006B570A" w:rsidP="00981BA9">
      <w:pPr>
        <w:pStyle w:val="Odsekzoznamu"/>
        <w:rPr>
          <w:rFonts w:ascii="Arial" w:hAnsi="Arial" w:cs="Arial"/>
        </w:rPr>
      </w:pPr>
      <w:r>
        <w:rPr>
          <w:rFonts w:ascii="Arial" w:hAnsi="Arial" w:cs="Arial"/>
        </w:rPr>
        <w:t>Spoločnosť má stabilné postavenie na trhu a</w:t>
      </w:r>
      <w:r w:rsidR="00553967">
        <w:rPr>
          <w:rFonts w:ascii="Arial" w:hAnsi="Arial" w:cs="Arial"/>
        </w:rPr>
        <w:t> </w:t>
      </w:r>
      <w:r>
        <w:rPr>
          <w:rFonts w:ascii="Arial" w:hAnsi="Arial" w:cs="Arial"/>
        </w:rPr>
        <w:t xml:space="preserve">tržby  </w:t>
      </w:r>
      <w:r w:rsidR="00553967">
        <w:rPr>
          <w:rFonts w:ascii="Arial" w:hAnsi="Arial" w:cs="Arial"/>
        </w:rPr>
        <w:t>spoločnosti od vzniku stále rastú.</w:t>
      </w:r>
    </w:p>
    <w:p w14:paraId="0F7669BA" w14:textId="77777777" w:rsidR="006B570A" w:rsidRDefault="006B570A" w:rsidP="00981BA9">
      <w:pPr>
        <w:pStyle w:val="Odsekzoznamu"/>
        <w:rPr>
          <w:rFonts w:ascii="Arial" w:hAnsi="Arial" w:cs="Arial"/>
        </w:rPr>
      </w:pPr>
    </w:p>
    <w:p w14:paraId="31FAF427" w14:textId="56AA1D31" w:rsidR="006B570A" w:rsidRPr="006B570A" w:rsidRDefault="006B570A" w:rsidP="006B570A">
      <w:pPr>
        <w:pStyle w:val="Odsekzoznamu"/>
        <w:numPr>
          <w:ilvl w:val="0"/>
          <w:numId w:val="1"/>
        </w:numPr>
        <w:rPr>
          <w:rFonts w:ascii="Arial" w:hAnsi="Arial" w:cs="Arial"/>
          <w:b/>
          <w:bCs/>
        </w:rPr>
      </w:pPr>
      <w:r w:rsidRPr="006B570A">
        <w:rPr>
          <w:rFonts w:ascii="Arial" w:hAnsi="Arial" w:cs="Arial"/>
          <w:b/>
          <w:bCs/>
        </w:rPr>
        <w:t xml:space="preserve"> Hlavné aktivity spoločnosti</w:t>
      </w:r>
    </w:p>
    <w:p w14:paraId="36A0EB44" w14:textId="7F8884BB" w:rsidR="006B570A" w:rsidRDefault="006B570A" w:rsidP="00981BA9">
      <w:pPr>
        <w:pStyle w:val="Odsekzoznamu"/>
        <w:rPr>
          <w:rFonts w:ascii="Arial" w:hAnsi="Arial" w:cs="Arial"/>
        </w:rPr>
      </w:pPr>
    </w:p>
    <w:p w14:paraId="3358E7A1" w14:textId="4866E0E0" w:rsidR="00206A8A" w:rsidRDefault="00206A8A" w:rsidP="00981BA9">
      <w:pPr>
        <w:pStyle w:val="Odsekzoznamu"/>
        <w:rPr>
          <w:rFonts w:ascii="Arial" w:hAnsi="Arial" w:cs="Arial"/>
        </w:rPr>
      </w:pPr>
      <w:r>
        <w:rPr>
          <w:rFonts w:ascii="Arial" w:hAnsi="Arial" w:cs="Arial"/>
        </w:rPr>
        <w:t>Veľkoobchod s </w:t>
      </w:r>
      <w:r w:rsidR="00C2542D">
        <w:rPr>
          <w:rFonts w:ascii="Arial" w:hAnsi="Arial" w:cs="Arial"/>
        </w:rPr>
        <w:t>pevnými</w:t>
      </w:r>
      <w:r>
        <w:rPr>
          <w:rFonts w:ascii="Arial" w:hAnsi="Arial" w:cs="Arial"/>
        </w:rPr>
        <w:t xml:space="preserve"> palivami</w:t>
      </w:r>
      <w:r w:rsidR="00553967">
        <w:rPr>
          <w:rFonts w:ascii="Arial" w:hAnsi="Arial" w:cs="Arial"/>
        </w:rPr>
        <w:t xml:space="preserve"> (uhlím).</w:t>
      </w:r>
    </w:p>
    <w:p w14:paraId="13CB6DCC" w14:textId="77777777" w:rsidR="00206A8A" w:rsidRDefault="00206A8A" w:rsidP="00981BA9">
      <w:pPr>
        <w:pStyle w:val="Odsekzoznamu"/>
        <w:rPr>
          <w:rFonts w:ascii="Arial" w:hAnsi="Arial" w:cs="Arial"/>
        </w:rPr>
      </w:pPr>
    </w:p>
    <w:p w14:paraId="61261A1A" w14:textId="5D0F2F5E" w:rsidR="00206A8A" w:rsidRDefault="00206A8A" w:rsidP="00206A8A">
      <w:pPr>
        <w:pStyle w:val="Odsekzoznamu"/>
        <w:numPr>
          <w:ilvl w:val="0"/>
          <w:numId w:val="1"/>
        </w:numPr>
        <w:rPr>
          <w:rFonts w:ascii="Arial" w:hAnsi="Arial" w:cs="Arial"/>
          <w:b/>
          <w:bCs/>
        </w:rPr>
      </w:pPr>
      <w:r w:rsidRPr="00206A8A">
        <w:rPr>
          <w:rFonts w:ascii="Arial" w:hAnsi="Arial" w:cs="Arial"/>
          <w:b/>
          <w:bCs/>
        </w:rPr>
        <w:t xml:space="preserve">  Informácie o udalostiach osobitného významu</w:t>
      </w:r>
    </w:p>
    <w:p w14:paraId="2A99041D" w14:textId="53165C98" w:rsidR="00206A8A" w:rsidRDefault="00206A8A" w:rsidP="00206A8A">
      <w:pPr>
        <w:ind w:left="720"/>
        <w:rPr>
          <w:rFonts w:ascii="Arial" w:hAnsi="Arial" w:cs="Arial"/>
        </w:rPr>
      </w:pPr>
      <w:r w:rsidRPr="00206A8A">
        <w:rPr>
          <w:rFonts w:ascii="Arial" w:hAnsi="Arial" w:cs="Arial"/>
        </w:rPr>
        <w:t>Ko</w:t>
      </w:r>
      <w:r>
        <w:rPr>
          <w:rFonts w:ascii="Arial" w:hAnsi="Arial" w:cs="Arial"/>
        </w:rPr>
        <w:t>ronavírus SARS-CoV-2 spôsobujúci ochorenie COVID-19</w:t>
      </w:r>
      <w:r w:rsidR="001D6886">
        <w:rPr>
          <w:rFonts w:ascii="Arial" w:hAnsi="Arial" w:cs="Arial"/>
        </w:rPr>
        <w:t>, ktorý bol zaznamenaný na Slovensku prvýkrát dňa 06.06.2020,</w:t>
      </w:r>
      <w:r>
        <w:rPr>
          <w:rFonts w:ascii="Arial" w:hAnsi="Arial" w:cs="Arial"/>
        </w:rPr>
        <w:t xml:space="preserve"> pretrvával aj v roku 2021. </w:t>
      </w:r>
      <w:r w:rsidR="000807FB">
        <w:rPr>
          <w:rFonts w:ascii="Arial" w:hAnsi="Arial" w:cs="Arial"/>
        </w:rPr>
        <w:t>Je rozšírený do celého sveta.</w:t>
      </w:r>
    </w:p>
    <w:p w14:paraId="3194EF58" w14:textId="461C23E1" w:rsidR="001D6886" w:rsidRDefault="001D6886" w:rsidP="00206A8A">
      <w:pPr>
        <w:ind w:left="720"/>
        <w:rPr>
          <w:rFonts w:ascii="Arial" w:hAnsi="Arial" w:cs="Arial"/>
        </w:rPr>
      </w:pPr>
      <w:r>
        <w:rPr>
          <w:rFonts w:ascii="Arial" w:hAnsi="Arial" w:cs="Arial"/>
        </w:rPr>
        <w:t>Ďalšou udalosťou osobitného významu je vojna na Ukrajine, ktorá bude mať dopad na ďalší vývoj ekonomickej situácie , je vojna na Ukrajine , ktorá nastúpila v marci 2022.</w:t>
      </w:r>
    </w:p>
    <w:p w14:paraId="409949DA" w14:textId="2AF4D1C6" w:rsidR="000807FB" w:rsidRDefault="000807FB" w:rsidP="00206A8A">
      <w:pPr>
        <w:ind w:left="720"/>
        <w:rPr>
          <w:rFonts w:ascii="Arial" w:hAnsi="Arial" w:cs="Arial"/>
        </w:rPr>
      </w:pPr>
      <w:r>
        <w:rPr>
          <w:rFonts w:ascii="Arial" w:hAnsi="Arial" w:cs="Arial"/>
        </w:rPr>
        <w:t xml:space="preserve">V čase zverejnenia tejto účtovnej závierky sa okolnosti stále menia a nemožno </w:t>
      </w:r>
      <w:proofErr w:type="spellStart"/>
      <w:r>
        <w:rPr>
          <w:rFonts w:ascii="Arial" w:hAnsi="Arial" w:cs="Arial"/>
        </w:rPr>
        <w:t>odhanúť</w:t>
      </w:r>
      <w:proofErr w:type="spellEnd"/>
      <w:r>
        <w:rPr>
          <w:rFonts w:ascii="Arial" w:hAnsi="Arial" w:cs="Arial"/>
        </w:rPr>
        <w:t xml:space="preserve"> vplyv súčasnej situácie na budúci vývoj. Akýkoľvek negatívny vplyv zahrnie organizácia do účtovníctva a účtovnej závierky v roku 202</w:t>
      </w:r>
      <w:r w:rsidR="00745C2D">
        <w:rPr>
          <w:rFonts w:ascii="Arial" w:hAnsi="Arial" w:cs="Arial"/>
        </w:rPr>
        <w:t>2</w:t>
      </w:r>
      <w:r>
        <w:rPr>
          <w:rFonts w:ascii="Arial" w:hAnsi="Arial" w:cs="Arial"/>
        </w:rPr>
        <w:t>.</w:t>
      </w:r>
    </w:p>
    <w:p w14:paraId="7F076732" w14:textId="77777777" w:rsidR="001D6886" w:rsidRDefault="001D6886" w:rsidP="00206A8A">
      <w:pPr>
        <w:ind w:left="720"/>
        <w:rPr>
          <w:rFonts w:ascii="Arial" w:hAnsi="Arial" w:cs="Arial"/>
        </w:rPr>
      </w:pPr>
    </w:p>
    <w:p w14:paraId="72EAE7D1" w14:textId="7E745507" w:rsidR="00206A8A" w:rsidRPr="00433A9A" w:rsidRDefault="00206A8A" w:rsidP="00206A8A">
      <w:pPr>
        <w:pStyle w:val="Odsekzoznamu"/>
        <w:numPr>
          <w:ilvl w:val="0"/>
          <w:numId w:val="1"/>
        </w:numPr>
        <w:rPr>
          <w:rFonts w:ascii="Arial" w:hAnsi="Arial" w:cs="Arial"/>
          <w:b/>
          <w:bCs/>
        </w:rPr>
      </w:pPr>
      <w:r w:rsidRPr="00433A9A">
        <w:rPr>
          <w:rFonts w:ascii="Arial" w:hAnsi="Arial" w:cs="Arial"/>
          <w:b/>
          <w:bCs/>
        </w:rPr>
        <w:t>Výdavky na činnosti v oblasti výskumu a vývoja</w:t>
      </w:r>
    </w:p>
    <w:p w14:paraId="3C53002D" w14:textId="4FEEEB6C" w:rsidR="00206A8A" w:rsidRPr="00433A9A" w:rsidRDefault="00206A8A" w:rsidP="00206A8A">
      <w:pPr>
        <w:pStyle w:val="Odsekzoznamu"/>
        <w:rPr>
          <w:rFonts w:ascii="Arial" w:hAnsi="Arial" w:cs="Arial"/>
          <w:b/>
          <w:bCs/>
        </w:rPr>
      </w:pPr>
    </w:p>
    <w:p w14:paraId="1BCA6E12" w14:textId="6E036CF7" w:rsidR="00206A8A" w:rsidRDefault="00206A8A" w:rsidP="00206A8A">
      <w:pPr>
        <w:pStyle w:val="Odsekzoznamu"/>
        <w:rPr>
          <w:rFonts w:ascii="Arial" w:hAnsi="Arial" w:cs="Arial"/>
        </w:rPr>
      </w:pPr>
      <w:r>
        <w:rPr>
          <w:rFonts w:ascii="Arial" w:hAnsi="Arial" w:cs="Arial"/>
        </w:rPr>
        <w:t>Vzhľadom k hlavnému obchodnému zameraniu spoločnosti ( predaj tuhých palív) , neboli k 31.12.2021 vynaložené žiadne výdavky v oblasti výskumu a vývoja.</w:t>
      </w:r>
    </w:p>
    <w:p w14:paraId="147821D1" w14:textId="77777777" w:rsidR="00206A8A" w:rsidRDefault="00206A8A" w:rsidP="00206A8A">
      <w:pPr>
        <w:pStyle w:val="Odsekzoznamu"/>
        <w:rPr>
          <w:rFonts w:ascii="Arial" w:hAnsi="Arial" w:cs="Arial"/>
        </w:rPr>
      </w:pPr>
    </w:p>
    <w:p w14:paraId="0172CEB9" w14:textId="58CCC6BC" w:rsidR="00206A8A" w:rsidRPr="00433A9A" w:rsidRDefault="00206A8A" w:rsidP="00206A8A">
      <w:pPr>
        <w:pStyle w:val="Odsekzoznamu"/>
        <w:numPr>
          <w:ilvl w:val="0"/>
          <w:numId w:val="1"/>
        </w:numPr>
        <w:rPr>
          <w:rFonts w:ascii="Arial" w:hAnsi="Arial" w:cs="Arial"/>
          <w:b/>
          <w:bCs/>
        </w:rPr>
      </w:pPr>
      <w:r w:rsidRPr="00433A9A">
        <w:rPr>
          <w:rFonts w:ascii="Arial" w:hAnsi="Arial" w:cs="Arial"/>
          <w:b/>
          <w:bCs/>
        </w:rPr>
        <w:t xml:space="preserve"> Spoločnosť IMEXA GROUP </w:t>
      </w:r>
      <w:proofErr w:type="spellStart"/>
      <w:r w:rsidRPr="00433A9A">
        <w:rPr>
          <w:rFonts w:ascii="Arial" w:hAnsi="Arial" w:cs="Arial"/>
          <w:b/>
          <w:bCs/>
        </w:rPr>
        <w:t>s.r.o</w:t>
      </w:r>
      <w:proofErr w:type="spellEnd"/>
      <w:r w:rsidRPr="00433A9A">
        <w:rPr>
          <w:rFonts w:ascii="Arial" w:hAnsi="Arial" w:cs="Arial"/>
          <w:b/>
          <w:bCs/>
        </w:rPr>
        <w:t>.</w:t>
      </w:r>
      <w:r w:rsidR="0089748C" w:rsidRPr="00433A9A">
        <w:rPr>
          <w:rFonts w:ascii="Arial" w:hAnsi="Arial" w:cs="Arial"/>
          <w:b/>
          <w:bCs/>
        </w:rPr>
        <w:t xml:space="preserve"> má v zahraničí organizačnú zložku</w:t>
      </w:r>
    </w:p>
    <w:p w14:paraId="42F0FEDA" w14:textId="326DC1E5" w:rsidR="0089748C" w:rsidRPr="00433A9A" w:rsidRDefault="0089748C" w:rsidP="0089748C">
      <w:pPr>
        <w:pStyle w:val="Odsekzoznamu"/>
        <w:rPr>
          <w:rFonts w:ascii="Arial" w:hAnsi="Arial" w:cs="Arial"/>
          <w:b/>
          <w:bCs/>
        </w:rPr>
      </w:pPr>
    </w:p>
    <w:p w14:paraId="37B439B8" w14:textId="64579449" w:rsidR="0089748C" w:rsidRPr="00206A8A" w:rsidRDefault="0089748C" w:rsidP="0089748C">
      <w:pPr>
        <w:pStyle w:val="Odsekzoznamu"/>
        <w:rPr>
          <w:rFonts w:ascii="Arial" w:hAnsi="Arial" w:cs="Arial"/>
        </w:rPr>
      </w:pPr>
      <w:r>
        <w:rPr>
          <w:rFonts w:ascii="Arial" w:hAnsi="Arial" w:cs="Arial"/>
        </w:rPr>
        <w:t>Organizačná zložka bez právnej subjektivity sa nachádza na Ukrajine v Kyjeve.</w:t>
      </w:r>
    </w:p>
    <w:p w14:paraId="6329ED2B" w14:textId="2302C8B8" w:rsidR="00433A9A" w:rsidRDefault="00433A9A" w:rsidP="00433A9A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</w:p>
    <w:p w14:paraId="3CDAFD3B" w14:textId="365CA909" w:rsidR="00433A9A" w:rsidRPr="00B25333" w:rsidRDefault="00433A9A" w:rsidP="00433A9A">
      <w:pPr>
        <w:pStyle w:val="Odsekzoznamu"/>
        <w:numPr>
          <w:ilvl w:val="0"/>
          <w:numId w:val="1"/>
        </w:numPr>
        <w:rPr>
          <w:rFonts w:ascii="Arial" w:hAnsi="Arial" w:cs="Arial"/>
          <w:b/>
          <w:bCs/>
        </w:rPr>
      </w:pPr>
      <w:r w:rsidRPr="00B25333">
        <w:rPr>
          <w:rFonts w:ascii="Arial" w:hAnsi="Arial" w:cs="Arial"/>
          <w:b/>
          <w:bCs/>
        </w:rPr>
        <w:t xml:space="preserve"> Informácia o budúcom vývoji činnosti účtovnej jednotky</w:t>
      </w:r>
    </w:p>
    <w:p w14:paraId="483D154F" w14:textId="00067212" w:rsidR="00433A9A" w:rsidRDefault="00433A9A" w:rsidP="00433A9A">
      <w:pPr>
        <w:ind w:left="720"/>
        <w:rPr>
          <w:rFonts w:ascii="Arial" w:hAnsi="Arial" w:cs="Arial"/>
        </w:rPr>
      </w:pPr>
      <w:r>
        <w:rPr>
          <w:rFonts w:ascii="Arial" w:hAnsi="Arial" w:cs="Arial"/>
        </w:rPr>
        <w:t>V nasledujúcom období sa spoločnosť zameria na upevnenie pozície na trhu. Naj</w:t>
      </w:r>
      <w:r w:rsidR="001D6886">
        <w:rPr>
          <w:rFonts w:ascii="Arial" w:hAnsi="Arial" w:cs="Arial"/>
        </w:rPr>
        <w:t>väčším</w:t>
      </w:r>
      <w:r>
        <w:rPr>
          <w:rFonts w:ascii="Arial" w:hAnsi="Arial" w:cs="Arial"/>
        </w:rPr>
        <w:t xml:space="preserve"> a pretrvávajúcim rizikom v súčasnom období je vojna na Ukrajine ktorá trvá od marca 2022 a jej vplyv, ktorý nevieme odhadnúť.</w:t>
      </w:r>
      <w:r w:rsidR="00745C2D">
        <w:rPr>
          <w:rFonts w:ascii="Arial" w:hAnsi="Arial" w:cs="Arial"/>
        </w:rPr>
        <w:t xml:space="preserve"> </w:t>
      </w:r>
      <w:r w:rsidR="003B17C5">
        <w:rPr>
          <w:rFonts w:ascii="Arial" w:hAnsi="Arial" w:cs="Arial"/>
        </w:rPr>
        <w:t>V roku 2021 sme mali</w:t>
      </w:r>
      <w:r w:rsidR="00745C2D">
        <w:rPr>
          <w:rFonts w:ascii="Arial" w:hAnsi="Arial" w:cs="Arial"/>
        </w:rPr>
        <w:t xml:space="preserve"> </w:t>
      </w:r>
      <w:r w:rsidR="00745C2D">
        <w:rPr>
          <w:rFonts w:ascii="Arial" w:hAnsi="Arial" w:cs="Arial"/>
        </w:rPr>
        <w:lastRenderedPageBreak/>
        <w:t>významných obchodných partnerov na území Ukrajiny.</w:t>
      </w:r>
      <w:r w:rsidR="003B17C5">
        <w:rPr>
          <w:rFonts w:ascii="Arial" w:hAnsi="Arial" w:cs="Arial"/>
        </w:rPr>
        <w:t xml:space="preserve"> V súčasnosti sme rozšírili sieť obchodných partnerov.</w:t>
      </w:r>
      <w:r w:rsidR="00745C2D">
        <w:rPr>
          <w:rFonts w:ascii="Arial" w:hAnsi="Arial" w:cs="Arial"/>
        </w:rPr>
        <w:t xml:space="preserve"> Z dlhodobej perspektívy je vedenie spoločnosti presvedčené , že spoločnosť je schopná nepretržite pokračovať v svojej činnosti.</w:t>
      </w:r>
    </w:p>
    <w:p w14:paraId="1C85E977" w14:textId="77777777" w:rsidR="00433A9A" w:rsidRPr="00B25333" w:rsidRDefault="00433A9A" w:rsidP="00433A9A">
      <w:pPr>
        <w:pStyle w:val="Odsekzoznamu"/>
        <w:numPr>
          <w:ilvl w:val="0"/>
          <w:numId w:val="1"/>
        </w:numPr>
        <w:rPr>
          <w:rFonts w:ascii="Arial" w:hAnsi="Arial" w:cs="Arial"/>
          <w:b/>
          <w:bCs/>
        </w:rPr>
      </w:pPr>
      <w:r w:rsidRPr="00B25333">
        <w:rPr>
          <w:rFonts w:ascii="Arial" w:hAnsi="Arial" w:cs="Arial"/>
          <w:b/>
          <w:bCs/>
        </w:rPr>
        <w:t xml:space="preserve"> Návrh na rozdelenie zisku za rok 2021:</w:t>
      </w:r>
    </w:p>
    <w:p w14:paraId="1BCD91AB" w14:textId="6BB96D09" w:rsidR="00433A9A" w:rsidRDefault="00433A9A" w:rsidP="00433A9A">
      <w:pPr>
        <w:ind w:left="720"/>
        <w:rPr>
          <w:rFonts w:ascii="Arial" w:hAnsi="Arial" w:cs="Arial"/>
        </w:rPr>
      </w:pPr>
      <w:r>
        <w:rPr>
          <w:rFonts w:ascii="Arial" w:hAnsi="Arial" w:cs="Arial"/>
        </w:rPr>
        <w:t xml:space="preserve">Zisk vo výške </w:t>
      </w:r>
      <w:r w:rsidR="007B0200">
        <w:rPr>
          <w:rFonts w:ascii="Arial" w:hAnsi="Arial" w:cs="Arial"/>
        </w:rPr>
        <w:t>72 203 EUR</w:t>
      </w:r>
      <w:r>
        <w:rPr>
          <w:rFonts w:ascii="Arial" w:hAnsi="Arial" w:cs="Arial"/>
        </w:rPr>
        <w:t xml:space="preserve">   bude preúčtovaný na účet 428 - </w:t>
      </w:r>
      <w:proofErr w:type="spellStart"/>
      <w:r>
        <w:rPr>
          <w:rFonts w:ascii="Arial" w:hAnsi="Arial" w:cs="Arial"/>
        </w:rPr>
        <w:t>Nevysporiadaný</w:t>
      </w:r>
      <w:proofErr w:type="spellEnd"/>
      <w:r>
        <w:rPr>
          <w:rFonts w:ascii="Arial" w:hAnsi="Arial" w:cs="Arial"/>
        </w:rPr>
        <w:t xml:space="preserve"> zisk minulých rokov.</w:t>
      </w:r>
      <w:r w:rsidRPr="00433A9A">
        <w:rPr>
          <w:rFonts w:ascii="Arial" w:hAnsi="Arial" w:cs="Arial"/>
        </w:rPr>
        <w:t xml:space="preserve"> </w:t>
      </w:r>
    </w:p>
    <w:p w14:paraId="44E75B06" w14:textId="5F65AD25" w:rsidR="000338A8" w:rsidRPr="006262F2" w:rsidRDefault="000338A8" w:rsidP="000338A8">
      <w:pPr>
        <w:pStyle w:val="Odsekzoznamu"/>
        <w:numPr>
          <w:ilvl w:val="0"/>
          <w:numId w:val="1"/>
        </w:numPr>
        <w:rPr>
          <w:rFonts w:ascii="Arial" w:hAnsi="Arial" w:cs="Arial"/>
          <w:b/>
          <w:bCs/>
        </w:rPr>
      </w:pPr>
      <w:r w:rsidRPr="006262F2">
        <w:rPr>
          <w:rFonts w:ascii="Arial" w:hAnsi="Arial" w:cs="Arial"/>
          <w:b/>
          <w:bCs/>
        </w:rPr>
        <w:t>Obsah súvahy</w:t>
      </w:r>
    </w:p>
    <w:p w14:paraId="24EC6CCB" w14:textId="3DCE3238" w:rsidR="000338A8" w:rsidRDefault="000338A8" w:rsidP="000338A8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>Označenie        Názov položky                         31.12.2020               31.12.2021</w:t>
      </w:r>
    </w:p>
    <w:p w14:paraId="22C4457A" w14:textId="455B126B" w:rsidR="000338A8" w:rsidRDefault="000338A8" w:rsidP="000338A8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neauditované           auditované</w:t>
      </w:r>
    </w:p>
    <w:p w14:paraId="02A23904" w14:textId="59EC6620" w:rsidR="006262F2" w:rsidRDefault="006262F2" w:rsidP="006262F2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</w:t>
      </w:r>
    </w:p>
    <w:p w14:paraId="14248ECA" w14:textId="77777777" w:rsidR="006262F2" w:rsidRPr="006262F2" w:rsidRDefault="006262F2" w:rsidP="006262F2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</w:t>
      </w:r>
    </w:p>
    <w:tbl>
      <w:tblPr>
        <w:tblW w:w="85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4780"/>
        <w:gridCol w:w="1320"/>
        <w:gridCol w:w="1440"/>
      </w:tblGrid>
      <w:tr w:rsidR="006262F2" w:rsidRPr="006262F2" w14:paraId="21193092" w14:textId="77777777" w:rsidTr="006262F2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86A70F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47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C3D5D3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SPOLU MAJETOK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EEBE4A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8 975 599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071763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16 432 526</w:t>
            </w:r>
          </w:p>
        </w:tc>
      </w:tr>
      <w:tr w:rsidR="006262F2" w:rsidRPr="006262F2" w14:paraId="1B75ADCE" w14:textId="77777777" w:rsidTr="006262F2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691167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A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CD7761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Neobežný majetok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69B1B6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D35521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6262F2" w:rsidRPr="006262F2" w14:paraId="2D84EAED" w14:textId="77777777" w:rsidTr="006262F2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997102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A.I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9123E7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Dlhodobý nehmotný majetok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1B4E60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9AA3A6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6262F2" w:rsidRPr="006262F2" w14:paraId="7584AF06" w14:textId="77777777" w:rsidTr="006262F2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3554D9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A.II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04DF01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Dlhodobý hmotný majetok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EBD87F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DD3D47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6262F2" w:rsidRPr="006262F2" w14:paraId="08D776E2" w14:textId="77777777" w:rsidTr="006262F2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3B6F0A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A.III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1FC832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Dlhodobý finančný majetok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4FFFDA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17384C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6262F2" w:rsidRPr="006262F2" w14:paraId="42E122A4" w14:textId="77777777" w:rsidTr="006262F2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F86337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B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0307C6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Obežný majetok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4E2C1E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8 914 681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FF5809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16 431 690</w:t>
            </w:r>
          </w:p>
        </w:tc>
      </w:tr>
      <w:tr w:rsidR="006262F2" w:rsidRPr="006262F2" w14:paraId="175DE5A7" w14:textId="77777777" w:rsidTr="006262F2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FAD175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B.I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425437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Zásoby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A58C3B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01B3DC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12 259 396</w:t>
            </w:r>
          </w:p>
        </w:tc>
      </w:tr>
      <w:tr w:rsidR="006262F2" w:rsidRPr="006262F2" w14:paraId="6D4CA0CE" w14:textId="77777777" w:rsidTr="006262F2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3FEC59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B.II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5ABA0C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Dlhodobé pohľadávky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A01C2E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65BE92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90 000</w:t>
            </w:r>
          </w:p>
        </w:tc>
      </w:tr>
      <w:tr w:rsidR="006262F2" w:rsidRPr="006262F2" w14:paraId="209E85D5" w14:textId="77777777" w:rsidTr="006262F2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C200C3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B.III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A4117B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Krátkodobé pohľadávky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3F70F3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8 850 695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DD0F3E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1 032 743</w:t>
            </w:r>
          </w:p>
        </w:tc>
      </w:tr>
      <w:tr w:rsidR="006262F2" w:rsidRPr="006262F2" w14:paraId="465C83D5" w14:textId="77777777" w:rsidTr="006262F2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80FAB7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B.IV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1F437A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6C890A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D25039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6262F2" w:rsidRPr="006262F2" w14:paraId="5B2FFB87" w14:textId="77777777" w:rsidTr="006262F2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3A5626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B.V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07CC7D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Finančné účty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3CCBB3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63 986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5F6846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3 049 551</w:t>
            </w:r>
          </w:p>
        </w:tc>
      </w:tr>
      <w:tr w:rsidR="006262F2" w:rsidRPr="006262F2" w14:paraId="7F3AE982" w14:textId="77777777" w:rsidTr="006262F2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D1496D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C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FABD34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Časové rozlíšenie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394F3B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60 918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A14E06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836</w:t>
            </w:r>
          </w:p>
        </w:tc>
      </w:tr>
      <w:tr w:rsidR="006262F2" w:rsidRPr="006262F2" w14:paraId="4A59DC36" w14:textId="77777777" w:rsidTr="006262F2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1D1C50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D3D4C0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VLASTNÉ IMANIE A ZÁVAZKY SPOLU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957941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8 975 599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59929A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16 432 526</w:t>
            </w:r>
          </w:p>
        </w:tc>
      </w:tr>
      <w:tr w:rsidR="006262F2" w:rsidRPr="006262F2" w14:paraId="13823269" w14:textId="77777777" w:rsidTr="006262F2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61DB48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A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2646ED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Vlastné imanie  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7BCFFB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35 170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E6C0E0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107 373</w:t>
            </w:r>
          </w:p>
        </w:tc>
      </w:tr>
      <w:tr w:rsidR="006262F2" w:rsidRPr="006262F2" w14:paraId="015571F2" w14:textId="77777777" w:rsidTr="006262F2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D4A23E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A.I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60CB8F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Základné imanie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6E1F24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5 000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AD7B07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5 000</w:t>
            </w:r>
          </w:p>
        </w:tc>
      </w:tr>
      <w:tr w:rsidR="006262F2" w:rsidRPr="006262F2" w14:paraId="010AE343" w14:textId="77777777" w:rsidTr="006262F2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00FF72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A.II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548A8A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Emisné </w:t>
            </w:r>
            <w:proofErr w:type="spellStart"/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ažio</w:t>
            </w:r>
            <w:proofErr w:type="spellEnd"/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539212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179061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6262F2" w:rsidRPr="006262F2" w14:paraId="00B2A848" w14:textId="77777777" w:rsidTr="006262F2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BD24EF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A.III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3EA305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Ostatné kapitálové fondy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00ACA7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EC5CD8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6262F2" w:rsidRPr="006262F2" w14:paraId="555B3974" w14:textId="77777777" w:rsidTr="006262F2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EE9584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A.IV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EACE1C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Zákonné rezervné fondy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F1CF5B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AC9EF8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500</w:t>
            </w:r>
          </w:p>
        </w:tc>
      </w:tr>
      <w:tr w:rsidR="006262F2" w:rsidRPr="006262F2" w14:paraId="39C772CD" w14:textId="77777777" w:rsidTr="006262F2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B7FB2C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A.V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2B8D44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Ostatné fondy zo zisku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D75215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74A413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6262F2" w:rsidRPr="006262F2" w14:paraId="57727F42" w14:textId="77777777" w:rsidTr="006262F2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8BECBA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A.VI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0575A3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Oceňovacie rozdiely z precenenia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7EAE6D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F67EFD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6262F2" w:rsidRPr="006262F2" w14:paraId="3821E4DB" w14:textId="77777777" w:rsidTr="006262F2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88EE87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A.VII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338BEE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Výsledok hospodárenia </w:t>
            </w:r>
            <w:proofErr w:type="spellStart"/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min.rokov</w:t>
            </w:r>
            <w:proofErr w:type="spellEnd"/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+/-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8C0FF7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4D3CCB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29 670</w:t>
            </w:r>
          </w:p>
        </w:tc>
      </w:tr>
      <w:tr w:rsidR="006262F2" w:rsidRPr="006262F2" w14:paraId="0D4D3D9A" w14:textId="77777777" w:rsidTr="006262F2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556660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A.VIII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4528EB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Výsledok hospodárenie po zdanení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3FBA7A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30 170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E1C4F2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72 203</w:t>
            </w:r>
          </w:p>
        </w:tc>
      </w:tr>
      <w:tr w:rsidR="006262F2" w:rsidRPr="006262F2" w14:paraId="74B412FF" w14:textId="77777777" w:rsidTr="006262F2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40ED92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B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E6F5D2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Záväzky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7155D3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8 911 062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F66601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16 325 153</w:t>
            </w:r>
          </w:p>
        </w:tc>
      </w:tr>
      <w:tr w:rsidR="006262F2" w:rsidRPr="006262F2" w14:paraId="1DFCA591" w14:textId="77777777" w:rsidTr="006262F2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49AA49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B.I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1690DB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Dlhodobé záväzky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BFEF56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4D7E8D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6262F2" w:rsidRPr="006262F2" w14:paraId="3E906D53" w14:textId="77777777" w:rsidTr="006262F2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6863F3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B.II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CF2490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Dlhodobé rezervy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BA8681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C6AAB9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6262F2" w:rsidRPr="006262F2" w14:paraId="49A5062B" w14:textId="77777777" w:rsidTr="006262F2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BED534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B.III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0613BE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Dlhodobé bankové úvery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30306D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BE7540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6262F2" w:rsidRPr="006262F2" w14:paraId="612CBA76" w14:textId="77777777" w:rsidTr="006262F2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EA8B71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B.IV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F4567F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Krátkodobé záväzky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A74E49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8 909 852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72FBA6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16 321 918</w:t>
            </w:r>
          </w:p>
        </w:tc>
      </w:tr>
      <w:tr w:rsidR="006262F2" w:rsidRPr="006262F2" w14:paraId="7A70258B" w14:textId="77777777" w:rsidTr="006262F2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FA32B0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B.V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773A0B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Krátkodobé rezervy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FA8300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1 153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806A06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2 892</w:t>
            </w:r>
          </w:p>
        </w:tc>
      </w:tr>
      <w:tr w:rsidR="006262F2" w:rsidRPr="006262F2" w14:paraId="5AF82698" w14:textId="77777777" w:rsidTr="006262F2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5D3CA2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B.VI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EBE580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Bežné bankové úvery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D02064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775B59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6262F2" w:rsidRPr="006262F2" w14:paraId="119DCA62" w14:textId="77777777" w:rsidTr="006262F2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ED7713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B.VII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FE01BF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Krátkodobé finančné výpomoci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95E150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F1AD9A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6262F2" w:rsidRPr="006262F2" w14:paraId="31798E7D" w14:textId="77777777" w:rsidTr="006262F2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69D87B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C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A2E072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Časové rozlíšenie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892F55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29 367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E9B961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6262F2" w:rsidRPr="006262F2" w14:paraId="3512FB92" w14:textId="77777777" w:rsidTr="006262F2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5C197E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lastRenderedPageBreak/>
              <w:t> 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4AC693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Časové rozlíšenie krátkodobé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B0BA09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29 367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DDD3CC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6262F2" w:rsidRPr="006262F2" w14:paraId="59776929" w14:textId="77777777" w:rsidTr="006262F2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49EE4D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47C6C8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Časové rozlíšenie dlhodobé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A1B315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6010F6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6262F2" w:rsidRPr="006262F2" w14:paraId="6B264B0D" w14:textId="77777777" w:rsidTr="006262F2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0A21C9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BEF856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49A654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7EA900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14:paraId="5D16BCD4" w14:textId="55080D51" w:rsidR="006262F2" w:rsidRDefault="006262F2" w:rsidP="006262F2">
      <w:pPr>
        <w:rPr>
          <w:rFonts w:ascii="Arial" w:hAnsi="Arial" w:cs="Arial"/>
        </w:rPr>
      </w:pPr>
    </w:p>
    <w:p w14:paraId="30F3D224" w14:textId="14D17045" w:rsidR="006262F2" w:rsidRDefault="006262F2" w:rsidP="006262F2">
      <w:pPr>
        <w:rPr>
          <w:rFonts w:ascii="Arial" w:hAnsi="Arial" w:cs="Arial"/>
        </w:rPr>
      </w:pPr>
    </w:p>
    <w:p w14:paraId="41CCBB97" w14:textId="18B7E15F" w:rsidR="006262F2" w:rsidRDefault="006262F2" w:rsidP="006262F2">
      <w:pPr>
        <w:rPr>
          <w:rFonts w:ascii="Arial" w:hAnsi="Arial" w:cs="Arial"/>
        </w:rPr>
      </w:pPr>
      <w:r>
        <w:rPr>
          <w:rFonts w:ascii="Arial" w:hAnsi="Arial" w:cs="Arial"/>
        </w:rPr>
        <w:t>Aktíva netto vykazuje spoločnosť k 31.12.2021 vo výške 16 432 526 EUR.</w:t>
      </w:r>
    </w:p>
    <w:p w14:paraId="3A924748" w14:textId="5CBD5352" w:rsidR="006262F2" w:rsidRDefault="006262F2" w:rsidP="006262F2">
      <w:pPr>
        <w:rPr>
          <w:rFonts w:ascii="Arial" w:hAnsi="Arial" w:cs="Arial"/>
        </w:rPr>
      </w:pPr>
      <w:r>
        <w:rPr>
          <w:rFonts w:ascii="Arial" w:hAnsi="Arial" w:cs="Arial"/>
        </w:rPr>
        <w:t>Vlastné imanie spoločnosť vykazuje vo výške 107 373 EUR.</w:t>
      </w:r>
    </w:p>
    <w:p w14:paraId="6561B77C" w14:textId="72D75BD8" w:rsidR="006262F2" w:rsidRDefault="006262F2" w:rsidP="006262F2">
      <w:pPr>
        <w:rPr>
          <w:rFonts w:ascii="Arial" w:hAnsi="Arial" w:cs="Arial"/>
        </w:rPr>
      </w:pPr>
      <w:r>
        <w:rPr>
          <w:rFonts w:ascii="Arial" w:hAnsi="Arial" w:cs="Arial"/>
        </w:rPr>
        <w:t xml:space="preserve">Cudzie zdroje, </w:t>
      </w:r>
      <w:proofErr w:type="spellStart"/>
      <w:r>
        <w:rPr>
          <w:rFonts w:ascii="Arial" w:hAnsi="Arial" w:cs="Arial"/>
        </w:rPr>
        <w:t>t.j</w:t>
      </w:r>
      <w:proofErr w:type="spellEnd"/>
      <w:r>
        <w:rPr>
          <w:rFonts w:ascii="Arial" w:hAnsi="Arial" w:cs="Arial"/>
        </w:rPr>
        <w:t>. celkové záväzky vykazuje spoločnosť vo výške 16 431 690 EUR.</w:t>
      </w:r>
    </w:p>
    <w:p w14:paraId="7617C2D6" w14:textId="089A8A13" w:rsidR="006262F2" w:rsidRDefault="006262F2" w:rsidP="006262F2">
      <w:pPr>
        <w:rPr>
          <w:rFonts w:ascii="Arial" w:hAnsi="Arial" w:cs="Arial"/>
        </w:rPr>
      </w:pPr>
    </w:p>
    <w:p w14:paraId="2BAFB7F8" w14:textId="0F31805C" w:rsidR="006262F2" w:rsidRDefault="006262F2" w:rsidP="006262F2">
      <w:pPr>
        <w:rPr>
          <w:rFonts w:ascii="Arial" w:hAnsi="Arial" w:cs="Arial"/>
        </w:rPr>
      </w:pPr>
    </w:p>
    <w:p w14:paraId="79160609" w14:textId="5CF28573" w:rsidR="006262F2" w:rsidRDefault="006262F2" w:rsidP="006262F2">
      <w:pPr>
        <w:rPr>
          <w:rFonts w:ascii="Arial" w:hAnsi="Arial" w:cs="Arial"/>
        </w:rPr>
      </w:pPr>
    </w:p>
    <w:p w14:paraId="3144A5E9" w14:textId="30D677F5" w:rsidR="006262F2" w:rsidRPr="006D0B7A" w:rsidRDefault="006262F2" w:rsidP="006D0B7A">
      <w:pPr>
        <w:pStyle w:val="Odsekzoznamu"/>
        <w:numPr>
          <w:ilvl w:val="0"/>
          <w:numId w:val="3"/>
        </w:numPr>
        <w:rPr>
          <w:rFonts w:ascii="Arial" w:hAnsi="Arial" w:cs="Arial"/>
          <w:b/>
          <w:bCs/>
        </w:rPr>
      </w:pPr>
      <w:r w:rsidRPr="006D0B7A">
        <w:rPr>
          <w:rFonts w:ascii="Arial" w:hAnsi="Arial" w:cs="Arial"/>
          <w:b/>
          <w:bCs/>
        </w:rPr>
        <w:t>Obsah  výkazu ziskov a strát</w:t>
      </w:r>
    </w:p>
    <w:p w14:paraId="319DADEB" w14:textId="77777777" w:rsidR="006262F2" w:rsidRDefault="006262F2" w:rsidP="006262F2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>Označenie        Názov položky                         31.12.2020               31.12.2021</w:t>
      </w:r>
    </w:p>
    <w:p w14:paraId="0925D4C9" w14:textId="77777777" w:rsidR="006262F2" w:rsidRDefault="006262F2" w:rsidP="006262F2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neauditované           auditované</w:t>
      </w:r>
    </w:p>
    <w:p w14:paraId="047C6469" w14:textId="3324D2FB" w:rsidR="006262F2" w:rsidRDefault="006262F2" w:rsidP="006262F2">
      <w:pPr>
        <w:rPr>
          <w:rFonts w:ascii="Arial" w:hAnsi="Arial" w:cs="Arial"/>
        </w:rPr>
      </w:pPr>
    </w:p>
    <w:tbl>
      <w:tblPr>
        <w:tblW w:w="85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39"/>
        <w:gridCol w:w="501"/>
        <w:gridCol w:w="1320"/>
        <w:gridCol w:w="1440"/>
      </w:tblGrid>
      <w:tr w:rsidR="006262F2" w:rsidRPr="006262F2" w14:paraId="5C0B4000" w14:textId="77777777" w:rsidTr="006262F2">
        <w:trPr>
          <w:trHeight w:val="300"/>
        </w:trPr>
        <w:tc>
          <w:tcPr>
            <w:tcW w:w="57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BFEF95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Čistý obrat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5708E8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12 093 561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FDAE0E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33 483 876</w:t>
            </w:r>
          </w:p>
        </w:tc>
      </w:tr>
      <w:tr w:rsidR="006262F2" w:rsidRPr="006262F2" w14:paraId="088B30D7" w14:textId="77777777" w:rsidTr="006262F2">
        <w:trPr>
          <w:trHeight w:val="300"/>
        </w:trPr>
        <w:tc>
          <w:tcPr>
            <w:tcW w:w="57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A335F0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Výnosy z hospodárskej činnosti spolu súčet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590E48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12 014 279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85AEAF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32 560 591</w:t>
            </w:r>
          </w:p>
        </w:tc>
      </w:tr>
      <w:tr w:rsidR="006262F2" w:rsidRPr="006262F2" w14:paraId="78C0F334" w14:textId="77777777" w:rsidTr="006262F2">
        <w:trPr>
          <w:trHeight w:val="300"/>
        </w:trPr>
        <w:tc>
          <w:tcPr>
            <w:tcW w:w="57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DD6399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Tržby za predaj tovaru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42C6F6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11 953 361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D7B82B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32 536 288</w:t>
            </w:r>
          </w:p>
        </w:tc>
      </w:tr>
      <w:tr w:rsidR="006262F2" w:rsidRPr="006262F2" w14:paraId="54F5C62E" w14:textId="77777777" w:rsidTr="006262F2">
        <w:trPr>
          <w:trHeight w:val="300"/>
        </w:trPr>
        <w:tc>
          <w:tcPr>
            <w:tcW w:w="57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3F0AD4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Tržby z predaja vlastných výrobkov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8F2117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F51A11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6262F2" w:rsidRPr="006262F2" w14:paraId="1FEDEC04" w14:textId="77777777" w:rsidTr="006262F2">
        <w:trPr>
          <w:trHeight w:val="300"/>
        </w:trPr>
        <w:tc>
          <w:tcPr>
            <w:tcW w:w="57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C0C1E7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Tržby z predaja služieb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DBAA09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60 918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17037F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24 135</w:t>
            </w:r>
          </w:p>
        </w:tc>
      </w:tr>
      <w:tr w:rsidR="006262F2" w:rsidRPr="006262F2" w14:paraId="02579DF8" w14:textId="77777777" w:rsidTr="006262F2">
        <w:trPr>
          <w:trHeight w:val="300"/>
        </w:trPr>
        <w:tc>
          <w:tcPr>
            <w:tcW w:w="57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8416DF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Zmeny stavu vnútroorganizačných zásob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6E0C14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D23568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6262F2" w:rsidRPr="006262F2" w14:paraId="1A918ED4" w14:textId="77777777" w:rsidTr="006262F2">
        <w:trPr>
          <w:trHeight w:val="300"/>
        </w:trPr>
        <w:tc>
          <w:tcPr>
            <w:tcW w:w="52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53D5A2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Aktivácia</w:t>
            </w:r>
          </w:p>
        </w:tc>
        <w:tc>
          <w:tcPr>
            <w:tcW w:w="5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379DF2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B2FB4C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5F56CC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6262F2" w:rsidRPr="006262F2" w14:paraId="0D104783" w14:textId="77777777" w:rsidTr="006262F2">
        <w:trPr>
          <w:trHeight w:val="300"/>
        </w:trPr>
        <w:tc>
          <w:tcPr>
            <w:tcW w:w="57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210FC4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Tržby z predaja dlhodobého majetku a materiálu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66A73F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2AFBF1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6262F2" w:rsidRPr="006262F2" w14:paraId="1D760BA4" w14:textId="77777777" w:rsidTr="006262F2">
        <w:trPr>
          <w:trHeight w:val="300"/>
        </w:trPr>
        <w:tc>
          <w:tcPr>
            <w:tcW w:w="57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9422EA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Ostatné výnosy z hospodárskej činnosti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0C38F0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F0FF11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168</w:t>
            </w:r>
          </w:p>
        </w:tc>
      </w:tr>
      <w:tr w:rsidR="006262F2" w:rsidRPr="006262F2" w14:paraId="0A53E722" w14:textId="77777777" w:rsidTr="006262F2">
        <w:trPr>
          <w:trHeight w:val="300"/>
        </w:trPr>
        <w:tc>
          <w:tcPr>
            <w:tcW w:w="57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A9629A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Náklady na hospodársku činnosť spolu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38877D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11 984 732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B27C35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32 414 412</w:t>
            </w:r>
          </w:p>
        </w:tc>
      </w:tr>
      <w:tr w:rsidR="006262F2" w:rsidRPr="006262F2" w14:paraId="02FA29C4" w14:textId="77777777" w:rsidTr="006262F2">
        <w:trPr>
          <w:trHeight w:val="300"/>
        </w:trPr>
        <w:tc>
          <w:tcPr>
            <w:tcW w:w="57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D6B554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Náklady vynaložené na obstaranie predaného tovaru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F73745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11 601 436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105783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31 583 093</w:t>
            </w:r>
          </w:p>
        </w:tc>
      </w:tr>
      <w:tr w:rsidR="006262F2" w:rsidRPr="006262F2" w14:paraId="371EB634" w14:textId="77777777" w:rsidTr="006262F2">
        <w:trPr>
          <w:trHeight w:val="300"/>
        </w:trPr>
        <w:tc>
          <w:tcPr>
            <w:tcW w:w="57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20EA57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Spotreba </w:t>
            </w:r>
            <w:proofErr w:type="spellStart"/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materiálu,energie</w:t>
            </w:r>
            <w:proofErr w:type="spellEnd"/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a ostatných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CAF6E7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6EF0F5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6262F2" w:rsidRPr="006262F2" w14:paraId="19CF30A6" w14:textId="77777777" w:rsidTr="006262F2">
        <w:trPr>
          <w:trHeight w:val="300"/>
        </w:trPr>
        <w:tc>
          <w:tcPr>
            <w:tcW w:w="57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40C282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neskladovateľných dodávok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72B1FE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4 641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234307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4 431</w:t>
            </w:r>
          </w:p>
        </w:tc>
      </w:tr>
      <w:tr w:rsidR="006262F2" w:rsidRPr="006262F2" w14:paraId="3AA8D4FA" w14:textId="77777777" w:rsidTr="006262F2">
        <w:trPr>
          <w:trHeight w:val="300"/>
        </w:trPr>
        <w:tc>
          <w:tcPr>
            <w:tcW w:w="57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8A0042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OP k </w:t>
            </w:r>
            <w:proofErr w:type="spellStart"/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zásobam</w:t>
            </w:r>
            <w:proofErr w:type="spellEnd"/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38C769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46BC0B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6262F2" w:rsidRPr="006262F2" w14:paraId="71C81EBF" w14:textId="77777777" w:rsidTr="006262F2">
        <w:trPr>
          <w:trHeight w:val="300"/>
        </w:trPr>
        <w:tc>
          <w:tcPr>
            <w:tcW w:w="52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F52A2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Služby</w:t>
            </w:r>
          </w:p>
        </w:tc>
        <w:tc>
          <w:tcPr>
            <w:tcW w:w="5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120C8F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789F97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364 474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8F554D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569 532</w:t>
            </w:r>
          </w:p>
        </w:tc>
      </w:tr>
      <w:tr w:rsidR="006262F2" w:rsidRPr="006262F2" w14:paraId="4FE5A0D7" w14:textId="77777777" w:rsidTr="006262F2">
        <w:trPr>
          <w:trHeight w:val="300"/>
        </w:trPr>
        <w:tc>
          <w:tcPr>
            <w:tcW w:w="57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5072EF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Osobné náklady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5603E2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13 895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DFAC65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257 219</w:t>
            </w:r>
          </w:p>
        </w:tc>
      </w:tr>
      <w:tr w:rsidR="006262F2" w:rsidRPr="006262F2" w14:paraId="347B5A74" w14:textId="77777777" w:rsidTr="006262F2">
        <w:trPr>
          <w:trHeight w:val="300"/>
        </w:trPr>
        <w:tc>
          <w:tcPr>
            <w:tcW w:w="57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584594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Dane a poplatky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7200B4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79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91CD3C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74</w:t>
            </w:r>
          </w:p>
        </w:tc>
      </w:tr>
      <w:tr w:rsidR="006262F2" w:rsidRPr="006262F2" w14:paraId="28A0EE1D" w14:textId="77777777" w:rsidTr="006262F2">
        <w:trPr>
          <w:trHeight w:val="300"/>
        </w:trPr>
        <w:tc>
          <w:tcPr>
            <w:tcW w:w="57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49DDF1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Odpisy a opravné položky k DN a DHM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D46388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FB3158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6262F2" w:rsidRPr="006262F2" w14:paraId="3F6F3ADC" w14:textId="77777777" w:rsidTr="006262F2">
        <w:trPr>
          <w:trHeight w:val="300"/>
        </w:trPr>
        <w:tc>
          <w:tcPr>
            <w:tcW w:w="57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DB8CCD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Zostatková cena DM a materiálu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B56C24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02687C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6262F2" w:rsidRPr="006262F2" w14:paraId="1E6209A8" w14:textId="77777777" w:rsidTr="006262F2">
        <w:trPr>
          <w:trHeight w:val="300"/>
        </w:trPr>
        <w:tc>
          <w:tcPr>
            <w:tcW w:w="57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31CD49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Tvorba a zaúčtovanie opravných položiek k </w:t>
            </w:r>
            <w:proofErr w:type="spellStart"/>
            <w:r w:rsidRPr="006262F2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pohľ</w:t>
            </w:r>
            <w:proofErr w:type="spellEnd"/>
            <w:r w:rsidRPr="006262F2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.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9D284E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2040C9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6262F2" w:rsidRPr="006262F2" w14:paraId="4D133BD7" w14:textId="77777777" w:rsidTr="006262F2">
        <w:trPr>
          <w:trHeight w:val="300"/>
        </w:trPr>
        <w:tc>
          <w:tcPr>
            <w:tcW w:w="57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193312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Ostatné náklady na hospodársku činnosť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C9067E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0AD828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6262F2" w:rsidRPr="006262F2" w14:paraId="5DAB8205" w14:textId="77777777" w:rsidTr="006262F2">
        <w:trPr>
          <w:trHeight w:val="300"/>
        </w:trPr>
        <w:tc>
          <w:tcPr>
            <w:tcW w:w="57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EB819E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Výsledok hospodárenia z hospodárskej činnosti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D8746C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29 547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F72DFA" w14:textId="348753D7" w:rsidR="006262F2" w:rsidRPr="006262F2" w:rsidRDefault="006D0B7A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</w:t>
            </w:r>
            <w:r w:rsidR="006262F2"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46 179</w:t>
            </w:r>
          </w:p>
        </w:tc>
      </w:tr>
      <w:tr w:rsidR="006262F2" w:rsidRPr="006262F2" w14:paraId="59FFC678" w14:textId="77777777" w:rsidTr="006262F2">
        <w:trPr>
          <w:trHeight w:val="300"/>
        </w:trPr>
        <w:tc>
          <w:tcPr>
            <w:tcW w:w="57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A7EE7C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Výnosy z finančnej činnosti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74B768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79 282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ACD8A3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923 285</w:t>
            </w:r>
          </w:p>
        </w:tc>
      </w:tr>
      <w:tr w:rsidR="006262F2" w:rsidRPr="006262F2" w14:paraId="48F134A8" w14:textId="77777777" w:rsidTr="006262F2">
        <w:trPr>
          <w:trHeight w:val="300"/>
        </w:trPr>
        <w:tc>
          <w:tcPr>
            <w:tcW w:w="57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6DE0F4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Náklady na finančnú činnosť spolu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5BD80B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70 603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7BEAF2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975 610</w:t>
            </w:r>
          </w:p>
        </w:tc>
      </w:tr>
      <w:tr w:rsidR="006262F2" w:rsidRPr="006262F2" w14:paraId="5AE09A36" w14:textId="77777777" w:rsidTr="006262F2">
        <w:trPr>
          <w:trHeight w:val="300"/>
        </w:trPr>
        <w:tc>
          <w:tcPr>
            <w:tcW w:w="57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7DFCB3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Výsledok hospodárenia z finančnej činnosti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545FE7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8 679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F00AF0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-52 325</w:t>
            </w:r>
          </w:p>
        </w:tc>
      </w:tr>
      <w:tr w:rsidR="006262F2" w:rsidRPr="006262F2" w14:paraId="3D70668B" w14:textId="77777777" w:rsidTr="006262F2">
        <w:trPr>
          <w:trHeight w:val="300"/>
        </w:trPr>
        <w:tc>
          <w:tcPr>
            <w:tcW w:w="57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8901B9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lastRenderedPageBreak/>
              <w:t xml:space="preserve">Výsledok </w:t>
            </w:r>
            <w:proofErr w:type="spellStart"/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hospod</w:t>
            </w:r>
            <w:proofErr w:type="spellEnd"/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. za účtovné obdobie pred zdanením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141CEE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38 226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A6A0B7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93 854</w:t>
            </w:r>
          </w:p>
        </w:tc>
      </w:tr>
      <w:tr w:rsidR="006262F2" w:rsidRPr="006262F2" w14:paraId="39655BC0" w14:textId="77777777" w:rsidTr="006262F2">
        <w:trPr>
          <w:trHeight w:val="300"/>
        </w:trPr>
        <w:tc>
          <w:tcPr>
            <w:tcW w:w="57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1AC913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Daň z príjmov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A0AAEE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8 056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CA3BD0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21 651</w:t>
            </w:r>
          </w:p>
        </w:tc>
      </w:tr>
      <w:tr w:rsidR="006262F2" w:rsidRPr="006262F2" w14:paraId="31A90B01" w14:textId="77777777" w:rsidTr="007B0200">
        <w:trPr>
          <w:trHeight w:val="300"/>
        </w:trPr>
        <w:tc>
          <w:tcPr>
            <w:tcW w:w="57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7DAFA4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Daň z príjmov splatná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C7E6B7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8 056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EAE6E7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21 651</w:t>
            </w:r>
          </w:p>
        </w:tc>
      </w:tr>
      <w:tr w:rsidR="006262F2" w:rsidRPr="006262F2" w14:paraId="45DDF3E9" w14:textId="77777777" w:rsidTr="007B0200">
        <w:trPr>
          <w:trHeight w:val="300"/>
        </w:trPr>
        <w:tc>
          <w:tcPr>
            <w:tcW w:w="57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17EC19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Daň z príjmov odložená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C9408A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BDD696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6262F2" w:rsidRPr="006262F2" w14:paraId="6E0EC926" w14:textId="77777777" w:rsidTr="007B0200">
        <w:trPr>
          <w:trHeight w:val="300"/>
        </w:trPr>
        <w:tc>
          <w:tcPr>
            <w:tcW w:w="5740" w:type="dxa"/>
            <w:gridSpan w:val="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E30D0E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Výsledok hosp. za účtovné obdobie po zdanení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78C301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30 170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DCD04" w14:textId="77777777" w:rsidR="006262F2" w:rsidRPr="006262F2" w:rsidRDefault="006262F2" w:rsidP="00626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72 203</w:t>
            </w:r>
          </w:p>
        </w:tc>
      </w:tr>
      <w:tr w:rsidR="006262F2" w:rsidRPr="006262F2" w14:paraId="3CA18785" w14:textId="77777777" w:rsidTr="007B0200">
        <w:trPr>
          <w:trHeight w:val="300"/>
        </w:trPr>
        <w:tc>
          <w:tcPr>
            <w:tcW w:w="5239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47A792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501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F4741C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320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1761D6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40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113EC2" w14:textId="77777777" w:rsidR="006262F2" w:rsidRPr="006262F2" w:rsidRDefault="006262F2" w:rsidP="006262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62F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14:paraId="26BEC1EC" w14:textId="7F22534C" w:rsidR="006262F2" w:rsidRDefault="006262F2" w:rsidP="006262F2">
      <w:pPr>
        <w:rPr>
          <w:rFonts w:ascii="Arial" w:hAnsi="Arial" w:cs="Arial"/>
        </w:rPr>
      </w:pPr>
    </w:p>
    <w:p w14:paraId="62E27F45" w14:textId="55304B64" w:rsidR="006262F2" w:rsidRDefault="006262F2" w:rsidP="006262F2">
      <w:pPr>
        <w:rPr>
          <w:rFonts w:ascii="Arial" w:hAnsi="Arial" w:cs="Arial"/>
        </w:rPr>
      </w:pPr>
      <w:r>
        <w:rPr>
          <w:rFonts w:ascii="Arial" w:hAnsi="Arial" w:cs="Arial"/>
        </w:rPr>
        <w:t xml:space="preserve">Celkový obrat spoločnosti v roku 2021 predstavuje </w:t>
      </w:r>
    </w:p>
    <w:p w14:paraId="38C91EFC" w14:textId="46A82B3C" w:rsidR="006262F2" w:rsidRDefault="006262F2" w:rsidP="006262F2">
      <w:pPr>
        <w:rPr>
          <w:rFonts w:ascii="Arial" w:hAnsi="Arial" w:cs="Arial"/>
        </w:rPr>
      </w:pPr>
      <w:r>
        <w:rPr>
          <w:rFonts w:ascii="Arial" w:hAnsi="Arial" w:cs="Arial"/>
        </w:rPr>
        <w:t xml:space="preserve">Spoločnosť dosiahla v roku 2021 výsledok hospodárenia z hospodárskej činnosti zisk vo výške  </w:t>
      </w:r>
      <w:r w:rsidR="006D0B7A">
        <w:rPr>
          <w:rFonts w:ascii="Arial" w:hAnsi="Arial" w:cs="Arial"/>
        </w:rPr>
        <w:t>146 179</w:t>
      </w:r>
      <w:r>
        <w:rPr>
          <w:rFonts w:ascii="Arial" w:hAnsi="Arial" w:cs="Arial"/>
        </w:rPr>
        <w:t xml:space="preserve"> EUR.</w:t>
      </w:r>
    </w:p>
    <w:p w14:paraId="1D33A118" w14:textId="646D4D89" w:rsidR="006262F2" w:rsidRDefault="006262F2" w:rsidP="006262F2">
      <w:pPr>
        <w:rPr>
          <w:rFonts w:ascii="Arial" w:hAnsi="Arial" w:cs="Arial"/>
        </w:rPr>
      </w:pPr>
      <w:r>
        <w:rPr>
          <w:rFonts w:ascii="Arial" w:hAnsi="Arial" w:cs="Arial"/>
        </w:rPr>
        <w:t>Výsledok hospodárenia pred zdanením vykázala spoločnosť vo výške</w:t>
      </w:r>
      <w:r w:rsidR="006D0B7A">
        <w:rPr>
          <w:rFonts w:ascii="Arial" w:hAnsi="Arial" w:cs="Arial"/>
        </w:rPr>
        <w:t xml:space="preserve"> 93 854 EUR.</w:t>
      </w:r>
    </w:p>
    <w:p w14:paraId="50445CEE" w14:textId="16C55705" w:rsidR="006D0B7A" w:rsidRDefault="006D0B7A" w:rsidP="006262F2">
      <w:pPr>
        <w:rPr>
          <w:rFonts w:ascii="Arial" w:hAnsi="Arial" w:cs="Arial"/>
        </w:rPr>
      </w:pPr>
      <w:r>
        <w:rPr>
          <w:rFonts w:ascii="Arial" w:hAnsi="Arial" w:cs="Arial"/>
        </w:rPr>
        <w:t>Výsledok hospodárenia po zdanení predstavuje 72 203  EUR.</w:t>
      </w:r>
    </w:p>
    <w:p w14:paraId="2BA815DD" w14:textId="3926D57A" w:rsidR="006D0B7A" w:rsidRDefault="006D0B7A" w:rsidP="006262F2">
      <w:pPr>
        <w:rPr>
          <w:rFonts w:ascii="Arial" w:hAnsi="Arial" w:cs="Arial"/>
        </w:rPr>
      </w:pPr>
    </w:p>
    <w:p w14:paraId="21D872B7" w14:textId="62CF7944" w:rsidR="006D0B7A" w:rsidRPr="006D0B7A" w:rsidRDefault="006D0B7A" w:rsidP="006D0B7A">
      <w:pPr>
        <w:pStyle w:val="Odsekzoznamu"/>
        <w:numPr>
          <w:ilvl w:val="0"/>
          <w:numId w:val="3"/>
        </w:numPr>
        <w:rPr>
          <w:rFonts w:ascii="Arial" w:hAnsi="Arial" w:cs="Arial"/>
          <w:b/>
          <w:bCs/>
        </w:rPr>
      </w:pPr>
      <w:r w:rsidRPr="006D0B7A">
        <w:rPr>
          <w:rFonts w:ascii="Arial" w:hAnsi="Arial" w:cs="Arial"/>
          <w:b/>
          <w:bCs/>
        </w:rPr>
        <w:t xml:space="preserve">Výrok </w:t>
      </w:r>
      <w:proofErr w:type="spellStart"/>
      <w:r w:rsidRPr="006D0B7A">
        <w:rPr>
          <w:rFonts w:ascii="Arial" w:hAnsi="Arial" w:cs="Arial"/>
          <w:b/>
          <w:bCs/>
        </w:rPr>
        <w:t>auditora</w:t>
      </w:r>
      <w:proofErr w:type="spellEnd"/>
    </w:p>
    <w:p w14:paraId="5211EBB7" w14:textId="124CD5FE" w:rsidR="006D0B7A" w:rsidRDefault="006D0B7A" w:rsidP="006262F2">
      <w:pPr>
        <w:rPr>
          <w:rFonts w:ascii="Arial" w:hAnsi="Arial" w:cs="Arial"/>
        </w:rPr>
      </w:pPr>
      <w:r w:rsidRPr="006D0B7A">
        <w:rPr>
          <w:rFonts w:ascii="Arial" w:hAnsi="Arial" w:cs="Arial"/>
        </w:rPr>
        <w:t xml:space="preserve">Pri audite účtovnej závierky </w:t>
      </w:r>
      <w:proofErr w:type="spellStart"/>
      <w:r w:rsidRPr="006D0B7A">
        <w:rPr>
          <w:rFonts w:ascii="Arial" w:hAnsi="Arial" w:cs="Arial"/>
        </w:rPr>
        <w:t>auditor</w:t>
      </w:r>
      <w:proofErr w:type="spellEnd"/>
      <w:r w:rsidRPr="006D0B7A">
        <w:rPr>
          <w:rFonts w:ascii="Arial" w:hAnsi="Arial" w:cs="Arial"/>
        </w:rPr>
        <w:t xml:space="preserve"> vyjad</w:t>
      </w:r>
      <w:r w:rsidR="00B2118F">
        <w:rPr>
          <w:rFonts w:ascii="Arial" w:hAnsi="Arial" w:cs="Arial"/>
        </w:rPr>
        <w:t xml:space="preserve">rí </w:t>
      </w:r>
      <w:r w:rsidRPr="006D0B7A">
        <w:rPr>
          <w:rFonts w:ascii="Arial" w:hAnsi="Arial" w:cs="Arial"/>
        </w:rPr>
        <w:t xml:space="preserve">názor, či účtovná </w:t>
      </w:r>
      <w:r>
        <w:rPr>
          <w:rFonts w:ascii="Arial" w:hAnsi="Arial" w:cs="Arial"/>
        </w:rPr>
        <w:t xml:space="preserve">závierka spoločnosti IMEXA GROUP </w:t>
      </w:r>
      <w:proofErr w:type="spellStart"/>
      <w:r>
        <w:rPr>
          <w:rFonts w:ascii="Arial" w:hAnsi="Arial" w:cs="Arial"/>
        </w:rPr>
        <w:t>s.r.o</w:t>
      </w:r>
      <w:proofErr w:type="spellEnd"/>
      <w:r>
        <w:rPr>
          <w:rFonts w:ascii="Arial" w:hAnsi="Arial" w:cs="Arial"/>
        </w:rPr>
        <w:t xml:space="preserve">.. Trieda KVP 1, 040 23 Košice, </w:t>
      </w:r>
      <w:r w:rsidR="00B2118F">
        <w:rPr>
          <w:rFonts w:ascii="Arial" w:hAnsi="Arial" w:cs="Arial"/>
        </w:rPr>
        <w:t>I</w:t>
      </w:r>
      <w:r>
        <w:rPr>
          <w:rFonts w:ascii="Arial" w:hAnsi="Arial" w:cs="Arial"/>
        </w:rPr>
        <w:t xml:space="preserve">ČO: 52920291 poskytuje pravdivý a objektívny pohľad na finančnú situáciu spoločnosti k 31.12.2021, na výsledky jej hospodárenia a peňažné toky za rok končiaci k danému dátumu v súlade so </w:t>
      </w:r>
      <w:r w:rsidR="00EA4A79">
        <w:rPr>
          <w:rFonts w:ascii="Arial" w:hAnsi="Arial" w:cs="Arial"/>
        </w:rPr>
        <w:t>Z</w:t>
      </w:r>
      <w:r>
        <w:rPr>
          <w:rFonts w:ascii="Arial" w:hAnsi="Arial" w:cs="Arial"/>
        </w:rPr>
        <w:t xml:space="preserve">ákonom </w:t>
      </w:r>
      <w:r w:rsidR="00EA4A79">
        <w:rPr>
          <w:rFonts w:ascii="Arial" w:hAnsi="Arial" w:cs="Arial"/>
        </w:rPr>
        <w:t>o účtovníctve.</w:t>
      </w:r>
    </w:p>
    <w:p w14:paraId="24487ED4" w14:textId="0C364F6E" w:rsidR="00EA4A79" w:rsidRDefault="00EA4A79" w:rsidP="006262F2">
      <w:pPr>
        <w:rPr>
          <w:rFonts w:ascii="Arial" w:hAnsi="Arial" w:cs="Arial"/>
        </w:rPr>
      </w:pPr>
    </w:p>
    <w:p w14:paraId="1A91DC38" w14:textId="4EE5B2CC" w:rsidR="00EA4A79" w:rsidRDefault="00EA4A79" w:rsidP="006262F2">
      <w:pPr>
        <w:rPr>
          <w:rFonts w:ascii="Arial" w:hAnsi="Arial" w:cs="Arial"/>
        </w:rPr>
      </w:pPr>
      <w:r>
        <w:rPr>
          <w:rFonts w:ascii="Arial" w:hAnsi="Arial" w:cs="Arial"/>
        </w:rPr>
        <w:t xml:space="preserve">Správa </w:t>
      </w:r>
      <w:proofErr w:type="spellStart"/>
      <w:r>
        <w:rPr>
          <w:rFonts w:ascii="Arial" w:hAnsi="Arial" w:cs="Arial"/>
        </w:rPr>
        <w:t>auditora</w:t>
      </w:r>
      <w:proofErr w:type="spellEnd"/>
      <w:r>
        <w:rPr>
          <w:rFonts w:ascii="Arial" w:hAnsi="Arial" w:cs="Arial"/>
        </w:rPr>
        <w:t xml:space="preserve"> za rok 2021 je prílohou Výročnej správy.</w:t>
      </w:r>
    </w:p>
    <w:p w14:paraId="5D091F3D" w14:textId="42004CEA" w:rsidR="00EA4A79" w:rsidRDefault="00EA4A79" w:rsidP="006262F2">
      <w:pPr>
        <w:rPr>
          <w:rFonts w:ascii="Arial" w:hAnsi="Arial" w:cs="Arial"/>
        </w:rPr>
      </w:pPr>
    </w:p>
    <w:p w14:paraId="20937A1C" w14:textId="54C05A7D" w:rsidR="00EA4A79" w:rsidRDefault="00EA4A79" w:rsidP="006262F2">
      <w:pPr>
        <w:rPr>
          <w:rFonts w:ascii="Arial" w:hAnsi="Arial" w:cs="Arial"/>
        </w:rPr>
      </w:pPr>
    </w:p>
    <w:p w14:paraId="725C50D6" w14:textId="5A96235E" w:rsidR="00EA4A79" w:rsidRDefault="00EA4A79" w:rsidP="006262F2">
      <w:pPr>
        <w:rPr>
          <w:rFonts w:ascii="Arial" w:hAnsi="Arial" w:cs="Arial"/>
        </w:rPr>
      </w:pPr>
    </w:p>
    <w:p w14:paraId="5D74D565" w14:textId="28795E89" w:rsidR="00EA4A79" w:rsidRDefault="00EA4A79" w:rsidP="006262F2">
      <w:pPr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.......................................</w:t>
      </w:r>
    </w:p>
    <w:p w14:paraId="534DBCF6" w14:textId="503A08EA" w:rsidR="00EA4A79" w:rsidRDefault="00EA4A79" w:rsidP="006262F2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Bc. Zuzana </w:t>
      </w:r>
      <w:proofErr w:type="spellStart"/>
      <w:r>
        <w:rPr>
          <w:rFonts w:ascii="Arial" w:hAnsi="Arial" w:cs="Arial"/>
        </w:rPr>
        <w:t>Tomčová</w:t>
      </w:r>
      <w:proofErr w:type="spellEnd"/>
    </w:p>
    <w:p w14:paraId="0493F74C" w14:textId="7CDA1A97" w:rsidR="00EA4A79" w:rsidRDefault="00EA4A79" w:rsidP="006262F2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Štatutárny zástupca</w:t>
      </w:r>
    </w:p>
    <w:p w14:paraId="050646E6" w14:textId="5CDA9C53" w:rsidR="006262F2" w:rsidRDefault="006262F2" w:rsidP="006262F2">
      <w:pPr>
        <w:rPr>
          <w:rFonts w:ascii="Arial" w:hAnsi="Arial" w:cs="Arial"/>
        </w:rPr>
      </w:pPr>
    </w:p>
    <w:p w14:paraId="49AC13E3" w14:textId="77777777" w:rsidR="006262F2" w:rsidRPr="006262F2" w:rsidRDefault="006262F2" w:rsidP="006262F2">
      <w:pPr>
        <w:rPr>
          <w:rFonts w:ascii="Arial" w:hAnsi="Arial" w:cs="Arial"/>
        </w:rPr>
      </w:pPr>
    </w:p>
    <w:p w14:paraId="3CF7D6DB" w14:textId="77777777" w:rsidR="006B570A" w:rsidRPr="00981BA9" w:rsidRDefault="006B570A" w:rsidP="00981BA9">
      <w:pPr>
        <w:pStyle w:val="Odsekzoznamu"/>
        <w:rPr>
          <w:rFonts w:ascii="Arial" w:hAnsi="Arial" w:cs="Arial"/>
        </w:rPr>
      </w:pPr>
    </w:p>
    <w:p w14:paraId="334163A4" w14:textId="6E9854D5" w:rsidR="00981BA9" w:rsidRDefault="00981BA9" w:rsidP="00B42BEE">
      <w:pPr>
        <w:rPr>
          <w:rFonts w:ascii="Arial" w:hAnsi="Arial" w:cs="Arial"/>
        </w:rPr>
      </w:pPr>
    </w:p>
    <w:p w14:paraId="64FB57D4" w14:textId="196541F3" w:rsidR="00981BA9" w:rsidRDefault="00981BA9" w:rsidP="00B42BEE">
      <w:pPr>
        <w:rPr>
          <w:rFonts w:ascii="Arial" w:hAnsi="Arial" w:cs="Arial"/>
        </w:rPr>
      </w:pPr>
    </w:p>
    <w:p w14:paraId="5C9FCA43" w14:textId="77777777" w:rsidR="00981BA9" w:rsidRDefault="00981BA9" w:rsidP="00B42BEE">
      <w:pPr>
        <w:rPr>
          <w:rFonts w:ascii="Arial" w:hAnsi="Arial" w:cs="Arial"/>
        </w:rPr>
      </w:pPr>
    </w:p>
    <w:p w14:paraId="13C71259" w14:textId="77777777" w:rsidR="00B42BEE" w:rsidRPr="00B42BEE" w:rsidRDefault="00B42BEE" w:rsidP="00B42BEE">
      <w:pPr>
        <w:rPr>
          <w:rFonts w:ascii="Arial" w:hAnsi="Arial" w:cs="Arial"/>
        </w:rPr>
      </w:pPr>
    </w:p>
    <w:p w14:paraId="2B5732CB" w14:textId="4B4471E8" w:rsidR="00B42BEE" w:rsidRDefault="00B42BEE" w:rsidP="00E80989">
      <w:pPr>
        <w:jc w:val="center"/>
        <w:rPr>
          <w:rFonts w:ascii="Arial" w:hAnsi="Arial" w:cs="Arial"/>
          <w:b/>
          <w:bCs/>
          <w:sz w:val="40"/>
          <w:szCs w:val="40"/>
        </w:rPr>
      </w:pPr>
    </w:p>
    <w:p w14:paraId="1BD2BB28" w14:textId="6186EB6B" w:rsidR="00B42BEE" w:rsidRDefault="00B42BEE" w:rsidP="00E80989">
      <w:pPr>
        <w:jc w:val="center"/>
        <w:rPr>
          <w:rFonts w:ascii="Arial" w:hAnsi="Arial" w:cs="Arial"/>
          <w:b/>
          <w:bCs/>
          <w:sz w:val="40"/>
          <w:szCs w:val="40"/>
        </w:rPr>
      </w:pPr>
    </w:p>
    <w:p w14:paraId="10025F63" w14:textId="46120193" w:rsidR="00767DA4" w:rsidRDefault="00767DA4" w:rsidP="00E80989">
      <w:pPr>
        <w:jc w:val="center"/>
        <w:rPr>
          <w:rFonts w:ascii="Arial" w:hAnsi="Arial" w:cs="Arial"/>
          <w:b/>
          <w:bCs/>
          <w:sz w:val="40"/>
          <w:szCs w:val="40"/>
        </w:rPr>
      </w:pPr>
    </w:p>
    <w:p w14:paraId="3BD34F7A" w14:textId="349CC474" w:rsidR="00767DA4" w:rsidRDefault="00767DA4" w:rsidP="00E80989">
      <w:pPr>
        <w:jc w:val="center"/>
        <w:rPr>
          <w:rFonts w:ascii="Arial" w:hAnsi="Arial" w:cs="Arial"/>
          <w:b/>
          <w:bCs/>
          <w:sz w:val="40"/>
          <w:szCs w:val="40"/>
        </w:rPr>
      </w:pPr>
    </w:p>
    <w:p w14:paraId="7D295467" w14:textId="3597F173" w:rsidR="00767DA4" w:rsidRDefault="00767DA4" w:rsidP="00E80989">
      <w:pPr>
        <w:jc w:val="center"/>
        <w:rPr>
          <w:rFonts w:ascii="Arial" w:hAnsi="Arial" w:cs="Arial"/>
          <w:b/>
          <w:bCs/>
          <w:sz w:val="40"/>
          <w:szCs w:val="40"/>
        </w:rPr>
      </w:pPr>
    </w:p>
    <w:p w14:paraId="21169056" w14:textId="79ABF89F" w:rsidR="00767DA4" w:rsidRDefault="00767DA4" w:rsidP="00E80989">
      <w:pPr>
        <w:jc w:val="center"/>
        <w:rPr>
          <w:rFonts w:ascii="Arial" w:hAnsi="Arial" w:cs="Arial"/>
          <w:b/>
          <w:bCs/>
          <w:sz w:val="40"/>
          <w:szCs w:val="40"/>
        </w:rPr>
      </w:pPr>
    </w:p>
    <w:p w14:paraId="556DF39B" w14:textId="76276748" w:rsidR="00767DA4" w:rsidRDefault="00767DA4" w:rsidP="00E80989">
      <w:pPr>
        <w:jc w:val="center"/>
        <w:rPr>
          <w:rFonts w:ascii="Arial" w:hAnsi="Arial" w:cs="Arial"/>
          <w:b/>
          <w:bCs/>
          <w:sz w:val="40"/>
          <w:szCs w:val="40"/>
        </w:rPr>
      </w:pPr>
    </w:p>
    <w:p w14:paraId="60B23D86" w14:textId="30EF2E00" w:rsidR="00767DA4" w:rsidRDefault="00767DA4" w:rsidP="00E80989">
      <w:pPr>
        <w:jc w:val="center"/>
        <w:rPr>
          <w:rFonts w:ascii="Arial" w:hAnsi="Arial" w:cs="Arial"/>
          <w:b/>
          <w:bCs/>
          <w:sz w:val="40"/>
          <w:szCs w:val="40"/>
        </w:rPr>
      </w:pPr>
    </w:p>
    <w:p w14:paraId="62C47430" w14:textId="25AA4C80" w:rsidR="00767DA4" w:rsidRDefault="00767DA4" w:rsidP="00E80989">
      <w:pPr>
        <w:jc w:val="center"/>
        <w:rPr>
          <w:rFonts w:ascii="Arial" w:hAnsi="Arial" w:cs="Arial"/>
          <w:b/>
          <w:bCs/>
          <w:sz w:val="40"/>
          <w:szCs w:val="40"/>
        </w:rPr>
      </w:pPr>
    </w:p>
    <w:p w14:paraId="11459608" w14:textId="359967FB" w:rsidR="00767DA4" w:rsidRDefault="00767DA4" w:rsidP="00E80989">
      <w:pPr>
        <w:jc w:val="center"/>
        <w:rPr>
          <w:rFonts w:ascii="Arial" w:hAnsi="Arial" w:cs="Arial"/>
          <w:b/>
          <w:bCs/>
          <w:sz w:val="40"/>
          <w:szCs w:val="40"/>
        </w:rPr>
      </w:pPr>
    </w:p>
    <w:p w14:paraId="5936CF11" w14:textId="26B29293" w:rsidR="00767DA4" w:rsidRDefault="00767DA4" w:rsidP="00E80989">
      <w:pPr>
        <w:jc w:val="center"/>
        <w:rPr>
          <w:rFonts w:ascii="Arial" w:hAnsi="Arial" w:cs="Arial"/>
          <w:b/>
          <w:bCs/>
          <w:sz w:val="40"/>
          <w:szCs w:val="40"/>
        </w:rPr>
      </w:pPr>
    </w:p>
    <w:p w14:paraId="2BADCB40" w14:textId="77777777" w:rsidR="00767DA4" w:rsidRDefault="00767DA4" w:rsidP="00E80989">
      <w:pPr>
        <w:jc w:val="center"/>
        <w:rPr>
          <w:rFonts w:ascii="Arial" w:hAnsi="Arial" w:cs="Arial"/>
          <w:b/>
          <w:bCs/>
          <w:sz w:val="40"/>
          <w:szCs w:val="40"/>
        </w:rPr>
      </w:pPr>
    </w:p>
    <w:p w14:paraId="2C904FD1" w14:textId="3752D6AC" w:rsidR="00B42BEE" w:rsidRDefault="00B42BEE" w:rsidP="00E80989">
      <w:pPr>
        <w:jc w:val="center"/>
        <w:rPr>
          <w:rFonts w:ascii="Arial" w:hAnsi="Arial" w:cs="Arial"/>
          <w:b/>
          <w:bCs/>
          <w:sz w:val="40"/>
          <w:szCs w:val="40"/>
        </w:rPr>
      </w:pPr>
    </w:p>
    <w:p w14:paraId="000264D9" w14:textId="77777777" w:rsidR="00B42BEE" w:rsidRPr="00E80989" w:rsidRDefault="00B42BEE" w:rsidP="00E80989">
      <w:pPr>
        <w:jc w:val="center"/>
        <w:rPr>
          <w:rFonts w:ascii="Arial" w:hAnsi="Arial" w:cs="Arial"/>
          <w:b/>
          <w:bCs/>
          <w:sz w:val="40"/>
          <w:szCs w:val="40"/>
        </w:rPr>
      </w:pPr>
    </w:p>
    <w:sectPr w:rsidR="00B42BEE" w:rsidRPr="00E809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2604AC"/>
    <w:multiLevelType w:val="hybridMultilevel"/>
    <w:tmpl w:val="1DE0942E"/>
    <w:lvl w:ilvl="0" w:tplc="4B4C007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1EA13B1"/>
    <w:multiLevelType w:val="hybridMultilevel"/>
    <w:tmpl w:val="8BE09CF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1948F3"/>
    <w:multiLevelType w:val="hybridMultilevel"/>
    <w:tmpl w:val="5B0C6496"/>
    <w:lvl w:ilvl="0" w:tplc="FB56DC2E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58A01A1"/>
    <w:multiLevelType w:val="hybridMultilevel"/>
    <w:tmpl w:val="4D9CADCC"/>
    <w:lvl w:ilvl="0" w:tplc="B406E62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85383075">
    <w:abstractNumId w:val="0"/>
  </w:num>
  <w:num w:numId="2" w16cid:durableId="852454269">
    <w:abstractNumId w:val="1"/>
  </w:num>
  <w:num w:numId="3" w16cid:durableId="4208396">
    <w:abstractNumId w:val="2"/>
  </w:num>
  <w:num w:numId="4" w16cid:durableId="67727259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0989"/>
    <w:rsid w:val="000338A8"/>
    <w:rsid w:val="000807FB"/>
    <w:rsid w:val="001C1871"/>
    <w:rsid w:val="001D6886"/>
    <w:rsid w:val="00206A8A"/>
    <w:rsid w:val="002419F8"/>
    <w:rsid w:val="00255A75"/>
    <w:rsid w:val="003B17C5"/>
    <w:rsid w:val="00433A9A"/>
    <w:rsid w:val="00553967"/>
    <w:rsid w:val="006262F2"/>
    <w:rsid w:val="006B570A"/>
    <w:rsid w:val="006D0B7A"/>
    <w:rsid w:val="00745C2D"/>
    <w:rsid w:val="00767DA4"/>
    <w:rsid w:val="007B0200"/>
    <w:rsid w:val="00845297"/>
    <w:rsid w:val="0089748C"/>
    <w:rsid w:val="00902841"/>
    <w:rsid w:val="00981BA9"/>
    <w:rsid w:val="00B2118F"/>
    <w:rsid w:val="00B25333"/>
    <w:rsid w:val="00B42BEE"/>
    <w:rsid w:val="00C20B0E"/>
    <w:rsid w:val="00C2542D"/>
    <w:rsid w:val="00E80989"/>
    <w:rsid w:val="00EA4A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CC3EBC"/>
  <w15:chartTrackingRefBased/>
  <w15:docId w15:val="{F691DC7C-8740-42F3-9581-A9C3E5D696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42BE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7091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19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0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9A48D3-54C4-4EE9-8ECD-5A6786FF5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7</Pages>
  <Words>1234</Words>
  <Characters>7035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Gabika Gabikova</dc:creator>
  <cp:keywords/>
  <dc:description/>
  <cp:lastModifiedBy>Gabika Gabikova</cp:lastModifiedBy>
  <cp:revision>7</cp:revision>
  <dcterms:created xsi:type="dcterms:W3CDTF">2022-07-21T12:47:00Z</dcterms:created>
  <dcterms:modified xsi:type="dcterms:W3CDTF">2022-11-09T09:25:00Z</dcterms:modified>
</cp:coreProperties>
</file>