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A6E24" w:rsidRDefault="006215CC" w:rsidP="006215CC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Poznámky k</w:t>
      </w:r>
      <w:r w:rsidR="009400C9">
        <w:rPr>
          <w:b/>
          <w:sz w:val="28"/>
          <w:szCs w:val="28"/>
        </w:rPr>
        <w:t xml:space="preserve"> mimoriadnej </w:t>
      </w:r>
      <w:r>
        <w:rPr>
          <w:b/>
          <w:sz w:val="28"/>
          <w:szCs w:val="28"/>
        </w:rPr>
        <w:t>účtovnej závierke</w:t>
      </w:r>
    </w:p>
    <w:p w:rsidR="006215CC" w:rsidRDefault="009400C9" w:rsidP="006215CC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zostavenej ku dňu 04.11.2022</w:t>
      </w:r>
    </w:p>
    <w:p w:rsidR="006215CC" w:rsidRDefault="006215CC" w:rsidP="006215CC">
      <w:pPr>
        <w:jc w:val="center"/>
        <w:rPr>
          <w:b/>
          <w:sz w:val="28"/>
          <w:szCs w:val="28"/>
        </w:rPr>
      </w:pPr>
    </w:p>
    <w:p w:rsidR="006215CC" w:rsidRDefault="006215CC" w:rsidP="006215CC">
      <w:pPr>
        <w:jc w:val="center"/>
        <w:rPr>
          <w:b/>
          <w:sz w:val="28"/>
          <w:szCs w:val="28"/>
        </w:rPr>
      </w:pPr>
    </w:p>
    <w:p w:rsidR="006215CC" w:rsidRDefault="006215CC" w:rsidP="006215CC">
      <w:pPr>
        <w:rPr>
          <w:b/>
          <w:sz w:val="24"/>
          <w:szCs w:val="24"/>
        </w:rPr>
      </w:pPr>
      <w:r>
        <w:rPr>
          <w:b/>
          <w:sz w:val="24"/>
          <w:szCs w:val="24"/>
        </w:rPr>
        <w:t>Obchodné meno: Nadácia Originál</w:t>
      </w:r>
    </w:p>
    <w:p w:rsidR="006215CC" w:rsidRDefault="006215CC" w:rsidP="006215CC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Sídlo:                       </w:t>
      </w:r>
      <w:proofErr w:type="spellStart"/>
      <w:r>
        <w:rPr>
          <w:b/>
          <w:sz w:val="24"/>
          <w:szCs w:val="24"/>
        </w:rPr>
        <w:t>Gútska</w:t>
      </w:r>
      <w:proofErr w:type="spellEnd"/>
      <w:r>
        <w:rPr>
          <w:b/>
          <w:sz w:val="24"/>
          <w:szCs w:val="24"/>
        </w:rPr>
        <w:t xml:space="preserve"> 38, 946 51 Nesvady</w:t>
      </w:r>
    </w:p>
    <w:p w:rsidR="006215CC" w:rsidRDefault="006215CC" w:rsidP="006215CC">
      <w:pPr>
        <w:rPr>
          <w:b/>
          <w:sz w:val="24"/>
          <w:szCs w:val="24"/>
        </w:rPr>
      </w:pPr>
      <w:r>
        <w:rPr>
          <w:b/>
          <w:sz w:val="24"/>
          <w:szCs w:val="24"/>
        </w:rPr>
        <w:t>IČO:                          37965123</w:t>
      </w:r>
    </w:p>
    <w:p w:rsidR="006215CC" w:rsidRDefault="006215CC" w:rsidP="006215CC">
      <w:pPr>
        <w:rPr>
          <w:b/>
          <w:sz w:val="24"/>
          <w:szCs w:val="24"/>
        </w:rPr>
      </w:pPr>
      <w:r>
        <w:rPr>
          <w:b/>
          <w:sz w:val="24"/>
          <w:szCs w:val="24"/>
        </w:rPr>
        <w:t>DIČ:                          2021970434</w:t>
      </w:r>
    </w:p>
    <w:p w:rsidR="006215CC" w:rsidRDefault="006215CC" w:rsidP="006215CC">
      <w:pPr>
        <w:rPr>
          <w:b/>
          <w:sz w:val="24"/>
          <w:szCs w:val="24"/>
        </w:rPr>
      </w:pPr>
    </w:p>
    <w:p w:rsidR="006215CC" w:rsidRDefault="006215CC" w:rsidP="006215CC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Spoločnosť zapísaná v registri nadácii vedeného MV SR, </w:t>
      </w:r>
      <w:proofErr w:type="spellStart"/>
      <w:r>
        <w:rPr>
          <w:b/>
          <w:sz w:val="24"/>
          <w:szCs w:val="24"/>
        </w:rPr>
        <w:t>r.č</w:t>
      </w:r>
      <w:proofErr w:type="spellEnd"/>
      <w:r>
        <w:rPr>
          <w:b/>
          <w:sz w:val="24"/>
          <w:szCs w:val="24"/>
        </w:rPr>
        <w:t>. 203/Na-2002/753</w:t>
      </w:r>
    </w:p>
    <w:p w:rsidR="006215CC" w:rsidRDefault="006215CC" w:rsidP="006215CC">
      <w:pPr>
        <w:rPr>
          <w:b/>
          <w:sz w:val="24"/>
          <w:szCs w:val="24"/>
        </w:rPr>
      </w:pPr>
    </w:p>
    <w:p w:rsidR="006215CC" w:rsidRDefault="006215CC" w:rsidP="006215CC">
      <w:pPr>
        <w:rPr>
          <w:b/>
          <w:sz w:val="24"/>
          <w:szCs w:val="24"/>
        </w:rPr>
      </w:pPr>
    </w:p>
    <w:p w:rsidR="006215CC" w:rsidRDefault="006215CC" w:rsidP="006215CC">
      <w:pPr>
        <w:rPr>
          <w:b/>
          <w:sz w:val="24"/>
          <w:szCs w:val="24"/>
        </w:rPr>
      </w:pPr>
    </w:p>
    <w:p w:rsidR="006215CC" w:rsidRDefault="006215CC" w:rsidP="006215CC">
      <w:pPr>
        <w:rPr>
          <w:b/>
          <w:sz w:val="24"/>
          <w:szCs w:val="24"/>
        </w:rPr>
      </w:pPr>
    </w:p>
    <w:p w:rsidR="006215CC" w:rsidRDefault="006215CC" w:rsidP="006215CC">
      <w:pPr>
        <w:rPr>
          <w:b/>
          <w:sz w:val="24"/>
          <w:szCs w:val="24"/>
        </w:rPr>
      </w:pPr>
    </w:p>
    <w:p w:rsidR="006215CC" w:rsidRDefault="006215CC" w:rsidP="006215CC">
      <w:pPr>
        <w:rPr>
          <w:b/>
          <w:sz w:val="24"/>
          <w:szCs w:val="24"/>
        </w:rPr>
      </w:pPr>
    </w:p>
    <w:p w:rsidR="006215CC" w:rsidRDefault="006215CC" w:rsidP="006215CC">
      <w:pPr>
        <w:rPr>
          <w:b/>
          <w:sz w:val="24"/>
          <w:szCs w:val="24"/>
        </w:rPr>
      </w:pPr>
    </w:p>
    <w:p w:rsidR="006215CC" w:rsidRDefault="006215CC" w:rsidP="006215CC">
      <w:pPr>
        <w:rPr>
          <w:b/>
          <w:sz w:val="24"/>
          <w:szCs w:val="24"/>
        </w:rPr>
      </w:pPr>
    </w:p>
    <w:p w:rsidR="006215CC" w:rsidRDefault="006215CC" w:rsidP="006215CC">
      <w:pPr>
        <w:rPr>
          <w:b/>
          <w:sz w:val="24"/>
          <w:szCs w:val="24"/>
        </w:rPr>
      </w:pPr>
    </w:p>
    <w:p w:rsidR="006215CC" w:rsidRDefault="006215CC" w:rsidP="006215CC">
      <w:pPr>
        <w:rPr>
          <w:b/>
          <w:sz w:val="24"/>
          <w:szCs w:val="24"/>
        </w:rPr>
      </w:pPr>
    </w:p>
    <w:p w:rsidR="006215CC" w:rsidRDefault="006215CC" w:rsidP="006215CC">
      <w:pPr>
        <w:rPr>
          <w:b/>
          <w:sz w:val="24"/>
          <w:szCs w:val="24"/>
        </w:rPr>
      </w:pPr>
    </w:p>
    <w:p w:rsidR="006215CC" w:rsidRDefault="006215CC" w:rsidP="006215CC">
      <w:pPr>
        <w:rPr>
          <w:b/>
          <w:sz w:val="24"/>
          <w:szCs w:val="24"/>
        </w:rPr>
      </w:pPr>
    </w:p>
    <w:p w:rsidR="006215CC" w:rsidRDefault="006215CC" w:rsidP="006215CC">
      <w:pPr>
        <w:rPr>
          <w:b/>
          <w:sz w:val="24"/>
          <w:szCs w:val="24"/>
        </w:rPr>
      </w:pPr>
    </w:p>
    <w:p w:rsidR="006215CC" w:rsidRDefault="006215CC" w:rsidP="006215CC">
      <w:pPr>
        <w:rPr>
          <w:b/>
          <w:sz w:val="24"/>
          <w:szCs w:val="24"/>
        </w:rPr>
      </w:pPr>
    </w:p>
    <w:p w:rsidR="006215CC" w:rsidRDefault="006215CC" w:rsidP="006215CC">
      <w:pPr>
        <w:rPr>
          <w:b/>
          <w:sz w:val="24"/>
          <w:szCs w:val="24"/>
        </w:rPr>
      </w:pPr>
    </w:p>
    <w:p w:rsidR="006215CC" w:rsidRDefault="006215CC" w:rsidP="006215CC">
      <w:pPr>
        <w:rPr>
          <w:b/>
          <w:sz w:val="24"/>
          <w:szCs w:val="24"/>
        </w:rPr>
      </w:pPr>
    </w:p>
    <w:p w:rsidR="006215CC" w:rsidRDefault="006215CC" w:rsidP="006215CC">
      <w:pPr>
        <w:rPr>
          <w:b/>
          <w:sz w:val="24"/>
          <w:szCs w:val="24"/>
        </w:rPr>
      </w:pPr>
    </w:p>
    <w:p w:rsidR="006215CC" w:rsidRDefault="006215CC" w:rsidP="006215CC">
      <w:pPr>
        <w:rPr>
          <w:b/>
          <w:sz w:val="24"/>
          <w:szCs w:val="24"/>
        </w:rPr>
      </w:pPr>
    </w:p>
    <w:p w:rsidR="006215CC" w:rsidRDefault="006215CC" w:rsidP="006215CC">
      <w:pPr>
        <w:rPr>
          <w:b/>
          <w:sz w:val="24"/>
          <w:szCs w:val="24"/>
        </w:rPr>
      </w:pPr>
    </w:p>
    <w:p w:rsidR="006215CC" w:rsidRDefault="006215CC" w:rsidP="006215CC">
      <w:pPr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Poznámky k</w:t>
      </w:r>
      <w:r w:rsidR="009400C9">
        <w:rPr>
          <w:b/>
          <w:sz w:val="24"/>
          <w:szCs w:val="24"/>
        </w:rPr>
        <w:t xml:space="preserve"> mimoriadnej </w:t>
      </w:r>
      <w:r>
        <w:rPr>
          <w:b/>
          <w:sz w:val="24"/>
          <w:szCs w:val="24"/>
        </w:rPr>
        <w:t>účtovnej závie</w:t>
      </w:r>
      <w:r w:rsidR="009400C9">
        <w:rPr>
          <w:b/>
          <w:sz w:val="24"/>
          <w:szCs w:val="24"/>
        </w:rPr>
        <w:t>rke zostavenej ku dňu 03.11.2022</w:t>
      </w:r>
    </w:p>
    <w:p w:rsidR="006215CC" w:rsidRDefault="006215CC" w:rsidP="006215CC">
      <w:pPr>
        <w:rPr>
          <w:b/>
          <w:sz w:val="28"/>
          <w:szCs w:val="28"/>
        </w:rPr>
      </w:pPr>
      <w:r>
        <w:rPr>
          <w:b/>
          <w:sz w:val="24"/>
          <w:szCs w:val="24"/>
        </w:rPr>
        <w:t xml:space="preserve">     </w:t>
      </w:r>
      <w:r>
        <w:rPr>
          <w:b/>
          <w:sz w:val="28"/>
          <w:szCs w:val="28"/>
        </w:rPr>
        <w:t xml:space="preserve"> </w:t>
      </w:r>
    </w:p>
    <w:p w:rsidR="006215CC" w:rsidRDefault="006215CC" w:rsidP="006215CC">
      <w:pPr>
        <w:rPr>
          <w:sz w:val="24"/>
          <w:szCs w:val="24"/>
        </w:rPr>
      </w:pPr>
      <w:r>
        <w:rPr>
          <w:sz w:val="24"/>
          <w:szCs w:val="24"/>
        </w:rPr>
        <w:t>Obchodné meno: Nadácia Originál</w:t>
      </w:r>
    </w:p>
    <w:p w:rsidR="006215CC" w:rsidRDefault="006215CC" w:rsidP="006215CC">
      <w:pPr>
        <w:rPr>
          <w:sz w:val="24"/>
          <w:szCs w:val="24"/>
        </w:rPr>
      </w:pPr>
      <w:r>
        <w:rPr>
          <w:sz w:val="24"/>
          <w:szCs w:val="24"/>
        </w:rPr>
        <w:t xml:space="preserve">Sídlo:                       </w:t>
      </w:r>
      <w:proofErr w:type="spellStart"/>
      <w:r>
        <w:rPr>
          <w:sz w:val="24"/>
          <w:szCs w:val="24"/>
        </w:rPr>
        <w:t>Gútska</w:t>
      </w:r>
      <w:proofErr w:type="spellEnd"/>
      <w:r>
        <w:rPr>
          <w:sz w:val="24"/>
          <w:szCs w:val="24"/>
        </w:rPr>
        <w:t xml:space="preserve"> 38, 946 51 Nesvady</w:t>
      </w:r>
    </w:p>
    <w:p w:rsidR="006215CC" w:rsidRDefault="006215CC" w:rsidP="006215CC">
      <w:pPr>
        <w:rPr>
          <w:sz w:val="24"/>
          <w:szCs w:val="24"/>
        </w:rPr>
      </w:pPr>
      <w:r>
        <w:rPr>
          <w:sz w:val="24"/>
          <w:szCs w:val="24"/>
        </w:rPr>
        <w:t>Dátum založenia: 24.05.2004</w:t>
      </w:r>
    </w:p>
    <w:p w:rsidR="006215CC" w:rsidRDefault="006215CC" w:rsidP="006215CC">
      <w:pPr>
        <w:rPr>
          <w:sz w:val="24"/>
          <w:szCs w:val="24"/>
        </w:rPr>
      </w:pPr>
      <w:r>
        <w:rPr>
          <w:sz w:val="24"/>
          <w:szCs w:val="24"/>
        </w:rPr>
        <w:t>Dátum vzniku:       28.05.2004</w:t>
      </w:r>
    </w:p>
    <w:p w:rsidR="006215CC" w:rsidRDefault="006215CC" w:rsidP="006215CC">
      <w:pPr>
        <w:rPr>
          <w:sz w:val="24"/>
          <w:szCs w:val="24"/>
        </w:rPr>
      </w:pPr>
    </w:p>
    <w:p w:rsidR="006215CC" w:rsidRDefault="006215CC" w:rsidP="006215CC">
      <w:pPr>
        <w:rPr>
          <w:sz w:val="24"/>
          <w:szCs w:val="24"/>
        </w:rPr>
      </w:pPr>
      <w:r>
        <w:rPr>
          <w:sz w:val="24"/>
          <w:szCs w:val="24"/>
        </w:rPr>
        <w:t>Opis hospodárskej činnosti účtovnej jednotky: Všestranná prospešná pomoc vo všetkých oblastiach života pre potreby občanov Slovenska.</w:t>
      </w:r>
    </w:p>
    <w:p w:rsidR="006215CC" w:rsidRDefault="006215CC" w:rsidP="006215CC">
      <w:pPr>
        <w:rPr>
          <w:sz w:val="24"/>
          <w:szCs w:val="24"/>
        </w:rPr>
      </w:pPr>
      <w:r>
        <w:rPr>
          <w:sz w:val="24"/>
          <w:szCs w:val="24"/>
        </w:rPr>
        <w:t xml:space="preserve">Hodnota nadačného imania: 6.639 eur – peňažné prostriedky </w:t>
      </w:r>
    </w:p>
    <w:p w:rsidR="006215CC" w:rsidRDefault="006215CC" w:rsidP="006215CC">
      <w:pPr>
        <w:rPr>
          <w:sz w:val="24"/>
          <w:szCs w:val="24"/>
        </w:rPr>
      </w:pPr>
      <w:r>
        <w:rPr>
          <w:sz w:val="24"/>
          <w:szCs w:val="24"/>
        </w:rPr>
        <w:t>Priemerný počet zamestnancov počas účtovného obdobia 2021: 0</w:t>
      </w:r>
    </w:p>
    <w:p w:rsidR="006215CC" w:rsidRDefault="006215CC" w:rsidP="006215CC">
      <w:pPr>
        <w:rPr>
          <w:sz w:val="24"/>
          <w:szCs w:val="24"/>
        </w:rPr>
      </w:pPr>
      <w:r>
        <w:rPr>
          <w:sz w:val="24"/>
          <w:szCs w:val="24"/>
        </w:rPr>
        <w:t>Právny dôvod zostavenie účtovnej závierky: riadna. Bola zostavená za predpokladu nepretržitého trvania účtovnej jednotky.</w:t>
      </w:r>
    </w:p>
    <w:p w:rsidR="006215CC" w:rsidRDefault="006215CC" w:rsidP="006215CC">
      <w:pPr>
        <w:rPr>
          <w:sz w:val="24"/>
          <w:szCs w:val="24"/>
        </w:rPr>
      </w:pPr>
      <w:r>
        <w:rPr>
          <w:sz w:val="24"/>
          <w:szCs w:val="24"/>
        </w:rPr>
        <w:t>Dátum schválenia účtovnej závierky za pr</w:t>
      </w:r>
      <w:r w:rsidR="009400C9">
        <w:rPr>
          <w:sz w:val="24"/>
          <w:szCs w:val="24"/>
        </w:rPr>
        <w:t>edchádzajúce obdobie: 30.04.2022</w:t>
      </w:r>
    </w:p>
    <w:p w:rsidR="006215CC" w:rsidRDefault="006215CC" w:rsidP="006215CC">
      <w:pPr>
        <w:rPr>
          <w:sz w:val="24"/>
          <w:szCs w:val="24"/>
        </w:rPr>
      </w:pPr>
      <w:r>
        <w:rPr>
          <w:sz w:val="24"/>
          <w:szCs w:val="24"/>
        </w:rPr>
        <w:t xml:space="preserve">Štatutárny orgán: Správca nadácie: Mgr. Martin </w:t>
      </w:r>
      <w:proofErr w:type="spellStart"/>
      <w:r>
        <w:rPr>
          <w:sz w:val="24"/>
          <w:szCs w:val="24"/>
        </w:rPr>
        <w:t>Lešš</w:t>
      </w:r>
      <w:proofErr w:type="spellEnd"/>
    </w:p>
    <w:p w:rsidR="006215CC" w:rsidRDefault="006215CC" w:rsidP="006215CC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Správna rada:    Bc. Andrea </w:t>
      </w:r>
      <w:proofErr w:type="spellStart"/>
      <w:r>
        <w:rPr>
          <w:sz w:val="24"/>
          <w:szCs w:val="24"/>
        </w:rPr>
        <w:t>Leššová</w:t>
      </w:r>
      <w:proofErr w:type="spellEnd"/>
    </w:p>
    <w:p w:rsidR="006215CC" w:rsidRDefault="006215CC" w:rsidP="006215CC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Jozef Ba</w:t>
      </w:r>
    </w:p>
    <w:p w:rsidR="006215CC" w:rsidRDefault="006215CC" w:rsidP="006215CC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Silvia </w:t>
      </w:r>
      <w:proofErr w:type="spellStart"/>
      <w:r>
        <w:rPr>
          <w:sz w:val="24"/>
          <w:szCs w:val="24"/>
        </w:rPr>
        <w:t>Baová</w:t>
      </w:r>
      <w:proofErr w:type="spellEnd"/>
    </w:p>
    <w:p w:rsidR="006215CC" w:rsidRDefault="006215CC" w:rsidP="006215CC">
      <w:pPr>
        <w:rPr>
          <w:sz w:val="24"/>
          <w:szCs w:val="24"/>
        </w:rPr>
      </w:pPr>
      <w:r>
        <w:rPr>
          <w:sz w:val="24"/>
          <w:szCs w:val="24"/>
        </w:rPr>
        <w:t xml:space="preserve">Zakladatelia SOVOS, s.r.o., Rastislavova 6, 951 41 </w:t>
      </w:r>
      <w:proofErr w:type="spellStart"/>
      <w:r>
        <w:rPr>
          <w:sz w:val="24"/>
          <w:szCs w:val="24"/>
        </w:rPr>
        <w:t>Nitra-Lužianky</w:t>
      </w:r>
      <w:proofErr w:type="spellEnd"/>
    </w:p>
    <w:p w:rsidR="006215CC" w:rsidRDefault="009400C9" w:rsidP="006215CC">
      <w:pPr>
        <w:rPr>
          <w:sz w:val="24"/>
          <w:szCs w:val="24"/>
        </w:rPr>
      </w:pPr>
      <w:r>
        <w:rPr>
          <w:sz w:val="24"/>
          <w:szCs w:val="24"/>
        </w:rPr>
        <w:t>V roku 2022</w:t>
      </w:r>
      <w:r w:rsidR="006215CC">
        <w:rPr>
          <w:sz w:val="24"/>
          <w:szCs w:val="24"/>
        </w:rPr>
        <w:t xml:space="preserve"> nenastali žiadne zmeny v účtovných zásadách a metódach.</w:t>
      </w:r>
    </w:p>
    <w:p w:rsidR="006215CC" w:rsidRDefault="006215CC" w:rsidP="006215CC">
      <w:pPr>
        <w:rPr>
          <w:sz w:val="24"/>
          <w:szCs w:val="24"/>
        </w:rPr>
      </w:pPr>
    </w:p>
    <w:p w:rsidR="006215CC" w:rsidRDefault="009400C9" w:rsidP="006215CC">
      <w:pPr>
        <w:rPr>
          <w:sz w:val="24"/>
          <w:szCs w:val="24"/>
        </w:rPr>
      </w:pPr>
      <w:r>
        <w:rPr>
          <w:sz w:val="24"/>
          <w:szCs w:val="24"/>
        </w:rPr>
        <w:t>Nadácia za rok 2022</w:t>
      </w:r>
      <w:r w:rsidR="006215CC">
        <w:rPr>
          <w:sz w:val="24"/>
          <w:szCs w:val="24"/>
        </w:rPr>
        <w:t xml:space="preserve"> nenakupovala dlhodobý hmotný a nehmotný majetok.</w:t>
      </w:r>
    </w:p>
    <w:p w:rsidR="006215CC" w:rsidRDefault="006215CC" w:rsidP="006215CC">
      <w:pPr>
        <w:rPr>
          <w:sz w:val="24"/>
          <w:szCs w:val="24"/>
        </w:rPr>
      </w:pPr>
      <w:r>
        <w:rPr>
          <w:sz w:val="24"/>
          <w:szCs w:val="24"/>
        </w:rPr>
        <w:t>Nadácia nenakupovala žiadne zásoba ani netvorila žiadne zásoba vlastnou výrobou.</w:t>
      </w:r>
    </w:p>
    <w:p w:rsidR="006215CC" w:rsidRDefault="006215CC" w:rsidP="006215CC">
      <w:pPr>
        <w:rPr>
          <w:sz w:val="24"/>
          <w:szCs w:val="24"/>
        </w:rPr>
      </w:pPr>
      <w:r>
        <w:rPr>
          <w:sz w:val="24"/>
          <w:szCs w:val="24"/>
        </w:rPr>
        <w:t>Nadácia oceňovala peňažné prostriedky, ceniny, pohľadávky a záväzky pri ich vzniku menovitou hodnotou.</w:t>
      </w:r>
    </w:p>
    <w:p w:rsidR="006215CC" w:rsidRDefault="006215CC" w:rsidP="006215CC">
      <w:pPr>
        <w:rPr>
          <w:sz w:val="24"/>
          <w:szCs w:val="24"/>
        </w:rPr>
      </w:pPr>
      <w:r>
        <w:rPr>
          <w:sz w:val="24"/>
          <w:szCs w:val="24"/>
        </w:rPr>
        <w:t>Nadácia neodpisovala žiaden majetok.</w:t>
      </w:r>
    </w:p>
    <w:p w:rsidR="006215CC" w:rsidRDefault="006215CC" w:rsidP="006215CC">
      <w:pPr>
        <w:rPr>
          <w:sz w:val="24"/>
          <w:szCs w:val="24"/>
        </w:rPr>
      </w:pPr>
      <w:r>
        <w:rPr>
          <w:sz w:val="24"/>
          <w:szCs w:val="24"/>
        </w:rPr>
        <w:t>Nadácia nemá prijatý bankový úver ani neposkytla úver.</w:t>
      </w:r>
    </w:p>
    <w:p w:rsidR="006215CC" w:rsidRDefault="006215CC" w:rsidP="006215CC">
      <w:pPr>
        <w:rPr>
          <w:sz w:val="24"/>
          <w:szCs w:val="24"/>
        </w:rPr>
      </w:pPr>
      <w:r>
        <w:rPr>
          <w:sz w:val="24"/>
          <w:szCs w:val="24"/>
        </w:rPr>
        <w:t>Nadácia nemá žiadny prenajatý majetok formou finančného leasingu.</w:t>
      </w:r>
    </w:p>
    <w:p w:rsidR="006215CC" w:rsidRDefault="006215CC" w:rsidP="006215CC">
      <w:pPr>
        <w:rPr>
          <w:sz w:val="24"/>
          <w:szCs w:val="24"/>
        </w:rPr>
      </w:pPr>
      <w:r>
        <w:rPr>
          <w:sz w:val="24"/>
          <w:szCs w:val="24"/>
        </w:rPr>
        <w:t>Nadácia nevytvárala žiadne rezerva ani opravné položky.</w:t>
      </w:r>
    </w:p>
    <w:p w:rsidR="006215CC" w:rsidRDefault="006215CC" w:rsidP="006215CC">
      <w:pPr>
        <w:rPr>
          <w:sz w:val="24"/>
          <w:szCs w:val="24"/>
        </w:rPr>
      </w:pPr>
      <w:r>
        <w:rPr>
          <w:sz w:val="24"/>
          <w:szCs w:val="24"/>
        </w:rPr>
        <w:t>Záväzky sa oceňujú menovitou hodnotou pri ich vzniku.</w:t>
      </w:r>
    </w:p>
    <w:p w:rsidR="006215CC" w:rsidRDefault="006215CC" w:rsidP="006215CC">
      <w:pPr>
        <w:rPr>
          <w:sz w:val="24"/>
          <w:szCs w:val="24"/>
        </w:rPr>
      </w:pPr>
      <w:r>
        <w:rPr>
          <w:sz w:val="24"/>
          <w:szCs w:val="24"/>
        </w:rPr>
        <w:lastRenderedPageBreak/>
        <w:t>Účtovná jednotka nemá uzatvorené poistenie majetku.</w:t>
      </w:r>
    </w:p>
    <w:p w:rsidR="006215CC" w:rsidRDefault="006215CC" w:rsidP="006215CC">
      <w:pPr>
        <w:rPr>
          <w:sz w:val="24"/>
          <w:szCs w:val="24"/>
        </w:rPr>
      </w:pPr>
      <w:r>
        <w:rPr>
          <w:sz w:val="24"/>
          <w:szCs w:val="24"/>
        </w:rPr>
        <w:t xml:space="preserve">Ako finančný majetok sú vykázané peniaze v pokladni a účty v bankách. Účtami v bankách môže účtovná jednotka voľne disponovať. Účtovná jednotka neúčtovala o opravných položiek k finančnému majetku. </w:t>
      </w:r>
    </w:p>
    <w:p w:rsidR="006215CC" w:rsidRPr="006215CC" w:rsidRDefault="006215CC" w:rsidP="006215CC">
      <w:pPr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sectPr w:rsidR="006215CC" w:rsidRPr="006215CC" w:rsidSect="006A6E2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hyphenationZone w:val="425"/>
  <w:characterSpacingControl w:val="doNotCompress"/>
  <w:compat/>
  <w:rsids>
    <w:rsidRoot w:val="006215CC"/>
    <w:rsid w:val="000954D6"/>
    <w:rsid w:val="00334967"/>
    <w:rsid w:val="006215CC"/>
    <w:rsid w:val="006A6E24"/>
    <w:rsid w:val="009400C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A6E24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3</Pages>
  <Words>325</Words>
  <Characters>1859</Characters>
  <Application>Microsoft Office Word</Application>
  <DocSecurity>0</DocSecurity>
  <Lines>15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2180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Andi</dc:creator>
  <cp:lastModifiedBy>Andi</cp:lastModifiedBy>
  <cp:revision>2</cp:revision>
  <dcterms:created xsi:type="dcterms:W3CDTF">2022-05-09T09:54:00Z</dcterms:created>
  <dcterms:modified xsi:type="dcterms:W3CDTF">2022-11-18T14:01:00Z</dcterms:modified>
</cp:coreProperties>
</file>