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E3D614" w14:textId="77777777" w:rsidR="00F4482D" w:rsidRDefault="00F4482D" w:rsidP="006A7682">
      <w:pPr>
        <w:pStyle w:val="Heading1"/>
      </w:pPr>
      <w:r>
        <w:tab/>
        <w:t>Čl. I Všeobecné údaje</w:t>
      </w:r>
    </w:p>
    <w:p w14:paraId="3698A15F" w14:textId="77777777" w:rsidR="00F4482D" w:rsidRDefault="00F4482D" w:rsidP="00F4482D"/>
    <w:p w14:paraId="187386C4" w14:textId="5E0F9EF8" w:rsidR="00F4482D" w:rsidRDefault="00F4482D" w:rsidP="003B546E">
      <w:pPr>
        <w:pStyle w:val="Heading2"/>
        <w:numPr>
          <w:ilvl w:val="0"/>
          <w:numId w:val="1"/>
        </w:numPr>
      </w:pPr>
      <w:r>
        <w:t xml:space="preserve">Názov účtovnej jednotky </w:t>
      </w:r>
    </w:p>
    <w:p w14:paraId="2305CB19" w14:textId="5F37750E" w:rsidR="00F4482D" w:rsidRDefault="00002930" w:rsidP="003B546E">
      <w:pPr>
        <w:pStyle w:val="NoSpacing"/>
      </w:pPr>
      <w:r>
        <w:t>Akad</w:t>
      </w:r>
      <w:r w:rsidR="00A5163C">
        <w:rPr>
          <w:lang w:val="en-US"/>
        </w:rPr>
        <w:t xml:space="preserve">émia </w:t>
      </w:r>
      <w:r>
        <w:t>LEA</w:t>
      </w:r>
      <w:r w:rsidR="00A5163C">
        <w:t xml:space="preserve">F </w:t>
      </w:r>
      <w:r w:rsidR="008F7861">
        <w:t>–</w:t>
      </w:r>
      <w:r w:rsidR="00A5163C">
        <w:t xml:space="preserve"> LEAF</w:t>
      </w:r>
      <w:r w:rsidR="008F7861">
        <w:t xml:space="preserve"> </w:t>
      </w:r>
      <w:r w:rsidR="00A5163C">
        <w:t>Academy</w:t>
      </w:r>
      <w:r w:rsidR="00F4482D">
        <w:t>,</w:t>
      </w:r>
      <w:r w:rsidR="00A5163C">
        <w:t xml:space="preserve"> Sasin</w:t>
      </w:r>
      <w:r w:rsidR="00EA5368">
        <w:t>kova 13</w:t>
      </w:r>
      <w:r w:rsidR="00F4482D">
        <w:t>, 8</w:t>
      </w:r>
      <w:r w:rsidR="00A307F2">
        <w:t>11 08</w:t>
      </w:r>
      <w:r w:rsidR="00F4482D">
        <w:t xml:space="preserve"> Bratislava-Ružinov, Slovenská republika</w:t>
      </w:r>
    </w:p>
    <w:p w14:paraId="1CA6CA4C" w14:textId="07C0F64C" w:rsidR="00F4482D" w:rsidRDefault="00F4482D" w:rsidP="003B546E">
      <w:pPr>
        <w:pStyle w:val="NoSpacing"/>
      </w:pPr>
      <w:r>
        <w:t xml:space="preserve">Organizácia bola založená dňa </w:t>
      </w:r>
      <w:r w:rsidR="00BB76CF">
        <w:t>12</w:t>
      </w:r>
      <w:r>
        <w:t>.2.201</w:t>
      </w:r>
      <w:r w:rsidR="002578AB">
        <w:t>6</w:t>
      </w:r>
      <w:r w:rsidR="007C27C6">
        <w:t>.</w:t>
      </w:r>
      <w:r>
        <w:t xml:space="preserve"> Občianske</w:t>
      </w:r>
      <w:r w:rsidR="007C27C6">
        <w:t xml:space="preserve"> </w:t>
      </w:r>
      <w:r>
        <w:t>združeni</w:t>
      </w:r>
      <w:r w:rsidR="007C27C6">
        <w:t>e bolo založené</w:t>
      </w:r>
      <w:r w:rsidR="008F23C9">
        <w:t xml:space="preserve"> podľ</w:t>
      </w:r>
      <w:r>
        <w:t>a</w:t>
      </w:r>
      <w:r w:rsidR="008F23C9">
        <w:t xml:space="preserve"> Zákona o združovaní</w:t>
      </w:r>
      <w:r w:rsidR="007064A9">
        <w:t xml:space="preserve"> občanov č. 83/1990 </w:t>
      </w:r>
      <w:r w:rsidR="00C87A30">
        <w:t>Z</w:t>
      </w:r>
      <w:r w:rsidR="007064A9">
        <w:t xml:space="preserve">b. </w:t>
      </w:r>
      <w:r w:rsidR="00FF45C2">
        <w:t>R</w:t>
      </w:r>
      <w:r w:rsidR="007064A9">
        <w:t>egistrá</w:t>
      </w:r>
      <w:r w:rsidR="00C87A30">
        <w:t>ciou</w:t>
      </w:r>
      <w:r w:rsidR="00FF45C2">
        <w:t xml:space="preserve"> na Ministerstve vnútra SR. Do e</w:t>
      </w:r>
      <w:r>
        <w:t xml:space="preserve">videncie občianskych združení bola zapísaná dňa </w:t>
      </w:r>
      <w:r w:rsidR="001C00D4">
        <w:t>12</w:t>
      </w:r>
      <w:r>
        <w:t>.</w:t>
      </w:r>
      <w:r w:rsidR="001C00D4">
        <w:t>2</w:t>
      </w:r>
      <w:r>
        <w:t>.201</w:t>
      </w:r>
      <w:r w:rsidR="001C00D4">
        <w:t>6</w:t>
      </w:r>
      <w:r>
        <w:t xml:space="preserve"> pod registračným číslom VVS/1-900/90-</w:t>
      </w:r>
      <w:r w:rsidR="009E634F">
        <w:t>48198</w:t>
      </w:r>
      <w:r>
        <w:t>.</w:t>
      </w:r>
    </w:p>
    <w:p w14:paraId="45AB7B2F" w14:textId="77777777" w:rsidR="00F4482D" w:rsidRDefault="00F4482D" w:rsidP="00F4482D"/>
    <w:p w14:paraId="3ED88E5D" w14:textId="128C2D6C" w:rsidR="00554C9F" w:rsidRDefault="00CA3EFC" w:rsidP="00B121C4">
      <w:pPr>
        <w:pStyle w:val="Heading2"/>
        <w:numPr>
          <w:ilvl w:val="0"/>
          <w:numId w:val="1"/>
        </w:numPr>
      </w:pPr>
      <w:r>
        <w:t>Informácia o z</w:t>
      </w:r>
      <w:r w:rsidR="0074153D">
        <w:t>akladajúci</w:t>
      </w:r>
      <w:r w:rsidR="003F2DEE">
        <w:t>ch</w:t>
      </w:r>
      <w:r w:rsidR="0074153D">
        <w:t xml:space="preserve"> členo</w:t>
      </w:r>
      <w:r w:rsidR="003F2DEE">
        <w:t>ch</w:t>
      </w:r>
      <w:r w:rsidR="00736074">
        <w:t xml:space="preserve"> občianskeho združenia</w:t>
      </w:r>
      <w:r w:rsidR="003F2DEE">
        <w:t xml:space="preserve"> </w:t>
      </w:r>
      <w:r w:rsidR="00B605A4">
        <w:t>a štatutárnych orgánov</w:t>
      </w:r>
      <w:r w:rsidR="005A4F14">
        <w:t xml:space="preserve"> účtovnej jednotky</w:t>
      </w:r>
    </w:p>
    <w:p w14:paraId="76F97215" w14:textId="670213CB" w:rsidR="00F4482D" w:rsidRDefault="00F4482D" w:rsidP="00554C9F">
      <w:pPr>
        <w:pStyle w:val="Heading2"/>
        <w:ind w:left="360"/>
      </w:pPr>
    </w:p>
    <w:p w14:paraId="2BB5D77E" w14:textId="4876FBFD" w:rsidR="005A4F14" w:rsidRPr="00D43666" w:rsidRDefault="005A4F14" w:rsidP="00554C9F">
      <w:pPr>
        <w:rPr>
          <w:rFonts w:ascii="Times New Roman" w:hAnsi="Times New Roman" w:cs="Times New Roman"/>
        </w:rPr>
      </w:pPr>
      <w:r w:rsidRPr="00D43666">
        <w:rPr>
          <w:rFonts w:ascii="Times New Roman" w:hAnsi="Times New Roman" w:cs="Times New Roman"/>
        </w:rPr>
        <w:t>Zakladajúci členovia :</w:t>
      </w:r>
    </w:p>
    <w:p w14:paraId="73459BFC" w14:textId="77777777" w:rsidR="00C94155" w:rsidRPr="00D43666" w:rsidRDefault="00872F49" w:rsidP="007B51C5">
      <w:pPr>
        <w:pStyle w:val="NoSpacing"/>
        <w:rPr>
          <w:rFonts w:cs="Times New Roman"/>
        </w:rPr>
      </w:pPr>
      <w:r w:rsidRPr="00D43666">
        <w:rPr>
          <w:rFonts w:cs="Times New Roman"/>
        </w:rPr>
        <w:t xml:space="preserve">LEAF </w:t>
      </w:r>
      <w:r w:rsidR="00C94155" w:rsidRPr="00D43666">
        <w:rPr>
          <w:rFonts w:cs="Times New Roman"/>
        </w:rPr>
        <w:t>Education North America Inc.</w:t>
      </w:r>
    </w:p>
    <w:p w14:paraId="384050D9" w14:textId="29EC8F63" w:rsidR="007B51C5" w:rsidRPr="00D43666" w:rsidRDefault="007B51C5" w:rsidP="007B51C5">
      <w:pPr>
        <w:pStyle w:val="NoSpacing"/>
        <w:rPr>
          <w:rFonts w:cs="Times New Roman"/>
        </w:rPr>
      </w:pPr>
      <w:r w:rsidRPr="00D43666">
        <w:rPr>
          <w:rFonts w:cs="Times New Roman"/>
        </w:rPr>
        <w:t>Matej Sapák</w:t>
      </w:r>
    </w:p>
    <w:p w14:paraId="0B5DD2A5" w14:textId="77777777" w:rsidR="00C94155" w:rsidRPr="00D43666" w:rsidRDefault="007B51C5" w:rsidP="007B51C5">
      <w:pPr>
        <w:pStyle w:val="NoSpacing"/>
        <w:rPr>
          <w:rFonts w:cs="Times New Roman"/>
        </w:rPr>
      </w:pPr>
      <w:r w:rsidRPr="00D43666">
        <w:rPr>
          <w:rFonts w:cs="Times New Roman"/>
        </w:rPr>
        <w:t>Christopher  Cheney</w:t>
      </w:r>
    </w:p>
    <w:p w14:paraId="20D53ECC" w14:textId="2A002F30" w:rsidR="007B51C5" w:rsidRPr="00D43666" w:rsidRDefault="00746868" w:rsidP="007B51C5">
      <w:pPr>
        <w:pStyle w:val="NoSpacing"/>
        <w:rPr>
          <w:rFonts w:cs="Times New Roman"/>
        </w:rPr>
      </w:pPr>
      <w:r w:rsidRPr="00D43666">
        <w:rPr>
          <w:rFonts w:cs="Times New Roman"/>
        </w:rPr>
        <w:t>Pavel Trenka</w:t>
      </w:r>
    </w:p>
    <w:p w14:paraId="2FD6E2E4" w14:textId="3E87933F" w:rsidR="007B51C5" w:rsidRPr="00D43666" w:rsidRDefault="007B51C5" w:rsidP="007B51C5">
      <w:pPr>
        <w:rPr>
          <w:rFonts w:ascii="Times New Roman" w:hAnsi="Times New Roman" w:cs="Times New Roman"/>
        </w:rPr>
      </w:pPr>
    </w:p>
    <w:p w14:paraId="7228A9A1" w14:textId="35C406DE" w:rsidR="00A26FBF" w:rsidRPr="00D43666" w:rsidRDefault="00A26FBF" w:rsidP="007B51C5">
      <w:pPr>
        <w:rPr>
          <w:rFonts w:ascii="Times New Roman" w:hAnsi="Times New Roman" w:cs="Times New Roman"/>
        </w:rPr>
      </w:pPr>
      <w:r w:rsidRPr="00D43666">
        <w:rPr>
          <w:rFonts w:ascii="Times New Roman" w:hAnsi="Times New Roman" w:cs="Times New Roman"/>
        </w:rPr>
        <w:t>Štatutárnym</w:t>
      </w:r>
      <w:r w:rsidR="001856C1" w:rsidRPr="00D43666">
        <w:rPr>
          <w:rFonts w:ascii="Times New Roman" w:hAnsi="Times New Roman" w:cs="Times New Roman"/>
        </w:rPr>
        <w:t xml:space="preserve"> zástupcom je</w:t>
      </w:r>
      <w:r w:rsidR="00D43666" w:rsidRPr="00D43666">
        <w:rPr>
          <w:rFonts w:ascii="Times New Roman" w:hAnsi="Times New Roman" w:cs="Times New Roman"/>
        </w:rPr>
        <w:t xml:space="preserve"> riaditeľ Matej Sapák.</w:t>
      </w:r>
    </w:p>
    <w:p w14:paraId="36687162" w14:textId="466E3608" w:rsidR="00F4482D" w:rsidRDefault="00F4482D" w:rsidP="003B546E">
      <w:pPr>
        <w:pStyle w:val="Heading2"/>
        <w:numPr>
          <w:ilvl w:val="0"/>
          <w:numId w:val="1"/>
        </w:numPr>
      </w:pPr>
      <w:r>
        <w:t>Opis činnosti</w:t>
      </w:r>
    </w:p>
    <w:p w14:paraId="06250743" w14:textId="4A18493B" w:rsidR="00F80708" w:rsidRDefault="00F80708" w:rsidP="00C814E7">
      <w:pPr>
        <w:pStyle w:val="NoSpacing"/>
        <w:numPr>
          <w:ilvl w:val="0"/>
          <w:numId w:val="4"/>
        </w:numPr>
      </w:pPr>
      <w:r w:rsidRPr="00F80708">
        <w:t>Občianske združenie si vytyčuje za cieľ združovať osoby za účelom podpory rozvoja občanov, najmä poskytovaním vzdelávacích služieb, ako i poradenských a konzultačných služieb, výskumných aktivít a publikačnej činnosti, ktoré budú primárne zamerané na podporu výchovy a vzdelávania mládeže, rozvoja talentovanej mládeže, vzdelávania dospelých a sekundárne i na podporu regionálneho rozvoja a zamestnanosti, tvorbu a ochranu zdravého životného prostredia, na zachovanie a obnovovanie kultúrnych hodnôt, na ochranu ľudských práv a základných slobôd a na ďalšie aktivity, ktoré sú v súlade s cieľom občianskeho združenia.</w:t>
      </w:r>
    </w:p>
    <w:p w14:paraId="20BE4B8E" w14:textId="77777777" w:rsidR="00873353" w:rsidRDefault="00873353" w:rsidP="00873353">
      <w:pPr>
        <w:pStyle w:val="NoSpacing"/>
        <w:ind w:left="720"/>
      </w:pPr>
    </w:p>
    <w:p w14:paraId="0B5D1F6D" w14:textId="34A167A8" w:rsidR="00F4482D" w:rsidRDefault="00F4482D" w:rsidP="0019177B">
      <w:pPr>
        <w:pStyle w:val="Heading2"/>
        <w:numPr>
          <w:ilvl w:val="0"/>
          <w:numId w:val="1"/>
        </w:numPr>
      </w:pPr>
      <w:r>
        <w:t xml:space="preserve">Priemerný prepočítaný počet zamestnancov </w:t>
      </w:r>
    </w:p>
    <w:p w14:paraId="0E8B5585" w14:textId="5CED391A" w:rsidR="00F4482D" w:rsidRDefault="00F4482D" w:rsidP="0019177B">
      <w:pPr>
        <w:pStyle w:val="NoSpacing"/>
      </w:pPr>
      <w:r>
        <w:t xml:space="preserve">Priemerný prepočítaný počet zamestnancov za bežné obdobie bol </w:t>
      </w:r>
      <w:r w:rsidR="008B3369">
        <w:t xml:space="preserve">46,2 </w:t>
      </w:r>
      <w:r>
        <w:t xml:space="preserve">(z toho počet vedúcich zamestnancov bol 1). </w:t>
      </w:r>
    </w:p>
    <w:p w14:paraId="125C7648" w14:textId="19C062BE" w:rsidR="00F4482D" w:rsidRDefault="00F4482D" w:rsidP="0019177B">
      <w:pPr>
        <w:pStyle w:val="NoSpacing"/>
      </w:pPr>
      <w:r>
        <w:t>Počet dobrovoľníkov vyslaných účtovnou jednotkou a počet dobrovoľníkov, ktorí vykonávali dobrovoľnícku činnosť, bol</w:t>
      </w:r>
      <w:r w:rsidR="004D3F7E">
        <w:t xml:space="preserve"> </w:t>
      </w:r>
      <w:r w:rsidR="00B121C4">
        <w:t>19</w:t>
      </w:r>
      <w:r>
        <w:t xml:space="preserve">. </w:t>
      </w:r>
    </w:p>
    <w:p w14:paraId="6075CBB6" w14:textId="2214F19E" w:rsidR="009F13FD" w:rsidRDefault="009F13FD" w:rsidP="0019177B">
      <w:pPr>
        <w:pStyle w:val="NoSpacing"/>
      </w:pPr>
    </w:p>
    <w:p w14:paraId="360419CF" w14:textId="400B5ACE" w:rsidR="00866B0F" w:rsidRDefault="00866B0F" w:rsidP="00866B0F">
      <w:pPr>
        <w:pStyle w:val="NoSpacing"/>
      </w:pPr>
    </w:p>
    <w:p w14:paraId="565EFC5B" w14:textId="77777777" w:rsidR="00866B0F" w:rsidRDefault="00866B0F" w:rsidP="00866B0F">
      <w:pPr>
        <w:pStyle w:val="NoSpacing"/>
      </w:pPr>
    </w:p>
    <w:p w14:paraId="00326D05" w14:textId="633A7FE2" w:rsidR="00F4482D" w:rsidRDefault="00866B0F" w:rsidP="00866B0F">
      <w:r>
        <w:t xml:space="preserve"> </w:t>
      </w:r>
      <w:bookmarkStart w:id="0" w:name="_MON_1635600199"/>
      <w:bookmarkEnd w:id="0"/>
      <w:r w:rsidR="009C5A38">
        <w:object w:dxaOrig="6790" w:dyaOrig="2090" w14:anchorId="19DC5DB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39.75pt;height:105pt" o:ole="">
            <v:imagedata r:id="rId11" o:title=""/>
          </v:shape>
          <o:OLEObject Type="Embed" ProgID="Excel.Sheet.12" ShapeID="_x0000_i1025" DrawAspect="Content" ObjectID="_1730719169" r:id="rId12"/>
        </w:object>
      </w:r>
    </w:p>
    <w:p w14:paraId="298D0986" w14:textId="77777777" w:rsidR="00F4482D" w:rsidRDefault="00F4482D" w:rsidP="00F4482D">
      <w:r>
        <w:t xml:space="preserve"> </w:t>
      </w:r>
    </w:p>
    <w:p w14:paraId="22B30FB5" w14:textId="42A701FD" w:rsidR="00F4482D" w:rsidRDefault="00F4482D" w:rsidP="0019177B">
      <w:pPr>
        <w:pStyle w:val="Heading2"/>
        <w:numPr>
          <w:ilvl w:val="0"/>
          <w:numId w:val="1"/>
        </w:numPr>
      </w:pPr>
      <w:r>
        <w:t>Informácia o organizáciách v zriaďovateľskej pôsobnosti účtovnej jednotky.</w:t>
      </w:r>
    </w:p>
    <w:p w14:paraId="4A6E5331" w14:textId="2E77C616" w:rsidR="00F4482D" w:rsidRDefault="00F4482D" w:rsidP="00C1414D">
      <w:pPr>
        <w:pStyle w:val="NoSpacing"/>
      </w:pPr>
      <w:r>
        <w:t xml:space="preserve">Účtovná jednotka nemá </w:t>
      </w:r>
      <w:r w:rsidR="0062380B">
        <w:t>organizácie</w:t>
      </w:r>
      <w:r w:rsidR="002E641B">
        <w:t xml:space="preserve"> vo svojej </w:t>
      </w:r>
      <w:r w:rsidR="00E348E5">
        <w:t>zriaďovateľskej pôsobnosti.</w:t>
      </w:r>
    </w:p>
    <w:p w14:paraId="057A60BC" w14:textId="77777777" w:rsidR="00F4482D" w:rsidRDefault="00F4482D" w:rsidP="00F4482D"/>
    <w:p w14:paraId="42DDCF48" w14:textId="4B9B77F8" w:rsidR="00F4482D" w:rsidRDefault="00F4482D" w:rsidP="0019177B">
      <w:pPr>
        <w:pStyle w:val="Heading2"/>
        <w:numPr>
          <w:ilvl w:val="0"/>
          <w:numId w:val="1"/>
        </w:numPr>
      </w:pPr>
      <w:r>
        <w:lastRenderedPageBreak/>
        <w:t xml:space="preserve">Právny dôvod na zostavenie účtovnej závierky </w:t>
      </w:r>
    </w:p>
    <w:p w14:paraId="26562FA6" w14:textId="77777777" w:rsidR="0059721B" w:rsidRPr="0059721B" w:rsidRDefault="0059721B" w:rsidP="0059721B"/>
    <w:p w14:paraId="5265E5D5" w14:textId="1896F888" w:rsidR="00F4482D" w:rsidRDefault="00F4482D" w:rsidP="00C1414D">
      <w:pPr>
        <w:pStyle w:val="NoSpacing"/>
      </w:pPr>
      <w:r>
        <w:t>Účtovná závierka k 31.</w:t>
      </w:r>
      <w:r w:rsidR="0049570D">
        <w:t>08</w:t>
      </w:r>
      <w:r>
        <w:t>.20</w:t>
      </w:r>
      <w:r w:rsidR="00B121C4">
        <w:t>2</w:t>
      </w:r>
      <w:r w:rsidR="005C0D9D">
        <w:t>2</w:t>
      </w:r>
      <w:r>
        <w:t xml:space="preserve"> je zostavená ako riadna účtovná závierka podľa §17, ods. 6 Zákona NR SR č. 431/2002 Z.z. o účtovníctve za účtovné obdobie od </w:t>
      </w:r>
      <w:r w:rsidR="0049570D">
        <w:t>01.0</w:t>
      </w:r>
      <w:r w:rsidR="00E50429">
        <w:t>9</w:t>
      </w:r>
      <w:r w:rsidR="0049570D">
        <w:t>.20</w:t>
      </w:r>
      <w:r w:rsidR="00EF48DF">
        <w:t>2</w:t>
      </w:r>
      <w:r w:rsidR="00F1603C">
        <w:t>1</w:t>
      </w:r>
      <w:r>
        <w:t xml:space="preserve"> do 31.</w:t>
      </w:r>
      <w:r w:rsidR="0049570D">
        <w:t>08</w:t>
      </w:r>
      <w:r>
        <w:t>.20</w:t>
      </w:r>
      <w:r w:rsidR="00B121C4">
        <w:t>2</w:t>
      </w:r>
      <w:r w:rsidR="00F1603C">
        <w:t>2</w:t>
      </w:r>
      <w:r>
        <w:t xml:space="preserve">. </w:t>
      </w:r>
    </w:p>
    <w:p w14:paraId="2A2EECB4" w14:textId="77777777" w:rsidR="00F4482D" w:rsidRDefault="00F4482D" w:rsidP="00F4482D"/>
    <w:p w14:paraId="3754AEBB" w14:textId="6BC28383" w:rsidR="00F4482D" w:rsidRDefault="00F4482D" w:rsidP="00F4482D">
      <w:r>
        <w:t xml:space="preserve"> </w:t>
      </w:r>
    </w:p>
    <w:p w14:paraId="46C000F1" w14:textId="77777777" w:rsidR="00F4482D" w:rsidRDefault="00F4482D" w:rsidP="006A7682">
      <w:pPr>
        <w:pStyle w:val="Heading1"/>
      </w:pPr>
      <w:r>
        <w:t>Čl. II</w:t>
      </w:r>
    </w:p>
    <w:p w14:paraId="4EF1028E" w14:textId="77777777" w:rsidR="00F4482D" w:rsidRDefault="00F4482D" w:rsidP="006A7682">
      <w:pPr>
        <w:pStyle w:val="Heading1"/>
      </w:pPr>
      <w:r>
        <w:t>Informácie o účtovných zásadách a účtovných metódach</w:t>
      </w:r>
    </w:p>
    <w:p w14:paraId="0EFBD5BC" w14:textId="77777777" w:rsidR="00F4482D" w:rsidRDefault="00F4482D" w:rsidP="00F4482D"/>
    <w:p w14:paraId="6E434019" w14:textId="77777777" w:rsidR="00F4482D" w:rsidRPr="00DF1C81" w:rsidRDefault="00F4482D" w:rsidP="008443DA">
      <w:pPr>
        <w:pStyle w:val="Heading2"/>
        <w:rPr>
          <w:sz w:val="20"/>
          <w:szCs w:val="20"/>
        </w:rPr>
      </w:pPr>
      <w:r>
        <w:t>(</w:t>
      </w:r>
      <w:r w:rsidRPr="00BF586C">
        <w:rPr>
          <w:sz w:val="22"/>
          <w:szCs w:val="22"/>
        </w:rPr>
        <w:t>1</w:t>
      </w:r>
      <w:r w:rsidRPr="00DF1C81">
        <w:rPr>
          <w:sz w:val="20"/>
          <w:szCs w:val="20"/>
        </w:rPr>
        <w:t>)</w:t>
      </w:r>
      <w:r w:rsidRPr="00DF1C81">
        <w:rPr>
          <w:sz w:val="20"/>
          <w:szCs w:val="20"/>
        </w:rPr>
        <w:tab/>
        <w:t xml:space="preserve">Účtovná závierka bola zostavená za predpokladu nepretržitého pokračovania vo svojej činnosti. </w:t>
      </w:r>
    </w:p>
    <w:p w14:paraId="24FEDEC4" w14:textId="77777777" w:rsidR="00F4482D" w:rsidRPr="00DF1C81" w:rsidRDefault="00F4482D" w:rsidP="008443DA">
      <w:pPr>
        <w:pStyle w:val="Heading2"/>
        <w:rPr>
          <w:sz w:val="20"/>
          <w:szCs w:val="20"/>
        </w:rPr>
      </w:pPr>
    </w:p>
    <w:p w14:paraId="60B4DD64" w14:textId="710AA03E" w:rsidR="00F4482D" w:rsidRDefault="00F4482D" w:rsidP="008443DA">
      <w:pPr>
        <w:pStyle w:val="Heading2"/>
        <w:rPr>
          <w:sz w:val="20"/>
          <w:szCs w:val="20"/>
        </w:rPr>
      </w:pPr>
      <w:r w:rsidRPr="00DF1C81">
        <w:rPr>
          <w:sz w:val="20"/>
          <w:szCs w:val="20"/>
        </w:rPr>
        <w:t>(2)</w:t>
      </w:r>
      <w:r w:rsidRPr="00DF1C81">
        <w:rPr>
          <w:sz w:val="20"/>
          <w:szCs w:val="20"/>
        </w:rPr>
        <w:tab/>
        <w:t xml:space="preserve">Účtovné metódy a všeobecné účtovné zásady boli účtovnou jednotkou konzistentne aplikované. </w:t>
      </w:r>
    </w:p>
    <w:p w14:paraId="3FB25C7D" w14:textId="77777777" w:rsidR="009B158D" w:rsidRPr="009B158D" w:rsidRDefault="009B158D" w:rsidP="009B158D"/>
    <w:p w14:paraId="2661D01C" w14:textId="11518459" w:rsidR="00DF1C81" w:rsidRDefault="009B158D" w:rsidP="00DF1C81">
      <w:pPr>
        <w:pStyle w:val="Heading2"/>
        <w:rPr>
          <w:sz w:val="20"/>
          <w:szCs w:val="20"/>
        </w:rPr>
      </w:pPr>
      <w:r>
        <w:rPr>
          <w:sz w:val="20"/>
          <w:szCs w:val="20"/>
        </w:rPr>
        <w:t>(3</w:t>
      </w:r>
      <w:r w:rsidR="00DF1C81" w:rsidRPr="00DF1C81">
        <w:rPr>
          <w:sz w:val="20"/>
          <w:szCs w:val="20"/>
        </w:rPr>
        <w:t>)</w:t>
      </w:r>
      <w:r w:rsidR="00DF1C81" w:rsidRPr="00DF1C81">
        <w:rPr>
          <w:sz w:val="20"/>
          <w:szCs w:val="20"/>
        </w:rPr>
        <w:tab/>
      </w:r>
      <w:r w:rsidR="008048A4">
        <w:rPr>
          <w:sz w:val="20"/>
          <w:szCs w:val="20"/>
        </w:rPr>
        <w:t>Spôsob oceňovania</w:t>
      </w:r>
      <w:r w:rsidR="00AB0226">
        <w:rPr>
          <w:sz w:val="20"/>
          <w:szCs w:val="20"/>
        </w:rPr>
        <w:t xml:space="preserve"> jednotlivých položiek </w:t>
      </w:r>
      <w:r w:rsidR="00AE4C8D">
        <w:rPr>
          <w:sz w:val="20"/>
          <w:szCs w:val="20"/>
        </w:rPr>
        <w:t>majetku a záväzkov</w:t>
      </w:r>
      <w:r w:rsidR="00DF1C81" w:rsidRPr="00DF1C81">
        <w:rPr>
          <w:sz w:val="20"/>
          <w:szCs w:val="20"/>
        </w:rPr>
        <w:t xml:space="preserve"> </w:t>
      </w:r>
    </w:p>
    <w:p w14:paraId="159E3D84" w14:textId="77777777" w:rsidR="00F4482D" w:rsidRPr="00DF1C81" w:rsidRDefault="00F4482D" w:rsidP="00F4482D">
      <w:pPr>
        <w:rPr>
          <w:sz w:val="20"/>
          <w:szCs w:val="20"/>
        </w:rPr>
      </w:pPr>
    </w:p>
    <w:p w14:paraId="72AAB1EA" w14:textId="3868BE43" w:rsidR="00F4482D" w:rsidRDefault="00F4482D" w:rsidP="00966720">
      <w:pPr>
        <w:pStyle w:val="Heading3"/>
        <w:numPr>
          <w:ilvl w:val="1"/>
          <w:numId w:val="8"/>
        </w:numPr>
      </w:pPr>
      <w:r>
        <w:t>Dlhodobý nehmotný majetok a dlhodobý hmotný majetok</w:t>
      </w:r>
    </w:p>
    <w:p w14:paraId="19784A5B" w14:textId="77777777" w:rsidR="00F4482D" w:rsidRDefault="00F4482D" w:rsidP="00966720">
      <w:pPr>
        <w:pStyle w:val="NoSpacing"/>
      </w:pPr>
      <w:r>
        <w:t xml:space="preserve">Dlhodobý majetok nakupovaný sa oceňuje obstarávacou cenou, ktorá zahŕňa cenu obstarania a náklady súvisiace s obstaraním (clo, prepravu, montáž, poistné a pod.). </w:t>
      </w:r>
    </w:p>
    <w:p w14:paraId="36C951B6" w14:textId="77777777" w:rsidR="00F4482D" w:rsidRDefault="00F4482D" w:rsidP="00966720">
      <w:pPr>
        <w:pStyle w:val="NoSpacing"/>
      </w:pPr>
    </w:p>
    <w:p w14:paraId="645085FC" w14:textId="77777777" w:rsidR="00F4482D" w:rsidRDefault="00F4482D" w:rsidP="00966720">
      <w:pPr>
        <w:pStyle w:val="NoSpacing"/>
      </w:pPr>
      <w: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003110B5" w14:textId="77777777" w:rsidR="00F4482D" w:rsidRDefault="00F4482D" w:rsidP="00966720">
      <w:pPr>
        <w:pStyle w:val="NoSpacing"/>
      </w:pPr>
    </w:p>
    <w:p w14:paraId="755AA267" w14:textId="77777777" w:rsidR="00F4482D" w:rsidRDefault="00F4482D" w:rsidP="00966720">
      <w:pPr>
        <w:pStyle w:val="NoSpacing"/>
      </w:pPr>
      <w:r>
        <w:t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31154188" w14:textId="77777777" w:rsidR="00F4482D" w:rsidRDefault="00F4482D" w:rsidP="00F4482D"/>
    <w:p w14:paraId="177FC6DD" w14:textId="77777777" w:rsidR="00F4482D" w:rsidRDefault="00F4482D" w:rsidP="00FA455E">
      <w:pPr>
        <w:pStyle w:val="NoSpacing"/>
      </w:pPr>
      <w: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</w:t>
      </w:r>
    </w:p>
    <w:p w14:paraId="1BFCD891" w14:textId="5A98711B" w:rsidR="00F4482D" w:rsidRDefault="00F4482D" w:rsidP="00F4482D"/>
    <w:p w14:paraId="25380276" w14:textId="7E6F42CC" w:rsidR="00FA455E" w:rsidRDefault="008E33F3" w:rsidP="00F4482D">
      <w:r>
        <w:object w:dxaOrig="8550" w:dyaOrig="1583" w14:anchorId="0D627876">
          <v:shape id="_x0000_i1026" type="#_x0000_t75" style="width:428.25pt;height:78.75pt" o:ole="">
            <v:imagedata r:id="rId13" o:title=""/>
          </v:shape>
          <o:OLEObject Type="Embed" ProgID="Excel.Sheet.12" ShapeID="_x0000_i1026" DrawAspect="Content" ObjectID="_1730719170" r:id="rId14"/>
        </w:object>
      </w:r>
    </w:p>
    <w:p w14:paraId="5F61FDCA" w14:textId="329FEFBD" w:rsidR="00F4482D" w:rsidRDefault="00F4482D" w:rsidP="00F4482D">
      <w:r>
        <w:t xml:space="preserve"> </w:t>
      </w:r>
    </w:p>
    <w:p w14:paraId="4D520586" w14:textId="03A98565" w:rsidR="00F4482D" w:rsidRDefault="00F4482D" w:rsidP="008E33F3">
      <w:pPr>
        <w:pStyle w:val="NoSpacing"/>
      </w:pPr>
      <w:r>
        <w:t xml:space="preserve">Odpisy dlhodobého hmotného majetku sú stanovené vychádzajúc z predpokladanej doby jeho používania a predpokladaného priebehu jeho opotrebenia. Odpisovať sa začína </w:t>
      </w:r>
      <w:r w:rsidR="00EC5480">
        <w:t>v mesiaci</w:t>
      </w:r>
      <w:r w:rsidR="00044A3A">
        <w:t>, v ktorom</w:t>
      </w:r>
      <w:r>
        <w:t xml:space="preserve"> </w:t>
      </w:r>
      <w:r w:rsidR="00C834A5">
        <w:t xml:space="preserve"> bol dlhodobý majetok daný </w:t>
      </w:r>
      <w:r>
        <w:t>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10BBE22" w14:textId="77777777" w:rsidR="007043DD" w:rsidRDefault="007043DD" w:rsidP="008E33F3">
      <w:pPr>
        <w:pStyle w:val="NoSpacing"/>
      </w:pPr>
    </w:p>
    <w:bookmarkStart w:id="1" w:name="_MON_1635600689"/>
    <w:bookmarkEnd w:id="1"/>
    <w:p w14:paraId="2AEC22A9" w14:textId="5D0D968B" w:rsidR="008E33F3" w:rsidRDefault="002F56DD" w:rsidP="008E33F3">
      <w:pPr>
        <w:pStyle w:val="NoSpacing"/>
      </w:pPr>
      <w:r>
        <w:object w:dxaOrig="8211" w:dyaOrig="1835" w14:anchorId="7A11E69C">
          <v:shape id="_x0000_i1027" type="#_x0000_t75" style="width:410.25pt;height:91.5pt" o:ole="">
            <v:imagedata r:id="rId15" o:title=""/>
          </v:shape>
          <o:OLEObject Type="Embed" ProgID="Excel.Sheet.12" ShapeID="_x0000_i1027" DrawAspect="Content" ObjectID="_1730719171" r:id="rId16"/>
        </w:object>
      </w:r>
    </w:p>
    <w:p w14:paraId="5EAAC908" w14:textId="77777777" w:rsidR="00F4482D" w:rsidRDefault="00F4482D" w:rsidP="00F4482D">
      <w:r>
        <w:t xml:space="preserve"> </w:t>
      </w:r>
    </w:p>
    <w:p w14:paraId="58EF3290" w14:textId="7E85D9E8" w:rsidR="00F4482D" w:rsidRDefault="00F4482D" w:rsidP="008E33F3">
      <w:pPr>
        <w:pStyle w:val="Heading3"/>
        <w:numPr>
          <w:ilvl w:val="1"/>
          <w:numId w:val="8"/>
        </w:numPr>
      </w:pPr>
      <w:r>
        <w:t xml:space="preserve">Zásoby </w:t>
      </w:r>
    </w:p>
    <w:p w14:paraId="6B73A569" w14:textId="77777777" w:rsidR="00F4482D" w:rsidRDefault="00F4482D" w:rsidP="008E33F3">
      <w:pPr>
        <w:pStyle w:val="NoSpacing"/>
      </w:pPr>
      <w:r>
        <w:t>Zásoby sa oceňujú nižšou z nasledujúcich hodnôt: obstarávacou cenou (nakupované zásoby) alebo vlastnými nákladmi (zásoby vytvorené vlastnou činnosťou) alebo čistou realizačnou hodnotou.</w:t>
      </w:r>
    </w:p>
    <w:p w14:paraId="4E9DAAF3" w14:textId="77777777" w:rsidR="00F4482D" w:rsidRDefault="00F4482D" w:rsidP="008E33F3">
      <w:pPr>
        <w:pStyle w:val="NoSpacing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1B40538" w14:textId="77777777" w:rsidR="00F4482D" w:rsidRDefault="00F4482D" w:rsidP="008E33F3">
      <w:pPr>
        <w:pStyle w:val="NoSpacing"/>
      </w:pPr>
    </w:p>
    <w:p w14:paraId="4239001F" w14:textId="77777777" w:rsidR="00F4482D" w:rsidRDefault="00F4482D" w:rsidP="008E33F3">
      <w:pPr>
        <w:pStyle w:val="NoSpacing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1FC689BE" w14:textId="77777777" w:rsidR="00F4482D" w:rsidRDefault="00F4482D" w:rsidP="008E33F3">
      <w:pPr>
        <w:pStyle w:val="NoSpacing"/>
      </w:pPr>
    </w:p>
    <w:p w14:paraId="1E9F07C1" w14:textId="77777777" w:rsidR="00F4482D" w:rsidRDefault="00F4482D" w:rsidP="008E33F3">
      <w:pPr>
        <w:pStyle w:val="NoSpacing"/>
      </w:pPr>
      <w:r>
        <w:t xml:space="preserve">Čistá realizačná hodnota je predpokladaná predajná cena znížená o predpokladané náklady na ich dokončenie a o predpokladané náklady súvisiace s ich predajom.  </w:t>
      </w:r>
    </w:p>
    <w:p w14:paraId="55F946C3" w14:textId="77777777" w:rsidR="00F4482D" w:rsidRDefault="00F4482D" w:rsidP="008E33F3">
      <w:pPr>
        <w:pStyle w:val="NoSpacing"/>
      </w:pPr>
    </w:p>
    <w:p w14:paraId="571C83E6" w14:textId="77777777" w:rsidR="00F4482D" w:rsidRDefault="00F4482D" w:rsidP="008E33F3">
      <w:pPr>
        <w:pStyle w:val="NoSpacing"/>
      </w:pPr>
      <w:r>
        <w:t>Zníženie hodnoty zásob sa upravuje vytvorením opravnej položky.</w:t>
      </w:r>
    </w:p>
    <w:p w14:paraId="7BFCFF52" w14:textId="77777777" w:rsidR="00F4482D" w:rsidRDefault="00F4482D" w:rsidP="00F4482D"/>
    <w:p w14:paraId="33DBD4CA" w14:textId="20216DBD" w:rsidR="00F4482D" w:rsidRDefault="00F4482D" w:rsidP="002E32ED">
      <w:pPr>
        <w:pStyle w:val="Heading3"/>
        <w:numPr>
          <w:ilvl w:val="1"/>
          <w:numId w:val="8"/>
        </w:numPr>
      </w:pPr>
      <w:r>
        <w:t>Pohľadávky</w:t>
      </w:r>
    </w:p>
    <w:p w14:paraId="137F27B8" w14:textId="77777777" w:rsidR="00F4482D" w:rsidRDefault="00F4482D" w:rsidP="002E32ED">
      <w:pPr>
        <w:pStyle w:val="NoSpacing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10238B9F" w14:textId="77777777" w:rsidR="00F4482D" w:rsidRDefault="00F4482D" w:rsidP="00F4482D"/>
    <w:p w14:paraId="3EB01B11" w14:textId="0B37E7DE" w:rsidR="00F4482D" w:rsidRDefault="00F4482D" w:rsidP="002E32ED">
      <w:pPr>
        <w:pStyle w:val="Heading3"/>
        <w:numPr>
          <w:ilvl w:val="1"/>
          <w:numId w:val="8"/>
        </w:numPr>
      </w:pPr>
      <w:r>
        <w:t>Peňažné prostriedky a ceniny</w:t>
      </w:r>
    </w:p>
    <w:p w14:paraId="050B3FE2" w14:textId="199689A4" w:rsidR="00F4482D" w:rsidRDefault="00F4482D" w:rsidP="002E32ED">
      <w:pPr>
        <w:pStyle w:val="NoSpacing"/>
      </w:pPr>
      <w:r>
        <w:t xml:space="preserve">Peňažné prostriedky a ceniny sa oceňujú ich menovitou hodnotou. </w:t>
      </w:r>
    </w:p>
    <w:p w14:paraId="1B9E7960" w14:textId="77777777" w:rsidR="00F4482D" w:rsidRDefault="00F4482D" w:rsidP="00F4482D"/>
    <w:p w14:paraId="29A31B2A" w14:textId="773287F7" w:rsidR="00F4482D" w:rsidRDefault="00F4482D" w:rsidP="002E32ED">
      <w:pPr>
        <w:pStyle w:val="Heading3"/>
        <w:numPr>
          <w:ilvl w:val="1"/>
          <w:numId w:val="8"/>
        </w:numPr>
      </w:pPr>
      <w:r>
        <w:t>Náklady budúcich období a príjmy budúcich období</w:t>
      </w:r>
    </w:p>
    <w:p w14:paraId="7155D214" w14:textId="77777777" w:rsidR="00F4482D" w:rsidRDefault="00F4482D" w:rsidP="002E32ED">
      <w:pPr>
        <w:pStyle w:val="NoSpacing"/>
      </w:pPr>
      <w:r>
        <w:t>Náklady budúcich období a príjmy budúcich období sa vykazujú vo výške, ktorá je potrebná na dodržanie zásady vecnej a časovej súvislosti s účtovným obdobím.</w:t>
      </w:r>
    </w:p>
    <w:p w14:paraId="04692F79" w14:textId="77777777" w:rsidR="00F4482D" w:rsidRDefault="00F4482D" w:rsidP="00F4482D"/>
    <w:p w14:paraId="524EDF24" w14:textId="186D7F12" w:rsidR="00F4482D" w:rsidRDefault="00F4482D" w:rsidP="002E32ED">
      <w:pPr>
        <w:pStyle w:val="Heading3"/>
        <w:numPr>
          <w:ilvl w:val="1"/>
          <w:numId w:val="8"/>
        </w:numPr>
      </w:pPr>
      <w:r>
        <w:t>Rezervy</w:t>
      </w:r>
    </w:p>
    <w:p w14:paraId="36D34C09" w14:textId="77777777" w:rsidR="00F4482D" w:rsidRDefault="00F4482D" w:rsidP="002E32ED">
      <w:pPr>
        <w:pStyle w:val="NoSpacing"/>
      </w:pPr>
      <w:r>
        <w:t>Rezervy sú záväzky s neurčitým časovým vymedzením alebo výškou; tvoria sa na krytie známych rizík alebo strát z podnikania. Oceňujú sa v očakávanej výške záväzku.</w:t>
      </w:r>
    </w:p>
    <w:p w14:paraId="6318B495" w14:textId="77777777" w:rsidR="00F4482D" w:rsidRDefault="00F4482D" w:rsidP="00F4482D"/>
    <w:p w14:paraId="45D4A4A0" w14:textId="38D594FD" w:rsidR="00F4482D" w:rsidRDefault="00F4482D" w:rsidP="002E32ED">
      <w:pPr>
        <w:pStyle w:val="Heading3"/>
        <w:numPr>
          <w:ilvl w:val="1"/>
          <w:numId w:val="8"/>
        </w:numPr>
      </w:pPr>
      <w:r>
        <w:t>Záväzky</w:t>
      </w:r>
    </w:p>
    <w:p w14:paraId="09BC6891" w14:textId="77777777" w:rsidR="00F4482D" w:rsidRDefault="00F4482D" w:rsidP="002E32ED">
      <w:pPr>
        <w:pStyle w:val="NoSpacing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1C043F5F" w14:textId="77777777" w:rsidR="00F4482D" w:rsidRDefault="00F4482D" w:rsidP="00F4482D"/>
    <w:p w14:paraId="69FFD7EE" w14:textId="5514B883" w:rsidR="00F4482D" w:rsidRDefault="00F4482D" w:rsidP="002E32ED">
      <w:pPr>
        <w:pStyle w:val="Heading3"/>
        <w:numPr>
          <w:ilvl w:val="1"/>
          <w:numId w:val="8"/>
        </w:numPr>
      </w:pPr>
      <w:r>
        <w:t>Prenájom (lízing)</w:t>
      </w:r>
    </w:p>
    <w:p w14:paraId="170BBD0D" w14:textId="1BA6D0EF" w:rsidR="00F4482D" w:rsidRDefault="00F4482D" w:rsidP="002E32ED">
      <w:pPr>
        <w:pStyle w:val="NoSpacing"/>
      </w:pPr>
      <w:r>
        <w:t>Operatívny prenájom. Majetok prenajatý na základe operatívneho prenájmu vykazuje ako svoj majetok jeho vlastník, nie nájomca.</w:t>
      </w:r>
    </w:p>
    <w:p w14:paraId="69AA31BF" w14:textId="77777777" w:rsidR="009320DB" w:rsidRDefault="009320DB" w:rsidP="002E32ED">
      <w:pPr>
        <w:pStyle w:val="NoSpacing"/>
      </w:pPr>
    </w:p>
    <w:p w14:paraId="6135AFEC" w14:textId="482DE72D" w:rsidR="00F4482D" w:rsidRDefault="00F4482D" w:rsidP="002E32ED">
      <w:pPr>
        <w:pStyle w:val="Heading3"/>
        <w:numPr>
          <w:ilvl w:val="1"/>
          <w:numId w:val="8"/>
        </w:numPr>
      </w:pPr>
      <w:r>
        <w:lastRenderedPageBreak/>
        <w:t>Cudzia mena</w:t>
      </w:r>
    </w:p>
    <w:p w14:paraId="63AAE09A" w14:textId="77777777" w:rsidR="00F4482D" w:rsidRDefault="00F4482D" w:rsidP="00D95CEE">
      <w:pPr>
        <w:pStyle w:val="NoSpacing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2D77550E" w14:textId="77777777" w:rsidR="00F4482D" w:rsidRDefault="00F4482D" w:rsidP="00D95CEE">
      <w:pPr>
        <w:pStyle w:val="NoSpacing"/>
      </w:pPr>
    </w:p>
    <w:p w14:paraId="5606BD25" w14:textId="77777777" w:rsidR="00F4482D" w:rsidRDefault="00F4482D" w:rsidP="00D95CEE">
      <w:pPr>
        <w:pStyle w:val="NoSpacing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5B932415" w14:textId="77777777" w:rsidR="00F4482D" w:rsidRDefault="00F4482D" w:rsidP="00D95CEE">
      <w:pPr>
        <w:pStyle w:val="NoSpacing"/>
      </w:pPr>
    </w:p>
    <w:p w14:paraId="36DC2C32" w14:textId="77777777" w:rsidR="00F4482D" w:rsidRDefault="00F4482D" w:rsidP="00D95CEE">
      <w:pPr>
        <w:pStyle w:val="NoSpacing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</w:t>
      </w:r>
    </w:p>
    <w:p w14:paraId="37984997" w14:textId="77777777" w:rsidR="00F4482D" w:rsidRDefault="00F4482D" w:rsidP="00D95CEE">
      <w:pPr>
        <w:pStyle w:val="NoSpacing"/>
      </w:pPr>
    </w:p>
    <w:p w14:paraId="684BEE02" w14:textId="77777777" w:rsidR="00F4482D" w:rsidRDefault="00F4482D" w:rsidP="00D95CEE">
      <w:pPr>
        <w:pStyle w:val="NoSpacing"/>
      </w:pPr>
      <w:r>
        <w:t xml:space="preserve">Prijaté a poskytnuté preddavky v cudzej mene na účet zriadený v eurách a z účtu zriadeného v eurách sa prepočítavajú na menu euro kurzom, za ktorý boli tieto hodnoty nakúpené alebo predané. </w:t>
      </w:r>
    </w:p>
    <w:p w14:paraId="43F6BFDB" w14:textId="77777777" w:rsidR="00F4482D" w:rsidRDefault="00F4482D" w:rsidP="00D95CEE">
      <w:pPr>
        <w:pStyle w:val="NoSpacing"/>
      </w:pPr>
    </w:p>
    <w:p w14:paraId="6C2B1B6F" w14:textId="77777777" w:rsidR="00F4482D" w:rsidRDefault="00F4482D" w:rsidP="00D95CEE">
      <w:pPr>
        <w:pStyle w:val="NoSpacing"/>
      </w:pPr>
      <w:r>
        <w:t xml:space="preserve">Prijaté a poskytnuté preddavky sa ku dňu, ku ktorému sa zostavuje účtovná závierka, na menu euro už neprepočítavajú. </w:t>
      </w:r>
    </w:p>
    <w:p w14:paraId="4CC85A39" w14:textId="77777777" w:rsidR="00F4482D" w:rsidRDefault="00F4482D" w:rsidP="00F4482D"/>
    <w:p w14:paraId="3D3A21F0" w14:textId="47236886" w:rsidR="00F4482D" w:rsidRDefault="00F4482D" w:rsidP="00D95CEE">
      <w:pPr>
        <w:pStyle w:val="Heading3"/>
        <w:numPr>
          <w:ilvl w:val="1"/>
          <w:numId w:val="8"/>
        </w:numPr>
      </w:pPr>
      <w:r>
        <w:t>Výnosy</w:t>
      </w:r>
    </w:p>
    <w:p w14:paraId="7A34B6DF" w14:textId="77777777" w:rsidR="00F4482D" w:rsidRDefault="00F4482D" w:rsidP="00D95CEE">
      <w:pPr>
        <w:pStyle w:val="NoSpacing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3587C2D" w14:textId="77777777" w:rsidR="00F4482D" w:rsidRDefault="00F4482D" w:rsidP="00F4482D"/>
    <w:p w14:paraId="04A0AB3C" w14:textId="77777777" w:rsidR="00F4482D" w:rsidRDefault="00F4482D" w:rsidP="00F4482D"/>
    <w:p w14:paraId="22D5CAF4" w14:textId="77777777" w:rsidR="00F4482D" w:rsidRDefault="00F4482D" w:rsidP="00D95CEE">
      <w:pPr>
        <w:pStyle w:val="Heading1"/>
      </w:pPr>
      <w:r>
        <w:t>Čl. III</w:t>
      </w:r>
    </w:p>
    <w:p w14:paraId="7ED7C848" w14:textId="77777777" w:rsidR="00F4482D" w:rsidRDefault="00F4482D" w:rsidP="00D95CEE">
      <w:pPr>
        <w:pStyle w:val="Heading1"/>
      </w:pPr>
      <w:r>
        <w:t>Informácie, ktoré dopĺňajú a vysvetľujú údaje v súvahe</w:t>
      </w:r>
    </w:p>
    <w:p w14:paraId="372B6399" w14:textId="77777777" w:rsidR="00F4482D" w:rsidRDefault="00F4482D" w:rsidP="00F4482D"/>
    <w:p w14:paraId="1698BEB9" w14:textId="23CE412D" w:rsidR="00F4482D" w:rsidRDefault="00F4482D" w:rsidP="00D95CEE">
      <w:pPr>
        <w:pStyle w:val="Heading2"/>
        <w:numPr>
          <w:ilvl w:val="0"/>
          <w:numId w:val="12"/>
        </w:numPr>
      </w:pPr>
      <w:r>
        <w:t>Údaje o dlhodobom nehmotnom majetku a dlhodobom hmotnom majetku za bežné účtovné obdobie</w:t>
      </w:r>
    </w:p>
    <w:p w14:paraId="3AA70FF3" w14:textId="77777777" w:rsidR="00D36543" w:rsidRPr="00D36543" w:rsidRDefault="00D36543" w:rsidP="00D36543"/>
    <w:p w14:paraId="7CD98663" w14:textId="6C7F2DB3" w:rsidR="00F4482D" w:rsidRDefault="00CB546A" w:rsidP="00D95CEE">
      <w:pPr>
        <w:pStyle w:val="NoSpacing"/>
      </w:pPr>
      <w:r>
        <w:t>Prehľad</w:t>
      </w:r>
      <w:r w:rsidR="00677F1A">
        <w:t xml:space="preserve"> dlhodobého nehmotného a hmotného majetku</w:t>
      </w:r>
      <w:r w:rsidR="00D36543">
        <w:t xml:space="preserve"> je uvedený v tabuľke č.</w:t>
      </w:r>
      <w:r w:rsidR="00FA15AC">
        <w:t>1 a č.2</w:t>
      </w:r>
      <w:r w:rsidR="00D36543">
        <w:t>:</w:t>
      </w:r>
    </w:p>
    <w:p w14:paraId="4005733C" w14:textId="77777777" w:rsidR="00F4482D" w:rsidRDefault="00F4482D" w:rsidP="00F4482D"/>
    <w:p w14:paraId="2C229499" w14:textId="362E07EC" w:rsidR="006D0663" w:rsidRDefault="00F4482D" w:rsidP="00F4482D">
      <w:r>
        <w:t> </w:t>
      </w:r>
    </w:p>
    <w:p w14:paraId="1EF2C1E7" w14:textId="77777777" w:rsidR="006D0663" w:rsidRDefault="006D0663">
      <w:r>
        <w:br w:type="page"/>
      </w:r>
    </w:p>
    <w:p w14:paraId="45AB7637" w14:textId="77777777" w:rsidR="00F4482D" w:rsidRDefault="00F4482D" w:rsidP="00D95CEE">
      <w:pPr>
        <w:pStyle w:val="NoSpacing"/>
      </w:pPr>
      <w:r>
        <w:lastRenderedPageBreak/>
        <w:t>Tabuľka č. 1</w:t>
      </w:r>
    </w:p>
    <w:p w14:paraId="6930B19C" w14:textId="70D2FF86" w:rsidR="00F4482D" w:rsidRPr="006B4162" w:rsidRDefault="00F4482D" w:rsidP="00F4482D">
      <w:pPr>
        <w:rPr>
          <w:lang w:val="sk-SK"/>
        </w:rPr>
      </w:pPr>
      <w:r>
        <w:t xml:space="preserve"> </w:t>
      </w:r>
      <w:r w:rsidR="002673E2">
        <w:object w:dxaOrig="10283" w:dyaOrig="8363" w14:anchorId="69A1A06D">
          <v:shape id="_x0000_i1028" type="#_x0000_t75" style="width:514.5pt;height:419.25pt" o:ole="">
            <v:imagedata r:id="rId17" o:title=""/>
          </v:shape>
          <o:OLEObject Type="Embed" ProgID="Excel.Sheet.12" ShapeID="_x0000_i1028" DrawAspect="Content" ObjectID="_1730719172" r:id="rId18"/>
        </w:object>
      </w:r>
    </w:p>
    <w:p w14:paraId="762B8071" w14:textId="11EC8702" w:rsidR="00F4482D" w:rsidRDefault="00F4482D" w:rsidP="00F4482D"/>
    <w:p w14:paraId="3A040416" w14:textId="471D87D9" w:rsidR="00AF7679" w:rsidRDefault="00AF7679" w:rsidP="00F4482D"/>
    <w:p w14:paraId="52F17117" w14:textId="138C505B" w:rsidR="00AF7679" w:rsidRDefault="00AF7679" w:rsidP="00F4482D"/>
    <w:p w14:paraId="08F3741A" w14:textId="7EB9B008" w:rsidR="00AF7679" w:rsidRDefault="00AF7679" w:rsidP="00F4482D"/>
    <w:p w14:paraId="34A311A7" w14:textId="6EE8F920" w:rsidR="00AF7679" w:rsidRDefault="00AF7679" w:rsidP="00F4482D"/>
    <w:p w14:paraId="7AAA2912" w14:textId="6CF69FD5" w:rsidR="00AF7679" w:rsidRDefault="00AF7679" w:rsidP="00F4482D"/>
    <w:p w14:paraId="4C5E97CD" w14:textId="63F28330" w:rsidR="00AF7679" w:rsidRDefault="00AF7679" w:rsidP="00F4482D"/>
    <w:p w14:paraId="699FC1F8" w14:textId="30E138C3" w:rsidR="00AF7679" w:rsidRDefault="00AF7679" w:rsidP="00F4482D"/>
    <w:p w14:paraId="4B4B595F" w14:textId="24B064C2" w:rsidR="00AF7679" w:rsidRDefault="00AF7679" w:rsidP="00F4482D"/>
    <w:p w14:paraId="1E1638C0" w14:textId="558BE229" w:rsidR="00AF7679" w:rsidRDefault="00AF7679" w:rsidP="00F4482D"/>
    <w:p w14:paraId="72701283" w14:textId="508320B4" w:rsidR="00AF7679" w:rsidRDefault="00AF7679" w:rsidP="00F4482D"/>
    <w:p w14:paraId="18C32844" w14:textId="77777777" w:rsidR="00AF7679" w:rsidRDefault="00F4482D" w:rsidP="00AF7679">
      <w:pPr>
        <w:pStyle w:val="NoSpacing"/>
        <w:jc w:val="left"/>
      </w:pPr>
      <w:r>
        <w:lastRenderedPageBreak/>
        <w:t>Tabuľka</w:t>
      </w:r>
      <w:r w:rsidR="00AF7679">
        <w:t xml:space="preserve"> </w:t>
      </w:r>
      <w:r>
        <w:t>č. 2</w:t>
      </w:r>
    </w:p>
    <w:bookmarkStart w:id="2" w:name="_MON_1635604449"/>
    <w:bookmarkEnd w:id="2"/>
    <w:p w14:paraId="7A81F286" w14:textId="70D6C6AD" w:rsidR="007E7C08" w:rsidRDefault="005F168C" w:rsidP="00AF7679">
      <w:pPr>
        <w:pStyle w:val="NoSpacing"/>
        <w:jc w:val="left"/>
      </w:pPr>
      <w:r>
        <w:object w:dxaOrig="11853" w:dyaOrig="9077" w14:anchorId="15FD357B">
          <v:shape id="_x0000_i1029" type="#_x0000_t75" style="width:491.25pt;height:378.75pt" o:ole="">
            <v:imagedata r:id="rId19" o:title=""/>
          </v:shape>
          <o:OLEObject Type="Embed" ProgID="Excel.Sheet.12" ShapeID="_x0000_i1029" DrawAspect="Content" ObjectID="_1730719173" r:id="rId20"/>
        </w:object>
      </w:r>
    </w:p>
    <w:p w14:paraId="08B7A7FA" w14:textId="618A2DA4" w:rsidR="00F4482D" w:rsidRDefault="00F4482D" w:rsidP="00F4482D">
      <w:r>
        <w:t xml:space="preserve"> </w:t>
      </w:r>
    </w:p>
    <w:p w14:paraId="08B3D453" w14:textId="73E7854B" w:rsidR="00F4482D" w:rsidRDefault="00F4482D" w:rsidP="00613DDB">
      <w:pPr>
        <w:pStyle w:val="Heading2"/>
        <w:numPr>
          <w:ilvl w:val="0"/>
          <w:numId w:val="12"/>
        </w:numPr>
      </w:pPr>
      <w:r>
        <w:t>Prehľad dlhodobého majetku, na ktorý je zriadené záložné právo a dlhodobého majetku, pri ktorom má účtovná jednotka obmedzené právo s ním nakladať.</w:t>
      </w:r>
    </w:p>
    <w:p w14:paraId="75E537F6" w14:textId="77777777" w:rsidR="00F4482D" w:rsidRDefault="00F4482D" w:rsidP="00613DDB">
      <w:pPr>
        <w:pStyle w:val="NoSpacing"/>
      </w:pPr>
      <w:r>
        <w:t xml:space="preserve">Účtovná jednotka nemá náplň. </w:t>
      </w:r>
    </w:p>
    <w:p w14:paraId="75A0C0F7" w14:textId="77777777" w:rsidR="00F4482D" w:rsidRDefault="00F4482D" w:rsidP="00F4482D"/>
    <w:p w14:paraId="3317B373" w14:textId="31F15260" w:rsidR="00F4482D" w:rsidRDefault="00F4482D" w:rsidP="00613DDB">
      <w:pPr>
        <w:pStyle w:val="Heading2"/>
        <w:numPr>
          <w:ilvl w:val="0"/>
          <w:numId w:val="12"/>
        </w:numPr>
      </w:pPr>
      <w:r>
        <w:t>Údaje o spôsobe a výške poistenia dlhodobého nehmotného majetku a dlhodobého hmotného majetku.</w:t>
      </w:r>
    </w:p>
    <w:p w14:paraId="2F4C1606" w14:textId="77777777" w:rsidR="00F4482D" w:rsidRDefault="00F4482D" w:rsidP="00613DDB">
      <w:pPr>
        <w:pStyle w:val="NoSpacing"/>
      </w:pPr>
      <w:r>
        <w:t xml:space="preserve">Účtovná jednotka nemá náplň. </w:t>
      </w:r>
    </w:p>
    <w:p w14:paraId="14F5B674" w14:textId="77777777" w:rsidR="00F4482D" w:rsidRDefault="00F4482D" w:rsidP="00F4482D"/>
    <w:p w14:paraId="3165448D" w14:textId="02E9427C" w:rsidR="00F4482D" w:rsidRDefault="00F4482D" w:rsidP="00613DDB">
      <w:pPr>
        <w:pStyle w:val="Heading2"/>
        <w:numPr>
          <w:ilvl w:val="0"/>
          <w:numId w:val="12"/>
        </w:numPr>
      </w:pPr>
      <w:r>
        <w:t>Údaje o štruktúre dlhodobého finančného majetku</w:t>
      </w:r>
    </w:p>
    <w:p w14:paraId="1503A8D8" w14:textId="77777777" w:rsidR="00F4482D" w:rsidRDefault="00F4482D" w:rsidP="00613DDB">
      <w:pPr>
        <w:pStyle w:val="NoSpacing"/>
      </w:pPr>
      <w:r>
        <w:t>Účtovná jednotka nemá náplň.</w:t>
      </w:r>
    </w:p>
    <w:p w14:paraId="48713538" w14:textId="77777777" w:rsidR="00F4482D" w:rsidRDefault="00F4482D" w:rsidP="00613DDB">
      <w:pPr>
        <w:pStyle w:val="Heading2"/>
      </w:pPr>
    </w:p>
    <w:p w14:paraId="3A137B83" w14:textId="0D05C512" w:rsidR="00F4482D" w:rsidRDefault="00F4482D" w:rsidP="00613DDB">
      <w:pPr>
        <w:pStyle w:val="Heading2"/>
        <w:numPr>
          <w:ilvl w:val="0"/>
          <w:numId w:val="12"/>
        </w:numPr>
      </w:pPr>
      <w:r>
        <w:t>Informácia o výške tvorby, zníženia a zúčtovania opravných položiek k dlhodobému finančnému majetku a opis dôvodu ich tvorby, zníženia a zúčtovania.</w:t>
      </w:r>
    </w:p>
    <w:p w14:paraId="31660ADF" w14:textId="77777777" w:rsidR="00DC0B04" w:rsidRPr="00DC0B04" w:rsidRDefault="00DC0B04" w:rsidP="00DC0B04"/>
    <w:p w14:paraId="18762616" w14:textId="77777777" w:rsidR="00F4482D" w:rsidRDefault="00F4482D" w:rsidP="00613DDB">
      <w:pPr>
        <w:pStyle w:val="NoSpacing"/>
      </w:pPr>
      <w:r>
        <w:t>Účtovná jednotka nemá náplň.</w:t>
      </w:r>
    </w:p>
    <w:p w14:paraId="079FD723" w14:textId="0F5E7168" w:rsidR="00F4482D" w:rsidRDefault="00F4482D" w:rsidP="00613DDB">
      <w:pPr>
        <w:pStyle w:val="Heading2"/>
      </w:pPr>
    </w:p>
    <w:p w14:paraId="1A0D1596" w14:textId="54EA7D79" w:rsidR="00F4482D" w:rsidRDefault="00F4482D" w:rsidP="00613DDB">
      <w:pPr>
        <w:pStyle w:val="Heading2"/>
        <w:numPr>
          <w:ilvl w:val="0"/>
          <w:numId w:val="12"/>
        </w:numPr>
      </w:pPr>
      <w:r>
        <w:t>Prehľad o významných položkách krátkodobého finančného majetku</w:t>
      </w:r>
    </w:p>
    <w:p w14:paraId="0301D3FE" w14:textId="7B20823A" w:rsidR="00F4482D" w:rsidRDefault="00F4482D" w:rsidP="00613DDB">
      <w:pPr>
        <w:pStyle w:val="NoSpacing"/>
      </w:pPr>
    </w:p>
    <w:bookmarkStart w:id="3" w:name="_MON_1635675826"/>
    <w:bookmarkEnd w:id="3"/>
    <w:p w14:paraId="782E6919" w14:textId="7B847BA0" w:rsidR="00F4482D" w:rsidRDefault="00251A5F" w:rsidP="00613DDB">
      <w:pPr>
        <w:pStyle w:val="Heading2"/>
      </w:pPr>
      <w:r>
        <w:object w:dxaOrig="5500" w:dyaOrig="2608" w14:anchorId="74739B56">
          <v:shape id="_x0000_i1030" type="#_x0000_t75" style="width:275.25pt;height:130.5pt" o:ole="">
            <v:imagedata r:id="rId21" o:title=""/>
          </v:shape>
          <o:OLEObject Type="Embed" ProgID="Excel.Sheet.12" ShapeID="_x0000_i1030" DrawAspect="Content" ObjectID="_1730719174" r:id="rId22"/>
        </w:object>
      </w:r>
    </w:p>
    <w:p w14:paraId="2782DC45" w14:textId="32BBE3DB" w:rsidR="00F4482D" w:rsidRDefault="00F4482D" w:rsidP="00613DDB">
      <w:pPr>
        <w:pStyle w:val="Heading2"/>
        <w:numPr>
          <w:ilvl w:val="0"/>
          <w:numId w:val="12"/>
        </w:numPr>
      </w:pPr>
      <w:r>
        <w:t>Prehľad  opravných položiek k zásobám</w:t>
      </w:r>
    </w:p>
    <w:p w14:paraId="6D21100A" w14:textId="77777777" w:rsidR="00DC0B04" w:rsidRPr="00DC0B04" w:rsidRDefault="00DC0B04" w:rsidP="00DC0B04"/>
    <w:p w14:paraId="62491B1B" w14:textId="77777777" w:rsidR="00F4482D" w:rsidRDefault="00F4482D" w:rsidP="00613DDB">
      <w:pPr>
        <w:pStyle w:val="NoSpacing"/>
      </w:pPr>
      <w:r>
        <w:t>Účtovná jednotka nemá náplň.</w:t>
      </w:r>
    </w:p>
    <w:p w14:paraId="29A1C50F" w14:textId="77777777" w:rsidR="00F4482D" w:rsidRDefault="00F4482D" w:rsidP="00613DDB">
      <w:pPr>
        <w:pStyle w:val="Heading2"/>
      </w:pPr>
    </w:p>
    <w:p w14:paraId="3E1199A8" w14:textId="67DBE625" w:rsidR="00F4482D" w:rsidRDefault="00F4482D" w:rsidP="00613DDB">
      <w:pPr>
        <w:pStyle w:val="Heading2"/>
        <w:numPr>
          <w:ilvl w:val="0"/>
          <w:numId w:val="12"/>
        </w:numPr>
      </w:pPr>
      <w:r>
        <w:t>Opis významných pohľadávok v nadväznosti na položky súvahy a v členení na pohľadávky za hlavnú nezdaňovanú  činnosť,  zdaňovanú činnosť a podnikateľskú činnosť.</w:t>
      </w:r>
    </w:p>
    <w:p w14:paraId="44408744" w14:textId="598E69A1" w:rsidR="00F4482D" w:rsidRDefault="00F4482D" w:rsidP="00F4482D">
      <w:r>
        <w:t xml:space="preserve"> </w:t>
      </w:r>
      <w:bookmarkStart w:id="4" w:name="_MON_1635592783"/>
      <w:bookmarkEnd w:id="4"/>
      <w:r w:rsidR="00B02692">
        <w:object w:dxaOrig="9763" w:dyaOrig="4587" w14:anchorId="316AC3F3">
          <v:shape id="_x0000_i1070" type="#_x0000_t75" style="width:487.5pt;height:228.75pt" o:ole="">
            <v:imagedata r:id="rId23" o:title=""/>
          </v:shape>
          <o:OLEObject Type="Embed" ProgID="Excel.Sheet.12" ShapeID="_x0000_i1070" DrawAspect="Content" ObjectID="_1730719175" r:id="rId24"/>
        </w:object>
      </w:r>
    </w:p>
    <w:p w14:paraId="505FD208" w14:textId="77777777" w:rsidR="00F4482D" w:rsidRDefault="00F4482D" w:rsidP="00F4482D"/>
    <w:p w14:paraId="07095759" w14:textId="7D5898DB" w:rsidR="00F4482D" w:rsidRDefault="00F4482D" w:rsidP="003F10F1">
      <w:pPr>
        <w:pStyle w:val="Heading2"/>
        <w:numPr>
          <w:ilvl w:val="0"/>
          <w:numId w:val="12"/>
        </w:numPr>
      </w:pPr>
      <w:r>
        <w:t>Prehľad 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pohľadávkam.</w:t>
      </w:r>
    </w:p>
    <w:p w14:paraId="3350BA76" w14:textId="77777777" w:rsidR="00DC0B04" w:rsidRDefault="00DC0B04" w:rsidP="003F10F1">
      <w:pPr>
        <w:pStyle w:val="NoSpacing"/>
      </w:pPr>
    </w:p>
    <w:p w14:paraId="0C68AE07" w14:textId="54BEB5C9" w:rsidR="00F4482D" w:rsidRDefault="00F4482D" w:rsidP="003F10F1">
      <w:pPr>
        <w:pStyle w:val="NoSpacing"/>
      </w:pPr>
      <w:r>
        <w:t>Účtovná jednotka nemá náplň.</w:t>
      </w:r>
    </w:p>
    <w:p w14:paraId="26E8FAF7" w14:textId="77777777" w:rsidR="00F4482D" w:rsidRDefault="00F4482D" w:rsidP="00F4482D"/>
    <w:p w14:paraId="52F0A6F4" w14:textId="1C651848" w:rsidR="00F4482D" w:rsidRDefault="00F4482D" w:rsidP="003F10F1">
      <w:pPr>
        <w:pStyle w:val="Heading2"/>
        <w:numPr>
          <w:ilvl w:val="0"/>
          <w:numId w:val="12"/>
        </w:numPr>
      </w:pPr>
      <w:r>
        <w:lastRenderedPageBreak/>
        <w:t>Prehľad  pohľadávok do lehoty splatnosti a po lehote splatnosti.</w:t>
      </w:r>
    </w:p>
    <w:p w14:paraId="7541B495" w14:textId="6AA4930A" w:rsidR="00F4482D" w:rsidRDefault="00F4482D" w:rsidP="00F4482D"/>
    <w:p w14:paraId="1EB436A3" w14:textId="77777777" w:rsidR="004F2562" w:rsidRDefault="00F4482D" w:rsidP="00F4482D">
      <w:r>
        <w:t xml:space="preserve"> </w:t>
      </w:r>
    </w:p>
    <w:tbl>
      <w:tblPr>
        <w:tblW w:w="5432" w:type="dxa"/>
        <w:tblLook w:val="04A0" w:firstRow="1" w:lastRow="0" w:firstColumn="1" w:lastColumn="0" w:noHBand="0" w:noVBand="1"/>
      </w:tblPr>
      <w:tblGrid>
        <w:gridCol w:w="1872"/>
        <w:gridCol w:w="1780"/>
        <w:gridCol w:w="1780"/>
      </w:tblGrid>
      <w:tr w:rsidR="004F2562" w:rsidRPr="004F2562" w14:paraId="486F58F7" w14:textId="77777777" w:rsidTr="00D75A48">
        <w:trPr>
          <w:trHeight w:val="255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0CC55" w14:textId="77777777" w:rsidR="004F2562" w:rsidRPr="004F2562" w:rsidRDefault="004F2562" w:rsidP="004F25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B866F" w14:textId="77777777" w:rsidR="004F2562" w:rsidRPr="004F2562" w:rsidRDefault="004F2562" w:rsidP="004F256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13AF3" w14:textId="77777777" w:rsidR="004F2562" w:rsidRPr="004F2562" w:rsidRDefault="004F2562" w:rsidP="004F256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4F2562" w:rsidRPr="004F2562" w14:paraId="2D828715" w14:textId="77777777" w:rsidTr="00D75A48">
        <w:trPr>
          <w:trHeight w:val="1020"/>
        </w:trPr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B4C9A7" w14:textId="77777777" w:rsidR="004F2562" w:rsidRPr="004F2562" w:rsidRDefault="004F2562" w:rsidP="004F256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4F256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90847" w14:textId="77777777" w:rsidR="004F2562" w:rsidRPr="004F2562" w:rsidRDefault="004F2562" w:rsidP="004F25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4F256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Stav na konci bežného účtovného obdobia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AF41F8" w14:textId="77777777" w:rsidR="004F2562" w:rsidRPr="004F2562" w:rsidRDefault="004F2562" w:rsidP="004F25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4F256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Stav na konci bezprostredne prechádzajúceho účtovného obdobia</w:t>
            </w:r>
          </w:p>
        </w:tc>
      </w:tr>
      <w:tr w:rsidR="004F2562" w:rsidRPr="004F2562" w14:paraId="65579C83" w14:textId="77777777" w:rsidTr="00D75A48">
        <w:trPr>
          <w:trHeight w:val="255"/>
        </w:trPr>
        <w:tc>
          <w:tcPr>
            <w:tcW w:w="18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850F1E" w14:textId="738042F3" w:rsidR="004F2562" w:rsidRPr="004F2562" w:rsidRDefault="004F2562" w:rsidP="004F256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4F25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Po</w:t>
            </w:r>
            <w:r w:rsidR="002E1C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hľadávky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1A740" w14:textId="6B9D9DD3" w:rsidR="004F2562" w:rsidRPr="004F2562" w:rsidRDefault="004F2562" w:rsidP="004F25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A0251" w14:textId="06AB88C1" w:rsidR="004F2562" w:rsidRPr="004F2562" w:rsidRDefault="004F2562" w:rsidP="004F256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</w:tr>
      <w:tr w:rsidR="007B0822" w:rsidRPr="004F2562" w14:paraId="53E0F28E" w14:textId="77777777" w:rsidTr="00D75A48">
        <w:trPr>
          <w:trHeight w:val="510"/>
        </w:trPr>
        <w:tc>
          <w:tcPr>
            <w:tcW w:w="18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1C4B8B" w14:textId="31C87000" w:rsidR="007B0822" w:rsidRPr="004F2562" w:rsidRDefault="007B0822" w:rsidP="007B08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do lehoty splatnosti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AFA4C" w14:textId="4777379B" w:rsidR="007B0822" w:rsidRPr="004F2562" w:rsidRDefault="007B0822" w:rsidP="007B08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4</w:t>
            </w:r>
            <w:r w:rsidR="008325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20</w:t>
            </w:r>
            <w:r w:rsidR="00B0269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  <w:r w:rsidR="008325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406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,0</w:t>
            </w:r>
            <w:r w:rsidR="0083254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1178A" w14:textId="17CCCB5F" w:rsidR="007B0822" w:rsidRPr="004F2562" w:rsidRDefault="007B0822" w:rsidP="007B08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469 499,03</w:t>
            </w:r>
          </w:p>
        </w:tc>
      </w:tr>
      <w:tr w:rsidR="007B0822" w:rsidRPr="004F2562" w14:paraId="2FE0D7AE" w14:textId="77777777" w:rsidTr="00D75A48">
        <w:trPr>
          <w:trHeight w:val="255"/>
        </w:trPr>
        <w:tc>
          <w:tcPr>
            <w:tcW w:w="18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C6214D" w14:textId="09D1E25A" w:rsidR="007B0822" w:rsidRPr="004F2562" w:rsidRDefault="007B0822" w:rsidP="007B08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po lehote splatnosti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88083" w14:textId="2AABF736" w:rsidR="007B0822" w:rsidRPr="004F2562" w:rsidRDefault="007B0822" w:rsidP="007B08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2</w:t>
            </w:r>
            <w:r w:rsidR="008A12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6</w:t>
            </w:r>
            <w:r w:rsidR="003D021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  <w:r w:rsidR="008A12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873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,</w:t>
            </w:r>
            <w:r w:rsidR="008A12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20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6C6AF" w14:textId="6BE673DD" w:rsidR="007B0822" w:rsidRPr="004F2562" w:rsidRDefault="007A40A9" w:rsidP="007B08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              </w:t>
            </w:r>
            <w:r w:rsidR="007B08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25 759,52</w:t>
            </w:r>
          </w:p>
        </w:tc>
      </w:tr>
      <w:tr w:rsidR="007B0822" w:rsidRPr="004F2562" w14:paraId="24E383B5" w14:textId="77777777" w:rsidTr="00D75A48">
        <w:trPr>
          <w:trHeight w:val="255"/>
        </w:trPr>
        <w:tc>
          <w:tcPr>
            <w:tcW w:w="18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BEF936" w14:textId="77777777" w:rsidR="007B0822" w:rsidRPr="004F2562" w:rsidRDefault="007B0822" w:rsidP="007B08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4F256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Spolu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6B8600" w14:textId="681BB224" w:rsidR="007B0822" w:rsidRPr="004F2562" w:rsidRDefault="007B0822" w:rsidP="007B08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4</w:t>
            </w:r>
            <w:r w:rsidR="0083254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47</w:t>
            </w:r>
            <w:r w:rsidR="00C53CB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 xml:space="preserve"> </w:t>
            </w:r>
            <w:r w:rsidR="0083254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279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,</w:t>
            </w:r>
            <w:r w:rsidR="00C53CB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20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091BC" w14:textId="6ADEC0C5" w:rsidR="007B0822" w:rsidRPr="004F2562" w:rsidRDefault="007B0822" w:rsidP="007B08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495 258,55</w:t>
            </w:r>
          </w:p>
        </w:tc>
      </w:tr>
      <w:tr w:rsidR="007B0822" w:rsidRPr="004F2562" w14:paraId="35781AB3" w14:textId="77777777" w:rsidTr="00D75A48">
        <w:trPr>
          <w:trHeight w:val="255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08940" w14:textId="77777777" w:rsidR="007B0822" w:rsidRPr="004F2562" w:rsidRDefault="007B0822" w:rsidP="007B082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E3591" w14:textId="77777777" w:rsidR="007B0822" w:rsidRPr="004F2562" w:rsidRDefault="007B0822" w:rsidP="007B08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9C2F0" w14:textId="77777777" w:rsidR="007B0822" w:rsidRPr="004F2562" w:rsidRDefault="007B0822" w:rsidP="007B08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</w:tr>
    </w:tbl>
    <w:p w14:paraId="74B99F14" w14:textId="525EECEE" w:rsidR="00F4482D" w:rsidRDefault="00F4482D" w:rsidP="00F4482D"/>
    <w:p w14:paraId="1018B249" w14:textId="5AEC1FA4" w:rsidR="00F4482D" w:rsidRDefault="00F4482D" w:rsidP="00FE79A4">
      <w:pPr>
        <w:pStyle w:val="Heading2"/>
        <w:numPr>
          <w:ilvl w:val="0"/>
          <w:numId w:val="12"/>
        </w:numPr>
      </w:pPr>
      <w:r>
        <w:t>Prehľad významných položiek časového rozlíšenia nákladov budúcich období a príjmov budúcich období.</w:t>
      </w:r>
    </w:p>
    <w:p w14:paraId="2F86CEC4" w14:textId="77777777" w:rsidR="00BB1F06" w:rsidRPr="00BB1F06" w:rsidRDefault="00BB1F06" w:rsidP="00BB1F06"/>
    <w:bookmarkStart w:id="5" w:name="_MON_1635605042"/>
    <w:bookmarkEnd w:id="5"/>
    <w:p w14:paraId="1E7C6347" w14:textId="41A740D0" w:rsidR="00F4482D" w:rsidRDefault="005F1E4C" w:rsidP="00F4482D">
      <w:r>
        <w:object w:dxaOrig="7748" w:dyaOrig="1786" w14:anchorId="5E4AD34F">
          <v:shape id="_x0000_i1032" type="#_x0000_t75" style="width:388.5pt;height:88.5pt" o:ole="">
            <v:imagedata r:id="rId25" o:title=""/>
          </v:shape>
          <o:OLEObject Type="Embed" ProgID="Excel.Sheet.12" ShapeID="_x0000_i1032" DrawAspect="Content" ObjectID="_1730719176" r:id="rId26"/>
        </w:object>
      </w:r>
    </w:p>
    <w:p w14:paraId="24F95C95" w14:textId="77777777" w:rsidR="00F4482D" w:rsidRDefault="00F4482D" w:rsidP="00F4482D">
      <w:r>
        <w:t xml:space="preserve"> </w:t>
      </w:r>
    </w:p>
    <w:p w14:paraId="0D61860A" w14:textId="042AFE30" w:rsidR="00F4482D" w:rsidRDefault="00F4482D" w:rsidP="00462453">
      <w:pPr>
        <w:pStyle w:val="Heading2"/>
        <w:numPr>
          <w:ilvl w:val="0"/>
          <w:numId w:val="12"/>
        </w:numPr>
      </w:pPr>
      <w:r>
        <w:t xml:space="preserve">Opis a výška zmien vlastných zdrojov krytia neobežného majetku a obežného majetku podľa položiek súvahy za bežné účtovné obdobie, a to </w:t>
      </w:r>
    </w:p>
    <w:p w14:paraId="715FF32A" w14:textId="3AF60B6C" w:rsidR="00F4482D" w:rsidRDefault="00F4482D" w:rsidP="00462453">
      <w:pPr>
        <w:pStyle w:val="Heading3"/>
        <w:numPr>
          <w:ilvl w:val="1"/>
          <w:numId w:val="15"/>
        </w:numPr>
      </w:pPr>
      <w:r>
        <w:t>opis základného imania, nadačného imania v nadáciách, výška vkladov zakladateľov alebo zriaďovateľov,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 obdobia,</w:t>
      </w:r>
    </w:p>
    <w:p w14:paraId="090081AE" w14:textId="41DAF7A8" w:rsidR="00F4482D" w:rsidRDefault="00462453" w:rsidP="00462453">
      <w:pPr>
        <w:pStyle w:val="Heading3"/>
        <w:numPr>
          <w:ilvl w:val="1"/>
          <w:numId w:val="15"/>
        </w:numPr>
      </w:pPr>
      <w:r>
        <w:t>o</w:t>
      </w:r>
      <w:r w:rsidR="00F4482D">
        <w:t xml:space="preserve">pis jednotlivých druhov fondov, ktoré tvorí účtovná jednotka, stav na začiatku bežného účtovného obdobia, prírastky, úbytky, presuny a zostatok na konci bežného účtovného obdobia. </w:t>
      </w:r>
    </w:p>
    <w:p w14:paraId="737BA795" w14:textId="77777777" w:rsidR="00F4482D" w:rsidRDefault="00F4482D" w:rsidP="00F4482D"/>
    <w:p w14:paraId="5B337D27" w14:textId="77777777" w:rsidR="00AD4802" w:rsidRDefault="00F4482D" w:rsidP="00462453">
      <w:pPr>
        <w:pStyle w:val="NoSpacing"/>
      </w:pPr>
      <w:r>
        <w:t>Tabuľka o zmenách vlastných zdrojov krytia neobežného majetku a obežného majetku</w:t>
      </w:r>
    </w:p>
    <w:p w14:paraId="195E9457" w14:textId="77777777" w:rsidR="00AD4802" w:rsidRDefault="00AD4802" w:rsidP="00462453">
      <w:pPr>
        <w:pStyle w:val="NoSpacing"/>
      </w:pPr>
    </w:p>
    <w:p w14:paraId="701A9301" w14:textId="77777777" w:rsidR="00AD4802" w:rsidRDefault="00AD4802" w:rsidP="00462453">
      <w:pPr>
        <w:pStyle w:val="NoSpacing"/>
      </w:pPr>
    </w:p>
    <w:p w14:paraId="32734B1D" w14:textId="77777777" w:rsidR="00AD4802" w:rsidRDefault="00AD4802" w:rsidP="00462453">
      <w:pPr>
        <w:pStyle w:val="NoSpacing"/>
      </w:pPr>
    </w:p>
    <w:p w14:paraId="2D12E867" w14:textId="77777777" w:rsidR="00AD4802" w:rsidRDefault="00AD4802" w:rsidP="00462453">
      <w:pPr>
        <w:pStyle w:val="NoSpacing"/>
      </w:pPr>
    </w:p>
    <w:p w14:paraId="167ED7BB" w14:textId="77777777" w:rsidR="00AD4802" w:rsidRDefault="00AD4802" w:rsidP="00462453">
      <w:pPr>
        <w:pStyle w:val="NoSpacing"/>
      </w:pPr>
    </w:p>
    <w:p w14:paraId="3E8C90D7" w14:textId="77777777" w:rsidR="00AD4802" w:rsidRDefault="00AD4802" w:rsidP="00462453">
      <w:pPr>
        <w:pStyle w:val="NoSpacing"/>
      </w:pPr>
    </w:p>
    <w:p w14:paraId="7B704D5A" w14:textId="77777777" w:rsidR="00AD4802" w:rsidRDefault="00AD4802" w:rsidP="00462453">
      <w:pPr>
        <w:pStyle w:val="NoSpacing"/>
      </w:pPr>
    </w:p>
    <w:p w14:paraId="2A865B81" w14:textId="77777777" w:rsidR="00AD4802" w:rsidRDefault="00AD4802" w:rsidP="00462453">
      <w:pPr>
        <w:pStyle w:val="NoSpacing"/>
      </w:pPr>
    </w:p>
    <w:p w14:paraId="36561431" w14:textId="77777777" w:rsidR="00AD4802" w:rsidRDefault="00AD4802" w:rsidP="00462453">
      <w:pPr>
        <w:pStyle w:val="NoSpacing"/>
      </w:pPr>
    </w:p>
    <w:p w14:paraId="13AA9FC9" w14:textId="77777777" w:rsidR="00AD4802" w:rsidRDefault="00AD4802" w:rsidP="00462453">
      <w:pPr>
        <w:pStyle w:val="NoSpacing"/>
      </w:pPr>
    </w:p>
    <w:p w14:paraId="69D8E1E2" w14:textId="1F517963" w:rsidR="00F4482D" w:rsidRDefault="00F4482D" w:rsidP="00462453">
      <w:pPr>
        <w:pStyle w:val="NoSpacing"/>
      </w:pPr>
      <w:r>
        <w:t xml:space="preserve">    </w:t>
      </w:r>
    </w:p>
    <w:tbl>
      <w:tblPr>
        <w:tblW w:w="8240" w:type="dxa"/>
        <w:tblLook w:val="04A0" w:firstRow="1" w:lastRow="0" w:firstColumn="1" w:lastColumn="0" w:noHBand="0" w:noVBand="1"/>
      </w:tblPr>
      <w:tblGrid>
        <w:gridCol w:w="2651"/>
        <w:gridCol w:w="1360"/>
        <w:gridCol w:w="946"/>
        <w:gridCol w:w="1123"/>
        <w:gridCol w:w="860"/>
        <w:gridCol w:w="1300"/>
      </w:tblGrid>
      <w:tr w:rsidR="00AD4802" w:rsidRPr="00AD4802" w14:paraId="0C38AD23" w14:textId="77777777" w:rsidTr="00CE4C1F">
        <w:trPr>
          <w:trHeight w:val="1200"/>
        </w:trPr>
        <w:tc>
          <w:tcPr>
            <w:tcW w:w="2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A8901" w14:textId="77777777" w:rsidR="00AD4802" w:rsidRPr="00AD4802" w:rsidRDefault="00AD4802" w:rsidP="00AD48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76CD39" w14:textId="77777777" w:rsidR="00AD4802" w:rsidRPr="00AD4802" w:rsidRDefault="00AD4802" w:rsidP="00AD48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Stav na začiatku bežného účtovného obdobia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ABBFB9" w14:textId="77777777" w:rsidR="00AD4802" w:rsidRPr="00AD4802" w:rsidRDefault="00AD4802" w:rsidP="00AD48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Prírastky (+)</w:t>
            </w:r>
          </w:p>
        </w:tc>
        <w:tc>
          <w:tcPr>
            <w:tcW w:w="11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E70902" w14:textId="77777777" w:rsidR="00AD4802" w:rsidRPr="00AD4802" w:rsidRDefault="00AD4802" w:rsidP="00AD48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Úbytky (-)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513B50" w14:textId="77777777" w:rsidR="00AD4802" w:rsidRPr="00AD4802" w:rsidRDefault="00AD4802" w:rsidP="00AD48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Presuny </w:t>
            </w:r>
            <w:r w:rsidRPr="00AD480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br/>
              <w:t>(+,-)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5D3EA2" w14:textId="77777777" w:rsidR="00AD4802" w:rsidRPr="00AD4802" w:rsidRDefault="00AD4802" w:rsidP="00AD48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Stav na konci bežného účtovného obdobia</w:t>
            </w:r>
          </w:p>
        </w:tc>
      </w:tr>
      <w:tr w:rsidR="00AD4802" w:rsidRPr="00AD4802" w14:paraId="2108B692" w14:textId="77777777" w:rsidTr="00AD4802">
        <w:trPr>
          <w:trHeight w:val="25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56DAD9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Imanie a fondy</w:t>
            </w:r>
          </w:p>
        </w:tc>
        <w:tc>
          <w:tcPr>
            <w:tcW w:w="556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016AD72" w14:textId="77777777" w:rsidR="00AD4802" w:rsidRPr="00AD4802" w:rsidRDefault="00AD4802" w:rsidP="00AD48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</w:tr>
      <w:tr w:rsidR="00AD4802" w:rsidRPr="00AD4802" w14:paraId="1C813FE3" w14:textId="77777777" w:rsidTr="00CE4C1F">
        <w:trPr>
          <w:trHeight w:val="25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50D5CE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Základné imanie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62726B6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704FD04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56B67AE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4756743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7074224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0,00</w:t>
            </w:r>
          </w:p>
        </w:tc>
      </w:tr>
      <w:tr w:rsidR="00AD4802" w:rsidRPr="00AD4802" w14:paraId="6E4C2F87" w14:textId="77777777" w:rsidTr="00CE4C1F">
        <w:trPr>
          <w:trHeight w:val="51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7CB504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z toho:</w:t>
            </w:r>
            <w:r w:rsidRPr="00AD48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br/>
              <w:t xml:space="preserve"> - nadačné imanie v nadácii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C393438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995130B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70890DE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EAA88DD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F51558E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</w:tr>
      <w:tr w:rsidR="00AD4802" w:rsidRPr="00AD4802" w14:paraId="5364817C" w14:textId="77777777" w:rsidTr="00CE4C1F">
        <w:trPr>
          <w:trHeight w:val="25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BC8537D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 - vklady zakladateľov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F37CF95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B2353A2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54C32CA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745270E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2F81C5B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</w:tr>
      <w:tr w:rsidR="00AD4802" w:rsidRPr="00AD4802" w14:paraId="501BB4CC" w14:textId="77777777" w:rsidTr="00CE4C1F">
        <w:trPr>
          <w:trHeight w:val="25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1C85540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 - prioritný majetok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D7B64F9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1DD6D70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6BC3861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DCBC125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CBD9576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</w:tr>
      <w:tr w:rsidR="00AD4802" w:rsidRPr="00AD4802" w14:paraId="3223ECE0" w14:textId="77777777" w:rsidTr="00CE4C1F">
        <w:trPr>
          <w:trHeight w:val="51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F3C349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Fondy tvorené podľa osobitného predpisu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F97A4CF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79A5225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64E3115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0BDABBA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771C1C9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</w:tr>
      <w:tr w:rsidR="00AD4802" w:rsidRPr="00AD4802" w14:paraId="6FC09F32" w14:textId="77777777" w:rsidTr="00CE4C1F">
        <w:trPr>
          <w:trHeight w:val="25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431CD7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Fond reprodukcie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4B61C90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972A833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EAB93A0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74B5EEE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185A967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</w:tr>
      <w:tr w:rsidR="00AD4802" w:rsidRPr="00AD4802" w14:paraId="069C5430" w14:textId="77777777" w:rsidTr="00CE4C1F">
        <w:trPr>
          <w:trHeight w:val="51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A825A4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CB8F4C0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E921A01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5FC714E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093881E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6D9A504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</w:tr>
      <w:tr w:rsidR="00AD4802" w:rsidRPr="00AD4802" w14:paraId="460D5217" w14:textId="77777777" w:rsidTr="00CE4C1F">
        <w:trPr>
          <w:trHeight w:val="76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565EB9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Oceňovacie rozdiely z precenenia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A7CBC45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E4F6D79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8277C99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DE3B18E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31F625C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</w:tr>
      <w:tr w:rsidR="00AD4802" w:rsidRPr="00AD4802" w14:paraId="4363DE47" w14:textId="77777777" w:rsidTr="00AD4802">
        <w:trPr>
          <w:trHeight w:val="25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32110" w14:textId="77777777" w:rsidR="00AD4802" w:rsidRPr="00AD4802" w:rsidRDefault="00AD4802" w:rsidP="00AD480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Fondy zo zisku</w:t>
            </w:r>
          </w:p>
        </w:tc>
        <w:tc>
          <w:tcPr>
            <w:tcW w:w="556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14:paraId="60E81B15" w14:textId="77777777" w:rsidR="00AD4802" w:rsidRPr="00AD4802" w:rsidRDefault="00AD4802" w:rsidP="00AD48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</w:tr>
      <w:tr w:rsidR="00AD4802" w:rsidRPr="00AD4802" w14:paraId="7FC2AC05" w14:textId="77777777" w:rsidTr="00CE4C1F">
        <w:trPr>
          <w:trHeight w:val="25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5327FA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6318806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53C1EBB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E73A987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63B5F5C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EC6128E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</w:tr>
      <w:tr w:rsidR="00AD4802" w:rsidRPr="00AD4802" w14:paraId="6ADF376F" w14:textId="77777777" w:rsidTr="00CE4C1F">
        <w:trPr>
          <w:trHeight w:val="25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4E453C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Fondy tvorené zo zisku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7C2EDBB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C26FE17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EEEAC6C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5596CA6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2A9E5BD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</w:tr>
      <w:tr w:rsidR="00AD4802" w:rsidRPr="00AD4802" w14:paraId="581523AC" w14:textId="77777777" w:rsidTr="00CE4C1F">
        <w:trPr>
          <w:trHeight w:val="25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5E8ADF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6025612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2ACA7D5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4AF9887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F7B6083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B3269E3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</w:tr>
      <w:tr w:rsidR="00AD4802" w:rsidRPr="00AD4802" w14:paraId="5A3713BD" w14:textId="77777777" w:rsidTr="00CE4C1F">
        <w:trPr>
          <w:trHeight w:val="51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066137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Nevysporiadaný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5CC4BC2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-3 805,60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982FD9C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14822FD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227 998,63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7730B2B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380407F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224 193,03</w:t>
            </w:r>
          </w:p>
        </w:tc>
      </w:tr>
      <w:tr w:rsidR="00AD4802" w:rsidRPr="00AD4802" w14:paraId="03962F6B" w14:textId="77777777" w:rsidTr="00CE4C1F">
        <w:trPr>
          <w:trHeight w:val="51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FD1E11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27734F0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236AEF4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6E2C9B1" w14:textId="17D6FF03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-7</w:t>
            </w:r>
            <w:r w:rsidR="0013552B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0</w:t>
            </w: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="001A035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584</w:t>
            </w: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,</w:t>
            </w:r>
            <w:r w:rsidR="001A035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45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560594D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C4EBC2F" w14:textId="268B3315" w:rsidR="00AD4802" w:rsidRPr="00AD4802" w:rsidRDefault="001A035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-</w:t>
            </w: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7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0</w:t>
            </w: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584</w:t>
            </w:r>
            <w:r w:rsidRPr="00AD4802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,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45</w:t>
            </w:r>
          </w:p>
        </w:tc>
      </w:tr>
      <w:tr w:rsidR="00AD4802" w:rsidRPr="00AD4802" w14:paraId="1026A3F5" w14:textId="77777777" w:rsidTr="00CE4C1F">
        <w:trPr>
          <w:trHeight w:val="285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3A5D544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BF370C9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-3 805,60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53ABC1D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0,00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94F905B" w14:textId="05AD29EC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15</w:t>
            </w:r>
            <w:r w:rsidR="00451CA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7</w:t>
            </w:r>
            <w:r w:rsidRPr="00AD480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r w:rsidR="00451CA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414</w:t>
            </w:r>
            <w:r w:rsidRPr="00AD480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,</w:t>
            </w:r>
            <w:r w:rsidR="00451CA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18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C61DB81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12EEC28" w14:textId="44004F9C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D480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1</w:t>
            </w:r>
            <w:r w:rsidR="00451CA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5</w:t>
            </w:r>
            <w:r w:rsidR="005D061F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3</w:t>
            </w:r>
            <w:r w:rsidRPr="00AD480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r w:rsidR="00233A7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608</w:t>
            </w:r>
            <w:r w:rsidRPr="00AD480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,</w:t>
            </w:r>
            <w:r w:rsidR="00233A7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5</w:t>
            </w:r>
            <w:r w:rsidR="00306B4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8</w:t>
            </w:r>
          </w:p>
        </w:tc>
      </w:tr>
      <w:tr w:rsidR="00AD4802" w:rsidRPr="00AD4802" w14:paraId="78202A47" w14:textId="77777777" w:rsidTr="00CE4C1F">
        <w:trPr>
          <w:trHeight w:val="255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CB749" w14:textId="77777777" w:rsidR="00AD4802" w:rsidRPr="00AD4802" w:rsidRDefault="00AD4802" w:rsidP="00AD480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037B9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683A2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4A602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1717E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BD5A6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AD4802" w:rsidRPr="00AD4802" w14:paraId="4517AECC" w14:textId="77777777" w:rsidTr="00CE4C1F">
        <w:trPr>
          <w:trHeight w:val="255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2D1FE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EBBD6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8F447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04B71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B0D70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F3DEE" w14:textId="77777777" w:rsidR="00AD4802" w:rsidRPr="00AD4802" w:rsidRDefault="00AD4802" w:rsidP="00AD480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</w:tr>
    </w:tbl>
    <w:p w14:paraId="06A8E824" w14:textId="029F4D17" w:rsidR="002A7EA5" w:rsidRDefault="00F4482D" w:rsidP="009C5A38">
      <w:pPr>
        <w:pStyle w:val="Heading2"/>
        <w:numPr>
          <w:ilvl w:val="0"/>
          <w:numId w:val="12"/>
        </w:numPr>
      </w:pPr>
      <w:r>
        <w:t>Informácia o rozdelení účtovného zisku alebo vysporiadaní účtovnej straty vykázanej v minulých účtovných obdobiach.</w:t>
      </w:r>
    </w:p>
    <w:p w14:paraId="08851714" w14:textId="13C0AD2D" w:rsidR="00A504DB" w:rsidRDefault="00A504DB" w:rsidP="00B86D24"/>
    <w:p w14:paraId="385DC03E" w14:textId="729E49CB" w:rsidR="00F4482D" w:rsidRDefault="00847A9B" w:rsidP="004643C1">
      <w:r w:rsidRPr="00397A69">
        <w:rPr>
          <w:rFonts w:ascii="Times New Roman" w:hAnsi="Times New Roman" w:cs="Times New Roman"/>
          <w:sz w:val="20"/>
          <w:szCs w:val="20"/>
        </w:rPr>
        <w:t xml:space="preserve">     Účtovný</w:t>
      </w:r>
      <w:r w:rsidR="004A7CEF" w:rsidRPr="00397A69">
        <w:rPr>
          <w:rFonts w:ascii="Times New Roman" w:hAnsi="Times New Roman" w:cs="Times New Roman"/>
          <w:sz w:val="20"/>
          <w:szCs w:val="20"/>
        </w:rPr>
        <w:t xml:space="preserve"> výsledok za</w:t>
      </w:r>
      <w:r w:rsidRPr="00397A69">
        <w:rPr>
          <w:rFonts w:ascii="Times New Roman" w:hAnsi="Times New Roman" w:cs="Times New Roman"/>
          <w:sz w:val="20"/>
          <w:szCs w:val="20"/>
        </w:rPr>
        <w:t xml:space="preserve"> hospodársky rok 20</w:t>
      </w:r>
      <w:r w:rsidR="00B92C9F">
        <w:rPr>
          <w:rFonts w:ascii="Times New Roman" w:hAnsi="Times New Roman" w:cs="Times New Roman"/>
          <w:sz w:val="20"/>
          <w:szCs w:val="20"/>
        </w:rPr>
        <w:t>20</w:t>
      </w:r>
      <w:r w:rsidR="00EC3C32" w:rsidRPr="00397A69">
        <w:rPr>
          <w:rFonts w:ascii="Times New Roman" w:hAnsi="Times New Roman" w:cs="Times New Roman"/>
          <w:sz w:val="20"/>
          <w:szCs w:val="20"/>
        </w:rPr>
        <w:t>-20</w:t>
      </w:r>
      <w:r w:rsidR="008C34FC">
        <w:rPr>
          <w:rFonts w:ascii="Times New Roman" w:hAnsi="Times New Roman" w:cs="Times New Roman"/>
          <w:sz w:val="20"/>
          <w:szCs w:val="20"/>
        </w:rPr>
        <w:t>2</w:t>
      </w:r>
      <w:r w:rsidR="00B92C9F">
        <w:rPr>
          <w:rFonts w:ascii="Times New Roman" w:hAnsi="Times New Roman" w:cs="Times New Roman"/>
          <w:sz w:val="20"/>
          <w:szCs w:val="20"/>
        </w:rPr>
        <w:t>1</w:t>
      </w:r>
      <w:r w:rsidR="00787F6F" w:rsidRPr="00397A69">
        <w:rPr>
          <w:rFonts w:ascii="Times New Roman" w:hAnsi="Times New Roman" w:cs="Times New Roman"/>
          <w:sz w:val="20"/>
          <w:szCs w:val="20"/>
        </w:rPr>
        <w:t xml:space="preserve"> bol </w:t>
      </w:r>
      <w:r w:rsidR="008C34FC">
        <w:rPr>
          <w:rFonts w:ascii="Times New Roman" w:hAnsi="Times New Roman" w:cs="Times New Roman"/>
          <w:sz w:val="20"/>
          <w:szCs w:val="20"/>
        </w:rPr>
        <w:t>z</w:t>
      </w:r>
      <w:r w:rsidR="00787F6F" w:rsidRPr="00397A69">
        <w:rPr>
          <w:rFonts w:ascii="Times New Roman" w:hAnsi="Times New Roman" w:cs="Times New Roman"/>
          <w:sz w:val="20"/>
          <w:szCs w:val="20"/>
        </w:rPr>
        <w:t>účtovaný</w:t>
      </w:r>
      <w:r w:rsidR="005A10E6" w:rsidRPr="00397A69">
        <w:rPr>
          <w:rFonts w:ascii="Times New Roman" w:hAnsi="Times New Roman" w:cs="Times New Roman"/>
          <w:sz w:val="20"/>
          <w:szCs w:val="20"/>
        </w:rPr>
        <w:t xml:space="preserve"> </w:t>
      </w:r>
      <w:r w:rsidR="008C34FC">
        <w:rPr>
          <w:rFonts w:ascii="Times New Roman" w:hAnsi="Times New Roman" w:cs="Times New Roman"/>
          <w:sz w:val="20"/>
          <w:szCs w:val="20"/>
        </w:rPr>
        <w:t>prevodom do nevysporiadaného  výsledku hospodárenia minulých rokov.</w:t>
      </w: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22"/>
        <w:gridCol w:w="3930"/>
      </w:tblGrid>
      <w:tr w:rsidR="00DC6B54" w:rsidRPr="00DC6B54" w14:paraId="0E5FCFE2" w14:textId="77777777" w:rsidTr="009A2856">
        <w:trPr>
          <w:trHeight w:val="765"/>
        </w:trPr>
        <w:tc>
          <w:tcPr>
            <w:tcW w:w="51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4DE0F3" w14:textId="52157F37" w:rsidR="00DC6B54" w:rsidRPr="001F71E2" w:rsidRDefault="00F4482D" w:rsidP="00DC6B54">
            <w:pPr>
              <w:spacing w:after="0" w:line="233" w:lineRule="atLeast"/>
              <w:jc w:val="center"/>
              <w:rPr>
                <w:rFonts w:ascii="Times New Roman" w:eastAsia="Times New Roman" w:hAnsi="Times New Roman" w:cs="Times New Roman"/>
                <w:b/>
                <w:bCs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hAnsi="Times New Roman" w:cs="Times New Roman"/>
                <w:sz w:val="20"/>
                <w:szCs w:val="20"/>
              </w:rPr>
              <w:t> </w:t>
            </w:r>
            <w:r w:rsidR="00DC6B54" w:rsidRPr="001F71E2">
              <w:rPr>
                <w:rFonts w:ascii="Times New Roman" w:eastAsia="Times New Roman" w:hAnsi="Times New Roman" w:cs="Times New Roman"/>
                <w:b/>
                <w:bCs/>
                <w:color w:val="201F1E"/>
                <w:sz w:val="20"/>
                <w:szCs w:val="20"/>
                <w:lang w:val="en-US"/>
              </w:rPr>
              <w:t>Názov položky</w:t>
            </w:r>
          </w:p>
        </w:tc>
        <w:tc>
          <w:tcPr>
            <w:tcW w:w="39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BBB01A" w14:textId="77777777" w:rsidR="00DC6B54" w:rsidRPr="001F71E2" w:rsidRDefault="00DC6B54" w:rsidP="00DC6B54">
            <w:pPr>
              <w:spacing w:after="0" w:line="233" w:lineRule="atLeast"/>
              <w:jc w:val="center"/>
              <w:rPr>
                <w:rFonts w:ascii="Times New Roman" w:eastAsia="Times New Roman" w:hAnsi="Times New Roman" w:cs="Times New Roman"/>
                <w:b/>
                <w:bCs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b/>
                <w:bCs/>
                <w:color w:val="201F1E"/>
                <w:sz w:val="20"/>
                <w:szCs w:val="20"/>
                <w:lang w:val="en-US"/>
              </w:rPr>
              <w:t>Bezprostredne predchádzajúce účtovné obdobie</w:t>
            </w:r>
          </w:p>
        </w:tc>
      </w:tr>
      <w:tr w:rsidR="00DC6B54" w:rsidRPr="00DC6B54" w14:paraId="3B60CC03" w14:textId="77777777" w:rsidTr="009A2856">
        <w:trPr>
          <w:trHeight w:val="33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B6BD17" w14:textId="77777777" w:rsidR="00DC6B54" w:rsidRPr="001F71E2" w:rsidRDefault="00DC6B54" w:rsidP="00DC6B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Účtovný zisk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80C05E" w14:textId="1558BF70" w:rsidR="00DC6B54" w:rsidRPr="001F71E2" w:rsidRDefault="00024960" w:rsidP="00DC6B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  <w:t xml:space="preserve">           227 998,63</w:t>
            </w:r>
            <w:r w:rsidR="006D027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 xml:space="preserve">    </w:t>
            </w:r>
          </w:p>
        </w:tc>
      </w:tr>
      <w:tr w:rsidR="00DC6B54" w:rsidRPr="00DC6B54" w14:paraId="304E36A1" w14:textId="77777777" w:rsidTr="009A2856">
        <w:trPr>
          <w:trHeight w:val="330"/>
        </w:trPr>
        <w:tc>
          <w:tcPr>
            <w:tcW w:w="905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7F5E38" w14:textId="77777777" w:rsidR="00DC6B54" w:rsidRPr="001F71E2" w:rsidRDefault="00DC6B54" w:rsidP="00DC6B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Rozdelenie účtovného zisku</w:t>
            </w:r>
          </w:p>
        </w:tc>
      </w:tr>
      <w:tr w:rsidR="00DC6B54" w:rsidRPr="00DC6B54" w14:paraId="77786D3C" w14:textId="77777777" w:rsidTr="009A2856">
        <w:trPr>
          <w:trHeight w:val="33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927F60" w14:textId="77777777" w:rsidR="00DC6B54" w:rsidRPr="001F71E2" w:rsidRDefault="00DC6B54" w:rsidP="00DC6B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Prídel do základného imania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2D6B40" w14:textId="77777777" w:rsidR="00DC6B54" w:rsidRPr="001F71E2" w:rsidRDefault="00DC6B54" w:rsidP="00DC6B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 </w:t>
            </w:r>
          </w:p>
        </w:tc>
      </w:tr>
      <w:tr w:rsidR="00DC6B54" w:rsidRPr="00DC6B54" w14:paraId="440682CC" w14:textId="77777777" w:rsidTr="009A2856">
        <w:trPr>
          <w:trHeight w:val="33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0381B8" w14:textId="77777777" w:rsidR="00DC6B54" w:rsidRPr="001F71E2" w:rsidRDefault="00DC6B54" w:rsidP="00DC6B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Prídel do f</w:t>
            </w:r>
            <w:r w:rsidRPr="001F71E2"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bdr w:val="none" w:sz="0" w:space="0" w:color="auto" w:frame="1"/>
                <w:lang w:val="en-US"/>
              </w:rPr>
              <w:t>ondu tvoreného podľa osobitného predpisu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94517A" w14:textId="77777777" w:rsidR="00DC6B54" w:rsidRPr="001F71E2" w:rsidRDefault="00DC6B54" w:rsidP="00DC6B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 </w:t>
            </w:r>
          </w:p>
        </w:tc>
      </w:tr>
      <w:tr w:rsidR="00DC6B54" w:rsidRPr="00DC6B54" w14:paraId="14C15DF3" w14:textId="77777777" w:rsidTr="009A2856">
        <w:trPr>
          <w:trHeight w:val="33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D49EE8" w14:textId="77777777" w:rsidR="00DC6B54" w:rsidRPr="001F71E2" w:rsidRDefault="00DC6B54" w:rsidP="00DC6B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Prídel do fondu reprodukcie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E0F91C" w14:textId="77777777" w:rsidR="00DC6B54" w:rsidRPr="001F71E2" w:rsidRDefault="00DC6B54" w:rsidP="00DC6B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 </w:t>
            </w:r>
          </w:p>
        </w:tc>
      </w:tr>
      <w:tr w:rsidR="00DC6B54" w:rsidRPr="00DC6B54" w14:paraId="5CB579C3" w14:textId="77777777" w:rsidTr="009A2856">
        <w:trPr>
          <w:trHeight w:val="33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3DDE49" w14:textId="77777777" w:rsidR="00DC6B54" w:rsidRPr="001F71E2" w:rsidRDefault="00DC6B54" w:rsidP="00DC6B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Prídel do rezervného fondu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857A66" w14:textId="77777777" w:rsidR="00DC6B54" w:rsidRPr="001F71E2" w:rsidRDefault="00DC6B54" w:rsidP="00DC6B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 </w:t>
            </w:r>
          </w:p>
        </w:tc>
      </w:tr>
      <w:tr w:rsidR="00DC6B54" w:rsidRPr="00DC6B54" w14:paraId="542AC940" w14:textId="77777777" w:rsidTr="009A2856">
        <w:trPr>
          <w:trHeight w:val="33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0D1E75" w14:textId="77777777" w:rsidR="00DC6B54" w:rsidRPr="001F71E2" w:rsidRDefault="00DC6B54" w:rsidP="00DC6B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Prídel do fondu tvoreného zo zisku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564891" w14:textId="77777777" w:rsidR="00DC6B54" w:rsidRPr="001F71E2" w:rsidRDefault="00DC6B54" w:rsidP="00DC6B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 </w:t>
            </w:r>
          </w:p>
        </w:tc>
      </w:tr>
      <w:tr w:rsidR="00DC6B54" w:rsidRPr="00DC6B54" w14:paraId="1FC34CA7" w14:textId="77777777" w:rsidTr="009A2856">
        <w:trPr>
          <w:trHeight w:val="33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778FA5" w14:textId="77777777" w:rsidR="00DC6B54" w:rsidRPr="001F71E2" w:rsidRDefault="00DC6B54" w:rsidP="00DC6B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Prídel do ostatných fondov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CE55ED" w14:textId="77777777" w:rsidR="00DC6B54" w:rsidRPr="001F71E2" w:rsidRDefault="00DC6B54" w:rsidP="00DC6B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 </w:t>
            </w:r>
          </w:p>
        </w:tc>
      </w:tr>
      <w:tr w:rsidR="00DC6B54" w:rsidRPr="00DC6B54" w14:paraId="56131F2D" w14:textId="77777777" w:rsidTr="009A2856">
        <w:trPr>
          <w:trHeight w:val="33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605758" w14:textId="77777777" w:rsidR="00DC6B54" w:rsidRPr="001F71E2" w:rsidRDefault="00DC6B54" w:rsidP="00DC6B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lastRenderedPageBreak/>
              <w:t>Úhrada straty minulých období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03990B" w14:textId="77777777" w:rsidR="00DC6B54" w:rsidRPr="001F71E2" w:rsidRDefault="00DC6B54" w:rsidP="00DC6B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 </w:t>
            </w:r>
          </w:p>
        </w:tc>
      </w:tr>
      <w:tr w:rsidR="00DC6B54" w:rsidRPr="00DC6B54" w14:paraId="68590FC2" w14:textId="77777777" w:rsidTr="009A2856">
        <w:trPr>
          <w:trHeight w:val="33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9FD591" w14:textId="77777777" w:rsidR="00DC6B54" w:rsidRPr="001F71E2" w:rsidRDefault="00DC6B54" w:rsidP="00DC6B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Prevod do sociálneho fondu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D0FBCF" w14:textId="77777777" w:rsidR="00DC6B54" w:rsidRPr="001F71E2" w:rsidRDefault="00DC6B54" w:rsidP="00DC6B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 </w:t>
            </w:r>
          </w:p>
        </w:tc>
      </w:tr>
      <w:tr w:rsidR="00DC6B54" w:rsidRPr="00DC6B54" w14:paraId="48FB8675" w14:textId="77777777" w:rsidTr="009A2856">
        <w:trPr>
          <w:trHeight w:val="33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BE8455" w14:textId="60566FC5" w:rsidR="00DC6B54" w:rsidRPr="001F71E2" w:rsidRDefault="00DC6B54" w:rsidP="00DC6B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Prevod do</w:t>
            </w:r>
            <w:r w:rsidR="000A2D7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 xml:space="preserve"> </w:t>
            </w: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n</w:t>
            </w:r>
            <w:r w:rsidRPr="001F71E2"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bdr w:val="none" w:sz="0" w:space="0" w:color="auto" w:frame="1"/>
                <w:lang w:val="en-US"/>
              </w:rPr>
              <w:t>evysporiadaného výsledku hospodárenia minulých rokov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E77837" w14:textId="06D6EC3E" w:rsidR="00DC6B54" w:rsidRPr="001F71E2" w:rsidRDefault="00BE7072" w:rsidP="00BE707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  <w:t xml:space="preserve">                           </w:t>
            </w:r>
            <w:r w:rsidR="00346F16"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  <w:t>227</w:t>
            </w:r>
            <w:r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  <w:t> 998,63</w:t>
            </w:r>
          </w:p>
        </w:tc>
      </w:tr>
      <w:tr w:rsidR="00DC6B54" w:rsidRPr="00DC6B54" w14:paraId="09FCCADA" w14:textId="77777777" w:rsidTr="009A2856">
        <w:trPr>
          <w:trHeight w:val="33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622459" w14:textId="77777777" w:rsidR="00DC6B54" w:rsidRPr="001F71E2" w:rsidRDefault="00DC6B54" w:rsidP="00DC6B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Iné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194F1C" w14:textId="77777777" w:rsidR="00DC6B54" w:rsidRPr="001F71E2" w:rsidRDefault="00DC6B54" w:rsidP="00DC6B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 </w:t>
            </w:r>
          </w:p>
        </w:tc>
      </w:tr>
      <w:tr w:rsidR="00DC6B54" w:rsidRPr="00DC6B54" w14:paraId="08303897" w14:textId="77777777" w:rsidTr="009A2856">
        <w:trPr>
          <w:trHeight w:val="33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FED367" w14:textId="77777777" w:rsidR="00DC6B54" w:rsidRPr="001F71E2" w:rsidRDefault="00DC6B54" w:rsidP="00DC6B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Účtovná strata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00F7D3" w14:textId="21CF0B7C" w:rsidR="00DC6B54" w:rsidRPr="001F71E2" w:rsidRDefault="00DC6B54" w:rsidP="00DC6B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 </w:t>
            </w:r>
          </w:p>
        </w:tc>
      </w:tr>
      <w:tr w:rsidR="00DC6B54" w:rsidRPr="00DC6B54" w14:paraId="0567215F" w14:textId="77777777" w:rsidTr="009A2856">
        <w:trPr>
          <w:trHeight w:val="330"/>
        </w:trPr>
        <w:tc>
          <w:tcPr>
            <w:tcW w:w="905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F7B1A7" w14:textId="77777777" w:rsidR="00DC6B54" w:rsidRPr="001F71E2" w:rsidRDefault="00DC6B54" w:rsidP="00DC6B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Vysporiadanie účtovnej straty</w:t>
            </w:r>
          </w:p>
        </w:tc>
      </w:tr>
      <w:tr w:rsidR="00DC6B54" w:rsidRPr="00DC6B54" w14:paraId="1099EE4B" w14:textId="77777777" w:rsidTr="009A2856">
        <w:trPr>
          <w:trHeight w:val="33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77FAD9" w14:textId="77777777" w:rsidR="00DC6B54" w:rsidRPr="001F71E2" w:rsidRDefault="00DC6B54" w:rsidP="00DC6B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Zo základného imania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DF3FA7" w14:textId="77777777" w:rsidR="00DC6B54" w:rsidRPr="001F71E2" w:rsidRDefault="00DC6B54" w:rsidP="00DC6B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 </w:t>
            </w:r>
          </w:p>
        </w:tc>
      </w:tr>
      <w:tr w:rsidR="00DC6B54" w:rsidRPr="00DC6B54" w14:paraId="3DD554DA" w14:textId="77777777" w:rsidTr="009A2856">
        <w:trPr>
          <w:trHeight w:val="33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577A33" w14:textId="77777777" w:rsidR="00DC6B54" w:rsidRPr="001F71E2" w:rsidRDefault="00DC6B54" w:rsidP="00DC6B5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Z rezervného fondu</w:t>
            </w:r>
          </w:p>
        </w:tc>
        <w:tc>
          <w:tcPr>
            <w:tcW w:w="39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F7F741" w14:textId="77777777" w:rsidR="00DC6B54" w:rsidRPr="001F71E2" w:rsidRDefault="00DC6B54" w:rsidP="00DC6B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01F1E"/>
                <w:sz w:val="20"/>
                <w:szCs w:val="20"/>
                <w:lang w:val="en-US"/>
              </w:rPr>
            </w:pPr>
            <w:r w:rsidRPr="001F71E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bdr w:val="none" w:sz="0" w:space="0" w:color="auto" w:frame="1"/>
                <w:lang w:val="en-US"/>
              </w:rPr>
              <w:t> </w:t>
            </w:r>
          </w:p>
        </w:tc>
      </w:tr>
    </w:tbl>
    <w:p w14:paraId="70899B9B" w14:textId="77777777" w:rsidR="00F4482D" w:rsidRDefault="00F4482D" w:rsidP="00F4482D"/>
    <w:p w14:paraId="6A237D38" w14:textId="56173B9B" w:rsidR="00F4482D" w:rsidRDefault="00F4482D" w:rsidP="00601F77">
      <w:pPr>
        <w:pStyle w:val="Heading2"/>
        <w:numPr>
          <w:ilvl w:val="0"/>
          <w:numId w:val="12"/>
        </w:numPr>
      </w:pPr>
      <w:r>
        <w:t>Opis a výška cudzích zdrojov,</w:t>
      </w:r>
    </w:p>
    <w:p w14:paraId="6E87CD8B" w14:textId="5D1C20DF" w:rsidR="00F4482D" w:rsidRDefault="00F4482D" w:rsidP="00601F77">
      <w:pPr>
        <w:pStyle w:val="Heading3"/>
        <w:numPr>
          <w:ilvl w:val="1"/>
          <w:numId w:val="18"/>
        </w:numPr>
      </w:pPr>
      <w:r>
        <w:t>údaje o jednotlivých druhoch rezerv</w:t>
      </w:r>
    </w:p>
    <w:p w14:paraId="6AE54587" w14:textId="50B38332" w:rsidR="00F4482D" w:rsidRDefault="00F4482D" w:rsidP="00F4482D"/>
    <w:tbl>
      <w:tblPr>
        <w:tblW w:w="6232" w:type="dxa"/>
        <w:tblLayout w:type="fixed"/>
        <w:tblLook w:val="04A0" w:firstRow="1" w:lastRow="0" w:firstColumn="1" w:lastColumn="0" w:noHBand="0" w:noVBand="1"/>
      </w:tblPr>
      <w:tblGrid>
        <w:gridCol w:w="1270"/>
        <w:gridCol w:w="1277"/>
        <w:gridCol w:w="1134"/>
        <w:gridCol w:w="1276"/>
        <w:gridCol w:w="1275"/>
      </w:tblGrid>
      <w:tr w:rsidR="00976107" w:rsidRPr="00AC6D78" w14:paraId="458342B0" w14:textId="77777777" w:rsidTr="00914DC3">
        <w:trPr>
          <w:trHeight w:val="975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55FD7" w14:textId="20FD7EED" w:rsidR="00976107" w:rsidRPr="00AC6D78" w:rsidRDefault="00976107" w:rsidP="00B121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AC6D7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Významné položky na účtoch 32</w:t>
            </w:r>
            <w:r w:rsidR="00F06CD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5AB88A" w14:textId="77777777" w:rsidR="00976107" w:rsidRPr="00AC6D78" w:rsidRDefault="00976107" w:rsidP="00B121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C6D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Začiatočný stav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663C4E" w14:textId="0732B9F3" w:rsidR="00976107" w:rsidRPr="00AC6D78" w:rsidRDefault="00914DC3" w:rsidP="00B121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Tvorba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2462B0" w14:textId="46A104D2" w:rsidR="00976107" w:rsidRPr="00AC6D78" w:rsidRDefault="00914DC3" w:rsidP="00B121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Rozpustenie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EAD892" w14:textId="77777777" w:rsidR="00976107" w:rsidRPr="00AC6D78" w:rsidRDefault="00976107" w:rsidP="00B121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C6D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Konečný 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zostatok</w:t>
            </w:r>
          </w:p>
        </w:tc>
      </w:tr>
      <w:tr w:rsidR="004104E1" w:rsidRPr="00AC6D78" w14:paraId="3BF930CF" w14:textId="77777777" w:rsidTr="00B121C4">
        <w:trPr>
          <w:trHeight w:val="255"/>
        </w:trPr>
        <w:tc>
          <w:tcPr>
            <w:tcW w:w="1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A2381F" w14:textId="0FD47454" w:rsidR="004104E1" w:rsidRPr="00AC6D78" w:rsidRDefault="004104E1" w:rsidP="004104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Rezerva na dovolenky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54FE378" w14:textId="7D1A2F9F" w:rsidR="004104E1" w:rsidRPr="00AC6D78" w:rsidRDefault="004104E1" w:rsidP="004104E1">
            <w:pPr>
              <w:tabs>
                <w:tab w:val="center" w:pos="530"/>
                <w:tab w:val="right" w:pos="1061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ab/>
              <w:t xml:space="preserve">       56 850,02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4D61CC7" w14:textId="4603C062" w:rsidR="004104E1" w:rsidRPr="00AC6D78" w:rsidRDefault="004104E1" w:rsidP="004104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56 672,16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051AE240" w14:textId="2A786006" w:rsidR="004104E1" w:rsidRPr="00AC6D78" w:rsidRDefault="004104E1" w:rsidP="004104E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       56 850,02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3667090" w14:textId="0FC0220C" w:rsidR="004104E1" w:rsidRPr="00AC6D78" w:rsidRDefault="004104E1" w:rsidP="004104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56 672,16</w:t>
            </w:r>
          </w:p>
        </w:tc>
      </w:tr>
      <w:tr w:rsidR="004104E1" w:rsidRPr="00AC6D78" w14:paraId="65189083" w14:textId="77777777" w:rsidTr="00B121C4">
        <w:trPr>
          <w:trHeight w:val="255"/>
        </w:trPr>
        <w:tc>
          <w:tcPr>
            <w:tcW w:w="1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D24FA3" w14:textId="5BEE440E" w:rsidR="004104E1" w:rsidRPr="00AC6D78" w:rsidRDefault="004104E1" w:rsidP="004104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Rezerva na poistné k dovolenkám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C460345" w14:textId="1F012C99" w:rsidR="004104E1" w:rsidRPr="00AC6D78" w:rsidRDefault="004104E1" w:rsidP="004104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20 068,22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4F84CDB" w14:textId="32DD9B1B" w:rsidR="004104E1" w:rsidRPr="00AC6D78" w:rsidRDefault="004104E1" w:rsidP="004104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20 012,46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44A9186B" w14:textId="0F48BFDB" w:rsidR="004104E1" w:rsidRPr="00AC6D78" w:rsidRDefault="004104E1" w:rsidP="004104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20 068,22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61A96D1" w14:textId="2ECEEF6B" w:rsidR="004104E1" w:rsidRPr="00AC6D78" w:rsidRDefault="004104E1" w:rsidP="004104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20 012,46</w:t>
            </w:r>
          </w:p>
        </w:tc>
      </w:tr>
      <w:tr w:rsidR="004104E1" w:rsidRPr="00AC6D78" w14:paraId="71ADE855" w14:textId="77777777" w:rsidTr="00914DC3">
        <w:trPr>
          <w:trHeight w:val="255"/>
        </w:trPr>
        <w:tc>
          <w:tcPr>
            <w:tcW w:w="1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6CE174" w14:textId="539796E9" w:rsidR="004104E1" w:rsidRPr="00AC6D78" w:rsidRDefault="004104E1" w:rsidP="004104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Celkom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E12269D" w14:textId="6925BFBC" w:rsidR="004104E1" w:rsidRPr="00AC6D78" w:rsidRDefault="004104E1" w:rsidP="004104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76 918,24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9601818" w14:textId="50C80456" w:rsidR="004104E1" w:rsidRPr="00AC6D78" w:rsidRDefault="004104E1" w:rsidP="004104E1">
            <w:pPr>
              <w:tabs>
                <w:tab w:val="center" w:pos="459"/>
                <w:tab w:val="right" w:pos="918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    76 684,62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89405C" w14:textId="73D2434A" w:rsidR="004104E1" w:rsidRPr="00AC6D78" w:rsidRDefault="004104E1" w:rsidP="004104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76 918,24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A76FBFC" w14:textId="15BFFD0F" w:rsidR="004104E1" w:rsidRPr="00AC6D78" w:rsidRDefault="004104E1" w:rsidP="004104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    76 684,62</w:t>
            </w:r>
          </w:p>
        </w:tc>
      </w:tr>
    </w:tbl>
    <w:p w14:paraId="78A94BF1" w14:textId="7740D9A0" w:rsidR="00F4482D" w:rsidRDefault="00F4482D" w:rsidP="00F4482D"/>
    <w:p w14:paraId="11D35F27" w14:textId="77777777" w:rsidR="00F4482D" w:rsidRDefault="00F4482D" w:rsidP="00F4482D"/>
    <w:p w14:paraId="74F625B8" w14:textId="06D61A3F" w:rsidR="00F4482D" w:rsidRPr="00397A69" w:rsidRDefault="00F4482D" w:rsidP="00F4482D">
      <w:pPr>
        <w:rPr>
          <w:rFonts w:ascii="Times New Roman" w:hAnsi="Times New Roman" w:cs="Times New Roman"/>
          <w:sz w:val="20"/>
          <w:szCs w:val="20"/>
        </w:rPr>
      </w:pPr>
      <w:r w:rsidRPr="00397A69">
        <w:rPr>
          <w:rFonts w:ascii="Times New Roman" w:hAnsi="Times New Roman" w:cs="Times New Roman"/>
          <w:sz w:val="20"/>
          <w:szCs w:val="20"/>
        </w:rPr>
        <w:t xml:space="preserve">Rezervy budú použité v </w:t>
      </w:r>
      <w:r w:rsidR="00CD1D48" w:rsidRPr="00397A69">
        <w:rPr>
          <w:rFonts w:ascii="Times New Roman" w:hAnsi="Times New Roman" w:cs="Times New Roman"/>
          <w:sz w:val="20"/>
          <w:szCs w:val="20"/>
        </w:rPr>
        <w:t>hospodá</w:t>
      </w:r>
      <w:r w:rsidR="009D0FB7" w:rsidRPr="00397A69">
        <w:rPr>
          <w:rFonts w:ascii="Times New Roman" w:hAnsi="Times New Roman" w:cs="Times New Roman"/>
          <w:sz w:val="20"/>
          <w:szCs w:val="20"/>
        </w:rPr>
        <w:t xml:space="preserve">rskom roku </w:t>
      </w:r>
      <w:r w:rsidRPr="00397A69">
        <w:rPr>
          <w:rFonts w:ascii="Times New Roman" w:hAnsi="Times New Roman" w:cs="Times New Roman"/>
          <w:sz w:val="20"/>
          <w:szCs w:val="20"/>
        </w:rPr>
        <w:t>20</w:t>
      </w:r>
      <w:r w:rsidR="00742FF7">
        <w:rPr>
          <w:rFonts w:ascii="Times New Roman" w:hAnsi="Times New Roman" w:cs="Times New Roman"/>
          <w:sz w:val="20"/>
          <w:szCs w:val="20"/>
        </w:rPr>
        <w:t>2</w:t>
      </w:r>
      <w:r w:rsidR="00171C41">
        <w:rPr>
          <w:rFonts w:ascii="Times New Roman" w:hAnsi="Times New Roman" w:cs="Times New Roman"/>
          <w:sz w:val="20"/>
          <w:szCs w:val="20"/>
        </w:rPr>
        <w:t>2</w:t>
      </w:r>
      <w:r w:rsidR="009D0FB7" w:rsidRPr="00397A69">
        <w:rPr>
          <w:rFonts w:ascii="Times New Roman" w:hAnsi="Times New Roman" w:cs="Times New Roman"/>
          <w:sz w:val="20"/>
          <w:szCs w:val="20"/>
        </w:rPr>
        <w:t>/202</w:t>
      </w:r>
      <w:r w:rsidR="00171C41">
        <w:rPr>
          <w:rFonts w:ascii="Times New Roman" w:hAnsi="Times New Roman" w:cs="Times New Roman"/>
          <w:sz w:val="20"/>
          <w:szCs w:val="20"/>
        </w:rPr>
        <w:t>3</w:t>
      </w:r>
      <w:r w:rsidRPr="00397A69">
        <w:rPr>
          <w:rFonts w:ascii="Times New Roman" w:hAnsi="Times New Roman" w:cs="Times New Roman"/>
          <w:sz w:val="20"/>
          <w:szCs w:val="20"/>
        </w:rPr>
        <w:t>.</w:t>
      </w:r>
    </w:p>
    <w:p w14:paraId="03A8E862" w14:textId="77777777" w:rsidR="00AA1C4E" w:rsidRDefault="00AA1C4E" w:rsidP="00F4482D"/>
    <w:p w14:paraId="26A843E7" w14:textId="7A03ED06" w:rsidR="00F4482D" w:rsidRDefault="00F4482D" w:rsidP="00AA1C4E">
      <w:pPr>
        <w:pStyle w:val="Heading3"/>
        <w:numPr>
          <w:ilvl w:val="1"/>
          <w:numId w:val="18"/>
        </w:numPr>
      </w:pPr>
      <w:r>
        <w:t>údaje o významných položkách na účtoch 325 -  Ostatné záväzky a 379 – Iné záväzky; uvádza sa začiatočný stav, prírastky, úbytky a konečný zostatok podľa jednotlivých druhov  záväzkov,</w:t>
      </w:r>
    </w:p>
    <w:p w14:paraId="2041AB05" w14:textId="4B92C2E2" w:rsidR="00F4482D" w:rsidRDefault="00F4482D" w:rsidP="00F4482D">
      <w:r>
        <w:t xml:space="preserve"> </w:t>
      </w:r>
    </w:p>
    <w:tbl>
      <w:tblPr>
        <w:tblW w:w="5807" w:type="dxa"/>
        <w:tblLayout w:type="fixed"/>
        <w:tblLook w:val="04A0" w:firstRow="1" w:lastRow="0" w:firstColumn="1" w:lastColumn="0" w:noHBand="0" w:noVBand="1"/>
      </w:tblPr>
      <w:tblGrid>
        <w:gridCol w:w="1270"/>
        <w:gridCol w:w="1133"/>
        <w:gridCol w:w="1278"/>
        <w:gridCol w:w="1134"/>
        <w:gridCol w:w="992"/>
      </w:tblGrid>
      <w:tr w:rsidR="009E6F28" w:rsidRPr="00AC6D78" w14:paraId="48718042" w14:textId="77777777" w:rsidTr="009E6F28">
        <w:trPr>
          <w:trHeight w:val="975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FE438" w14:textId="77777777" w:rsidR="00AC6D78" w:rsidRPr="00AC6D78" w:rsidRDefault="00AC6D78" w:rsidP="00AC6D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AC6D7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Významné položky na účtoch 325 a 379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02F3C2" w14:textId="77777777" w:rsidR="00AC6D78" w:rsidRPr="00AC6D78" w:rsidRDefault="00AC6D78" w:rsidP="00AC6D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C6D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Začiatočný stav</w:t>
            </w: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4E5B41" w14:textId="77777777" w:rsidR="00AC6D78" w:rsidRPr="00AC6D78" w:rsidRDefault="00AC6D78" w:rsidP="00AC6D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C6D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Prírastky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0F972B" w14:textId="77777777" w:rsidR="00AC6D78" w:rsidRPr="00AC6D78" w:rsidRDefault="00AC6D78" w:rsidP="00AC6D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C6D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271C33" w14:textId="75BAC2BE" w:rsidR="00AC6D78" w:rsidRPr="00AC6D78" w:rsidRDefault="00AC6D78" w:rsidP="00AC6D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C6D7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Konečný </w:t>
            </w:r>
            <w:r w:rsidR="008B40EC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/>
              </w:rPr>
              <w:t>zostatok</w:t>
            </w:r>
          </w:p>
        </w:tc>
      </w:tr>
      <w:tr w:rsidR="009E6F28" w:rsidRPr="00AC6D78" w14:paraId="2D2E0867" w14:textId="77777777" w:rsidTr="00460E26">
        <w:trPr>
          <w:trHeight w:val="255"/>
        </w:trPr>
        <w:tc>
          <w:tcPr>
            <w:tcW w:w="1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523280" w14:textId="77777777" w:rsidR="00AC6D78" w:rsidRPr="00AC6D78" w:rsidRDefault="00AC6D78" w:rsidP="00AC6D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účet 325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D68401F" w14:textId="5C7F8A58" w:rsidR="00AC6D78" w:rsidRPr="00AC6D78" w:rsidRDefault="00E91B97" w:rsidP="00AC6D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3</w:t>
            </w:r>
            <w:r w:rsidR="007124F9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821</w:t>
            </w:r>
            <w:r w:rsidR="007124F9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,70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370ED7C" w14:textId="21899922" w:rsidR="00AC6D78" w:rsidRPr="00AC6D78" w:rsidRDefault="007124F9" w:rsidP="00AC6D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33 </w:t>
            </w:r>
            <w:r w:rsidR="00392BD4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666</w:t>
            </w:r>
            <w:r w:rsidR="00460E26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,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E536A37" w14:textId="7EBC29D5" w:rsidR="00AC6D78" w:rsidRPr="00AC6D78" w:rsidRDefault="00BC06E7" w:rsidP="008C34F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 37 338</w:t>
            </w:r>
            <w:r w:rsidR="00460E26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,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11E945A" w14:textId="74F173F4" w:rsidR="00AC6D78" w:rsidRPr="00AC6D78" w:rsidRDefault="000D27EC" w:rsidP="00AC6D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150</w:t>
            </w:r>
            <w:r w:rsidR="00BE657A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,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0</w:t>
            </w:r>
            <w:r w:rsidR="00BE657A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0</w:t>
            </w:r>
          </w:p>
        </w:tc>
      </w:tr>
      <w:tr w:rsidR="009E6F28" w:rsidRPr="00AC6D78" w14:paraId="26724A3F" w14:textId="77777777" w:rsidTr="009E6F28">
        <w:trPr>
          <w:trHeight w:val="255"/>
        </w:trPr>
        <w:tc>
          <w:tcPr>
            <w:tcW w:w="1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052ABD" w14:textId="77777777" w:rsidR="00AC6D78" w:rsidRPr="00AC6D78" w:rsidRDefault="00AC6D78" w:rsidP="00AC6D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účet 379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3456DE7" w14:textId="0E609BE6" w:rsidR="00AC6D78" w:rsidRPr="00AC6D78" w:rsidRDefault="00475206" w:rsidP="00AC6D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0,00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995F734" w14:textId="0B71A9C4" w:rsidR="00AC6D78" w:rsidRPr="00AC6D78" w:rsidRDefault="007E7726" w:rsidP="00AC6D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5</w:t>
            </w:r>
            <w:r w:rsidR="00D25725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9 349</w:t>
            </w:r>
            <w:r w:rsidR="00460E26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,</w:t>
            </w:r>
            <w:r w:rsidR="00D25725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86</w:t>
            </w:r>
            <w:r w:rsidR="00460E26" w:rsidRPr="00AC6D78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7688CB0" w14:textId="378F87F2" w:rsidR="00AC6D78" w:rsidRDefault="007E7726" w:rsidP="00FF63A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="00460E26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5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6 387</w:t>
            </w:r>
            <w:r w:rsidR="00460E26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,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65</w:t>
            </w:r>
          </w:p>
          <w:p w14:paraId="39398040" w14:textId="17104D0C" w:rsidR="00FF63A0" w:rsidRPr="00AC6D78" w:rsidRDefault="00FF63A0" w:rsidP="00FF63A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E7EF421" w14:textId="0747443A" w:rsidR="00E52A57" w:rsidRDefault="00D25725" w:rsidP="00AC6D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2 962,21</w:t>
            </w:r>
          </w:p>
          <w:p w14:paraId="6DF9E27A" w14:textId="2F40AC1D" w:rsidR="00AC6D78" w:rsidRPr="00AC6D78" w:rsidRDefault="00AC6D78" w:rsidP="00AC6D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9E6F28" w:rsidRPr="00AC6D78" w14:paraId="56CC9831" w14:textId="77777777" w:rsidTr="009E6F28">
        <w:trPr>
          <w:trHeight w:val="255"/>
        </w:trPr>
        <w:tc>
          <w:tcPr>
            <w:tcW w:w="1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972A55" w14:textId="77777777" w:rsidR="00AC6D78" w:rsidRPr="00AC6D78" w:rsidRDefault="00AC6D78" w:rsidP="00AC6D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AC6D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73FB162" w14:textId="77777777" w:rsidR="00AC6D78" w:rsidRPr="00AC6D78" w:rsidRDefault="00AC6D78" w:rsidP="00AC6D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C6D78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184C06A" w14:textId="79215C94" w:rsidR="00AC6D78" w:rsidRPr="00AC6D78" w:rsidRDefault="00AC6D78" w:rsidP="00AC6D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D664BE" w14:textId="63B2B5C6" w:rsidR="00AC6D78" w:rsidRPr="00AC6D78" w:rsidRDefault="00AC6D78" w:rsidP="00460E2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7E3BCBE" w14:textId="77777777" w:rsidR="00AC6D78" w:rsidRPr="00AC6D78" w:rsidRDefault="00AC6D78" w:rsidP="00AC6D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AC6D78"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  <w:t> </w:t>
            </w:r>
          </w:p>
        </w:tc>
      </w:tr>
    </w:tbl>
    <w:p w14:paraId="124A97D7" w14:textId="7F1D35A5" w:rsidR="00F4482D" w:rsidRDefault="00F4482D" w:rsidP="00F4482D"/>
    <w:p w14:paraId="3DB264AC" w14:textId="23254F7B" w:rsidR="00F4482D" w:rsidRDefault="00F4482D" w:rsidP="00507EC5">
      <w:pPr>
        <w:pStyle w:val="Heading3"/>
        <w:numPr>
          <w:ilvl w:val="1"/>
          <w:numId w:val="18"/>
        </w:numPr>
      </w:pPr>
      <w:r>
        <w:t>prehľad  o výške záväzkov do lehoty splatnosti a po lehote splatnosti,</w:t>
      </w:r>
    </w:p>
    <w:p w14:paraId="7FCCDE11" w14:textId="77777777" w:rsidR="00F4482D" w:rsidRDefault="00F4482D" w:rsidP="00507EC5">
      <w:pPr>
        <w:pStyle w:val="Heading3"/>
      </w:pPr>
    </w:p>
    <w:p w14:paraId="71702C3B" w14:textId="6966F7D9" w:rsidR="00F4482D" w:rsidRDefault="00F4482D" w:rsidP="00507EC5">
      <w:pPr>
        <w:pStyle w:val="Heading3"/>
        <w:numPr>
          <w:ilvl w:val="1"/>
          <w:numId w:val="18"/>
        </w:numPr>
      </w:pPr>
      <w:r>
        <w:t xml:space="preserve">prehľad o výške záväzkov podľa zostatkovej doby splatnosti v členení podľa položiek súvahy </w:t>
      </w:r>
    </w:p>
    <w:p w14:paraId="775DCF96" w14:textId="3B71A8D5" w:rsidR="00F4482D" w:rsidRDefault="00F4482D" w:rsidP="000C1CFE">
      <w:pPr>
        <w:pStyle w:val="NoSpacing"/>
        <w:numPr>
          <w:ilvl w:val="2"/>
          <w:numId w:val="25"/>
        </w:numPr>
      </w:pPr>
      <w:r>
        <w:t>do jedného roka vrátane,</w:t>
      </w:r>
    </w:p>
    <w:p w14:paraId="64F1ACF1" w14:textId="3F466682" w:rsidR="00F4482D" w:rsidRDefault="00F4482D" w:rsidP="000C1CFE">
      <w:pPr>
        <w:pStyle w:val="NoSpacing"/>
        <w:numPr>
          <w:ilvl w:val="2"/>
          <w:numId w:val="25"/>
        </w:numPr>
      </w:pPr>
      <w:r>
        <w:t>od jedného roka do piatich rokov vrátane,</w:t>
      </w:r>
    </w:p>
    <w:p w14:paraId="268498B5" w14:textId="0AD75F9F" w:rsidR="00F4482D" w:rsidRDefault="00F4482D" w:rsidP="000C1CFE">
      <w:pPr>
        <w:pStyle w:val="NoSpacing"/>
        <w:numPr>
          <w:ilvl w:val="2"/>
          <w:numId w:val="25"/>
        </w:numPr>
      </w:pPr>
      <w:r>
        <w:t>viac ako päť rokov,</w:t>
      </w:r>
    </w:p>
    <w:bookmarkStart w:id="6" w:name="_MON_1635600965"/>
    <w:bookmarkEnd w:id="6"/>
    <w:p w14:paraId="6D99F7F0" w14:textId="4A7D9B0B" w:rsidR="00F4482D" w:rsidRDefault="006F4AEA" w:rsidP="00F4482D">
      <w:r>
        <w:object w:dxaOrig="7496" w:dyaOrig="6748" w14:anchorId="3509FB56">
          <v:shape id="_x0000_i1033" type="#_x0000_t75" style="width:333pt;height:300pt" o:ole="">
            <v:imagedata r:id="rId27" o:title=""/>
          </v:shape>
          <o:OLEObject Type="Embed" ProgID="Excel.Sheet.12" ShapeID="_x0000_i1033" DrawAspect="Content" ObjectID="_1730719177" r:id="rId28"/>
        </w:object>
      </w:r>
    </w:p>
    <w:p w14:paraId="79EC989A" w14:textId="77777777" w:rsidR="00C04EF4" w:rsidRPr="00B31554" w:rsidRDefault="00F4482D" w:rsidP="00F4482D">
      <w:pPr>
        <w:rPr>
          <w:rFonts w:ascii="Times New Roman" w:hAnsi="Times New Roman" w:cs="Times New Roman"/>
          <w:sz w:val="20"/>
          <w:szCs w:val="20"/>
        </w:rPr>
      </w:pPr>
      <w:r w:rsidRPr="00B31554">
        <w:rPr>
          <w:rFonts w:ascii="Times New Roman" w:hAnsi="Times New Roman" w:cs="Times New Roman"/>
          <w:sz w:val="20"/>
          <w:szCs w:val="20"/>
        </w:rPr>
        <w:t xml:space="preserve"> </w:t>
      </w:r>
      <w:r w:rsidR="00DD0ED6" w:rsidRPr="00B31554">
        <w:rPr>
          <w:rFonts w:ascii="Times New Roman" w:hAnsi="Times New Roman" w:cs="Times New Roman"/>
          <w:sz w:val="20"/>
          <w:szCs w:val="20"/>
        </w:rPr>
        <w:t>Vý</w:t>
      </w:r>
      <w:r w:rsidR="00C04EF4" w:rsidRPr="00B31554">
        <w:rPr>
          <w:rFonts w:ascii="Times New Roman" w:hAnsi="Times New Roman" w:cs="Times New Roman"/>
          <w:sz w:val="20"/>
          <w:szCs w:val="20"/>
        </w:rPr>
        <w:t>znamné záväzky :</w:t>
      </w:r>
    </w:p>
    <w:p w14:paraId="6666BC87" w14:textId="634C69BC" w:rsidR="009D660E" w:rsidRPr="00B31554" w:rsidRDefault="005202DC" w:rsidP="005202DC">
      <w:pPr>
        <w:rPr>
          <w:rFonts w:ascii="Times New Roman" w:hAnsi="Times New Roman" w:cs="Times New Roman"/>
          <w:sz w:val="20"/>
          <w:szCs w:val="20"/>
        </w:rPr>
      </w:pPr>
      <w:r w:rsidRPr="00B31554">
        <w:rPr>
          <w:rFonts w:ascii="Times New Roman" w:hAnsi="Times New Roman" w:cs="Times New Roman"/>
          <w:sz w:val="20"/>
          <w:szCs w:val="20"/>
        </w:rPr>
        <w:t>n</w:t>
      </w:r>
      <w:r w:rsidR="00F52537" w:rsidRPr="00B31554">
        <w:rPr>
          <w:rFonts w:ascii="Times New Roman" w:hAnsi="Times New Roman" w:cs="Times New Roman"/>
          <w:sz w:val="20"/>
          <w:szCs w:val="20"/>
        </w:rPr>
        <w:t xml:space="preserve">a účte 321 – neuhradené záväzky </w:t>
      </w:r>
      <w:r w:rsidR="00040551" w:rsidRPr="00B31554">
        <w:rPr>
          <w:rFonts w:ascii="Times New Roman" w:hAnsi="Times New Roman" w:cs="Times New Roman"/>
          <w:sz w:val="20"/>
          <w:szCs w:val="20"/>
        </w:rPr>
        <w:t>voči dodávateľom</w:t>
      </w:r>
      <w:r w:rsidR="001C6C26" w:rsidRPr="00B31554">
        <w:rPr>
          <w:rFonts w:ascii="Times New Roman" w:hAnsi="Times New Roman" w:cs="Times New Roman"/>
          <w:sz w:val="20"/>
          <w:szCs w:val="20"/>
        </w:rPr>
        <w:t xml:space="preserve"> k vysporiadaniu po dátume, ku ktorému sa </w:t>
      </w:r>
      <w:r w:rsidR="009D660E" w:rsidRPr="00B31554">
        <w:rPr>
          <w:rFonts w:ascii="Times New Roman" w:hAnsi="Times New Roman" w:cs="Times New Roman"/>
          <w:sz w:val="20"/>
          <w:szCs w:val="20"/>
        </w:rPr>
        <w:t>zostavuje  táto účtovná závierka</w:t>
      </w:r>
    </w:p>
    <w:p w14:paraId="46C9A188" w14:textId="78CAC83B" w:rsidR="00F4482D" w:rsidRPr="00B31554" w:rsidRDefault="000650ED" w:rsidP="00F4482D">
      <w:pPr>
        <w:rPr>
          <w:rFonts w:ascii="Times New Roman" w:hAnsi="Times New Roman" w:cs="Times New Roman"/>
          <w:sz w:val="20"/>
          <w:szCs w:val="20"/>
        </w:rPr>
      </w:pPr>
      <w:r w:rsidRPr="00B31554">
        <w:rPr>
          <w:rFonts w:ascii="Times New Roman" w:hAnsi="Times New Roman" w:cs="Times New Roman"/>
          <w:sz w:val="20"/>
          <w:szCs w:val="20"/>
        </w:rPr>
        <w:t>n</w:t>
      </w:r>
      <w:r w:rsidR="00835C7F" w:rsidRPr="00B31554">
        <w:rPr>
          <w:rFonts w:ascii="Times New Roman" w:hAnsi="Times New Roman" w:cs="Times New Roman"/>
          <w:sz w:val="20"/>
          <w:szCs w:val="20"/>
        </w:rPr>
        <w:t>a účtoch 33</w:t>
      </w:r>
      <w:r w:rsidR="005E411E" w:rsidRPr="00B31554">
        <w:rPr>
          <w:rFonts w:ascii="Times New Roman" w:hAnsi="Times New Roman" w:cs="Times New Roman"/>
          <w:sz w:val="20"/>
          <w:szCs w:val="20"/>
        </w:rPr>
        <w:t>1</w:t>
      </w:r>
      <w:r w:rsidR="00BF2AC1" w:rsidRPr="00B31554">
        <w:rPr>
          <w:rFonts w:ascii="Times New Roman" w:hAnsi="Times New Roman" w:cs="Times New Roman"/>
          <w:sz w:val="20"/>
          <w:szCs w:val="20"/>
        </w:rPr>
        <w:t xml:space="preserve">, 336 a 342 sú </w:t>
      </w:r>
      <w:r w:rsidR="00F37F6A" w:rsidRPr="00B31554">
        <w:rPr>
          <w:rFonts w:ascii="Times New Roman" w:hAnsi="Times New Roman" w:cs="Times New Roman"/>
          <w:sz w:val="20"/>
          <w:szCs w:val="20"/>
        </w:rPr>
        <w:t>záväzky voči zamestnancom, voči poisťovniam a finan</w:t>
      </w:r>
      <w:r w:rsidR="009945F2" w:rsidRPr="00B31554">
        <w:rPr>
          <w:rFonts w:ascii="Times New Roman" w:hAnsi="Times New Roman" w:cs="Times New Roman"/>
          <w:sz w:val="20"/>
          <w:szCs w:val="20"/>
        </w:rPr>
        <w:t>č</w:t>
      </w:r>
      <w:r w:rsidR="00F37F6A" w:rsidRPr="00B31554">
        <w:rPr>
          <w:rFonts w:ascii="Times New Roman" w:hAnsi="Times New Roman" w:cs="Times New Roman"/>
          <w:sz w:val="20"/>
          <w:szCs w:val="20"/>
        </w:rPr>
        <w:t>nej správe</w:t>
      </w:r>
      <w:r w:rsidR="00974C6D" w:rsidRPr="00B31554">
        <w:rPr>
          <w:rFonts w:ascii="Times New Roman" w:hAnsi="Times New Roman" w:cs="Times New Roman"/>
          <w:sz w:val="20"/>
          <w:szCs w:val="20"/>
        </w:rPr>
        <w:t xml:space="preserve"> a bol</w:t>
      </w:r>
      <w:r w:rsidR="00D15A1C" w:rsidRPr="00B31554">
        <w:rPr>
          <w:rFonts w:ascii="Times New Roman" w:hAnsi="Times New Roman" w:cs="Times New Roman"/>
          <w:sz w:val="20"/>
          <w:szCs w:val="20"/>
        </w:rPr>
        <w:t>i</w:t>
      </w:r>
      <w:r w:rsidR="00974C6D" w:rsidRPr="00B31554">
        <w:rPr>
          <w:rFonts w:ascii="Times New Roman" w:hAnsi="Times New Roman" w:cs="Times New Roman"/>
          <w:sz w:val="20"/>
          <w:szCs w:val="20"/>
        </w:rPr>
        <w:t xml:space="preserve"> vysporiadané</w:t>
      </w:r>
      <w:r w:rsidR="00961017" w:rsidRPr="00B31554">
        <w:rPr>
          <w:rFonts w:ascii="Times New Roman" w:hAnsi="Times New Roman" w:cs="Times New Roman"/>
          <w:sz w:val="20"/>
          <w:szCs w:val="20"/>
        </w:rPr>
        <w:t xml:space="preserve"> v na</w:t>
      </w:r>
      <w:r w:rsidR="00D15A1C" w:rsidRPr="00B31554">
        <w:rPr>
          <w:rFonts w:ascii="Times New Roman" w:hAnsi="Times New Roman" w:cs="Times New Roman"/>
          <w:sz w:val="20"/>
          <w:szCs w:val="20"/>
        </w:rPr>
        <w:t>sledujúcom účtovnom období</w:t>
      </w:r>
      <w:r w:rsidR="00F4482D" w:rsidRPr="00B31554">
        <w:rPr>
          <w:rFonts w:ascii="Times New Roman" w:hAnsi="Times New Roman" w:cs="Times New Roman"/>
          <w:sz w:val="20"/>
          <w:szCs w:val="20"/>
        </w:rPr>
        <w:tab/>
      </w:r>
    </w:p>
    <w:p w14:paraId="6990CB6A" w14:textId="05CEC8D0" w:rsidR="00A03A25" w:rsidRPr="00B31554" w:rsidRDefault="00A03A25" w:rsidP="00F4482D">
      <w:pPr>
        <w:rPr>
          <w:rFonts w:ascii="Times New Roman" w:hAnsi="Times New Roman" w:cs="Times New Roman"/>
          <w:sz w:val="20"/>
          <w:szCs w:val="20"/>
        </w:rPr>
      </w:pPr>
      <w:r w:rsidRPr="00B31554">
        <w:rPr>
          <w:rFonts w:ascii="Times New Roman" w:hAnsi="Times New Roman" w:cs="Times New Roman"/>
          <w:sz w:val="20"/>
          <w:szCs w:val="20"/>
        </w:rPr>
        <w:t>na účte 33</w:t>
      </w:r>
      <w:r w:rsidR="0030652A" w:rsidRPr="00B31554">
        <w:rPr>
          <w:rFonts w:ascii="Times New Roman" w:hAnsi="Times New Roman" w:cs="Times New Roman"/>
          <w:sz w:val="20"/>
          <w:szCs w:val="20"/>
        </w:rPr>
        <w:t>3 sú z</w:t>
      </w:r>
      <w:r w:rsidR="00CA5B3C" w:rsidRPr="00B31554">
        <w:rPr>
          <w:rFonts w:ascii="Times New Roman" w:hAnsi="Times New Roman" w:cs="Times New Roman"/>
          <w:sz w:val="20"/>
          <w:szCs w:val="20"/>
        </w:rPr>
        <w:t>väčša neuhradené záväzky z pracovných ciest</w:t>
      </w:r>
      <w:r w:rsidR="001B5135" w:rsidRPr="00B31554">
        <w:rPr>
          <w:rFonts w:ascii="Times New Roman" w:hAnsi="Times New Roman" w:cs="Times New Roman"/>
          <w:sz w:val="20"/>
          <w:szCs w:val="20"/>
        </w:rPr>
        <w:t xml:space="preserve"> zamestnancov</w:t>
      </w:r>
      <w:r w:rsidR="007A2BE4" w:rsidRPr="00B31554">
        <w:rPr>
          <w:rFonts w:ascii="Times New Roman" w:hAnsi="Times New Roman" w:cs="Times New Roman"/>
          <w:sz w:val="20"/>
          <w:szCs w:val="20"/>
        </w:rPr>
        <w:t xml:space="preserve"> </w:t>
      </w:r>
      <w:r w:rsidR="0027504B" w:rsidRPr="00B31554">
        <w:rPr>
          <w:rFonts w:ascii="Times New Roman" w:hAnsi="Times New Roman" w:cs="Times New Roman"/>
          <w:sz w:val="20"/>
          <w:szCs w:val="20"/>
        </w:rPr>
        <w:t xml:space="preserve">a </w:t>
      </w:r>
      <w:r w:rsidR="007A2BE4" w:rsidRPr="00B31554">
        <w:rPr>
          <w:rFonts w:ascii="Times New Roman" w:hAnsi="Times New Roman" w:cs="Times New Roman"/>
          <w:sz w:val="20"/>
          <w:szCs w:val="20"/>
        </w:rPr>
        <w:t>boli vysporiadané v nasledujúcom účtovnom období</w:t>
      </w:r>
    </w:p>
    <w:p w14:paraId="4046B540" w14:textId="70AE2768" w:rsidR="00F4482D" w:rsidRPr="00B31554" w:rsidRDefault="00CC7AC5" w:rsidP="00F4482D">
      <w:pPr>
        <w:rPr>
          <w:rFonts w:ascii="Times New Roman" w:hAnsi="Times New Roman" w:cs="Times New Roman"/>
          <w:sz w:val="20"/>
          <w:szCs w:val="20"/>
        </w:rPr>
      </w:pPr>
      <w:r w:rsidRPr="00B31554">
        <w:rPr>
          <w:rFonts w:ascii="Times New Roman" w:hAnsi="Times New Roman" w:cs="Times New Roman"/>
          <w:sz w:val="20"/>
          <w:szCs w:val="20"/>
        </w:rPr>
        <w:t xml:space="preserve">na účte 325 sú </w:t>
      </w:r>
      <w:r w:rsidR="00596993" w:rsidRPr="00B31554">
        <w:rPr>
          <w:rFonts w:ascii="Times New Roman" w:hAnsi="Times New Roman" w:cs="Times New Roman"/>
          <w:sz w:val="20"/>
          <w:szCs w:val="20"/>
        </w:rPr>
        <w:t>náhrady výdavkov</w:t>
      </w:r>
      <w:r w:rsidR="007254D2" w:rsidRPr="00B31554">
        <w:rPr>
          <w:rFonts w:ascii="Times New Roman" w:hAnsi="Times New Roman" w:cs="Times New Roman"/>
          <w:sz w:val="20"/>
          <w:szCs w:val="20"/>
        </w:rPr>
        <w:t xml:space="preserve">, ktoré </w:t>
      </w:r>
      <w:r w:rsidRPr="00B31554">
        <w:rPr>
          <w:rFonts w:ascii="Times New Roman" w:hAnsi="Times New Roman" w:cs="Times New Roman"/>
          <w:sz w:val="20"/>
          <w:szCs w:val="20"/>
        </w:rPr>
        <w:t>boli vysporiadané v nasledujúcom účtovnom období</w:t>
      </w:r>
    </w:p>
    <w:p w14:paraId="73A41FBB" w14:textId="77777777" w:rsidR="00F4482D" w:rsidRPr="00B31554" w:rsidRDefault="00F4482D" w:rsidP="00F4482D">
      <w:pPr>
        <w:rPr>
          <w:rFonts w:ascii="Times New Roman" w:hAnsi="Times New Roman" w:cs="Times New Roman"/>
          <w:sz w:val="20"/>
          <w:szCs w:val="20"/>
        </w:rPr>
      </w:pPr>
    </w:p>
    <w:p w14:paraId="7A622DB5" w14:textId="302F7137" w:rsidR="00F4482D" w:rsidRDefault="00F4482D" w:rsidP="00E70E46">
      <w:pPr>
        <w:pStyle w:val="Heading3"/>
        <w:numPr>
          <w:ilvl w:val="1"/>
          <w:numId w:val="18"/>
        </w:numPr>
      </w:pPr>
      <w:r>
        <w:t>prehľad o záväzkoch zo sociálneho fondu</w:t>
      </w:r>
    </w:p>
    <w:p w14:paraId="27171C48" w14:textId="77777777" w:rsidR="00202A00" w:rsidRPr="00202A00" w:rsidRDefault="00202A00" w:rsidP="00202A00"/>
    <w:tbl>
      <w:tblPr>
        <w:tblW w:w="7320" w:type="dxa"/>
        <w:tblLook w:val="04A0" w:firstRow="1" w:lastRow="0" w:firstColumn="1" w:lastColumn="0" w:noHBand="0" w:noVBand="1"/>
      </w:tblPr>
      <w:tblGrid>
        <w:gridCol w:w="2440"/>
        <w:gridCol w:w="2440"/>
        <w:gridCol w:w="2440"/>
      </w:tblGrid>
      <w:tr w:rsidR="00202A00" w:rsidRPr="00202A00" w14:paraId="01F039A5" w14:textId="77777777" w:rsidTr="00202A00">
        <w:trPr>
          <w:trHeight w:val="255"/>
        </w:trPr>
        <w:tc>
          <w:tcPr>
            <w:tcW w:w="2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36062" w14:textId="06BE3CFB" w:rsidR="00202A00" w:rsidRPr="00202A00" w:rsidRDefault="005F6701" w:rsidP="00202A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Sociálny fond</w:t>
            </w:r>
          </w:p>
        </w:tc>
        <w:tc>
          <w:tcPr>
            <w:tcW w:w="48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55DE6" w14:textId="77777777" w:rsidR="00202A00" w:rsidRPr="00202A00" w:rsidRDefault="00202A00" w:rsidP="00202A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202A0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Stav na konci</w:t>
            </w:r>
          </w:p>
        </w:tc>
      </w:tr>
      <w:tr w:rsidR="00202A00" w:rsidRPr="00202A00" w14:paraId="168CA732" w14:textId="77777777" w:rsidTr="00202A00">
        <w:trPr>
          <w:trHeight w:val="765"/>
        </w:trPr>
        <w:tc>
          <w:tcPr>
            <w:tcW w:w="2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0106E" w14:textId="77777777" w:rsidR="00202A00" w:rsidRPr="00202A00" w:rsidRDefault="00202A00" w:rsidP="00202A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35395" w14:textId="77777777" w:rsidR="00202A00" w:rsidRPr="00202A00" w:rsidRDefault="00202A00" w:rsidP="00202A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202A0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bežného účtovného obdobia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A6334" w14:textId="77777777" w:rsidR="00202A00" w:rsidRPr="00202A00" w:rsidRDefault="00202A00" w:rsidP="00202A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202A0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bezprostredne predchádzajceho účtovného obdobia</w:t>
            </w:r>
          </w:p>
        </w:tc>
      </w:tr>
      <w:tr w:rsidR="00494C1D" w:rsidRPr="00202A00" w14:paraId="6EC866D2" w14:textId="77777777" w:rsidTr="00202A00">
        <w:trPr>
          <w:trHeight w:val="255"/>
        </w:trPr>
        <w:tc>
          <w:tcPr>
            <w:tcW w:w="2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F6F2D2" w14:textId="06C4F0E6" w:rsidR="00494C1D" w:rsidRPr="00202A00" w:rsidRDefault="00494C1D" w:rsidP="00494C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Stav k prvému dňu účtovného obdobia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E2AF9" w14:textId="4C4C9104" w:rsidR="00494C1D" w:rsidRPr="00202A00" w:rsidRDefault="00494C1D" w:rsidP="00494C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                            </w:t>
            </w:r>
            <w:r w:rsidR="0015432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4</w:t>
            </w:r>
            <w:r w:rsidR="00BD60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  <w:r w:rsidR="0015432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609</w:t>
            </w:r>
            <w:r w:rsidR="00BD60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,53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34D47" w14:textId="206206C2" w:rsidR="00494C1D" w:rsidRPr="00202A00" w:rsidRDefault="00494C1D" w:rsidP="00494C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                    </w:t>
            </w:r>
            <w:r w:rsidR="003D3B3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          </w:t>
            </w:r>
            <w:r w:rsidR="00536D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243,88</w:t>
            </w:r>
          </w:p>
        </w:tc>
      </w:tr>
      <w:tr w:rsidR="00494C1D" w:rsidRPr="00202A00" w14:paraId="06AD3DFE" w14:textId="77777777" w:rsidTr="00F7112A">
        <w:trPr>
          <w:trHeight w:val="471"/>
        </w:trPr>
        <w:tc>
          <w:tcPr>
            <w:tcW w:w="2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1D71D0" w14:textId="67110324" w:rsidR="00494C1D" w:rsidRPr="00202A00" w:rsidRDefault="00494C1D" w:rsidP="00494C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Tvorba na ťarchu nákladov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A40538" w14:textId="67F89674" w:rsidR="00494C1D" w:rsidRPr="00202A00" w:rsidRDefault="00494C1D" w:rsidP="00494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                 </w:t>
            </w:r>
            <w:r w:rsidR="00BD60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     </w:t>
            </w:r>
            <w:r w:rsidR="00BD60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11 822,69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68E1DA" w14:textId="608D1B6D" w:rsidR="00494C1D" w:rsidRPr="00202A00" w:rsidRDefault="00494C1D" w:rsidP="00494C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                          5</w:t>
            </w:r>
            <w:r w:rsidR="00536D9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325</w:t>
            </w:r>
            <w:r w:rsidR="0015432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,05</w:t>
            </w:r>
          </w:p>
        </w:tc>
      </w:tr>
      <w:tr w:rsidR="00494C1D" w:rsidRPr="00202A00" w14:paraId="010B6920" w14:textId="77777777" w:rsidTr="00202A00">
        <w:trPr>
          <w:trHeight w:val="255"/>
        </w:trPr>
        <w:tc>
          <w:tcPr>
            <w:tcW w:w="2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2FEBED" w14:textId="24A87146" w:rsidR="00494C1D" w:rsidRPr="00202A00" w:rsidRDefault="00494C1D" w:rsidP="00494C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9A184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Tvorba  zo zisku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7AB4D9" w14:textId="1DE10DEB" w:rsidR="00494C1D" w:rsidRPr="00202A00" w:rsidRDefault="00494C1D" w:rsidP="00494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 xml:space="preserve">                                    0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78A2D3" w14:textId="542A6044" w:rsidR="00494C1D" w:rsidRPr="00202A00" w:rsidRDefault="00494C1D" w:rsidP="00494C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 xml:space="preserve">                                    0</w:t>
            </w:r>
          </w:p>
        </w:tc>
      </w:tr>
      <w:tr w:rsidR="00494C1D" w:rsidRPr="00202A00" w14:paraId="3E46F75A" w14:textId="77777777" w:rsidTr="001B65DE">
        <w:trPr>
          <w:trHeight w:val="440"/>
        </w:trPr>
        <w:tc>
          <w:tcPr>
            <w:tcW w:w="2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CC9677" w14:textId="37889B1D" w:rsidR="00494C1D" w:rsidRPr="00202A00" w:rsidRDefault="00494C1D" w:rsidP="00494C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Čerpanie</w:t>
            </w:r>
            <w:r w:rsidRPr="00202A0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B8AE12" w14:textId="11DA7266" w:rsidR="0057673A" w:rsidRDefault="00494C1D" w:rsidP="00494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                     </w:t>
            </w:r>
          </w:p>
          <w:p w14:paraId="1CB522A8" w14:textId="3257ED36" w:rsidR="00494C1D" w:rsidRPr="00202A00" w:rsidRDefault="0057673A" w:rsidP="00494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                         </w:t>
            </w:r>
            <w:r w:rsidR="00E1606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10 138,21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FF5AB0" w14:textId="1B2FBFB6" w:rsidR="00494C1D" w:rsidRPr="00202A00" w:rsidRDefault="00494C1D" w:rsidP="00494C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                        </w:t>
            </w:r>
            <w:r w:rsidR="0015432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959,40</w:t>
            </w:r>
          </w:p>
        </w:tc>
      </w:tr>
      <w:tr w:rsidR="00494C1D" w:rsidRPr="00202A00" w14:paraId="12570A36" w14:textId="77777777" w:rsidTr="00202A00">
        <w:trPr>
          <w:trHeight w:val="510"/>
        </w:trPr>
        <w:tc>
          <w:tcPr>
            <w:tcW w:w="2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463A1A" w14:textId="06A366A4" w:rsidR="00494C1D" w:rsidRPr="00202A00" w:rsidRDefault="00494C1D" w:rsidP="00494C1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Stav k poslednému dňu účtovného obdobia</w:t>
            </w:r>
            <w:r w:rsidRPr="00202A0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2FC24C" w14:textId="13E6197B" w:rsidR="00494C1D" w:rsidRPr="00202A00" w:rsidRDefault="00494C1D" w:rsidP="00494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 xml:space="preserve">                          </w:t>
            </w:r>
            <w:r w:rsidR="006504A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6</w:t>
            </w:r>
            <w:r w:rsidR="00E1606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 xml:space="preserve"> 294</w:t>
            </w:r>
            <w:r w:rsidR="008C588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,</w:t>
            </w:r>
            <w:r w:rsidR="00E1606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01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DC90F" w14:textId="7233FB9E" w:rsidR="00494C1D" w:rsidRPr="00202A00" w:rsidRDefault="00494C1D" w:rsidP="00494C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 xml:space="preserve">                            </w:t>
            </w:r>
            <w:r w:rsidR="0015432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4</w:t>
            </w:r>
            <w:r w:rsidR="00E1606F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 xml:space="preserve"> </w:t>
            </w:r>
            <w:r w:rsidR="0015432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609,53</w:t>
            </w:r>
          </w:p>
        </w:tc>
      </w:tr>
    </w:tbl>
    <w:p w14:paraId="2757457C" w14:textId="70DD1FE8" w:rsidR="001865DF" w:rsidRDefault="001865DF" w:rsidP="00E70E46">
      <w:pPr>
        <w:pStyle w:val="Heading3"/>
        <w:ind w:firstLine="60"/>
      </w:pPr>
    </w:p>
    <w:p w14:paraId="238084CC" w14:textId="1E9DD092" w:rsidR="00F4482D" w:rsidRDefault="00F4482D" w:rsidP="00E70E46">
      <w:pPr>
        <w:pStyle w:val="Heading3"/>
        <w:ind w:firstLine="60"/>
      </w:pPr>
    </w:p>
    <w:p w14:paraId="2643A0D6" w14:textId="6F0A8613" w:rsidR="00F4482D" w:rsidRDefault="00F4482D" w:rsidP="00E70E46">
      <w:pPr>
        <w:pStyle w:val="Heading3"/>
        <w:numPr>
          <w:ilvl w:val="1"/>
          <w:numId w:val="18"/>
        </w:numPr>
      </w:pPr>
      <w:r>
        <w:t xml:space="preserve">prehľad o bankových úveroch, pôžičkách a návratných finančných výpomociach </w:t>
      </w:r>
    </w:p>
    <w:p w14:paraId="01C674AD" w14:textId="77777777" w:rsidR="00616307" w:rsidRPr="00616307" w:rsidRDefault="00616307" w:rsidP="00616307"/>
    <w:bookmarkStart w:id="7" w:name="_MON_1635593090"/>
    <w:bookmarkEnd w:id="7"/>
    <w:p w14:paraId="47E8B476" w14:textId="64B263FA" w:rsidR="0003556F" w:rsidRDefault="00BE4DED" w:rsidP="00A0059C">
      <w:pPr>
        <w:pStyle w:val="Heading3"/>
        <w:spacing w:before="240"/>
      </w:pPr>
      <w:r w:rsidRPr="00B31554">
        <w:rPr>
          <w:rFonts w:cs="Times New Roman"/>
          <w:sz w:val="20"/>
          <w:szCs w:val="20"/>
        </w:rPr>
        <w:object w:dxaOrig="12169" w:dyaOrig="2608" w14:anchorId="28337DFD">
          <v:shape id="_x0000_i1034" type="#_x0000_t75" style="width:465.75pt;height:99.75pt" o:ole="">
            <v:imagedata r:id="rId29" o:title=""/>
          </v:shape>
          <o:OLEObject Type="Embed" ProgID="Excel.Sheet.12" ShapeID="_x0000_i1034" DrawAspect="Content" ObjectID="_1730719178" r:id="rId30"/>
        </w:object>
      </w:r>
    </w:p>
    <w:p w14:paraId="7C99AABE" w14:textId="77777777" w:rsidR="0004304B" w:rsidRPr="0004304B" w:rsidRDefault="0004304B" w:rsidP="0004304B"/>
    <w:p w14:paraId="3563FE69" w14:textId="77777777" w:rsidR="00F4482D" w:rsidRDefault="00F4482D" w:rsidP="00E70E46">
      <w:pPr>
        <w:pStyle w:val="Heading3"/>
      </w:pPr>
    </w:p>
    <w:p w14:paraId="5823C38E" w14:textId="4E44B2FA" w:rsidR="00F4482D" w:rsidRDefault="00F4482D" w:rsidP="00E70E46">
      <w:pPr>
        <w:pStyle w:val="Heading3"/>
        <w:numPr>
          <w:ilvl w:val="1"/>
          <w:numId w:val="18"/>
        </w:numPr>
      </w:pPr>
      <w:r>
        <w:t>prehľad o významných položkách časového rozlíšenia výdavkov budúcich období</w:t>
      </w:r>
    </w:p>
    <w:p w14:paraId="6F120E60" w14:textId="4C86D7EE" w:rsidR="00F4482D" w:rsidRDefault="00F4482D" w:rsidP="00F4482D">
      <w:r>
        <w:t xml:space="preserve"> </w:t>
      </w:r>
    </w:p>
    <w:p w14:paraId="6C16A777" w14:textId="77777777" w:rsidR="00616307" w:rsidRDefault="00616307" w:rsidP="00F4482D"/>
    <w:bookmarkStart w:id="8" w:name="_MON_1635760777"/>
    <w:bookmarkEnd w:id="8"/>
    <w:p w14:paraId="375EB8EA" w14:textId="78B6919E" w:rsidR="0003556F" w:rsidRDefault="00BC1DD2" w:rsidP="00A03E62">
      <w:r>
        <w:object w:dxaOrig="14306" w:dyaOrig="2349" w14:anchorId="21E3192E">
          <v:shape id="_x0000_i1035" type="#_x0000_t75" style="width:715.5pt;height:117.75pt" o:ole="">
            <v:imagedata r:id="rId31" o:title=""/>
          </v:shape>
          <o:OLEObject Type="Embed" ProgID="Excel.Sheet.12" ShapeID="_x0000_i1035" DrawAspect="Content" ObjectID="_1730719179" r:id="rId32"/>
        </w:object>
      </w:r>
    </w:p>
    <w:p w14:paraId="00434580" w14:textId="31286C05" w:rsidR="00F4482D" w:rsidRDefault="00F4482D" w:rsidP="00F4482D"/>
    <w:p w14:paraId="76C4C4B8" w14:textId="77777777" w:rsidR="008047D6" w:rsidRDefault="008047D6" w:rsidP="00F4482D"/>
    <w:p w14:paraId="36A18F7D" w14:textId="77777777" w:rsidR="00616307" w:rsidRDefault="00616307" w:rsidP="00F4482D"/>
    <w:p w14:paraId="2FCDE903" w14:textId="0CC076BC" w:rsidR="00F4482D" w:rsidRDefault="00F4482D" w:rsidP="006961A7">
      <w:pPr>
        <w:pStyle w:val="Heading2"/>
        <w:numPr>
          <w:ilvl w:val="0"/>
          <w:numId w:val="12"/>
        </w:numPr>
      </w:pPr>
      <w:r>
        <w:t xml:space="preserve">Prehľad o významných položkách výnosov budúcich období </w:t>
      </w:r>
      <w:r>
        <w:tab/>
      </w:r>
      <w:r>
        <w:tab/>
      </w:r>
      <w:r>
        <w:tab/>
      </w:r>
    </w:p>
    <w:tbl>
      <w:tblPr>
        <w:tblW w:w="10079" w:type="dxa"/>
        <w:tblLook w:val="04A0" w:firstRow="1" w:lastRow="0" w:firstColumn="1" w:lastColumn="0" w:noHBand="0" w:noVBand="1"/>
      </w:tblPr>
      <w:tblGrid>
        <w:gridCol w:w="2780"/>
        <w:gridCol w:w="2019"/>
        <w:gridCol w:w="1760"/>
        <w:gridCol w:w="1760"/>
        <w:gridCol w:w="1760"/>
      </w:tblGrid>
      <w:tr w:rsidR="001968CE" w:rsidRPr="001968CE" w14:paraId="75FA7B71" w14:textId="77777777" w:rsidTr="003A5F99">
        <w:trPr>
          <w:trHeight w:val="102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C1B37" w14:textId="5ACD6624" w:rsidR="001968CE" w:rsidRPr="001968CE" w:rsidRDefault="00F4482D" w:rsidP="001968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t xml:space="preserve"> </w:t>
            </w:r>
            <w:r w:rsidR="001968CE" w:rsidRPr="001968C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Položky výnosov budúcich období z dôvodu</w:t>
            </w:r>
          </w:p>
        </w:tc>
        <w:tc>
          <w:tcPr>
            <w:tcW w:w="20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CE1A6" w14:textId="77777777" w:rsidR="001968CE" w:rsidRPr="001968CE" w:rsidRDefault="001968CE" w:rsidP="001968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Stav na konci bezprostredne predchádzajúceho účtovného obdobia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980E2" w14:textId="77777777" w:rsidR="001968CE" w:rsidRPr="001968CE" w:rsidRDefault="001968CE" w:rsidP="001968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Prírastky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24760" w14:textId="77777777" w:rsidR="001968CE" w:rsidRPr="001968CE" w:rsidRDefault="001968CE" w:rsidP="001968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Úbytky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90FA8" w14:textId="77777777" w:rsidR="001968CE" w:rsidRPr="001968CE" w:rsidRDefault="001968CE" w:rsidP="001968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Stav na konci bežného účtovného obdobia</w:t>
            </w:r>
          </w:p>
        </w:tc>
      </w:tr>
      <w:tr w:rsidR="001968CE" w:rsidRPr="001968CE" w14:paraId="58809981" w14:textId="77777777" w:rsidTr="003A5F99">
        <w:trPr>
          <w:trHeight w:val="51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5E8EF8" w14:textId="77777777" w:rsidR="001968CE" w:rsidRPr="001968CE" w:rsidRDefault="001968CE" w:rsidP="001968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bezodplatne nadobudnutého dlhodobého majetku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F8FBE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A4915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B29B65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059C4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1968CE" w:rsidRPr="001968CE" w14:paraId="62E7AEF3" w14:textId="77777777" w:rsidTr="003A5F99">
        <w:trPr>
          <w:trHeight w:val="51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8DD9E1" w14:textId="77777777" w:rsidR="001968CE" w:rsidRPr="001968CE" w:rsidRDefault="001968CE" w:rsidP="001968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dlhodobého majetku obstaraného z dotácie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EC7BC8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5588D7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F6A22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785DF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1968CE" w:rsidRPr="001968CE" w14:paraId="209B3E48" w14:textId="77777777" w:rsidTr="003A5F99">
        <w:trPr>
          <w:trHeight w:val="51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2F928A" w14:textId="77777777" w:rsidR="001968CE" w:rsidRPr="001968CE" w:rsidRDefault="001968CE" w:rsidP="001968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dlhodobého majetku  obstaraného z finančného daru 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5B869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506CC9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A304A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B557B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1968CE" w:rsidRPr="001968CE" w14:paraId="7B618185" w14:textId="77777777" w:rsidTr="003A5F99">
        <w:trPr>
          <w:trHeight w:val="765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B10786" w14:textId="77777777" w:rsidR="001968CE" w:rsidRPr="001968CE" w:rsidRDefault="001968CE" w:rsidP="001968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dotácie zo štátneho rozpočtu alebo  z prostriedkov Európskej únie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AA8CC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A8389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4E80C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706EC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1968CE" w:rsidRPr="001968CE" w14:paraId="7CA6085C" w14:textId="77777777" w:rsidTr="003A5F99">
        <w:trPr>
          <w:trHeight w:val="765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B2B9D5" w14:textId="77777777" w:rsidR="001968CE" w:rsidRPr="001968CE" w:rsidRDefault="001968CE" w:rsidP="001968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dotácie z rozpočtu obce alebo z rozpočtu vyššieho územného celku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01D95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BCAF9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69762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A7E23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1968CE" w:rsidRPr="001968CE" w14:paraId="7AE114B9" w14:textId="77777777" w:rsidTr="003A5F99">
        <w:trPr>
          <w:trHeight w:val="255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9BB72C" w14:textId="77777777" w:rsidR="001968CE" w:rsidRPr="001968CE" w:rsidRDefault="001968CE" w:rsidP="001968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lastRenderedPageBreak/>
              <w:t>zostatku grantu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ECF4D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39F48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24C9E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243D5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1968CE" w:rsidRPr="001968CE" w14:paraId="54FAE901" w14:textId="77777777" w:rsidTr="003A5F99">
        <w:trPr>
          <w:trHeight w:val="255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E4EEF3" w14:textId="77777777" w:rsidR="001968CE" w:rsidRPr="001968CE" w:rsidRDefault="001968CE" w:rsidP="001968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zostatku podielu zaplatenej dane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FAFEE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CF429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F934D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2B29D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1968CE" w:rsidRPr="001968CE" w14:paraId="46E9D24E" w14:textId="77777777" w:rsidTr="003A5F99">
        <w:trPr>
          <w:trHeight w:val="765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C9BF81" w14:textId="77777777" w:rsidR="001968CE" w:rsidRPr="001968CE" w:rsidRDefault="001968CE" w:rsidP="001968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dlhodobého  majetku  obstaraného z podielu zaplatenej dane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4802C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D653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C0CCA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364AB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1968CE" w:rsidRPr="001968CE" w14:paraId="7B818E39" w14:textId="77777777" w:rsidTr="003A5F99">
        <w:trPr>
          <w:trHeight w:val="255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5E08B" w14:textId="77777777" w:rsidR="001968CE" w:rsidRPr="001968CE" w:rsidRDefault="001968CE" w:rsidP="001968C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nepoužitého sponzorského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3DEAF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29D2A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439EF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F7253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1968CE" w:rsidRPr="001968CE" w14:paraId="45195CF1" w14:textId="77777777" w:rsidTr="003A5F99">
        <w:trPr>
          <w:trHeight w:val="510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3A2A20" w14:textId="77777777" w:rsidR="001968CE" w:rsidRPr="001968CE" w:rsidRDefault="001968CE" w:rsidP="001968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dlhodobého majetku obstaraného zo sponzorského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EEC8F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6091B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844DF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706B6" w14:textId="77777777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1968CE" w:rsidRPr="001968CE" w14:paraId="626E2444" w14:textId="77777777" w:rsidTr="003A5F99">
        <w:trPr>
          <w:trHeight w:val="255"/>
        </w:trPr>
        <w:tc>
          <w:tcPr>
            <w:tcW w:w="2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F67CF" w14:textId="3C4CAC9F" w:rsidR="001968CE" w:rsidRPr="001968CE" w:rsidRDefault="001968CE" w:rsidP="001968CE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dary </w:t>
            </w:r>
            <w:r w:rsidR="008E629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,</w:t>
            </w:r>
            <w:r w:rsidR="00F43D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granty </w:t>
            </w: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od právnických osôb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E5D5E" w14:textId="5C3CCF20" w:rsidR="001968CE" w:rsidRPr="001968CE" w:rsidRDefault="003A5F99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0D203" w14:textId="5F823601" w:rsidR="001968CE" w:rsidRPr="001968CE" w:rsidRDefault="00F43D38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13 575,51</w:t>
            </w:r>
            <w:r w:rsidR="001968CE"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5A864" w14:textId="74498C47" w:rsidR="001968CE" w:rsidRPr="00DE034F" w:rsidRDefault="00DE034F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DE034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4 416,59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B9BC01" w14:textId="3606A159" w:rsidR="001968CE" w:rsidRPr="001968CE" w:rsidRDefault="00DE034F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9 158,92</w:t>
            </w:r>
          </w:p>
        </w:tc>
      </w:tr>
      <w:tr w:rsidR="001968CE" w:rsidRPr="001968CE" w14:paraId="2B52A700" w14:textId="77777777" w:rsidTr="003A5F99">
        <w:trPr>
          <w:trHeight w:val="255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21D7E" w14:textId="77777777" w:rsidR="001968CE" w:rsidRPr="001968CE" w:rsidRDefault="001968CE" w:rsidP="001968CE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vlastná činnosť  -školné</w:t>
            </w:r>
          </w:p>
        </w:tc>
        <w:tc>
          <w:tcPr>
            <w:tcW w:w="20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E24DFA" w14:textId="73ECA533" w:rsidR="00492C0D" w:rsidRPr="001968CE" w:rsidRDefault="003A5F99" w:rsidP="00492C0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2</w:t>
            </w:r>
            <w:r w:rsidR="006E0E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  <w:r w:rsidR="00A149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3</w:t>
            </w:r>
            <w:r w:rsidR="006E0E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96</w:t>
            </w:r>
            <w:r w:rsidR="00492C0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  <w:r w:rsidR="006E0E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800</w:t>
            </w:r>
            <w:r w:rsidR="00492C0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,00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65C8A" w14:textId="40E57054" w:rsidR="001968CE" w:rsidRPr="001968CE" w:rsidRDefault="003A5F99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2</w:t>
            </w:r>
            <w:r w:rsidR="009C508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48</w:t>
            </w:r>
            <w:r w:rsidR="009C58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2</w:t>
            </w:r>
            <w:r w:rsidR="00DE034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  <w:r w:rsidR="009C58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440</w:t>
            </w:r>
            <w:r w:rsidR="00DE034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,00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9097B" w14:textId="5FB81943" w:rsidR="001968CE" w:rsidRPr="001968CE" w:rsidRDefault="003A5F99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2</w:t>
            </w:r>
            <w:r w:rsidR="009C508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  <w:r w:rsidR="00323DD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3</w:t>
            </w:r>
            <w:r w:rsidR="009C508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96 800,00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DD6403" w14:textId="0C4FDF2B" w:rsidR="001968CE" w:rsidRPr="001968CE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2</w:t>
            </w:r>
            <w:r w:rsidR="00AA14B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482 440</w:t>
            </w:r>
          </w:p>
        </w:tc>
      </w:tr>
      <w:tr w:rsidR="001968CE" w:rsidRPr="00F66CD3" w14:paraId="2D2355E4" w14:textId="77777777" w:rsidTr="003A5F99">
        <w:trPr>
          <w:trHeight w:val="255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D71A9" w14:textId="77777777" w:rsidR="001968CE" w:rsidRPr="001968CE" w:rsidRDefault="001968CE" w:rsidP="001968CE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1968CE">
              <w:rPr>
                <w:rFonts w:ascii="Tahoma" w:eastAsia="Times New Roman" w:hAnsi="Tahoma" w:cs="Tahoma"/>
                <w:b/>
                <w:bCs/>
                <w:color w:val="000000"/>
                <w:sz w:val="20"/>
                <w:szCs w:val="20"/>
                <w:lang w:val="en-US"/>
              </w:rPr>
              <w:t>Spolu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5E1EE2" w14:textId="41B0FB0D" w:rsidR="001968CE" w:rsidRPr="00F66CD3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F66C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2</w:t>
            </w:r>
            <w:r w:rsidR="002A4B4F" w:rsidRPr="00F66C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3</w:t>
            </w:r>
            <w:r w:rsidR="002850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96</w:t>
            </w:r>
            <w:r w:rsidR="002A4B4F" w:rsidRPr="00F66C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  <w:r w:rsidR="002850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800</w:t>
            </w:r>
            <w:r w:rsidR="003A5F99" w:rsidRPr="00F66C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,</w:t>
            </w:r>
            <w:r w:rsidR="00CB16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0</w:t>
            </w:r>
            <w:r w:rsidR="003A5F99" w:rsidRPr="00F66C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0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3B0AD" w14:textId="5A73A633" w:rsidR="001968CE" w:rsidRPr="001968CE" w:rsidRDefault="0028572B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2</w:t>
            </w:r>
            <w:r w:rsidR="002850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496 015,5</w:t>
            </w:r>
            <w:r w:rsidR="00E3297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1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D97F7" w14:textId="1B4DBA0A" w:rsidR="001968CE" w:rsidRPr="001968CE" w:rsidRDefault="0028572B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2</w:t>
            </w:r>
            <w:r w:rsidR="00CB16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401 216,5</w:t>
            </w:r>
            <w:r w:rsidR="00895A8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9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2BC4A2" w14:textId="061A0FD7" w:rsidR="001968CE" w:rsidRPr="00F66CD3" w:rsidRDefault="001968CE" w:rsidP="001968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F66C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2</w:t>
            </w:r>
            <w:r w:rsidR="008A1EB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491 598,9</w:t>
            </w:r>
            <w:r w:rsidR="00B46D6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2</w:t>
            </w:r>
          </w:p>
        </w:tc>
      </w:tr>
    </w:tbl>
    <w:p w14:paraId="4AC2D528" w14:textId="77777777" w:rsidR="00C768B2" w:rsidRDefault="00C768B2" w:rsidP="00C768B2">
      <w:pPr>
        <w:pStyle w:val="Heading2"/>
        <w:ind w:left="720"/>
      </w:pPr>
    </w:p>
    <w:p w14:paraId="597CE2F9" w14:textId="5187332B" w:rsidR="00F4482D" w:rsidRDefault="00F4482D" w:rsidP="008E090B">
      <w:pPr>
        <w:pStyle w:val="Heading2"/>
        <w:numPr>
          <w:ilvl w:val="0"/>
          <w:numId w:val="12"/>
        </w:numPr>
      </w:pPr>
      <w:r>
        <w:t>Údaje o majetku prenajatom formou finančného prenájmu</w:t>
      </w:r>
    </w:p>
    <w:p w14:paraId="271C54B5" w14:textId="77777777" w:rsidR="00F4482D" w:rsidRDefault="00F4482D" w:rsidP="00C532CB">
      <w:pPr>
        <w:pStyle w:val="NoSpacing"/>
      </w:pPr>
      <w:r>
        <w:t>Účtovná jednotka nemá náplň.</w:t>
      </w:r>
    </w:p>
    <w:p w14:paraId="04EA6CF6" w14:textId="77777777" w:rsidR="00F4482D" w:rsidRDefault="00F4482D" w:rsidP="00F4482D"/>
    <w:p w14:paraId="3062DE9A" w14:textId="77777777" w:rsidR="00F4482D" w:rsidRDefault="00F4482D" w:rsidP="00C532CB">
      <w:pPr>
        <w:pStyle w:val="Heading1"/>
      </w:pPr>
      <w:r>
        <w:t>Čl. IV</w:t>
      </w:r>
    </w:p>
    <w:p w14:paraId="5C028D7D" w14:textId="77777777" w:rsidR="00F4482D" w:rsidRDefault="00F4482D" w:rsidP="00C532CB">
      <w:pPr>
        <w:pStyle w:val="Heading1"/>
      </w:pPr>
      <w:r>
        <w:t>Informácie, ktoré dopĺňajú a vysvetľujú údaje vo výkaze ziskov a strát</w:t>
      </w:r>
    </w:p>
    <w:p w14:paraId="68FAE28D" w14:textId="77777777" w:rsidR="00F4482D" w:rsidRDefault="00F4482D" w:rsidP="00F4482D"/>
    <w:p w14:paraId="7BD23BDF" w14:textId="18F4B5E8" w:rsidR="00F4482D" w:rsidRDefault="00F4482D" w:rsidP="00C532CB">
      <w:pPr>
        <w:pStyle w:val="Heading2"/>
        <w:numPr>
          <w:ilvl w:val="0"/>
          <w:numId w:val="28"/>
        </w:numPr>
      </w:pPr>
      <w:r>
        <w:t>Prehľad tržieb za vlastné výkony a tovar</w:t>
      </w:r>
    </w:p>
    <w:bookmarkStart w:id="9" w:name="_MON_1635605348"/>
    <w:bookmarkEnd w:id="9"/>
    <w:p w14:paraId="4B4FD57E" w14:textId="0127B483" w:rsidR="00F4482D" w:rsidRDefault="008B704B" w:rsidP="00C532CB">
      <w:pPr>
        <w:pStyle w:val="Heading2"/>
      </w:pPr>
      <w:r>
        <w:object w:dxaOrig="14254" w:dyaOrig="2090" w14:anchorId="3E24A506">
          <v:shape id="_x0000_i1036" type="#_x0000_t75" style="width:712.5pt;height:103.5pt" o:ole="">
            <v:imagedata r:id="rId33" o:title=""/>
          </v:shape>
          <o:OLEObject Type="Embed" ProgID="Excel.Sheet.12" ShapeID="_x0000_i1036" DrawAspect="Content" ObjectID="_1730719180" r:id="rId34"/>
        </w:object>
      </w:r>
    </w:p>
    <w:p w14:paraId="50BE29CD" w14:textId="32B19CDF" w:rsidR="00F4482D" w:rsidRDefault="00F4482D" w:rsidP="00C532CB">
      <w:pPr>
        <w:pStyle w:val="Heading2"/>
        <w:ind w:firstLine="68"/>
      </w:pPr>
    </w:p>
    <w:p w14:paraId="2A566DF3" w14:textId="77777777" w:rsidR="00F4482D" w:rsidRDefault="00F4482D" w:rsidP="00C532CB">
      <w:pPr>
        <w:pStyle w:val="Heading2"/>
      </w:pPr>
    </w:p>
    <w:p w14:paraId="50C4B9E6" w14:textId="4C18C004" w:rsidR="00F4482D" w:rsidRDefault="00F4482D" w:rsidP="00C532CB">
      <w:pPr>
        <w:pStyle w:val="Heading2"/>
        <w:numPr>
          <w:ilvl w:val="0"/>
          <w:numId w:val="28"/>
        </w:numPr>
      </w:pPr>
      <w:r>
        <w:t xml:space="preserve">Opis a vyčíslenie hodnoty významných položiek prijatých darov, osobitných výnosov, zákonných poplatkov a iných ostatných výnosov. </w:t>
      </w:r>
    </w:p>
    <w:p w14:paraId="261C965B" w14:textId="62DBF7E4" w:rsidR="00F4482D" w:rsidRDefault="00F4482D" w:rsidP="00C532CB">
      <w:pPr>
        <w:pStyle w:val="Heading2"/>
        <w:ind w:firstLine="68"/>
      </w:pPr>
    </w:p>
    <w:bookmarkStart w:id="10" w:name="_MON_1635591740"/>
    <w:bookmarkEnd w:id="10"/>
    <w:p w14:paraId="31C0E6D1" w14:textId="64D59FD5" w:rsidR="00F4482D" w:rsidRDefault="00354209" w:rsidP="00C532CB">
      <w:pPr>
        <w:pStyle w:val="Heading2"/>
      </w:pPr>
      <w:r>
        <w:object w:dxaOrig="10680" w:dyaOrig="2090" w14:anchorId="35FCE867">
          <v:shape id="_x0000_i1037" type="#_x0000_t75" style="width:534.75pt;height:86.25pt" o:ole="">
            <v:imagedata r:id="rId35" o:title=""/>
          </v:shape>
          <o:OLEObject Type="Embed" ProgID="Excel.Sheet.12" ShapeID="_x0000_i1037" DrawAspect="Content" ObjectID="_1730719181" r:id="rId36"/>
        </w:object>
      </w:r>
    </w:p>
    <w:p w14:paraId="5063BDE3" w14:textId="77777777" w:rsidR="00F4482D" w:rsidRDefault="00F4482D" w:rsidP="00C532CB">
      <w:pPr>
        <w:pStyle w:val="Heading2"/>
      </w:pPr>
    </w:p>
    <w:p w14:paraId="32A3DBC1" w14:textId="4F16BE56" w:rsidR="00F4482D" w:rsidRDefault="00F4482D" w:rsidP="00A07C23">
      <w:pPr>
        <w:pStyle w:val="Heading2"/>
        <w:numPr>
          <w:ilvl w:val="0"/>
          <w:numId w:val="28"/>
        </w:numPr>
      </w:pPr>
      <w:r>
        <w:t>Prehľad  dotácií a grantov, ktoré účtovná jednotka prijala v priebehu bežného účtovného obdobia.</w:t>
      </w:r>
    </w:p>
    <w:p w14:paraId="1D00072B" w14:textId="49D75796" w:rsidR="00325FF4" w:rsidRDefault="00325FF4" w:rsidP="00A07C23">
      <w:pPr>
        <w:pStyle w:val="NoSpacing"/>
      </w:pPr>
    </w:p>
    <w:tbl>
      <w:tblPr>
        <w:tblW w:w="6600" w:type="dxa"/>
        <w:tblLook w:val="04A0" w:firstRow="1" w:lastRow="0" w:firstColumn="1" w:lastColumn="0" w:noHBand="0" w:noVBand="1"/>
      </w:tblPr>
      <w:tblGrid>
        <w:gridCol w:w="3580"/>
        <w:gridCol w:w="1540"/>
        <w:gridCol w:w="1572"/>
      </w:tblGrid>
      <w:tr w:rsidR="00AD1D39" w:rsidRPr="00AD1D39" w14:paraId="661B43F8" w14:textId="77777777" w:rsidTr="00AD1D39">
        <w:trPr>
          <w:trHeight w:val="765"/>
        </w:trPr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040A4" w14:textId="0388FAC0" w:rsidR="00AD1D39" w:rsidRPr="00AD1D39" w:rsidRDefault="00AD1D39" w:rsidP="00AD1D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AD1D3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lastRenderedPageBreak/>
              <w:t xml:space="preserve">Položka </w:t>
            </w:r>
            <w:r w:rsidR="00EA6A6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grantov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CBA61" w14:textId="77777777" w:rsidR="00AD1D39" w:rsidRPr="00AD1D39" w:rsidRDefault="00AD1D39" w:rsidP="00AD1D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AD1D3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Bežné účtovné  obdobie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6FD2B" w14:textId="77777777" w:rsidR="00AD1D39" w:rsidRPr="00AD1D39" w:rsidRDefault="00AD1D39" w:rsidP="00AD1D3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AD1D3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 xml:space="preserve">Bezprostredne predchádzajúce účtovné  obdobie </w:t>
            </w:r>
          </w:p>
        </w:tc>
      </w:tr>
      <w:tr w:rsidR="00AD1D39" w:rsidRPr="00AD1D39" w14:paraId="2B0C62D3" w14:textId="77777777" w:rsidTr="00AD1D39">
        <w:trPr>
          <w:trHeight w:val="255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B69EB" w14:textId="7849A2AD" w:rsidR="00AD1D39" w:rsidRPr="00AD1D39" w:rsidRDefault="00AD1D39" w:rsidP="00AD1D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AD1D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Prijat</w:t>
            </w:r>
            <w:r w:rsidR="00EA6A6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ý grant – Visegrad fond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EB3AA2" w14:textId="5D1F8105" w:rsidR="00AD1D39" w:rsidRPr="00AD1D39" w:rsidRDefault="0026246D" w:rsidP="00AD1D3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1 394</w:t>
            </w:r>
            <w:r w:rsidR="00AD1D39" w:rsidRPr="00AD1D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,</w:t>
            </w:r>
            <w:r w:rsidR="00F5642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94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351FA8" w14:textId="428512CA" w:rsidR="00AD1D39" w:rsidRPr="00AD1D39" w:rsidRDefault="00FB604F" w:rsidP="00AD1D3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800</w:t>
            </w:r>
            <w:r w:rsidR="00AD1D39" w:rsidRPr="00AD1D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0,00</w:t>
            </w:r>
          </w:p>
        </w:tc>
      </w:tr>
      <w:tr w:rsidR="00AD1D39" w:rsidRPr="00AD1D39" w14:paraId="69AD7CA1" w14:textId="77777777" w:rsidTr="00EA6A69">
        <w:trPr>
          <w:trHeight w:val="255"/>
        </w:trPr>
        <w:tc>
          <w:tcPr>
            <w:tcW w:w="3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7F69F" w14:textId="6E1B2590" w:rsidR="00AD1D39" w:rsidRPr="00AD1D39" w:rsidRDefault="00AD1D39" w:rsidP="00AD1D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AD1D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Prijat</w:t>
            </w:r>
            <w:r w:rsidR="00BF23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ý </w:t>
            </w:r>
            <w:r w:rsidRPr="00AD1D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  <w:r w:rsidR="00BF23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grant – Nadácia Tatrabanky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FCED8F" w14:textId="737D4353" w:rsidR="00AD1D39" w:rsidRPr="00AD1D39" w:rsidRDefault="00646FCF" w:rsidP="00AD1D3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2 918,00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2387A" w14:textId="52F97188" w:rsidR="00AD1D39" w:rsidRPr="00AD1D39" w:rsidRDefault="00AD1D39" w:rsidP="00AD1D3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AD1D3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0,00</w:t>
            </w:r>
          </w:p>
        </w:tc>
      </w:tr>
      <w:tr w:rsidR="00EA6A69" w:rsidRPr="00AD1D39" w14:paraId="0857FDBE" w14:textId="77777777" w:rsidTr="00EA6A69">
        <w:trPr>
          <w:trHeight w:val="255"/>
        </w:trPr>
        <w:tc>
          <w:tcPr>
            <w:tcW w:w="3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98B12A" w14:textId="773F8F9C" w:rsidR="00EA6A69" w:rsidRPr="00AD1D39" w:rsidRDefault="00646FCF" w:rsidP="00AD1D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Prijat</w:t>
            </w:r>
            <w:r w:rsidR="00A45B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ý grant  US Embassyy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D151BB" w14:textId="7ECF299C" w:rsidR="00EA6A69" w:rsidRPr="00AD1D39" w:rsidRDefault="00A45BBC" w:rsidP="00AD1D3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13 </w:t>
            </w:r>
            <w:r w:rsidR="003976B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575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,</w:t>
            </w:r>
            <w:r w:rsidR="003976B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51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3932A1" w14:textId="377A8DBB" w:rsidR="00EA6A69" w:rsidRPr="00AD1D39" w:rsidRDefault="00A45BBC" w:rsidP="00AD1D3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0,00</w:t>
            </w:r>
          </w:p>
        </w:tc>
      </w:tr>
      <w:tr w:rsidR="00EA6A69" w:rsidRPr="00AD1D39" w14:paraId="2D3DAB58" w14:textId="77777777" w:rsidTr="00EA6A69">
        <w:trPr>
          <w:trHeight w:val="255"/>
        </w:trPr>
        <w:tc>
          <w:tcPr>
            <w:tcW w:w="3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51B940" w14:textId="77777777" w:rsidR="00EA6A69" w:rsidRPr="00AD1D39" w:rsidRDefault="00EA6A69" w:rsidP="00AD1D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3C91EF" w14:textId="77777777" w:rsidR="00EA6A69" w:rsidRPr="00AD1D39" w:rsidRDefault="00EA6A69" w:rsidP="00AD1D3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B754D0" w14:textId="77777777" w:rsidR="00EA6A69" w:rsidRPr="00AD1D39" w:rsidRDefault="00EA6A69" w:rsidP="00AD1D3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</w:tr>
      <w:tr w:rsidR="00EA6A69" w:rsidRPr="00AD1D39" w14:paraId="59D834E6" w14:textId="77777777" w:rsidTr="00AD1D39">
        <w:trPr>
          <w:trHeight w:val="255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D6803F" w14:textId="77777777" w:rsidR="00EA6A69" w:rsidRPr="00AD1D39" w:rsidRDefault="00EA6A69" w:rsidP="00AD1D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02ADF4" w14:textId="77777777" w:rsidR="00EA6A69" w:rsidRPr="00AD1D39" w:rsidRDefault="00EA6A69" w:rsidP="00AD1D3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D844E7" w14:textId="77777777" w:rsidR="00EA6A69" w:rsidRPr="00AD1D39" w:rsidRDefault="00EA6A69" w:rsidP="00AD1D3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</w:tr>
    </w:tbl>
    <w:p w14:paraId="6547ECA2" w14:textId="77777777" w:rsidR="00906C02" w:rsidRDefault="00906C02" w:rsidP="00A07C23">
      <w:pPr>
        <w:pStyle w:val="NoSpacing"/>
      </w:pPr>
    </w:p>
    <w:p w14:paraId="53323794" w14:textId="77777777" w:rsidR="00F4482D" w:rsidRDefault="00F4482D" w:rsidP="00C532CB">
      <w:pPr>
        <w:pStyle w:val="Heading2"/>
      </w:pPr>
    </w:p>
    <w:p w14:paraId="488B1902" w14:textId="3D4869DA" w:rsidR="00F4482D" w:rsidRDefault="00F4482D" w:rsidP="00C532CB">
      <w:pPr>
        <w:pStyle w:val="Heading2"/>
        <w:numPr>
          <w:ilvl w:val="0"/>
          <w:numId w:val="28"/>
        </w:numPr>
      </w:pPr>
      <w:r>
        <w:t>Opis a suma významných položiek finančných výnosov</w:t>
      </w:r>
    </w:p>
    <w:bookmarkStart w:id="11" w:name="_Hlk118808114"/>
    <w:bookmarkStart w:id="12" w:name="_MON_1635593252"/>
    <w:bookmarkEnd w:id="12"/>
    <w:p w14:paraId="1B4B3F51" w14:textId="6B9CCD9B" w:rsidR="00F4482D" w:rsidRDefault="004C1A74" w:rsidP="00C532CB">
      <w:pPr>
        <w:pStyle w:val="Heading2"/>
        <w:ind w:firstLine="68"/>
      </w:pPr>
      <w:r>
        <w:object w:dxaOrig="10740" w:dyaOrig="2090" w14:anchorId="7833A46C">
          <v:shape id="_x0000_i1038" type="#_x0000_t75" style="width:537.75pt;height:104.25pt" o:ole="">
            <v:imagedata r:id="rId37" o:title=""/>
          </v:shape>
          <o:OLEObject Type="Embed" ProgID="Excel.Sheet.12" ShapeID="_x0000_i1038" DrawAspect="Content" ObjectID="_1730719182" r:id="rId38"/>
        </w:object>
      </w:r>
      <w:bookmarkEnd w:id="11"/>
    </w:p>
    <w:p w14:paraId="30C8B4E2" w14:textId="7AD4B5D0" w:rsidR="00F4482D" w:rsidRDefault="00F4482D" w:rsidP="00C532CB">
      <w:pPr>
        <w:pStyle w:val="Heading2"/>
      </w:pPr>
    </w:p>
    <w:p w14:paraId="2E995792" w14:textId="1595EED5" w:rsidR="00F4482D" w:rsidRDefault="00F4482D" w:rsidP="00C532CB">
      <w:pPr>
        <w:pStyle w:val="Heading2"/>
        <w:numPr>
          <w:ilvl w:val="0"/>
          <w:numId w:val="28"/>
        </w:numPr>
      </w:pPr>
      <w:r>
        <w:t xml:space="preserve">Opis a vyčíslenie hodnoty významných položiek nákladov, nákladov na ostatné služby, osobitných nákladov a iných ostatných nákladov. </w:t>
      </w:r>
    </w:p>
    <w:p w14:paraId="33F826EA" w14:textId="77777777" w:rsidR="007A2903" w:rsidRPr="007A2903" w:rsidRDefault="007A2903" w:rsidP="007A2903"/>
    <w:tbl>
      <w:tblPr>
        <w:tblW w:w="6880" w:type="dxa"/>
        <w:tblLook w:val="04A0" w:firstRow="1" w:lastRow="0" w:firstColumn="1" w:lastColumn="0" w:noHBand="0" w:noVBand="1"/>
      </w:tblPr>
      <w:tblGrid>
        <w:gridCol w:w="3580"/>
        <w:gridCol w:w="1480"/>
        <w:gridCol w:w="1820"/>
      </w:tblGrid>
      <w:tr w:rsidR="00740602" w:rsidRPr="00740602" w14:paraId="5A03E1FA" w14:textId="77777777" w:rsidTr="00740602">
        <w:trPr>
          <w:trHeight w:val="765"/>
        </w:trPr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4CCD37" w14:textId="77777777" w:rsidR="00740602" w:rsidRPr="00740602" w:rsidRDefault="00740602" w:rsidP="007406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74060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Položka nákladov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96FC8" w14:textId="77777777" w:rsidR="00740602" w:rsidRPr="00740602" w:rsidRDefault="00740602" w:rsidP="007406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74060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>Bežné účtovné  obdobie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1F2FF" w14:textId="77777777" w:rsidR="00740602" w:rsidRPr="00740602" w:rsidRDefault="00740602" w:rsidP="007406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74060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/>
              </w:rPr>
              <w:t xml:space="preserve">Bezprostredne predchádzajúce účtovné  obdobie </w:t>
            </w:r>
          </w:p>
        </w:tc>
      </w:tr>
      <w:tr w:rsidR="00F5642B" w:rsidRPr="00740602" w14:paraId="30ABF6E3" w14:textId="77777777" w:rsidTr="00740602">
        <w:trPr>
          <w:trHeight w:val="255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10D48" w14:textId="77777777" w:rsidR="00F5642B" w:rsidRPr="00740602" w:rsidRDefault="00F5642B" w:rsidP="00F564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7406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Spotreba materiálu a energie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677EB6" w14:textId="45076FB9" w:rsidR="00F5642B" w:rsidRPr="00740602" w:rsidRDefault="00011321" w:rsidP="00F564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153 </w:t>
            </w:r>
            <w:r w:rsidR="00911D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306</w:t>
            </w:r>
            <w:r w:rsidR="00F5642B" w:rsidRPr="007406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,</w:t>
            </w:r>
            <w:r w:rsidR="00E753C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6</w:t>
            </w:r>
            <w:r w:rsidR="00F5642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4FA1C" w14:textId="3BA7D6D3" w:rsidR="00F5642B" w:rsidRPr="00740602" w:rsidRDefault="00F5642B" w:rsidP="00F564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52 425</w:t>
            </w:r>
            <w:r w:rsidRPr="007406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23</w:t>
            </w:r>
          </w:p>
        </w:tc>
      </w:tr>
      <w:tr w:rsidR="00F5642B" w:rsidRPr="00740602" w14:paraId="256F12A8" w14:textId="77777777" w:rsidTr="00740602">
        <w:trPr>
          <w:trHeight w:val="255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B3FD3" w14:textId="77777777" w:rsidR="00F5642B" w:rsidRPr="00740602" w:rsidRDefault="00F5642B" w:rsidP="00F564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7406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cestovné náklady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C67EE" w14:textId="7FF405B1" w:rsidR="00F5642B" w:rsidRPr="00740602" w:rsidRDefault="00E753C5" w:rsidP="00F564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11 231,6</w:t>
            </w:r>
            <w:r w:rsidR="0056319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BECF9" w14:textId="7A5899EC" w:rsidR="00F5642B" w:rsidRPr="00740602" w:rsidRDefault="00F5642B" w:rsidP="00F564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713,71</w:t>
            </w:r>
          </w:p>
        </w:tc>
      </w:tr>
      <w:tr w:rsidR="00F5642B" w:rsidRPr="00740602" w14:paraId="35454178" w14:textId="77777777" w:rsidTr="00740602">
        <w:trPr>
          <w:trHeight w:val="255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2B76CC" w14:textId="77777777" w:rsidR="00F5642B" w:rsidRPr="00740602" w:rsidRDefault="00F5642B" w:rsidP="00F564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7406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náklady na reprezentáciu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939B0" w14:textId="7C40F625" w:rsidR="00F5642B" w:rsidRPr="00740602" w:rsidRDefault="00FE595B" w:rsidP="00F564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6</w:t>
            </w:r>
            <w:r w:rsidR="00DD4BC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533,62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6FD04" w14:textId="46D9AC98" w:rsidR="00F5642B" w:rsidRPr="00740602" w:rsidRDefault="00F5642B" w:rsidP="00F564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806,40</w:t>
            </w:r>
          </w:p>
        </w:tc>
      </w:tr>
      <w:tr w:rsidR="00F5642B" w:rsidRPr="00740602" w14:paraId="7809A6F9" w14:textId="77777777" w:rsidTr="003A5F99">
        <w:trPr>
          <w:trHeight w:val="255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D6938" w14:textId="77777777" w:rsidR="00F5642B" w:rsidRPr="00740602" w:rsidRDefault="00F5642B" w:rsidP="00F564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7406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Mzdové a ostatné osobné náklady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A4DE6" w14:textId="1B3E0722" w:rsidR="00F5642B" w:rsidRPr="00740602" w:rsidRDefault="00220665" w:rsidP="00F564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1 845 467</w:t>
            </w:r>
            <w:r w:rsidR="00F5642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,1</w:t>
            </w:r>
            <w:r w:rsidR="00B662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8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B787A" w14:textId="6BE421EF" w:rsidR="00F5642B" w:rsidRPr="00740602" w:rsidRDefault="00F5642B" w:rsidP="00F5642B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val="en-US"/>
              </w:rPr>
            </w:pPr>
            <w:r w:rsidRPr="007406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690 179,01</w:t>
            </w:r>
          </w:p>
        </w:tc>
      </w:tr>
      <w:tr w:rsidR="00F5642B" w:rsidRPr="00740602" w14:paraId="77813E7C" w14:textId="77777777" w:rsidTr="00740602">
        <w:trPr>
          <w:trHeight w:val="255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7A9AD" w14:textId="77777777" w:rsidR="00F5642B" w:rsidRPr="00740602" w:rsidRDefault="00F5642B" w:rsidP="00F564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7406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príspevky FO - štipendiá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151835" w14:textId="3C542FEC" w:rsidR="00F5642B" w:rsidRPr="00740602" w:rsidRDefault="00EB23AF" w:rsidP="00F564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1 881</w:t>
            </w:r>
            <w:r w:rsidR="00B662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737</w:t>
            </w:r>
            <w:r w:rsidR="00B662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E723C" w14:textId="7BB81ACF" w:rsidR="00F5642B" w:rsidRPr="00740602" w:rsidRDefault="00F5642B" w:rsidP="00F564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7406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957 796</w:t>
            </w:r>
            <w:r w:rsidRPr="007406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73</w:t>
            </w:r>
          </w:p>
        </w:tc>
      </w:tr>
      <w:tr w:rsidR="00F5642B" w:rsidRPr="00740602" w14:paraId="69C02446" w14:textId="77777777" w:rsidTr="00740602">
        <w:trPr>
          <w:trHeight w:val="255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72152" w14:textId="77777777" w:rsidR="00F5642B" w:rsidRPr="00740602" w:rsidRDefault="00F5642B" w:rsidP="00F564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7406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iné ostatné náklady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60D73" w14:textId="5F58CFB9" w:rsidR="00F5642B" w:rsidRPr="00740602" w:rsidRDefault="00927058" w:rsidP="00F564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11</w:t>
            </w:r>
            <w:r w:rsidR="007528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 xml:space="preserve"> </w:t>
            </w:r>
            <w:r w:rsidR="007528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733</w:t>
            </w:r>
            <w:r w:rsidR="00F5642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,</w:t>
            </w:r>
            <w:r w:rsidR="007528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7</w:t>
            </w:r>
            <w:r w:rsidR="002E1FF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EB344" w14:textId="7485BF8B" w:rsidR="00F5642B" w:rsidRPr="00740602" w:rsidRDefault="00F5642B" w:rsidP="00F564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21 691,66</w:t>
            </w:r>
          </w:p>
        </w:tc>
      </w:tr>
      <w:tr w:rsidR="00F5642B" w:rsidRPr="00740602" w14:paraId="3523E06E" w14:textId="77777777" w:rsidTr="00740602">
        <w:trPr>
          <w:trHeight w:val="255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C72D7" w14:textId="77777777" w:rsidR="00F5642B" w:rsidRPr="00740602" w:rsidRDefault="00F5642B" w:rsidP="00F564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7406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náklady na služby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E5AAE" w14:textId="0D2FFF64" w:rsidR="00F5642B" w:rsidRPr="00740602" w:rsidRDefault="00424649" w:rsidP="00F564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1</w:t>
            </w:r>
            <w:r w:rsidR="004D730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30</w:t>
            </w:r>
            <w:r w:rsidR="004D730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2 054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,</w:t>
            </w:r>
            <w:r w:rsidR="004D730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97E02" w14:textId="36155530" w:rsidR="00F5642B" w:rsidRPr="00740602" w:rsidRDefault="00F5642B" w:rsidP="00F564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787 787,83</w:t>
            </w:r>
          </w:p>
        </w:tc>
      </w:tr>
      <w:tr w:rsidR="00F5642B" w:rsidRPr="00740602" w14:paraId="37AE7E4D" w14:textId="77777777" w:rsidTr="003A5F99">
        <w:trPr>
          <w:trHeight w:val="255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659D4D" w14:textId="77777777" w:rsidR="00F5642B" w:rsidRPr="00740602" w:rsidRDefault="00F5642B" w:rsidP="00F564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7406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dane a poplatky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05570" w14:textId="7DF803A8" w:rsidR="00F5642B" w:rsidRPr="004F6585" w:rsidRDefault="00821EFB" w:rsidP="00F5642B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4 695</w:t>
            </w:r>
            <w:r w:rsidR="00F5642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98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EA6196" w14:textId="0CF24C6D" w:rsidR="00F5642B" w:rsidRPr="004F6585" w:rsidRDefault="00F5642B" w:rsidP="00F564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7 952,22</w:t>
            </w:r>
          </w:p>
        </w:tc>
      </w:tr>
      <w:tr w:rsidR="00F5642B" w:rsidRPr="00740602" w14:paraId="0BDC785F" w14:textId="77777777" w:rsidTr="004F6585">
        <w:trPr>
          <w:trHeight w:val="255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301C66" w14:textId="71BD03FA" w:rsidR="00F5642B" w:rsidRPr="00740602" w:rsidRDefault="00F5642B" w:rsidP="00F564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BE5963" w14:textId="4C18E2AE" w:rsidR="00F5642B" w:rsidRPr="00740602" w:rsidRDefault="00F5642B" w:rsidP="00F564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77E6C2" w14:textId="6B00986B" w:rsidR="00F5642B" w:rsidRPr="00740602" w:rsidRDefault="00F5642B" w:rsidP="00F564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</w:tr>
      <w:tr w:rsidR="00F5642B" w:rsidRPr="00740602" w14:paraId="2DB17E66" w14:textId="77777777" w:rsidTr="004F6585">
        <w:trPr>
          <w:trHeight w:val="255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60780C" w14:textId="77777777" w:rsidR="00F5642B" w:rsidRPr="00740602" w:rsidRDefault="00F5642B" w:rsidP="00F564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EA1A3C" w14:textId="77777777" w:rsidR="00F5642B" w:rsidRPr="00740602" w:rsidRDefault="00F5642B" w:rsidP="00F5642B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FD3A47" w14:textId="77777777" w:rsidR="00F5642B" w:rsidRPr="00740602" w:rsidRDefault="00F5642B" w:rsidP="00F564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</w:tr>
      <w:tr w:rsidR="00F5642B" w:rsidRPr="00740602" w14:paraId="0FEA2D64" w14:textId="77777777" w:rsidTr="00740602">
        <w:trPr>
          <w:trHeight w:val="255"/>
        </w:trPr>
        <w:tc>
          <w:tcPr>
            <w:tcW w:w="3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E61DE" w14:textId="77777777" w:rsidR="00F5642B" w:rsidRPr="00740602" w:rsidRDefault="00F5642B" w:rsidP="00F564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D4EE7" w14:textId="77777777" w:rsidR="00F5642B" w:rsidRPr="00740602" w:rsidRDefault="00F5642B" w:rsidP="00F564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8B1CF" w14:textId="77777777" w:rsidR="00F5642B" w:rsidRPr="00740602" w:rsidRDefault="00F5642B" w:rsidP="00F564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</w:tr>
    </w:tbl>
    <w:p w14:paraId="192B74A9" w14:textId="4206CEF5" w:rsidR="00F4482D" w:rsidRDefault="00F4482D" w:rsidP="00C532CB">
      <w:pPr>
        <w:pStyle w:val="Heading2"/>
        <w:numPr>
          <w:ilvl w:val="0"/>
          <w:numId w:val="28"/>
        </w:numPr>
      </w:pPr>
      <w:r>
        <w:t>Prehľad o účele a výške použitia podielu zaplatenej dane za bežné účtovné obdobie.</w:t>
      </w:r>
    </w:p>
    <w:p w14:paraId="1A3E5CF4" w14:textId="77777777" w:rsidR="008D6B91" w:rsidRPr="008D6B91" w:rsidRDefault="008D6B91" w:rsidP="008D6B91"/>
    <w:p w14:paraId="33273211" w14:textId="77777777" w:rsidR="00F4482D" w:rsidRDefault="00F4482D" w:rsidP="0013328D">
      <w:pPr>
        <w:pStyle w:val="NoSpacing"/>
      </w:pPr>
      <w:r>
        <w:t>Účtovná jednotka nemá náplň.</w:t>
      </w:r>
    </w:p>
    <w:p w14:paraId="01B87246" w14:textId="77777777" w:rsidR="00F4482D" w:rsidRDefault="00F4482D" w:rsidP="0013328D">
      <w:pPr>
        <w:pStyle w:val="NoSpacing"/>
      </w:pPr>
    </w:p>
    <w:p w14:paraId="1C048E78" w14:textId="6580CF36" w:rsidR="00F4482D" w:rsidRDefault="00F4482D" w:rsidP="00C532CB">
      <w:pPr>
        <w:pStyle w:val="Heading2"/>
        <w:numPr>
          <w:ilvl w:val="0"/>
          <w:numId w:val="28"/>
        </w:numPr>
      </w:pPr>
      <w:r>
        <w:t>Opis a suma významných položiek finančných nákladov</w:t>
      </w:r>
    </w:p>
    <w:p w14:paraId="199A2AE7" w14:textId="77777777" w:rsidR="008D6B91" w:rsidRPr="008D6B91" w:rsidRDefault="008D6B91" w:rsidP="008D6B91"/>
    <w:bookmarkStart w:id="13" w:name="_MON_1635763683"/>
    <w:bookmarkEnd w:id="13"/>
    <w:p w14:paraId="75DA5D6C" w14:textId="495C64BC" w:rsidR="00F4482D" w:rsidRDefault="00BD34DD" w:rsidP="00F4482D">
      <w:r>
        <w:object w:dxaOrig="10297" w:dyaOrig="2608" w14:anchorId="24FF384F">
          <v:shape id="_x0000_i1039" type="#_x0000_t75" style="width:514.5pt;height:130.5pt" o:ole="">
            <v:imagedata r:id="rId39" o:title=""/>
          </v:shape>
          <o:OLEObject Type="Embed" ProgID="Excel.Sheet.12" ShapeID="_x0000_i1039" DrawAspect="Content" ObjectID="_1730719183" r:id="rId40"/>
        </w:object>
      </w:r>
    </w:p>
    <w:p w14:paraId="6877F8EB" w14:textId="166BD63E" w:rsidR="00F4482D" w:rsidRDefault="00F4482D" w:rsidP="00F4482D">
      <w:r>
        <w:t xml:space="preserve"> </w:t>
      </w:r>
    </w:p>
    <w:p w14:paraId="5D953306" w14:textId="77777777" w:rsidR="00F4482D" w:rsidRDefault="00F4482D" w:rsidP="0013328D">
      <w:pPr>
        <w:pStyle w:val="Heading1"/>
      </w:pPr>
      <w:r>
        <w:t>Čl. V</w:t>
      </w:r>
    </w:p>
    <w:p w14:paraId="3FD35D59" w14:textId="77777777" w:rsidR="00F4482D" w:rsidRDefault="00F4482D" w:rsidP="0013328D">
      <w:pPr>
        <w:pStyle w:val="Heading1"/>
      </w:pPr>
      <w:r>
        <w:t>Opis údajov na podsúvahových účtoch</w:t>
      </w:r>
    </w:p>
    <w:p w14:paraId="2AB0F5F3" w14:textId="49496116" w:rsidR="00F4482D" w:rsidRDefault="00F4482D" w:rsidP="00043BC3">
      <w:pPr>
        <w:pStyle w:val="NoSpacing"/>
      </w:pPr>
      <w:r>
        <w:t>Účtovná jednotka neúčtuje na podsúvahových účtoch.</w:t>
      </w:r>
    </w:p>
    <w:p w14:paraId="1F1E5A11" w14:textId="77777777" w:rsidR="00043BC3" w:rsidRDefault="00043BC3" w:rsidP="00043BC3">
      <w:pPr>
        <w:pStyle w:val="NoSpacing"/>
      </w:pPr>
    </w:p>
    <w:p w14:paraId="61D84437" w14:textId="77777777" w:rsidR="00F4482D" w:rsidRDefault="00F4482D" w:rsidP="00043BC3">
      <w:pPr>
        <w:pStyle w:val="Heading1"/>
      </w:pPr>
      <w:r>
        <w:t>Čl. VI</w:t>
      </w:r>
    </w:p>
    <w:p w14:paraId="40BDE31F" w14:textId="77777777" w:rsidR="00F4482D" w:rsidRDefault="00F4482D" w:rsidP="00043BC3">
      <w:pPr>
        <w:pStyle w:val="Heading1"/>
      </w:pPr>
      <w:r>
        <w:t>Ďalšie informácie</w:t>
      </w:r>
    </w:p>
    <w:p w14:paraId="4FBF00BD" w14:textId="3190E8F4" w:rsidR="00F4482D" w:rsidRDefault="00F4482D" w:rsidP="00043BC3">
      <w:pPr>
        <w:pStyle w:val="Heading2"/>
        <w:numPr>
          <w:ilvl w:val="0"/>
          <w:numId w:val="29"/>
        </w:numPr>
      </w:pPr>
      <w: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F45A1FF" w14:textId="77777777" w:rsidR="00BC06FF" w:rsidRPr="00BC06FF" w:rsidRDefault="00BC06FF" w:rsidP="00BC06FF"/>
    <w:p w14:paraId="6D8C42C0" w14:textId="687A9A3E" w:rsidR="00F4482D" w:rsidRDefault="00F4482D" w:rsidP="00043BC3">
      <w:pPr>
        <w:pStyle w:val="NoSpacing"/>
      </w:pPr>
      <w:r>
        <w:t>Účtovná jednotka nemá náplň.</w:t>
      </w:r>
    </w:p>
    <w:p w14:paraId="427C1949" w14:textId="77777777" w:rsidR="00043BC3" w:rsidRDefault="00043BC3" w:rsidP="00043BC3">
      <w:pPr>
        <w:pStyle w:val="NoSpacing"/>
      </w:pPr>
    </w:p>
    <w:p w14:paraId="38E9B5C3" w14:textId="4D6486CE" w:rsidR="00F4482D" w:rsidRDefault="00F4482D" w:rsidP="00043BC3">
      <w:pPr>
        <w:pStyle w:val="Heading2"/>
        <w:numPr>
          <w:ilvl w:val="0"/>
          <w:numId w:val="29"/>
        </w:numPr>
      </w:pPr>
      <w:r>
        <w:t>Opis a hodnota iných pasív vyplývajúcich zo súdnych rozhodnutí, z poskytnutých záruk, zo všeobecne záväzných právnych predpisov, z ručenia podľa jednotlivých druhov ručenia.</w:t>
      </w:r>
    </w:p>
    <w:p w14:paraId="24947E81" w14:textId="77777777" w:rsidR="00BC06FF" w:rsidRPr="00BC06FF" w:rsidRDefault="00BC06FF" w:rsidP="00BC06FF"/>
    <w:p w14:paraId="78EED6F9" w14:textId="2DE2DA6A" w:rsidR="00F4482D" w:rsidRDefault="00F4482D" w:rsidP="00043BC3">
      <w:pPr>
        <w:pStyle w:val="NoSpacing"/>
      </w:pPr>
      <w:r>
        <w:t>Účtovná jednotka nemá náplň.</w:t>
      </w:r>
    </w:p>
    <w:p w14:paraId="72E1E6A0" w14:textId="77777777" w:rsidR="00043BC3" w:rsidRDefault="00043BC3" w:rsidP="00043BC3">
      <w:pPr>
        <w:pStyle w:val="NoSpacing"/>
      </w:pPr>
    </w:p>
    <w:p w14:paraId="7DBA0630" w14:textId="4759ECBA" w:rsidR="00F4482D" w:rsidRDefault="00F4482D" w:rsidP="00043BC3">
      <w:pPr>
        <w:pStyle w:val="Heading2"/>
        <w:numPr>
          <w:ilvl w:val="0"/>
          <w:numId w:val="29"/>
        </w:numPr>
      </w:pPr>
      <w:r>
        <w:lastRenderedPageBreak/>
        <w:t>Opis významných položiek ostatných finančných povinností, ktoré sa nesledujú v účtovníctve a neuvádzajú sa v súvahe; pri každej položke sa uvádza jej opis, výška a údaj, či sa týka spriaznených osôb, a to</w:t>
      </w:r>
    </w:p>
    <w:p w14:paraId="648C69D4" w14:textId="2534D499" w:rsidR="00F4482D" w:rsidRDefault="00F4482D" w:rsidP="007564DC">
      <w:pPr>
        <w:pStyle w:val="Heading3"/>
        <w:numPr>
          <w:ilvl w:val="1"/>
          <w:numId w:val="32"/>
        </w:numPr>
      </w:pPr>
      <w:r>
        <w:t>povinnosť z devízových termínovaných obchodov a iných finančných derivátov,</w:t>
      </w:r>
    </w:p>
    <w:p w14:paraId="79C4D6BC" w14:textId="4B4DE420" w:rsidR="00F4482D" w:rsidRDefault="00F4482D" w:rsidP="007564DC">
      <w:pPr>
        <w:pStyle w:val="Heading3"/>
        <w:numPr>
          <w:ilvl w:val="1"/>
          <w:numId w:val="32"/>
        </w:numPr>
      </w:pPr>
      <w:r>
        <w:t>povinnosť z opčných obchodov,</w:t>
      </w:r>
    </w:p>
    <w:p w14:paraId="0F6ED9A5" w14:textId="06358216" w:rsidR="00F4482D" w:rsidRDefault="00F4482D" w:rsidP="007564DC">
      <w:pPr>
        <w:pStyle w:val="Heading3"/>
        <w:numPr>
          <w:ilvl w:val="1"/>
          <w:numId w:val="32"/>
        </w:numPr>
      </w:pPr>
      <w:r>
        <w:t>zákonná povinnosť alebo zmluvná povinnosť odobrať určité produkty alebo služby, napríklad z dodávateľských alebo odberateľských zmlúv,</w:t>
      </w:r>
    </w:p>
    <w:p w14:paraId="2AA03F6C" w14:textId="4DCC2D08" w:rsidR="00F4482D" w:rsidRDefault="00F4482D" w:rsidP="007564DC">
      <w:pPr>
        <w:pStyle w:val="Heading3"/>
        <w:numPr>
          <w:ilvl w:val="1"/>
          <w:numId w:val="32"/>
        </w:numPr>
      </w:pPr>
      <w:r>
        <w:t>povinnosť z leasingových, nájomných, servisných, poistných, koncesionárskych, licenčných zmlúv a podobných zmlúv,</w:t>
      </w:r>
    </w:p>
    <w:p w14:paraId="60ADD9B7" w14:textId="35AB0A6F" w:rsidR="00F4482D" w:rsidRDefault="00F4482D" w:rsidP="007564DC">
      <w:pPr>
        <w:pStyle w:val="Heading3"/>
        <w:numPr>
          <w:ilvl w:val="1"/>
          <w:numId w:val="32"/>
        </w:numPr>
      </w:pPr>
      <w:r>
        <w:t xml:space="preserve">iné povinnosti. </w:t>
      </w:r>
    </w:p>
    <w:p w14:paraId="7DBC0822" w14:textId="77777777" w:rsidR="00BC06FF" w:rsidRPr="00BC06FF" w:rsidRDefault="00BC06FF" w:rsidP="00BC06FF"/>
    <w:p w14:paraId="08862643" w14:textId="77777777" w:rsidR="00F4482D" w:rsidRDefault="00F4482D" w:rsidP="007564DC">
      <w:pPr>
        <w:pStyle w:val="NoSpacing"/>
      </w:pPr>
      <w:r>
        <w:t>Účtovná jednotka nemá náplň.</w:t>
      </w:r>
    </w:p>
    <w:p w14:paraId="1D769795" w14:textId="77777777" w:rsidR="00F4482D" w:rsidRDefault="00F4482D" w:rsidP="00043BC3">
      <w:pPr>
        <w:pStyle w:val="Heading2"/>
      </w:pPr>
    </w:p>
    <w:p w14:paraId="69A1EE4B" w14:textId="52AD0588" w:rsidR="00F4482D" w:rsidRDefault="00F4482D" w:rsidP="00043BC3">
      <w:pPr>
        <w:pStyle w:val="Heading2"/>
        <w:numPr>
          <w:ilvl w:val="0"/>
          <w:numId w:val="29"/>
        </w:numPr>
      </w:pPr>
      <w:r>
        <w:t>Prehľad nehnuteľných kultúrnych pamiatok, ktoré sú v správe alebo vo vlastníctve účtovnej jednotky.</w:t>
      </w:r>
    </w:p>
    <w:p w14:paraId="52BA2426" w14:textId="77777777" w:rsidR="00BC06FF" w:rsidRPr="00BC06FF" w:rsidRDefault="00BC06FF" w:rsidP="00BC06FF"/>
    <w:p w14:paraId="043F91CF" w14:textId="77777777" w:rsidR="00F4482D" w:rsidRDefault="00F4482D" w:rsidP="007564DC">
      <w:pPr>
        <w:pStyle w:val="NoSpacing"/>
      </w:pPr>
      <w:r>
        <w:t>Účtovná jednotka nemá náplň.</w:t>
      </w:r>
    </w:p>
    <w:p w14:paraId="15C96E85" w14:textId="77777777" w:rsidR="00F4482D" w:rsidRDefault="00F4482D" w:rsidP="00043BC3">
      <w:pPr>
        <w:pStyle w:val="Heading2"/>
      </w:pPr>
    </w:p>
    <w:p w14:paraId="6BA1A042" w14:textId="12B61B47" w:rsidR="00F4482D" w:rsidRDefault="00043BC3" w:rsidP="00043BC3">
      <w:pPr>
        <w:pStyle w:val="Heading2"/>
        <w:numPr>
          <w:ilvl w:val="0"/>
          <w:numId w:val="29"/>
        </w:numPr>
      </w:pPr>
      <w:r>
        <w:t>I</w:t>
      </w:r>
      <w:r w:rsidR="00F4482D">
        <w:t>nformácie o významných skutočnostiach, ktoré nastali medzi dňom, ku ktorému sa zostavuje účtovná závierka a dňom jej zostavenia.</w:t>
      </w:r>
    </w:p>
    <w:p w14:paraId="6F4134F4" w14:textId="77777777" w:rsidR="00BC06FF" w:rsidRPr="00BC06FF" w:rsidRDefault="00BC06FF" w:rsidP="00BC06FF"/>
    <w:p w14:paraId="2F0891FF" w14:textId="0E010C4E" w:rsidR="00E65B01" w:rsidRDefault="00F4482D" w:rsidP="007564DC">
      <w:pPr>
        <w:pStyle w:val="NoSpacing"/>
      </w:pPr>
      <w:r w:rsidRPr="001F07BB">
        <w:t>Po 31.</w:t>
      </w:r>
      <w:r w:rsidR="007564DC" w:rsidRPr="001F07BB">
        <w:t>08</w:t>
      </w:r>
      <w:r w:rsidRPr="001F07BB">
        <w:t>.20</w:t>
      </w:r>
      <w:r w:rsidR="006F59EC">
        <w:t>2</w:t>
      </w:r>
      <w:r w:rsidR="00F4594A">
        <w:t>2</w:t>
      </w:r>
      <w:r w:rsidRPr="001F07BB">
        <w:t xml:space="preserve"> nenastali žiadne významné skutočnosti.</w:t>
      </w:r>
    </w:p>
    <w:sectPr w:rsidR="00E65B01" w:rsidSect="009239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00900B" w14:textId="77777777" w:rsidR="00A76EAF" w:rsidRDefault="00A76EAF" w:rsidP="00B324A7">
      <w:pPr>
        <w:spacing w:after="0" w:line="240" w:lineRule="auto"/>
      </w:pPr>
      <w:r>
        <w:separator/>
      </w:r>
    </w:p>
  </w:endnote>
  <w:endnote w:type="continuationSeparator" w:id="0">
    <w:p w14:paraId="310424D8" w14:textId="77777777" w:rsidR="00A76EAF" w:rsidRDefault="00A76EAF" w:rsidP="00B324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2B4851" w14:textId="77777777" w:rsidR="00A76EAF" w:rsidRDefault="00A76EAF" w:rsidP="00B324A7">
      <w:pPr>
        <w:spacing w:after="0" w:line="240" w:lineRule="auto"/>
      </w:pPr>
      <w:r>
        <w:separator/>
      </w:r>
    </w:p>
  </w:footnote>
  <w:footnote w:type="continuationSeparator" w:id="0">
    <w:p w14:paraId="55C2691A" w14:textId="77777777" w:rsidR="00A76EAF" w:rsidRDefault="00A76EAF" w:rsidP="00B324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71D69"/>
    <w:multiLevelType w:val="hybridMultilevel"/>
    <w:tmpl w:val="012C780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766ECD7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724F75"/>
    <w:multiLevelType w:val="hybridMultilevel"/>
    <w:tmpl w:val="F4A2A3E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6441AF"/>
    <w:multiLevelType w:val="hybridMultilevel"/>
    <w:tmpl w:val="0D5C083C"/>
    <w:lvl w:ilvl="0" w:tplc="EE885F0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9DB38F7"/>
    <w:multiLevelType w:val="hybridMultilevel"/>
    <w:tmpl w:val="13E6ADAE"/>
    <w:lvl w:ilvl="0" w:tplc="EE885F0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F10AD3"/>
    <w:multiLevelType w:val="hybridMultilevel"/>
    <w:tmpl w:val="D5A0D81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66096C"/>
    <w:multiLevelType w:val="hybridMultilevel"/>
    <w:tmpl w:val="3BC8E1EA"/>
    <w:lvl w:ilvl="0" w:tplc="33221E2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E46332"/>
    <w:multiLevelType w:val="hybridMultilevel"/>
    <w:tmpl w:val="9A008E38"/>
    <w:lvl w:ilvl="0" w:tplc="B29817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924624"/>
    <w:multiLevelType w:val="hybridMultilevel"/>
    <w:tmpl w:val="02A6E750"/>
    <w:lvl w:ilvl="0" w:tplc="B29817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DC10AA"/>
    <w:multiLevelType w:val="hybridMultilevel"/>
    <w:tmpl w:val="042E99A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511C26"/>
    <w:multiLevelType w:val="hybridMultilevel"/>
    <w:tmpl w:val="04FEDE1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C62B43"/>
    <w:multiLevelType w:val="hybridMultilevel"/>
    <w:tmpl w:val="A754DCE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D47B01"/>
    <w:multiLevelType w:val="hybridMultilevel"/>
    <w:tmpl w:val="3A7635C0"/>
    <w:lvl w:ilvl="0" w:tplc="B29817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5D32DC"/>
    <w:multiLevelType w:val="hybridMultilevel"/>
    <w:tmpl w:val="A0F68B24"/>
    <w:lvl w:ilvl="0" w:tplc="B29817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897832"/>
    <w:multiLevelType w:val="hybridMultilevel"/>
    <w:tmpl w:val="E808FB3C"/>
    <w:lvl w:ilvl="0" w:tplc="B29817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AD3161"/>
    <w:multiLevelType w:val="hybridMultilevel"/>
    <w:tmpl w:val="459CC88C"/>
    <w:lvl w:ilvl="0" w:tplc="B29817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926D30"/>
    <w:multiLevelType w:val="hybridMultilevel"/>
    <w:tmpl w:val="2034AD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981168"/>
    <w:multiLevelType w:val="hybridMultilevel"/>
    <w:tmpl w:val="EE98E73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794929"/>
    <w:multiLevelType w:val="hybridMultilevel"/>
    <w:tmpl w:val="E3C6D42A"/>
    <w:lvl w:ilvl="0" w:tplc="B29817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EE885F0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172FE4"/>
    <w:multiLevelType w:val="hybridMultilevel"/>
    <w:tmpl w:val="A71A0560"/>
    <w:lvl w:ilvl="0" w:tplc="B29817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A14889"/>
    <w:multiLevelType w:val="hybridMultilevel"/>
    <w:tmpl w:val="0B02975E"/>
    <w:lvl w:ilvl="0" w:tplc="B29817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EE885F0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24BC8C04"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99A6FF6C">
      <w:start w:val="1"/>
      <w:numFmt w:val="upperLetter"/>
      <w:lvlText w:val="%5)"/>
      <w:lvlJc w:val="left"/>
      <w:pPr>
        <w:ind w:left="3600" w:hanging="360"/>
      </w:pPr>
      <w:rPr>
        <w:rFonts w:hint="default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E972D46"/>
    <w:multiLevelType w:val="hybridMultilevel"/>
    <w:tmpl w:val="3558C8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861B91"/>
    <w:multiLevelType w:val="hybridMultilevel"/>
    <w:tmpl w:val="63D411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6767AF"/>
    <w:multiLevelType w:val="hybridMultilevel"/>
    <w:tmpl w:val="1B40E7A8"/>
    <w:lvl w:ilvl="0" w:tplc="B29817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EE885F0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9DE6CBE"/>
    <w:multiLevelType w:val="hybridMultilevel"/>
    <w:tmpl w:val="2CA6237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A81628B"/>
    <w:multiLevelType w:val="hybridMultilevel"/>
    <w:tmpl w:val="661CB1F0"/>
    <w:lvl w:ilvl="0" w:tplc="B29817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1E4158"/>
    <w:multiLevelType w:val="hybridMultilevel"/>
    <w:tmpl w:val="32F2C118"/>
    <w:lvl w:ilvl="0" w:tplc="B29817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028274F"/>
    <w:multiLevelType w:val="hybridMultilevel"/>
    <w:tmpl w:val="81EA82AC"/>
    <w:lvl w:ilvl="0" w:tplc="B29817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540E92"/>
    <w:multiLevelType w:val="hybridMultilevel"/>
    <w:tmpl w:val="40FC70AA"/>
    <w:lvl w:ilvl="0" w:tplc="B29817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D93D77"/>
    <w:multiLevelType w:val="hybridMultilevel"/>
    <w:tmpl w:val="6526C3FA"/>
    <w:lvl w:ilvl="0" w:tplc="B29817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9744296"/>
    <w:multiLevelType w:val="hybridMultilevel"/>
    <w:tmpl w:val="483EEC58"/>
    <w:lvl w:ilvl="0" w:tplc="B29817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6CB2537"/>
    <w:multiLevelType w:val="hybridMultilevel"/>
    <w:tmpl w:val="B1A69BF6"/>
    <w:lvl w:ilvl="0" w:tplc="26A600C4">
      <w:start w:val="1"/>
      <w:numFmt w:val="lowerLetter"/>
      <w:lvlText w:val="%1)"/>
      <w:lvlJc w:val="left"/>
      <w:pPr>
        <w:ind w:left="765" w:hanging="40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D552E0"/>
    <w:multiLevelType w:val="hybridMultilevel"/>
    <w:tmpl w:val="68DADC94"/>
    <w:lvl w:ilvl="0" w:tplc="B29817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2608237">
    <w:abstractNumId w:val="13"/>
  </w:num>
  <w:num w:numId="2" w16cid:durableId="1437675303">
    <w:abstractNumId w:val="11"/>
  </w:num>
  <w:num w:numId="3" w16cid:durableId="289020873">
    <w:abstractNumId w:val="14"/>
  </w:num>
  <w:num w:numId="4" w16cid:durableId="1254632109">
    <w:abstractNumId w:val="10"/>
  </w:num>
  <w:num w:numId="5" w16cid:durableId="835461225">
    <w:abstractNumId w:val="29"/>
  </w:num>
  <w:num w:numId="6" w16cid:durableId="866069053">
    <w:abstractNumId w:val="27"/>
  </w:num>
  <w:num w:numId="7" w16cid:durableId="1760364292">
    <w:abstractNumId w:val="28"/>
  </w:num>
  <w:num w:numId="8" w16cid:durableId="2058040080">
    <w:abstractNumId w:val="31"/>
  </w:num>
  <w:num w:numId="9" w16cid:durableId="79761232">
    <w:abstractNumId w:val="8"/>
  </w:num>
  <w:num w:numId="10" w16cid:durableId="192806956">
    <w:abstractNumId w:val="9"/>
  </w:num>
  <w:num w:numId="11" w16cid:durableId="2056813617">
    <w:abstractNumId w:val="23"/>
  </w:num>
  <w:num w:numId="12" w16cid:durableId="303896481">
    <w:abstractNumId w:val="7"/>
  </w:num>
  <w:num w:numId="13" w16cid:durableId="1817335874">
    <w:abstractNumId w:val="4"/>
  </w:num>
  <w:num w:numId="14" w16cid:durableId="1333995708">
    <w:abstractNumId w:val="6"/>
  </w:num>
  <w:num w:numId="15" w16cid:durableId="664675681">
    <w:abstractNumId w:val="17"/>
  </w:num>
  <w:num w:numId="16" w16cid:durableId="225578216">
    <w:abstractNumId w:val="3"/>
  </w:num>
  <w:num w:numId="17" w16cid:durableId="76440352">
    <w:abstractNumId w:val="12"/>
  </w:num>
  <w:num w:numId="18" w16cid:durableId="920866511">
    <w:abstractNumId w:val="19"/>
  </w:num>
  <w:num w:numId="19" w16cid:durableId="728572680">
    <w:abstractNumId w:val="21"/>
  </w:num>
  <w:num w:numId="20" w16cid:durableId="196698496">
    <w:abstractNumId w:val="2"/>
  </w:num>
  <w:num w:numId="21" w16cid:durableId="238443085">
    <w:abstractNumId w:val="5"/>
  </w:num>
  <w:num w:numId="22" w16cid:durableId="1593975726">
    <w:abstractNumId w:val="18"/>
  </w:num>
  <w:num w:numId="23" w16cid:durableId="1164130322">
    <w:abstractNumId w:val="15"/>
  </w:num>
  <w:num w:numId="24" w16cid:durableId="496267316">
    <w:abstractNumId w:val="1"/>
  </w:num>
  <w:num w:numId="25" w16cid:durableId="2107311427">
    <w:abstractNumId w:val="22"/>
  </w:num>
  <w:num w:numId="26" w16cid:durableId="1800875235">
    <w:abstractNumId w:val="20"/>
  </w:num>
  <w:num w:numId="27" w16cid:durableId="27150467">
    <w:abstractNumId w:val="24"/>
  </w:num>
  <w:num w:numId="28" w16cid:durableId="1406761181">
    <w:abstractNumId w:val="26"/>
  </w:num>
  <w:num w:numId="29" w16cid:durableId="1187911074">
    <w:abstractNumId w:val="25"/>
  </w:num>
  <w:num w:numId="30" w16cid:durableId="1861814676">
    <w:abstractNumId w:val="30"/>
  </w:num>
  <w:num w:numId="31" w16cid:durableId="549657234">
    <w:abstractNumId w:val="16"/>
  </w:num>
  <w:num w:numId="32" w16cid:durableId="11036469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82D"/>
    <w:rsid w:val="00002930"/>
    <w:rsid w:val="00011321"/>
    <w:rsid w:val="00024960"/>
    <w:rsid w:val="000304F3"/>
    <w:rsid w:val="00033613"/>
    <w:rsid w:val="0003556F"/>
    <w:rsid w:val="00040551"/>
    <w:rsid w:val="00041972"/>
    <w:rsid w:val="0004304B"/>
    <w:rsid w:val="00043BC3"/>
    <w:rsid w:val="00044299"/>
    <w:rsid w:val="00044A3A"/>
    <w:rsid w:val="000473A1"/>
    <w:rsid w:val="0005473D"/>
    <w:rsid w:val="000578AB"/>
    <w:rsid w:val="000650ED"/>
    <w:rsid w:val="00075B5A"/>
    <w:rsid w:val="00086337"/>
    <w:rsid w:val="00090E02"/>
    <w:rsid w:val="000A2D73"/>
    <w:rsid w:val="000A369E"/>
    <w:rsid w:val="000B03FE"/>
    <w:rsid w:val="000B4526"/>
    <w:rsid w:val="000C1CFE"/>
    <w:rsid w:val="000D05A0"/>
    <w:rsid w:val="000D14D8"/>
    <w:rsid w:val="000D27EC"/>
    <w:rsid w:val="000D317A"/>
    <w:rsid w:val="000D4F7D"/>
    <w:rsid w:val="000F01BF"/>
    <w:rsid w:val="000F0335"/>
    <w:rsid w:val="000F0FAC"/>
    <w:rsid w:val="000F183E"/>
    <w:rsid w:val="000F639F"/>
    <w:rsid w:val="001011F1"/>
    <w:rsid w:val="0010447D"/>
    <w:rsid w:val="00125AD2"/>
    <w:rsid w:val="00127BC4"/>
    <w:rsid w:val="0013328D"/>
    <w:rsid w:val="0013552B"/>
    <w:rsid w:val="001423F3"/>
    <w:rsid w:val="00150B8C"/>
    <w:rsid w:val="00151C8F"/>
    <w:rsid w:val="0015432C"/>
    <w:rsid w:val="0015786C"/>
    <w:rsid w:val="00163C04"/>
    <w:rsid w:val="001715DD"/>
    <w:rsid w:val="00171C41"/>
    <w:rsid w:val="0017581F"/>
    <w:rsid w:val="00175B5F"/>
    <w:rsid w:val="00180763"/>
    <w:rsid w:val="001856C1"/>
    <w:rsid w:val="001865DF"/>
    <w:rsid w:val="001902BB"/>
    <w:rsid w:val="0019177B"/>
    <w:rsid w:val="001968CE"/>
    <w:rsid w:val="001A0352"/>
    <w:rsid w:val="001A3824"/>
    <w:rsid w:val="001A50A0"/>
    <w:rsid w:val="001A6F29"/>
    <w:rsid w:val="001B5135"/>
    <w:rsid w:val="001B65DE"/>
    <w:rsid w:val="001C00D4"/>
    <w:rsid w:val="001C136F"/>
    <w:rsid w:val="001C18A4"/>
    <w:rsid w:val="001C2786"/>
    <w:rsid w:val="001C465F"/>
    <w:rsid w:val="001C5D35"/>
    <w:rsid w:val="001C678F"/>
    <w:rsid w:val="001C6C26"/>
    <w:rsid w:val="001D58E6"/>
    <w:rsid w:val="001D5B8E"/>
    <w:rsid w:val="001E4EC6"/>
    <w:rsid w:val="001E649C"/>
    <w:rsid w:val="001F07BB"/>
    <w:rsid w:val="001F1553"/>
    <w:rsid w:val="001F3EB0"/>
    <w:rsid w:val="001F5EDC"/>
    <w:rsid w:val="001F71E2"/>
    <w:rsid w:val="001F7F8A"/>
    <w:rsid w:val="00200C5E"/>
    <w:rsid w:val="00200F5C"/>
    <w:rsid w:val="00202A00"/>
    <w:rsid w:val="002043CF"/>
    <w:rsid w:val="00220665"/>
    <w:rsid w:val="002207FE"/>
    <w:rsid w:val="00222AC5"/>
    <w:rsid w:val="00222E53"/>
    <w:rsid w:val="00233A74"/>
    <w:rsid w:val="00233C20"/>
    <w:rsid w:val="00236754"/>
    <w:rsid w:val="00247664"/>
    <w:rsid w:val="00251A5F"/>
    <w:rsid w:val="002578AB"/>
    <w:rsid w:val="00257D78"/>
    <w:rsid w:val="0026246D"/>
    <w:rsid w:val="002673E2"/>
    <w:rsid w:val="00267ABC"/>
    <w:rsid w:val="0027504B"/>
    <w:rsid w:val="002816E4"/>
    <w:rsid w:val="002850ED"/>
    <w:rsid w:val="0028572B"/>
    <w:rsid w:val="00295ACC"/>
    <w:rsid w:val="002A0237"/>
    <w:rsid w:val="002A306D"/>
    <w:rsid w:val="002A38BC"/>
    <w:rsid w:val="002A3964"/>
    <w:rsid w:val="002A4B4F"/>
    <w:rsid w:val="002A5E0E"/>
    <w:rsid w:val="002A7EA5"/>
    <w:rsid w:val="002B09CD"/>
    <w:rsid w:val="002B1E10"/>
    <w:rsid w:val="002B45F4"/>
    <w:rsid w:val="002B5F50"/>
    <w:rsid w:val="002B69A0"/>
    <w:rsid w:val="002D7333"/>
    <w:rsid w:val="002E1C9A"/>
    <w:rsid w:val="002E1FF9"/>
    <w:rsid w:val="002E2F02"/>
    <w:rsid w:val="002E32ED"/>
    <w:rsid w:val="002E462A"/>
    <w:rsid w:val="002E4B95"/>
    <w:rsid w:val="002E641B"/>
    <w:rsid w:val="002E6D36"/>
    <w:rsid w:val="002F329D"/>
    <w:rsid w:val="002F56DD"/>
    <w:rsid w:val="002F7C96"/>
    <w:rsid w:val="003010EF"/>
    <w:rsid w:val="00305696"/>
    <w:rsid w:val="0030652A"/>
    <w:rsid w:val="00306B47"/>
    <w:rsid w:val="00307A70"/>
    <w:rsid w:val="003117A3"/>
    <w:rsid w:val="00312E81"/>
    <w:rsid w:val="00314493"/>
    <w:rsid w:val="00315DCF"/>
    <w:rsid w:val="00323DD1"/>
    <w:rsid w:val="0032585F"/>
    <w:rsid w:val="00325FF4"/>
    <w:rsid w:val="00333321"/>
    <w:rsid w:val="003346F4"/>
    <w:rsid w:val="003354D5"/>
    <w:rsid w:val="00344842"/>
    <w:rsid w:val="00346F16"/>
    <w:rsid w:val="0034783D"/>
    <w:rsid w:val="00354209"/>
    <w:rsid w:val="003549AF"/>
    <w:rsid w:val="00360283"/>
    <w:rsid w:val="0036415E"/>
    <w:rsid w:val="003671B3"/>
    <w:rsid w:val="00371134"/>
    <w:rsid w:val="00371AE1"/>
    <w:rsid w:val="00374C72"/>
    <w:rsid w:val="00392BD4"/>
    <w:rsid w:val="00393C15"/>
    <w:rsid w:val="003976B9"/>
    <w:rsid w:val="00397A69"/>
    <w:rsid w:val="00397D70"/>
    <w:rsid w:val="00397F52"/>
    <w:rsid w:val="003A077B"/>
    <w:rsid w:val="003A5F99"/>
    <w:rsid w:val="003B1BFA"/>
    <w:rsid w:val="003B4FD2"/>
    <w:rsid w:val="003B546E"/>
    <w:rsid w:val="003B566E"/>
    <w:rsid w:val="003C0DBC"/>
    <w:rsid w:val="003C6B1D"/>
    <w:rsid w:val="003C6C4D"/>
    <w:rsid w:val="003D0219"/>
    <w:rsid w:val="003D04B1"/>
    <w:rsid w:val="003D3B3D"/>
    <w:rsid w:val="003F10F1"/>
    <w:rsid w:val="003F1DD7"/>
    <w:rsid w:val="003F2DEE"/>
    <w:rsid w:val="004000DB"/>
    <w:rsid w:val="00401D7F"/>
    <w:rsid w:val="004104E1"/>
    <w:rsid w:val="0041051C"/>
    <w:rsid w:val="00410CDA"/>
    <w:rsid w:val="00415013"/>
    <w:rsid w:val="004206AC"/>
    <w:rsid w:val="00424649"/>
    <w:rsid w:val="0042584F"/>
    <w:rsid w:val="0042591F"/>
    <w:rsid w:val="004267DE"/>
    <w:rsid w:val="004326F8"/>
    <w:rsid w:val="004331C0"/>
    <w:rsid w:val="004362A3"/>
    <w:rsid w:val="00450021"/>
    <w:rsid w:val="00451CA7"/>
    <w:rsid w:val="00460593"/>
    <w:rsid w:val="00460739"/>
    <w:rsid w:val="00460E26"/>
    <w:rsid w:val="00462453"/>
    <w:rsid w:val="00463294"/>
    <w:rsid w:val="004643C1"/>
    <w:rsid w:val="00467556"/>
    <w:rsid w:val="0047235C"/>
    <w:rsid w:val="00475206"/>
    <w:rsid w:val="00492C0D"/>
    <w:rsid w:val="00494065"/>
    <w:rsid w:val="00494C1D"/>
    <w:rsid w:val="0049570D"/>
    <w:rsid w:val="004A06A2"/>
    <w:rsid w:val="004A122E"/>
    <w:rsid w:val="004A1D8D"/>
    <w:rsid w:val="004A3B4B"/>
    <w:rsid w:val="004A7CEF"/>
    <w:rsid w:val="004B06B6"/>
    <w:rsid w:val="004B1F9F"/>
    <w:rsid w:val="004B39B5"/>
    <w:rsid w:val="004B5A16"/>
    <w:rsid w:val="004C1A74"/>
    <w:rsid w:val="004C489F"/>
    <w:rsid w:val="004C57B1"/>
    <w:rsid w:val="004D17F9"/>
    <w:rsid w:val="004D3F7E"/>
    <w:rsid w:val="004D7303"/>
    <w:rsid w:val="004E44F2"/>
    <w:rsid w:val="004E5C2A"/>
    <w:rsid w:val="004F2562"/>
    <w:rsid w:val="004F6585"/>
    <w:rsid w:val="0050308F"/>
    <w:rsid w:val="005066C1"/>
    <w:rsid w:val="00507EC5"/>
    <w:rsid w:val="00514F55"/>
    <w:rsid w:val="005202B3"/>
    <w:rsid w:val="005202DC"/>
    <w:rsid w:val="00522787"/>
    <w:rsid w:val="0053110E"/>
    <w:rsid w:val="00536D9E"/>
    <w:rsid w:val="005407EC"/>
    <w:rsid w:val="0054443E"/>
    <w:rsid w:val="00546A83"/>
    <w:rsid w:val="00546BCD"/>
    <w:rsid w:val="005512B2"/>
    <w:rsid w:val="00554C9F"/>
    <w:rsid w:val="00562A3D"/>
    <w:rsid w:val="00563192"/>
    <w:rsid w:val="00570077"/>
    <w:rsid w:val="00570AFD"/>
    <w:rsid w:val="0057110C"/>
    <w:rsid w:val="00572EF3"/>
    <w:rsid w:val="0057673A"/>
    <w:rsid w:val="005773D6"/>
    <w:rsid w:val="00580792"/>
    <w:rsid w:val="00583C87"/>
    <w:rsid w:val="00585AD1"/>
    <w:rsid w:val="00595167"/>
    <w:rsid w:val="005956DF"/>
    <w:rsid w:val="00596993"/>
    <w:rsid w:val="0059721B"/>
    <w:rsid w:val="00597352"/>
    <w:rsid w:val="005A10E6"/>
    <w:rsid w:val="005A1F4D"/>
    <w:rsid w:val="005A4F14"/>
    <w:rsid w:val="005B1D8B"/>
    <w:rsid w:val="005C0658"/>
    <w:rsid w:val="005C095A"/>
    <w:rsid w:val="005C0D19"/>
    <w:rsid w:val="005C0D9D"/>
    <w:rsid w:val="005C3B28"/>
    <w:rsid w:val="005C59C0"/>
    <w:rsid w:val="005C6304"/>
    <w:rsid w:val="005C67AB"/>
    <w:rsid w:val="005D061F"/>
    <w:rsid w:val="005D224A"/>
    <w:rsid w:val="005D2C8C"/>
    <w:rsid w:val="005D734A"/>
    <w:rsid w:val="005E411E"/>
    <w:rsid w:val="005E57DC"/>
    <w:rsid w:val="005E6AAB"/>
    <w:rsid w:val="005F168C"/>
    <w:rsid w:val="005F1E4C"/>
    <w:rsid w:val="005F4386"/>
    <w:rsid w:val="005F6701"/>
    <w:rsid w:val="00601F77"/>
    <w:rsid w:val="00603C2D"/>
    <w:rsid w:val="00606162"/>
    <w:rsid w:val="00607FF9"/>
    <w:rsid w:val="00613DDB"/>
    <w:rsid w:val="00616307"/>
    <w:rsid w:val="0062380B"/>
    <w:rsid w:val="0062768A"/>
    <w:rsid w:val="0063146D"/>
    <w:rsid w:val="0063391A"/>
    <w:rsid w:val="00636B22"/>
    <w:rsid w:val="00640A62"/>
    <w:rsid w:val="00644ACC"/>
    <w:rsid w:val="00645A14"/>
    <w:rsid w:val="00646FCF"/>
    <w:rsid w:val="006504A3"/>
    <w:rsid w:val="00652FD2"/>
    <w:rsid w:val="00657103"/>
    <w:rsid w:val="00657744"/>
    <w:rsid w:val="00661A08"/>
    <w:rsid w:val="00663154"/>
    <w:rsid w:val="00677F1A"/>
    <w:rsid w:val="0068085E"/>
    <w:rsid w:val="00682EA8"/>
    <w:rsid w:val="0068427C"/>
    <w:rsid w:val="00692AF3"/>
    <w:rsid w:val="006945D8"/>
    <w:rsid w:val="006946E3"/>
    <w:rsid w:val="00695906"/>
    <w:rsid w:val="006961A7"/>
    <w:rsid w:val="00696529"/>
    <w:rsid w:val="006A0CEE"/>
    <w:rsid w:val="006A7682"/>
    <w:rsid w:val="006B4162"/>
    <w:rsid w:val="006C3F31"/>
    <w:rsid w:val="006C62FB"/>
    <w:rsid w:val="006D0275"/>
    <w:rsid w:val="006D0663"/>
    <w:rsid w:val="006D14BE"/>
    <w:rsid w:val="006D2E70"/>
    <w:rsid w:val="006D3559"/>
    <w:rsid w:val="006D5F76"/>
    <w:rsid w:val="006E0E16"/>
    <w:rsid w:val="006E73CB"/>
    <w:rsid w:val="006F34B4"/>
    <w:rsid w:val="006F4AEA"/>
    <w:rsid w:val="006F59EC"/>
    <w:rsid w:val="007029BB"/>
    <w:rsid w:val="007043DD"/>
    <w:rsid w:val="0070600A"/>
    <w:rsid w:val="007064A9"/>
    <w:rsid w:val="00707585"/>
    <w:rsid w:val="00710986"/>
    <w:rsid w:val="007124F9"/>
    <w:rsid w:val="007138F8"/>
    <w:rsid w:val="0071606E"/>
    <w:rsid w:val="007225A9"/>
    <w:rsid w:val="00724742"/>
    <w:rsid w:val="007254D2"/>
    <w:rsid w:val="0072706D"/>
    <w:rsid w:val="00736074"/>
    <w:rsid w:val="00736193"/>
    <w:rsid w:val="00740602"/>
    <w:rsid w:val="0074153D"/>
    <w:rsid w:val="00742FF7"/>
    <w:rsid w:val="00746868"/>
    <w:rsid w:val="00750D94"/>
    <w:rsid w:val="00752868"/>
    <w:rsid w:val="00752AF5"/>
    <w:rsid w:val="007564DC"/>
    <w:rsid w:val="007612F0"/>
    <w:rsid w:val="00761305"/>
    <w:rsid w:val="007702CF"/>
    <w:rsid w:val="00770385"/>
    <w:rsid w:val="00772C17"/>
    <w:rsid w:val="00773C47"/>
    <w:rsid w:val="00773DB9"/>
    <w:rsid w:val="0078150D"/>
    <w:rsid w:val="0078160E"/>
    <w:rsid w:val="00785B47"/>
    <w:rsid w:val="00786C9F"/>
    <w:rsid w:val="00787F6F"/>
    <w:rsid w:val="00793896"/>
    <w:rsid w:val="007959DE"/>
    <w:rsid w:val="007A0252"/>
    <w:rsid w:val="007A07FE"/>
    <w:rsid w:val="007A2903"/>
    <w:rsid w:val="007A2BE4"/>
    <w:rsid w:val="007A40A9"/>
    <w:rsid w:val="007B077C"/>
    <w:rsid w:val="007B0822"/>
    <w:rsid w:val="007B14FB"/>
    <w:rsid w:val="007B1907"/>
    <w:rsid w:val="007B51C5"/>
    <w:rsid w:val="007C237F"/>
    <w:rsid w:val="007C27C6"/>
    <w:rsid w:val="007C38EC"/>
    <w:rsid w:val="007C4A8A"/>
    <w:rsid w:val="007C59BC"/>
    <w:rsid w:val="007D0633"/>
    <w:rsid w:val="007E1ABC"/>
    <w:rsid w:val="007E1DA5"/>
    <w:rsid w:val="007E7726"/>
    <w:rsid w:val="007E7C08"/>
    <w:rsid w:val="007F0983"/>
    <w:rsid w:val="007F2AF8"/>
    <w:rsid w:val="007F3E90"/>
    <w:rsid w:val="007F6616"/>
    <w:rsid w:val="007F6C56"/>
    <w:rsid w:val="008047D6"/>
    <w:rsid w:val="008048A4"/>
    <w:rsid w:val="00804C64"/>
    <w:rsid w:val="0081610F"/>
    <w:rsid w:val="008171AC"/>
    <w:rsid w:val="008172DA"/>
    <w:rsid w:val="0081790D"/>
    <w:rsid w:val="00821800"/>
    <w:rsid w:val="00821EFB"/>
    <w:rsid w:val="0082778D"/>
    <w:rsid w:val="0083254B"/>
    <w:rsid w:val="00835C7F"/>
    <w:rsid w:val="00844380"/>
    <w:rsid w:val="008443DA"/>
    <w:rsid w:val="008461D0"/>
    <w:rsid w:val="00847A9B"/>
    <w:rsid w:val="00851B71"/>
    <w:rsid w:val="0085258A"/>
    <w:rsid w:val="00854469"/>
    <w:rsid w:val="00862A87"/>
    <w:rsid w:val="00866B0F"/>
    <w:rsid w:val="00872F49"/>
    <w:rsid w:val="00873353"/>
    <w:rsid w:val="00880271"/>
    <w:rsid w:val="00895A81"/>
    <w:rsid w:val="008A0BE0"/>
    <w:rsid w:val="008A12DA"/>
    <w:rsid w:val="008A1EB4"/>
    <w:rsid w:val="008A28DC"/>
    <w:rsid w:val="008A50F7"/>
    <w:rsid w:val="008A5BC7"/>
    <w:rsid w:val="008B3369"/>
    <w:rsid w:val="008B40EC"/>
    <w:rsid w:val="008B465D"/>
    <w:rsid w:val="008B704B"/>
    <w:rsid w:val="008B734C"/>
    <w:rsid w:val="008C057C"/>
    <w:rsid w:val="008C34FC"/>
    <w:rsid w:val="008C5887"/>
    <w:rsid w:val="008C6F6B"/>
    <w:rsid w:val="008D360C"/>
    <w:rsid w:val="008D6B91"/>
    <w:rsid w:val="008E074C"/>
    <w:rsid w:val="008E090B"/>
    <w:rsid w:val="008E33F3"/>
    <w:rsid w:val="008E6292"/>
    <w:rsid w:val="008F23C9"/>
    <w:rsid w:val="008F3D1D"/>
    <w:rsid w:val="008F7861"/>
    <w:rsid w:val="008F7FEC"/>
    <w:rsid w:val="0090210A"/>
    <w:rsid w:val="00904890"/>
    <w:rsid w:val="00906C02"/>
    <w:rsid w:val="00907FF4"/>
    <w:rsid w:val="009103AF"/>
    <w:rsid w:val="009104D2"/>
    <w:rsid w:val="00911D5F"/>
    <w:rsid w:val="00911EBB"/>
    <w:rsid w:val="00912B07"/>
    <w:rsid w:val="0091497B"/>
    <w:rsid w:val="00914DC3"/>
    <w:rsid w:val="009201A9"/>
    <w:rsid w:val="009239E6"/>
    <w:rsid w:val="00923B0F"/>
    <w:rsid w:val="00925151"/>
    <w:rsid w:val="0092557C"/>
    <w:rsid w:val="00926504"/>
    <w:rsid w:val="00927058"/>
    <w:rsid w:val="00927B80"/>
    <w:rsid w:val="00930710"/>
    <w:rsid w:val="009320DB"/>
    <w:rsid w:val="00955272"/>
    <w:rsid w:val="00955B40"/>
    <w:rsid w:val="0095656B"/>
    <w:rsid w:val="00957E3D"/>
    <w:rsid w:val="009601FF"/>
    <w:rsid w:val="00961017"/>
    <w:rsid w:val="00966720"/>
    <w:rsid w:val="00967D78"/>
    <w:rsid w:val="00971291"/>
    <w:rsid w:val="00974C6D"/>
    <w:rsid w:val="00976107"/>
    <w:rsid w:val="00985556"/>
    <w:rsid w:val="009866EA"/>
    <w:rsid w:val="00986CAF"/>
    <w:rsid w:val="009945F2"/>
    <w:rsid w:val="009956B9"/>
    <w:rsid w:val="009A1840"/>
    <w:rsid w:val="009A26F2"/>
    <w:rsid w:val="009A2856"/>
    <w:rsid w:val="009A56A3"/>
    <w:rsid w:val="009A5E3C"/>
    <w:rsid w:val="009B158D"/>
    <w:rsid w:val="009C441F"/>
    <w:rsid w:val="009C4D1F"/>
    <w:rsid w:val="009C508D"/>
    <w:rsid w:val="009C58D1"/>
    <w:rsid w:val="009C5A38"/>
    <w:rsid w:val="009C6537"/>
    <w:rsid w:val="009C6C22"/>
    <w:rsid w:val="009D0FB7"/>
    <w:rsid w:val="009D660E"/>
    <w:rsid w:val="009E0035"/>
    <w:rsid w:val="009E235F"/>
    <w:rsid w:val="009E634F"/>
    <w:rsid w:val="009E6F28"/>
    <w:rsid w:val="009E7CE0"/>
    <w:rsid w:val="009F1327"/>
    <w:rsid w:val="009F13FD"/>
    <w:rsid w:val="009F63AD"/>
    <w:rsid w:val="009F6D3E"/>
    <w:rsid w:val="009F7072"/>
    <w:rsid w:val="00A0059C"/>
    <w:rsid w:val="00A01A6E"/>
    <w:rsid w:val="00A02CA8"/>
    <w:rsid w:val="00A03A25"/>
    <w:rsid w:val="00A03E62"/>
    <w:rsid w:val="00A07C23"/>
    <w:rsid w:val="00A10663"/>
    <w:rsid w:val="00A10FF6"/>
    <w:rsid w:val="00A115B7"/>
    <w:rsid w:val="00A14901"/>
    <w:rsid w:val="00A14C31"/>
    <w:rsid w:val="00A235FE"/>
    <w:rsid w:val="00A24987"/>
    <w:rsid w:val="00A25940"/>
    <w:rsid w:val="00A26FBF"/>
    <w:rsid w:val="00A27F50"/>
    <w:rsid w:val="00A307F2"/>
    <w:rsid w:val="00A3235D"/>
    <w:rsid w:val="00A45BBC"/>
    <w:rsid w:val="00A46E28"/>
    <w:rsid w:val="00A504DB"/>
    <w:rsid w:val="00A5163C"/>
    <w:rsid w:val="00A539A3"/>
    <w:rsid w:val="00A54A13"/>
    <w:rsid w:val="00A577C3"/>
    <w:rsid w:val="00A62692"/>
    <w:rsid w:val="00A6362C"/>
    <w:rsid w:val="00A6637E"/>
    <w:rsid w:val="00A66E4E"/>
    <w:rsid w:val="00A67394"/>
    <w:rsid w:val="00A72544"/>
    <w:rsid w:val="00A76EAF"/>
    <w:rsid w:val="00A85D4D"/>
    <w:rsid w:val="00A8664E"/>
    <w:rsid w:val="00A91A91"/>
    <w:rsid w:val="00A920C8"/>
    <w:rsid w:val="00AA14B1"/>
    <w:rsid w:val="00AA1C4E"/>
    <w:rsid w:val="00AA37C2"/>
    <w:rsid w:val="00AB0226"/>
    <w:rsid w:val="00AB7FE3"/>
    <w:rsid w:val="00AC3283"/>
    <w:rsid w:val="00AC5589"/>
    <w:rsid w:val="00AC6D78"/>
    <w:rsid w:val="00AD1D39"/>
    <w:rsid w:val="00AD39B7"/>
    <w:rsid w:val="00AD4802"/>
    <w:rsid w:val="00AE4C8D"/>
    <w:rsid w:val="00AE799F"/>
    <w:rsid w:val="00AF0F0A"/>
    <w:rsid w:val="00AF2B78"/>
    <w:rsid w:val="00AF7679"/>
    <w:rsid w:val="00B0105E"/>
    <w:rsid w:val="00B02692"/>
    <w:rsid w:val="00B03E8C"/>
    <w:rsid w:val="00B04B1C"/>
    <w:rsid w:val="00B121C4"/>
    <w:rsid w:val="00B27242"/>
    <w:rsid w:val="00B31554"/>
    <w:rsid w:val="00B324A7"/>
    <w:rsid w:val="00B33EFB"/>
    <w:rsid w:val="00B46D67"/>
    <w:rsid w:val="00B47DF1"/>
    <w:rsid w:val="00B52D86"/>
    <w:rsid w:val="00B605A4"/>
    <w:rsid w:val="00B6625F"/>
    <w:rsid w:val="00B66E7B"/>
    <w:rsid w:val="00B716A7"/>
    <w:rsid w:val="00B738CA"/>
    <w:rsid w:val="00B7447E"/>
    <w:rsid w:val="00B759DF"/>
    <w:rsid w:val="00B81322"/>
    <w:rsid w:val="00B81E32"/>
    <w:rsid w:val="00B86D24"/>
    <w:rsid w:val="00B87AB1"/>
    <w:rsid w:val="00B901E9"/>
    <w:rsid w:val="00B92C9F"/>
    <w:rsid w:val="00BA6B3D"/>
    <w:rsid w:val="00BA75EB"/>
    <w:rsid w:val="00BB1F06"/>
    <w:rsid w:val="00BB4E33"/>
    <w:rsid w:val="00BB7492"/>
    <w:rsid w:val="00BB76CF"/>
    <w:rsid w:val="00BC06E7"/>
    <w:rsid w:val="00BC06FF"/>
    <w:rsid w:val="00BC1DD2"/>
    <w:rsid w:val="00BC328C"/>
    <w:rsid w:val="00BC3F72"/>
    <w:rsid w:val="00BC4DD4"/>
    <w:rsid w:val="00BC503D"/>
    <w:rsid w:val="00BD0A03"/>
    <w:rsid w:val="00BD34DD"/>
    <w:rsid w:val="00BD560A"/>
    <w:rsid w:val="00BD60AB"/>
    <w:rsid w:val="00BE4DED"/>
    <w:rsid w:val="00BE657A"/>
    <w:rsid w:val="00BE7072"/>
    <w:rsid w:val="00BE7342"/>
    <w:rsid w:val="00BF23F1"/>
    <w:rsid w:val="00BF2AC1"/>
    <w:rsid w:val="00BF586C"/>
    <w:rsid w:val="00BF7AD8"/>
    <w:rsid w:val="00C02121"/>
    <w:rsid w:val="00C0407A"/>
    <w:rsid w:val="00C04EF4"/>
    <w:rsid w:val="00C1224F"/>
    <w:rsid w:val="00C1414D"/>
    <w:rsid w:val="00C155B8"/>
    <w:rsid w:val="00C15BFE"/>
    <w:rsid w:val="00C1729C"/>
    <w:rsid w:val="00C21165"/>
    <w:rsid w:val="00C25B06"/>
    <w:rsid w:val="00C3048B"/>
    <w:rsid w:val="00C32AC3"/>
    <w:rsid w:val="00C34E34"/>
    <w:rsid w:val="00C411F2"/>
    <w:rsid w:val="00C41205"/>
    <w:rsid w:val="00C5032D"/>
    <w:rsid w:val="00C50D24"/>
    <w:rsid w:val="00C532CB"/>
    <w:rsid w:val="00C53CB5"/>
    <w:rsid w:val="00C6043D"/>
    <w:rsid w:val="00C67B12"/>
    <w:rsid w:val="00C768B2"/>
    <w:rsid w:val="00C76946"/>
    <w:rsid w:val="00C80726"/>
    <w:rsid w:val="00C814E0"/>
    <w:rsid w:val="00C814E7"/>
    <w:rsid w:val="00C834A5"/>
    <w:rsid w:val="00C87A30"/>
    <w:rsid w:val="00C90189"/>
    <w:rsid w:val="00C90F4C"/>
    <w:rsid w:val="00C94155"/>
    <w:rsid w:val="00CA3EFC"/>
    <w:rsid w:val="00CA4811"/>
    <w:rsid w:val="00CA5B3C"/>
    <w:rsid w:val="00CA606E"/>
    <w:rsid w:val="00CA635A"/>
    <w:rsid w:val="00CB1627"/>
    <w:rsid w:val="00CB546A"/>
    <w:rsid w:val="00CC21EA"/>
    <w:rsid w:val="00CC5396"/>
    <w:rsid w:val="00CC7AC5"/>
    <w:rsid w:val="00CD1D48"/>
    <w:rsid w:val="00CD3581"/>
    <w:rsid w:val="00CD7F65"/>
    <w:rsid w:val="00CE0EDB"/>
    <w:rsid w:val="00CE4ABE"/>
    <w:rsid w:val="00CE4C1F"/>
    <w:rsid w:val="00CE540B"/>
    <w:rsid w:val="00CE6164"/>
    <w:rsid w:val="00CF6DDC"/>
    <w:rsid w:val="00CF7FC3"/>
    <w:rsid w:val="00D04A31"/>
    <w:rsid w:val="00D11B0E"/>
    <w:rsid w:val="00D15A1C"/>
    <w:rsid w:val="00D16F85"/>
    <w:rsid w:val="00D25725"/>
    <w:rsid w:val="00D36543"/>
    <w:rsid w:val="00D36ECC"/>
    <w:rsid w:val="00D414C5"/>
    <w:rsid w:val="00D41C4A"/>
    <w:rsid w:val="00D420B1"/>
    <w:rsid w:val="00D43666"/>
    <w:rsid w:val="00D43F71"/>
    <w:rsid w:val="00D456EF"/>
    <w:rsid w:val="00D47274"/>
    <w:rsid w:val="00D617DD"/>
    <w:rsid w:val="00D70AD2"/>
    <w:rsid w:val="00D72158"/>
    <w:rsid w:val="00D75A48"/>
    <w:rsid w:val="00D77DC6"/>
    <w:rsid w:val="00D82862"/>
    <w:rsid w:val="00D90E2D"/>
    <w:rsid w:val="00D926D2"/>
    <w:rsid w:val="00D95CEE"/>
    <w:rsid w:val="00DA22D3"/>
    <w:rsid w:val="00DA6998"/>
    <w:rsid w:val="00DB2C7A"/>
    <w:rsid w:val="00DB31E4"/>
    <w:rsid w:val="00DC0470"/>
    <w:rsid w:val="00DC0B04"/>
    <w:rsid w:val="00DC1091"/>
    <w:rsid w:val="00DC23CC"/>
    <w:rsid w:val="00DC3C44"/>
    <w:rsid w:val="00DC6B54"/>
    <w:rsid w:val="00DD0ED6"/>
    <w:rsid w:val="00DD40C6"/>
    <w:rsid w:val="00DD4BC8"/>
    <w:rsid w:val="00DE034F"/>
    <w:rsid w:val="00DE27AE"/>
    <w:rsid w:val="00DE2809"/>
    <w:rsid w:val="00DF0DCA"/>
    <w:rsid w:val="00DF1C81"/>
    <w:rsid w:val="00DF5FD5"/>
    <w:rsid w:val="00DF6A7C"/>
    <w:rsid w:val="00DF7DC0"/>
    <w:rsid w:val="00E0196A"/>
    <w:rsid w:val="00E04961"/>
    <w:rsid w:val="00E05CDC"/>
    <w:rsid w:val="00E076DF"/>
    <w:rsid w:val="00E1376F"/>
    <w:rsid w:val="00E148EA"/>
    <w:rsid w:val="00E1544E"/>
    <w:rsid w:val="00E1606F"/>
    <w:rsid w:val="00E22702"/>
    <w:rsid w:val="00E26B17"/>
    <w:rsid w:val="00E32978"/>
    <w:rsid w:val="00E336F6"/>
    <w:rsid w:val="00E348E5"/>
    <w:rsid w:val="00E41017"/>
    <w:rsid w:val="00E50429"/>
    <w:rsid w:val="00E52A57"/>
    <w:rsid w:val="00E561DE"/>
    <w:rsid w:val="00E656F6"/>
    <w:rsid w:val="00E65B01"/>
    <w:rsid w:val="00E65DDE"/>
    <w:rsid w:val="00E66A53"/>
    <w:rsid w:val="00E70764"/>
    <w:rsid w:val="00E70E46"/>
    <w:rsid w:val="00E71D83"/>
    <w:rsid w:val="00E72DF7"/>
    <w:rsid w:val="00E7329D"/>
    <w:rsid w:val="00E7461E"/>
    <w:rsid w:val="00E753C5"/>
    <w:rsid w:val="00E8127A"/>
    <w:rsid w:val="00E82C43"/>
    <w:rsid w:val="00E85619"/>
    <w:rsid w:val="00E85F29"/>
    <w:rsid w:val="00E87D9B"/>
    <w:rsid w:val="00E91B97"/>
    <w:rsid w:val="00E93367"/>
    <w:rsid w:val="00EA1F8B"/>
    <w:rsid w:val="00EA3A73"/>
    <w:rsid w:val="00EA5368"/>
    <w:rsid w:val="00EA5D24"/>
    <w:rsid w:val="00EA6A69"/>
    <w:rsid w:val="00EA7744"/>
    <w:rsid w:val="00EA78AE"/>
    <w:rsid w:val="00EB23AF"/>
    <w:rsid w:val="00EB6D2C"/>
    <w:rsid w:val="00EC1BAA"/>
    <w:rsid w:val="00EC2259"/>
    <w:rsid w:val="00EC3C32"/>
    <w:rsid w:val="00EC5480"/>
    <w:rsid w:val="00EC73D6"/>
    <w:rsid w:val="00ED149F"/>
    <w:rsid w:val="00ED69CF"/>
    <w:rsid w:val="00EE265F"/>
    <w:rsid w:val="00EE4188"/>
    <w:rsid w:val="00EE78C5"/>
    <w:rsid w:val="00EF1869"/>
    <w:rsid w:val="00EF3D76"/>
    <w:rsid w:val="00EF48DF"/>
    <w:rsid w:val="00F00A14"/>
    <w:rsid w:val="00F027DC"/>
    <w:rsid w:val="00F028B3"/>
    <w:rsid w:val="00F06CDF"/>
    <w:rsid w:val="00F13A58"/>
    <w:rsid w:val="00F1603C"/>
    <w:rsid w:val="00F263AF"/>
    <w:rsid w:val="00F2780E"/>
    <w:rsid w:val="00F34A73"/>
    <w:rsid w:val="00F37F6A"/>
    <w:rsid w:val="00F43D38"/>
    <w:rsid w:val="00F4482D"/>
    <w:rsid w:val="00F4594A"/>
    <w:rsid w:val="00F52537"/>
    <w:rsid w:val="00F53410"/>
    <w:rsid w:val="00F5642B"/>
    <w:rsid w:val="00F66968"/>
    <w:rsid w:val="00F66CD3"/>
    <w:rsid w:val="00F7112A"/>
    <w:rsid w:val="00F76862"/>
    <w:rsid w:val="00F80708"/>
    <w:rsid w:val="00F85779"/>
    <w:rsid w:val="00F9061F"/>
    <w:rsid w:val="00F9140A"/>
    <w:rsid w:val="00F94D68"/>
    <w:rsid w:val="00F95152"/>
    <w:rsid w:val="00F96763"/>
    <w:rsid w:val="00FA15AC"/>
    <w:rsid w:val="00FA455E"/>
    <w:rsid w:val="00FA54BF"/>
    <w:rsid w:val="00FB3288"/>
    <w:rsid w:val="00FB5908"/>
    <w:rsid w:val="00FB604F"/>
    <w:rsid w:val="00FD35C4"/>
    <w:rsid w:val="00FD6FA5"/>
    <w:rsid w:val="00FD7C3A"/>
    <w:rsid w:val="00FE1923"/>
    <w:rsid w:val="00FE595B"/>
    <w:rsid w:val="00FE79A4"/>
    <w:rsid w:val="00FF0112"/>
    <w:rsid w:val="00FF45C2"/>
    <w:rsid w:val="00FF6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601F2F"/>
  <w15:chartTrackingRefBased/>
  <w15:docId w15:val="{5778E4CD-DA26-4929-AE61-69351B260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95CEE"/>
    <w:pPr>
      <w:keepNext/>
      <w:keepLines/>
      <w:spacing w:before="240" w:after="0" w:line="240" w:lineRule="auto"/>
      <w:jc w:val="center"/>
      <w:outlineLvl w:val="0"/>
    </w:pPr>
    <w:rPr>
      <w:rFonts w:ascii="Times New Roman" w:eastAsiaTheme="majorEastAsia" w:hAnsi="Times New Roman" w:cstheme="majorBidi"/>
      <w:b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43DA"/>
    <w:pPr>
      <w:keepNext/>
      <w:keepLines/>
      <w:spacing w:before="40" w:after="0" w:line="240" w:lineRule="auto"/>
      <w:jc w:val="both"/>
      <w:outlineLvl w:val="1"/>
    </w:pPr>
    <w:rPr>
      <w:rFonts w:ascii="Times New Roman" w:eastAsiaTheme="majorEastAsia" w:hAnsi="Times New Roman" w:cstheme="majorBidi"/>
      <w:b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66720"/>
    <w:pPr>
      <w:keepNext/>
      <w:keepLines/>
      <w:spacing w:before="40" w:after="0" w:line="240" w:lineRule="auto"/>
      <w:jc w:val="both"/>
      <w:outlineLvl w:val="2"/>
    </w:pPr>
    <w:rPr>
      <w:rFonts w:ascii="Times New Roman" w:eastAsiaTheme="majorEastAsia" w:hAnsi="Times New Roman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443DA"/>
    <w:rPr>
      <w:rFonts w:ascii="Times New Roman" w:eastAsiaTheme="majorEastAsia" w:hAnsi="Times New Roman" w:cstheme="majorBidi"/>
      <w:b/>
      <w:color w:val="2F5496" w:themeColor="accent1" w:themeShade="BF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D95CEE"/>
    <w:rPr>
      <w:rFonts w:ascii="Times New Roman" w:eastAsiaTheme="majorEastAsia" w:hAnsi="Times New Roman" w:cstheme="majorBidi"/>
      <w:b/>
      <w:color w:val="2F5496" w:themeColor="accent1" w:themeShade="BF"/>
      <w:sz w:val="32"/>
      <w:szCs w:val="32"/>
    </w:rPr>
  </w:style>
  <w:style w:type="paragraph" w:styleId="NoSpacing">
    <w:name w:val="No Spacing"/>
    <w:uiPriority w:val="1"/>
    <w:qFormat/>
    <w:rsid w:val="006A7682"/>
    <w:pPr>
      <w:spacing w:after="0" w:line="240" w:lineRule="auto"/>
      <w:jc w:val="both"/>
    </w:pPr>
    <w:rPr>
      <w:rFonts w:ascii="Times New Roman" w:hAnsi="Times New Roman"/>
      <w:sz w:val="20"/>
    </w:rPr>
  </w:style>
  <w:style w:type="character" w:customStyle="1" w:styleId="Heading3Char">
    <w:name w:val="Heading 3 Char"/>
    <w:basedOn w:val="DefaultParagraphFont"/>
    <w:link w:val="Heading3"/>
    <w:uiPriority w:val="9"/>
    <w:rsid w:val="00966720"/>
    <w:rPr>
      <w:rFonts w:ascii="Times New Roman" w:eastAsiaTheme="majorEastAsia" w:hAnsi="Times New Roman" w:cstheme="majorBidi"/>
      <w:b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1C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1CFE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C32AC3"/>
    <w:pPr>
      <w:ind w:left="720"/>
      <w:contextualSpacing/>
    </w:pPr>
  </w:style>
  <w:style w:type="paragraph" w:customStyle="1" w:styleId="xmsonormal">
    <w:name w:val="x_msonormal"/>
    <w:basedOn w:val="Normal"/>
    <w:rsid w:val="00DC6B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xtopheader">
    <w:name w:val="x_topheader"/>
    <w:basedOn w:val="Normal"/>
    <w:rsid w:val="00DC6B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B324A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24A7"/>
  </w:style>
  <w:style w:type="paragraph" w:styleId="Footer">
    <w:name w:val="footer"/>
    <w:basedOn w:val="Normal"/>
    <w:link w:val="FooterChar"/>
    <w:uiPriority w:val="99"/>
    <w:unhideWhenUsed/>
    <w:rsid w:val="00B324A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24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784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1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7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4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1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9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65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34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emf"/><Relationship Id="rId18" Type="http://schemas.openxmlformats.org/officeDocument/2006/relationships/package" Target="embeddings/Microsoft_Excel_Worksheet3.xlsx"/><Relationship Id="rId26" Type="http://schemas.openxmlformats.org/officeDocument/2006/relationships/package" Target="embeddings/Microsoft_Excel_Worksheet7.xlsx"/><Relationship Id="rId39" Type="http://schemas.openxmlformats.org/officeDocument/2006/relationships/image" Target="media/image15.emf"/><Relationship Id="rId21" Type="http://schemas.openxmlformats.org/officeDocument/2006/relationships/image" Target="media/image6.emf"/><Relationship Id="rId34" Type="http://schemas.openxmlformats.org/officeDocument/2006/relationships/package" Target="embeddings/Microsoft_Excel_Worksheet11.xlsx"/><Relationship Id="rId42" Type="http://schemas.openxmlformats.org/officeDocument/2006/relationships/theme" Target="theme/theme1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29" Type="http://schemas.openxmlformats.org/officeDocument/2006/relationships/image" Target="media/image10.emf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24" Type="http://schemas.openxmlformats.org/officeDocument/2006/relationships/package" Target="embeddings/Microsoft_Excel_Worksheet6.xlsx"/><Relationship Id="rId32" Type="http://schemas.openxmlformats.org/officeDocument/2006/relationships/package" Target="embeddings/Microsoft_Excel_Worksheet10.xlsx"/><Relationship Id="rId37" Type="http://schemas.openxmlformats.org/officeDocument/2006/relationships/image" Target="media/image14.emf"/><Relationship Id="rId40" Type="http://schemas.openxmlformats.org/officeDocument/2006/relationships/package" Target="embeddings/Microsoft_Excel_Worksheet14.xlsx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image" Target="media/image7.emf"/><Relationship Id="rId28" Type="http://schemas.openxmlformats.org/officeDocument/2006/relationships/package" Target="embeddings/Microsoft_Excel_Worksheet8.xlsx"/><Relationship Id="rId36" Type="http://schemas.openxmlformats.org/officeDocument/2006/relationships/package" Target="embeddings/Microsoft_Excel_Worksheet12.xlsx"/><Relationship Id="rId10" Type="http://schemas.openxmlformats.org/officeDocument/2006/relationships/endnotes" Target="endnotes.xml"/><Relationship Id="rId19" Type="http://schemas.openxmlformats.org/officeDocument/2006/relationships/image" Target="media/image5.emf"/><Relationship Id="rId31" Type="http://schemas.openxmlformats.org/officeDocument/2006/relationships/image" Target="media/image11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1.xlsx"/><Relationship Id="rId22" Type="http://schemas.openxmlformats.org/officeDocument/2006/relationships/package" Target="embeddings/Microsoft_Excel_Worksheet5.xlsx"/><Relationship Id="rId27" Type="http://schemas.openxmlformats.org/officeDocument/2006/relationships/image" Target="media/image9.emf"/><Relationship Id="rId30" Type="http://schemas.openxmlformats.org/officeDocument/2006/relationships/package" Target="embeddings/Microsoft_Excel_Worksheet9.xlsx"/><Relationship Id="rId35" Type="http://schemas.openxmlformats.org/officeDocument/2006/relationships/image" Target="media/image13.emf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package" Target="embeddings/Microsoft_Excel_Worksheet.xlsx"/><Relationship Id="rId17" Type="http://schemas.openxmlformats.org/officeDocument/2006/relationships/image" Target="media/image4.emf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Microsoft_Excel_Worksheet13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777DC7E83BC8E48A3FFEC1AB68011A3" ma:contentTypeVersion="9" ma:contentTypeDescription="Create a new document." ma:contentTypeScope="" ma:versionID="3394cc160fbec73043670a3a8d55d903">
  <xsd:schema xmlns:xsd="http://www.w3.org/2001/XMLSchema" xmlns:xs="http://www.w3.org/2001/XMLSchema" xmlns:p="http://schemas.microsoft.com/office/2006/metadata/properties" xmlns:ns3="c57f3f04-30d4-4895-b459-9bf8d8a5392d" xmlns:ns4="989538b9-b1ff-4707-ba71-d6c5b6b890d7" targetNamespace="http://schemas.microsoft.com/office/2006/metadata/properties" ma:root="true" ma:fieldsID="2068f32ad76c8b41b01e6cbac4e47792" ns3:_="" ns4:_="">
    <xsd:import namespace="c57f3f04-30d4-4895-b459-9bf8d8a5392d"/>
    <xsd:import namespace="989538b9-b1ff-4707-ba71-d6c5b6b890d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7f3f04-30d4-4895-b459-9bf8d8a539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9538b9-b1ff-4707-ba71-d6c5b6b890d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48E0B8-0FA8-4E8E-B0F4-772DF3A023D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4E405E5-F025-446B-9F35-5FB8FB63252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47FAF78-237B-4CE1-9775-70C2937FD9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7f3f04-30d4-4895-b459-9bf8d8a5392d"/>
    <ds:schemaRef ds:uri="989538b9-b1ff-4707-ba71-d6c5b6b890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B818418-4B41-44DE-9B5A-4C9BC3EA3B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16</Pages>
  <Words>2908</Words>
  <Characters>16580</Characters>
  <Application>Microsoft Office Word</Application>
  <DocSecurity>0</DocSecurity>
  <Lines>138</Lines>
  <Paragraphs>38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Pinkova</dc:creator>
  <cp:keywords/>
  <dc:description/>
  <cp:lastModifiedBy>Jana Janočková</cp:lastModifiedBy>
  <cp:revision>140</cp:revision>
  <cp:lastPrinted>2019-11-22T13:07:00Z</cp:lastPrinted>
  <dcterms:created xsi:type="dcterms:W3CDTF">2022-11-08T11:55:00Z</dcterms:created>
  <dcterms:modified xsi:type="dcterms:W3CDTF">2022-11-23T13:31:00Z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0x0101007777DC7E83BC8E48A3FFEC1AB68011A3</vt:lpwstr>
  </property>
</Properties>
</file>