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C4BBCE" w14:textId="77777777" w:rsidR="00C77E05" w:rsidRDefault="00C77E05" w:rsidP="00C77E0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</w:t>
      </w:r>
    </w:p>
    <w:p w14:paraId="2F65B5C3" w14:textId="77777777" w:rsidR="00C77E05" w:rsidRDefault="00C77E05" w:rsidP="00C77E0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účtovnej závierke neziskovej účtovnej jednotky</w:t>
      </w:r>
    </w:p>
    <w:p w14:paraId="6BFAD147" w14:textId="77777777" w:rsidR="00C77E05" w:rsidRDefault="00C77E05" w:rsidP="00C77E0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 sústave jednoduchého účtovníctva zostavenej</w:t>
      </w:r>
    </w:p>
    <w:p w14:paraId="103B9006" w14:textId="198C6393" w:rsidR="00C77E05" w:rsidRDefault="00280698" w:rsidP="00C77E0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31.8.2022</w:t>
      </w:r>
    </w:p>
    <w:p w14:paraId="5810FA23" w14:textId="77777777" w:rsidR="00C77E05" w:rsidRDefault="00C77E05" w:rsidP="00C77E0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E590741" w14:textId="77777777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Názov organizácie: </w:t>
      </w:r>
      <w:r w:rsidRPr="00BD57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Zväz poľnohospodárskych družstiev a obchodných spoločností,                      </w:t>
      </w:r>
    </w:p>
    <w:p w14:paraId="587809BA" w14:textId="77777777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Regionálna rada (ZPD a OS, RR)</w:t>
      </w:r>
    </w:p>
    <w:p w14:paraId="1019F87E" w14:textId="77777777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Adresa: 924 01 Galanta, Mierové nám. 1</w:t>
      </w:r>
    </w:p>
    <w:p w14:paraId="4F5EBE08" w14:textId="77777777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 2021197508</w:t>
      </w:r>
    </w:p>
    <w:p w14:paraId="00AD24F5" w14:textId="77777777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00416789</w:t>
      </w:r>
    </w:p>
    <w:p w14:paraId="0D6F7BA3" w14:textId="77777777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 NACE: 94.12.0</w:t>
      </w:r>
    </w:p>
    <w:p w14:paraId="08E6CB46" w14:textId="77777777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10FE1B" w14:textId="77777777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Štatutárnym zástupcom je predseda ZPD a OS, RR p. Stanislav Kováč, zvolený na Konferencii regionálnej rady, ktorá je najvyšším orgánom </w:t>
      </w:r>
      <w:proofErr w:type="spellStart"/>
      <w:r>
        <w:rPr>
          <w:rFonts w:ascii="Times New Roman" w:hAnsi="Times New Roman" w:cs="Times New Roman"/>
          <w:sz w:val="24"/>
          <w:szCs w:val="24"/>
        </w:rPr>
        <w:t>ZPDaOS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3BF12072" w14:textId="77777777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zamestnancov: 0</w:t>
      </w:r>
    </w:p>
    <w:p w14:paraId="2C769450" w14:textId="660F2688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počet členských subjektov: </w:t>
      </w:r>
      <w:r w:rsidR="0097156D">
        <w:rPr>
          <w:rFonts w:ascii="Times New Roman" w:hAnsi="Times New Roman" w:cs="Times New Roman"/>
          <w:sz w:val="24"/>
          <w:szCs w:val="24"/>
        </w:rPr>
        <w:t>6</w:t>
      </w:r>
    </w:p>
    <w:p w14:paraId="5C248997" w14:textId="77777777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0BF5F78" w14:textId="32289A59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Zväz poľnohospodárskych družstiev a obchodných spoločností, regionálna rada je dobrovoľná, nezávislá a samosprávna organizácia združujúca právnické osoby – poľnohospodárske družstvá a obchodné spoločnosti. Súčasne formou pridruženého členstva je Zväz otvorený pre obchodné spoločnosti a ostatné právnické osoby, ak predmetom ich činnosti je poľnohospodárska a potravinárska výroba a súvisiace služby. Poslaním zväzu,</w:t>
      </w:r>
      <w:r w:rsidR="00280698">
        <w:rPr>
          <w:rFonts w:ascii="Times New Roman" w:hAnsi="Times New Roman" w:cs="Times New Roman"/>
          <w:sz w:val="24"/>
          <w:szCs w:val="24"/>
        </w:rPr>
        <w:t xml:space="preserve"> ako samosprávnej organizácie bol</w:t>
      </w:r>
      <w:r>
        <w:rPr>
          <w:rFonts w:ascii="Times New Roman" w:hAnsi="Times New Roman" w:cs="Times New Roman"/>
          <w:sz w:val="24"/>
          <w:szCs w:val="24"/>
        </w:rPr>
        <w:t xml:space="preserve"> aktívna účasť na vytváraní priaznivých podnikateľských podmienok svojich členov a obhajoba ich hospodárskych a sociálnych záujmov.</w:t>
      </w:r>
    </w:p>
    <w:p w14:paraId="48BE2A80" w14:textId="150F5A41" w:rsidR="00C77E05" w:rsidRDefault="00C77E05" w:rsidP="00C77E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ZPDaOS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RR </w:t>
      </w:r>
      <w:r w:rsidR="00280698">
        <w:rPr>
          <w:rFonts w:ascii="Times New Roman" w:hAnsi="Times New Roman" w:cs="Times New Roman"/>
          <w:sz w:val="24"/>
          <w:szCs w:val="24"/>
        </w:rPr>
        <w:t xml:space="preserve">k 31.8.2022 ukončuje svoju činnosť </w:t>
      </w:r>
      <w:r>
        <w:rPr>
          <w:rFonts w:ascii="Times New Roman" w:hAnsi="Times New Roman" w:cs="Times New Roman"/>
          <w:sz w:val="24"/>
          <w:szCs w:val="24"/>
        </w:rPr>
        <w:t xml:space="preserve">nemá </w:t>
      </w:r>
      <w:r w:rsidR="00280698">
        <w:rPr>
          <w:rFonts w:ascii="Times New Roman" w:hAnsi="Times New Roman" w:cs="Times New Roman"/>
          <w:sz w:val="24"/>
          <w:szCs w:val="24"/>
        </w:rPr>
        <w:t>žiadny majetok ani záväzky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715B46" w14:textId="77777777" w:rsidR="00717F12" w:rsidRDefault="00717F12" w:rsidP="00C77E0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C76B84" w14:textId="77777777" w:rsidR="00717F12" w:rsidRDefault="00717F12" w:rsidP="00C77E0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746DB0" w14:textId="1FBF5638" w:rsidR="00717F12" w:rsidRDefault="00280698" w:rsidP="0028069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Ing. Gabriel </w:t>
      </w:r>
      <w:proofErr w:type="spellStart"/>
      <w:r>
        <w:rPr>
          <w:rFonts w:ascii="Times New Roman" w:hAnsi="Times New Roman" w:cs="Times New Roman"/>
          <w:sz w:val="24"/>
          <w:szCs w:val="24"/>
        </w:rPr>
        <w:t>Perleczký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7091331D" w14:textId="79DB4DFA" w:rsidR="00280698" w:rsidRDefault="00280698" w:rsidP="0028069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poverený likvidáciou</w:t>
      </w:r>
    </w:p>
    <w:p w14:paraId="4FA0BE65" w14:textId="6D4B72CB" w:rsidR="00717F12" w:rsidRDefault="00280698" w:rsidP="0028069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bookmarkStart w:id="0" w:name="_GoBack"/>
      <w:bookmarkEnd w:id="0"/>
      <w:r w:rsidR="00717F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7F12">
        <w:rPr>
          <w:rFonts w:ascii="Times New Roman" w:hAnsi="Times New Roman" w:cs="Times New Roman"/>
          <w:sz w:val="24"/>
          <w:szCs w:val="24"/>
        </w:rPr>
        <w:t>ZPDaOS</w:t>
      </w:r>
      <w:proofErr w:type="spellEnd"/>
      <w:r w:rsidR="00717F12">
        <w:rPr>
          <w:rFonts w:ascii="Times New Roman" w:hAnsi="Times New Roman" w:cs="Times New Roman"/>
          <w:sz w:val="24"/>
          <w:szCs w:val="24"/>
        </w:rPr>
        <w:t>, RR Galanta</w:t>
      </w:r>
    </w:p>
    <w:p w14:paraId="64B51124" w14:textId="77777777" w:rsidR="00B0518B" w:rsidRDefault="00B0518B"/>
    <w:sectPr w:rsidR="00B051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F61"/>
    <w:rsid w:val="00280698"/>
    <w:rsid w:val="006A7E0D"/>
    <w:rsid w:val="00717F12"/>
    <w:rsid w:val="0097156D"/>
    <w:rsid w:val="009F2826"/>
    <w:rsid w:val="00B0518B"/>
    <w:rsid w:val="00B34F61"/>
    <w:rsid w:val="00C77E05"/>
    <w:rsid w:val="00D43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C9A56"/>
  <w15:chartTrackingRefBased/>
  <w15:docId w15:val="{CE365EFC-5D81-45A3-ACD1-C7179F760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E05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439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393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438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Konto Microsoft</cp:lastModifiedBy>
  <cp:revision>2</cp:revision>
  <cp:lastPrinted>2022-01-17T07:58:00Z</cp:lastPrinted>
  <dcterms:created xsi:type="dcterms:W3CDTF">2022-10-31T08:38:00Z</dcterms:created>
  <dcterms:modified xsi:type="dcterms:W3CDTF">2022-10-31T08:38:00Z</dcterms:modified>
</cp:coreProperties>
</file>