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2F6" w:rsidRDefault="00D022F6" w:rsidP="00D022F6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31.12.2021 </w:t>
      </w:r>
    </w:p>
    <w:p w:rsidR="00D022F6" w:rsidRDefault="00D022F6" w:rsidP="00D022F6">
      <w:pPr>
        <w:rPr>
          <w:b/>
          <w:sz w:val="24"/>
          <w:szCs w:val="24"/>
          <w:u w:val="single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022F6" w:rsidRDefault="00D022F6" w:rsidP="00D022F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022F6" w:rsidRDefault="00D022F6" w:rsidP="00D022F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  <w:proofErr w:type="spellStart"/>
            <w:r>
              <w:rPr>
                <w:sz w:val="24"/>
                <w:szCs w:val="24"/>
                <w:lang w:eastAsia="en-US"/>
              </w:rPr>
              <w:t>Belá-Dulice</w:t>
            </w:r>
            <w:proofErr w:type="spellEnd"/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Belá-Dulice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č.86</w:t>
            </w: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ObecObec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bola založená v roku 1990 zákonom č.369/1990 Zb. o obecnom zriadení.</w:t>
            </w:r>
          </w:p>
          <w:p w:rsidR="00D022F6" w:rsidRDefault="00D022F6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ROPO  -1.1.1991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Obec - zo zákona č.369/1990 Zb.</w:t>
            </w:r>
          </w:p>
          <w:p w:rsidR="00D022F6" w:rsidRDefault="00D022F6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   áno</w:t>
            </w: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022F6" w:rsidRDefault="00D022F6" w:rsidP="00D022F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color w:val="0D0D0D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0D0D0D"/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b/>
                <w:color w:val="0D0D0D"/>
                <w:sz w:val="24"/>
                <w:szCs w:val="24"/>
                <w:shd w:val="clear" w:color="auto" w:fill="FFFFFF"/>
                <w:lang w:eastAsia="en-US"/>
              </w:rPr>
              <w:t>pri výkone samosprávy je starostlivosť o všestranný rozvoj jej územia a o potreby jej obyvateľov</w:t>
            </w:r>
          </w:p>
          <w:p w:rsidR="00D022F6" w:rsidRDefault="00D022F6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0D0D0D"/>
                <w:sz w:val="24"/>
                <w:szCs w:val="24"/>
                <w:shd w:val="clear" w:color="auto" w:fill="FFFFFF"/>
                <w:lang w:eastAsia="en-US"/>
              </w:rPr>
              <w:t>ROPO - uvedú predmet činnosti podľa zriaďovacej listiny</w:t>
            </w:r>
          </w:p>
        </w:tc>
      </w:tr>
    </w:tbl>
    <w:p w:rsidR="00D022F6" w:rsidRDefault="00D022F6" w:rsidP="00D022F6">
      <w:pPr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022F6" w:rsidRDefault="00D022F6" w:rsidP="00D022F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Ing.Igor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Kapusta-starosta</w:t>
            </w:r>
            <w:proofErr w:type="spellEnd"/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Bc.Janka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Kováčiková</w:t>
            </w:r>
            <w:proofErr w:type="spellEnd"/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17,64</w:t>
            </w: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rozpočtové organizácie zriadené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Základná škola </w:t>
            </w:r>
            <w:proofErr w:type="spellStart"/>
            <w:r>
              <w:rPr>
                <w:sz w:val="24"/>
                <w:szCs w:val="24"/>
                <w:lang w:eastAsia="en-US"/>
              </w:rPr>
              <w:t>Belá-Dulice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00316563</w:t>
            </w: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príspevkové  organizácie zriadené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neziskové organizácie založené/zriadené 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právnické osoby založené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022F6" w:rsidTr="00D022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cenné papiere a podiely v obchodných spoločnostiach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rPr>
          <w:b/>
          <w:sz w:val="24"/>
          <w:szCs w:val="24"/>
        </w:rPr>
      </w:pPr>
    </w:p>
    <w:p w:rsidR="00D022F6" w:rsidRDefault="00D022F6" w:rsidP="00D022F6">
      <w:pPr>
        <w:rPr>
          <w:b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022F6" w:rsidRDefault="00D022F6" w:rsidP="00D022F6">
      <w:pPr>
        <w:rPr>
          <w:sz w:val="24"/>
          <w:szCs w:val="24"/>
        </w:rPr>
      </w:pPr>
    </w:p>
    <w:p w:rsidR="00D022F6" w:rsidRDefault="00D022F6" w:rsidP="00D022F6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D022F6" w:rsidRDefault="00D022F6" w:rsidP="00D022F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022F6" w:rsidRDefault="00D022F6" w:rsidP="00D022F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nie</w:t>
      </w:r>
    </w:p>
    <w:p w:rsidR="00D022F6" w:rsidRDefault="00D022F6" w:rsidP="00D022F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D022F6" w:rsidTr="00D022F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022F6" w:rsidTr="00D022F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Napr. Zmena odpisovania z daňových odpisov na účtovné odpisy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Napr. Prehodnotenie odpisového plánu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jc w:val="both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D022F6" w:rsidRDefault="00D022F6" w:rsidP="00D022F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  <w:p w:rsidR="00D022F6" w:rsidRDefault="00D022F6">
            <w:pPr>
              <w:spacing w:line="276" w:lineRule="auto"/>
              <w:ind w:left="28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  <w:p w:rsidR="00D022F6" w:rsidRDefault="00D022F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D022F6" w:rsidTr="00D022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</w:tbl>
    <w:p w:rsidR="00D022F6" w:rsidRDefault="00D022F6" w:rsidP="00D022F6">
      <w:pPr>
        <w:ind w:left="284"/>
        <w:jc w:val="both"/>
        <w:rPr>
          <w:rFonts w:cs="Tahoma"/>
          <w:bCs/>
          <w:sz w:val="22"/>
          <w:szCs w:val="22"/>
        </w:rPr>
      </w:pPr>
    </w:p>
    <w:p w:rsidR="00D022F6" w:rsidRDefault="00D022F6" w:rsidP="00D022F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D022F6" w:rsidRDefault="00D022F6" w:rsidP="00D022F6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  <w:r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022F6" w:rsidTr="00D022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022F6" w:rsidTr="00D022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022F6" w:rsidTr="00D022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022F6" w:rsidTr="00D022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2/3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022F6" w:rsidTr="00D022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022F6" w:rsidTr="00D022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5/6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1/60</w:t>
            </w:r>
          </w:p>
        </w:tc>
      </w:tr>
      <w:tr w:rsidR="00D022F6" w:rsidTr="00D022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D022F6" w:rsidRDefault="00D022F6" w:rsidP="00D022F6">
      <w:pPr>
        <w:jc w:val="both"/>
        <w:rPr>
          <w:sz w:val="24"/>
        </w:rPr>
      </w:pPr>
    </w:p>
    <w:p w:rsidR="00D022F6" w:rsidRDefault="00D022F6" w:rsidP="00D022F6">
      <w:pPr>
        <w:jc w:val="both"/>
        <w:rPr>
          <w:sz w:val="24"/>
        </w:rPr>
      </w:pPr>
      <w:r>
        <w:rPr>
          <w:sz w:val="24"/>
        </w:rPr>
        <w:lastRenderedPageBreak/>
        <w:t>Drobný nehmotný majetok od .......500....... Eur do .......2400.......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022F6" w:rsidRDefault="00D022F6" w:rsidP="00D022F6">
      <w:pPr>
        <w:jc w:val="both"/>
        <w:rPr>
          <w:sz w:val="24"/>
        </w:rPr>
      </w:pPr>
      <w:r>
        <w:rPr>
          <w:sz w:val="24"/>
        </w:rPr>
        <w:t>Drobný hmotný majetok od ......350........ Eur do .....1700........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D022F6" w:rsidRDefault="00D022F6" w:rsidP="00D022F6">
      <w:pPr>
        <w:jc w:val="both"/>
        <w:rPr>
          <w:sz w:val="24"/>
        </w:rPr>
      </w:pPr>
      <w:r>
        <w:rPr>
          <w:sz w:val="24"/>
        </w:rPr>
        <w:t>Investičný majetok  nad 1700 Eur</w:t>
      </w:r>
    </w:p>
    <w:p w:rsidR="00D022F6" w:rsidRDefault="00D022F6" w:rsidP="00D022F6">
      <w:pPr>
        <w:jc w:val="both"/>
        <w:rPr>
          <w:sz w:val="24"/>
        </w:rPr>
      </w:pP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022F6" w:rsidRDefault="00D022F6" w:rsidP="00D022F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:rsidR="00D022F6" w:rsidRDefault="00D022F6" w:rsidP="00D022F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           </w:t>
      </w:r>
      <w:r w:rsidR="00B215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15A4">
        <w:rPr>
          <w:rFonts w:cs="Tahoma"/>
          <w:b/>
          <w:bCs/>
          <w:sz w:val="22"/>
          <w:szCs w:val="22"/>
        </w:rPr>
      </w:r>
      <w:r w:rsidR="00B215A4">
        <w:rPr>
          <w:rFonts w:cs="Tahoma"/>
          <w:b/>
          <w:bCs/>
          <w:sz w:val="22"/>
          <w:szCs w:val="22"/>
        </w:rPr>
        <w:fldChar w:fldCharType="separate"/>
      </w:r>
      <w:r w:rsidR="00B215A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022F6" w:rsidRDefault="00D022F6" w:rsidP="00D022F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           </w:t>
      </w:r>
      <w:r w:rsidR="00B215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15A4">
        <w:rPr>
          <w:rFonts w:cs="Tahoma"/>
          <w:b/>
          <w:bCs/>
          <w:sz w:val="22"/>
          <w:szCs w:val="22"/>
        </w:rPr>
      </w:r>
      <w:r w:rsidR="00B215A4">
        <w:rPr>
          <w:rFonts w:cs="Tahoma"/>
          <w:b/>
          <w:bCs/>
          <w:sz w:val="22"/>
          <w:szCs w:val="22"/>
        </w:rPr>
        <w:fldChar w:fldCharType="separate"/>
      </w:r>
      <w:r w:rsidR="00B215A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022F6" w:rsidRDefault="00D022F6" w:rsidP="00D022F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           </w:t>
      </w:r>
      <w:r w:rsidR="00B215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15A4">
        <w:rPr>
          <w:rFonts w:cs="Tahoma"/>
          <w:b/>
          <w:bCs/>
          <w:sz w:val="22"/>
          <w:szCs w:val="22"/>
        </w:rPr>
      </w:r>
      <w:r w:rsidR="00B215A4">
        <w:rPr>
          <w:rFonts w:cs="Tahoma"/>
          <w:b/>
          <w:bCs/>
          <w:sz w:val="22"/>
          <w:szCs w:val="22"/>
        </w:rPr>
        <w:fldChar w:fldCharType="separate"/>
      </w:r>
      <w:r w:rsidR="00B215A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022F6" w:rsidRDefault="00D022F6" w:rsidP="00D022F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B215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15A4">
        <w:rPr>
          <w:rFonts w:cs="Tahoma"/>
          <w:b/>
          <w:bCs/>
          <w:sz w:val="22"/>
          <w:szCs w:val="22"/>
        </w:rPr>
      </w:r>
      <w:r w:rsidR="00B215A4">
        <w:rPr>
          <w:rFonts w:cs="Tahoma"/>
          <w:b/>
          <w:bCs/>
          <w:sz w:val="22"/>
          <w:szCs w:val="22"/>
        </w:rPr>
        <w:fldChar w:fldCharType="separate"/>
      </w:r>
      <w:r w:rsidR="00B215A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022F6" w:rsidRDefault="00D022F6" w:rsidP="00D022F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B215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15A4">
        <w:rPr>
          <w:rFonts w:cs="Tahoma"/>
          <w:b/>
          <w:bCs/>
          <w:sz w:val="22"/>
          <w:szCs w:val="22"/>
        </w:rPr>
      </w:r>
      <w:r w:rsidR="00B215A4">
        <w:rPr>
          <w:rFonts w:cs="Tahoma"/>
          <w:b/>
          <w:bCs/>
          <w:sz w:val="22"/>
          <w:szCs w:val="22"/>
        </w:rPr>
        <w:fldChar w:fldCharType="separate"/>
      </w:r>
      <w:r w:rsidR="00B215A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022F6" w:rsidRDefault="00D022F6" w:rsidP="00D022F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B215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15A4">
        <w:rPr>
          <w:rFonts w:cs="Tahoma"/>
          <w:b/>
          <w:bCs/>
          <w:sz w:val="22"/>
          <w:szCs w:val="22"/>
        </w:rPr>
      </w:r>
      <w:r w:rsidR="00B215A4">
        <w:rPr>
          <w:rFonts w:cs="Tahoma"/>
          <w:b/>
          <w:bCs/>
          <w:sz w:val="22"/>
          <w:szCs w:val="22"/>
        </w:rPr>
        <w:fldChar w:fldCharType="separate"/>
      </w:r>
      <w:r w:rsidR="00B215A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022F6" w:rsidRDefault="00D022F6" w:rsidP="00D022F6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7887"/>
      </w:tblGrid>
      <w:tr w:rsidR="00D022F6" w:rsidTr="00D022F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 % menovitej hodnoty pohľadávky bez príslušenstva </w:t>
            </w:r>
          </w:p>
        </w:tc>
      </w:tr>
      <w:tr w:rsidR="00D022F6" w:rsidTr="00D022F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  <w:tr w:rsidR="00D022F6" w:rsidTr="00D022F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</w:tbl>
    <w:p w:rsidR="00D022F6" w:rsidRDefault="00D022F6" w:rsidP="00D022F6">
      <w:pPr>
        <w:pStyle w:val="Zkladntext"/>
        <w:ind w:left="0"/>
        <w:rPr>
          <w:sz w:val="24"/>
          <w:szCs w:val="24"/>
          <w:u w:val="single"/>
        </w:rPr>
      </w:pPr>
    </w:p>
    <w:p w:rsidR="00D022F6" w:rsidRDefault="00D022F6" w:rsidP="00D022F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D022F6" w:rsidRDefault="00D022F6" w:rsidP="00D022F6">
      <w:pPr>
        <w:pStyle w:val="Zkladntext"/>
        <w:ind w:left="0"/>
        <w:rPr>
          <w:sz w:val="24"/>
          <w:szCs w:val="24"/>
          <w:u w:val="single"/>
        </w:rPr>
      </w:pPr>
    </w:p>
    <w:p w:rsidR="00D022F6" w:rsidRDefault="00D022F6" w:rsidP="00D022F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022F6" w:rsidRDefault="00D022F6" w:rsidP="00D022F6">
      <w:pPr>
        <w:jc w:val="both"/>
        <w:rPr>
          <w:b/>
          <w:sz w:val="24"/>
          <w:szCs w:val="24"/>
        </w:rPr>
      </w:pP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022F6" w:rsidRDefault="00D022F6" w:rsidP="00D022F6">
      <w:pPr>
        <w:jc w:val="both"/>
        <w:rPr>
          <w:b/>
          <w:sz w:val="24"/>
          <w:szCs w:val="24"/>
        </w:rPr>
      </w:pP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022F6" w:rsidRDefault="00D022F6" w:rsidP="00D022F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022F6" w:rsidRDefault="00D022F6" w:rsidP="00D022F6">
      <w:pPr>
        <w:jc w:val="both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D022F6" w:rsidRDefault="00D022F6" w:rsidP="00D022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022F6" w:rsidRDefault="00D022F6" w:rsidP="00D022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022F6" w:rsidRDefault="00D022F6" w:rsidP="00D022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022F6" w:rsidRDefault="00D022F6" w:rsidP="00D022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022F6" w:rsidRDefault="00D022F6" w:rsidP="00D022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022F6" w:rsidRDefault="00D022F6" w:rsidP="00D022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022F6" w:rsidRDefault="00D022F6" w:rsidP="00D022F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022F6" w:rsidRDefault="00D022F6" w:rsidP="00D022F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 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color w:val="0D0D0D"/>
          <w:sz w:val="24"/>
          <w:szCs w:val="24"/>
        </w:rPr>
      </w:pPr>
      <w:r>
        <w:rPr>
          <w:b w:val="0"/>
          <w:color w:val="0D0D0D"/>
          <w:sz w:val="24"/>
          <w:szCs w:val="24"/>
        </w:rPr>
        <w:t>Obec: V tabuľke č.1 je vykázaný prírastok na účte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  <w:r>
        <w:rPr>
          <w:b w:val="0"/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021</w:t>
      </w:r>
      <w:r w:rsidR="009477F1">
        <w:rPr>
          <w:color w:val="0D0D0D"/>
          <w:sz w:val="24"/>
          <w:szCs w:val="24"/>
        </w:rPr>
        <w:t xml:space="preserve">   </w:t>
      </w:r>
      <w:r>
        <w:rPr>
          <w:color w:val="0D0D0D"/>
          <w:sz w:val="24"/>
          <w:szCs w:val="24"/>
        </w:rPr>
        <w:t xml:space="preserve"> </w:t>
      </w:r>
      <w:r w:rsidR="009477F1">
        <w:rPr>
          <w:color w:val="0D0D0D"/>
          <w:sz w:val="24"/>
          <w:szCs w:val="24"/>
        </w:rPr>
        <w:t>9 748 ,24 Plot cintorín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021  </w:t>
      </w:r>
      <w:r w:rsidR="009477F1">
        <w:rPr>
          <w:color w:val="0D0D0D"/>
          <w:sz w:val="24"/>
          <w:szCs w:val="24"/>
        </w:rPr>
        <w:t xml:space="preserve">  5 249,16 Verejná studňa</w:t>
      </w:r>
    </w:p>
    <w:p w:rsidR="009477F1" w:rsidRDefault="009477F1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021     9 397,94 Pri Prameni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sz w:val="24"/>
          <w:szCs w:val="24"/>
        </w:rPr>
      </w:pPr>
      <w:r>
        <w:rPr>
          <w:color w:val="0D0D0D"/>
          <w:sz w:val="24"/>
          <w:szCs w:val="24"/>
        </w:rPr>
        <w:t xml:space="preserve">         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94"/>
        <w:gridCol w:w="3138"/>
        <w:gridCol w:w="2748"/>
      </w:tblGrid>
      <w:tr w:rsidR="00D022F6" w:rsidTr="00D022F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022F6" w:rsidTr="00D022F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Dlhodobý majetok obce</w:t>
            </w:r>
          </w:p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Budova </w:t>
            </w:r>
            <w:proofErr w:type="spellStart"/>
            <w:r>
              <w:rPr>
                <w:color w:val="000000"/>
                <w:lang w:eastAsia="en-US"/>
              </w:rPr>
              <w:t>Ocu,Dom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smútku,ˇMŠ,ŠJ,budovy</w:t>
            </w:r>
            <w:proofErr w:type="spellEnd"/>
            <w:r>
              <w:rPr>
                <w:color w:val="000000"/>
                <w:lang w:eastAsia="en-US"/>
              </w:rPr>
              <w:t xml:space="preserve"> na </w:t>
            </w:r>
            <w:proofErr w:type="spellStart"/>
            <w:r>
              <w:rPr>
                <w:color w:val="000000"/>
                <w:lang w:eastAsia="en-US"/>
              </w:rPr>
              <w:t>ihrisku+všetky</w:t>
            </w:r>
            <w:proofErr w:type="spellEnd"/>
            <w:r>
              <w:rPr>
                <w:color w:val="000000"/>
                <w:lang w:eastAsia="en-US"/>
              </w:rPr>
              <w:t xml:space="preserve"> budovy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Kooperatíva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3 273,73</w:t>
            </w:r>
          </w:p>
        </w:tc>
      </w:tr>
      <w:tr w:rsidR="00D022F6" w:rsidTr="00D022F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</w:tc>
      </w:tr>
      <w:tr w:rsidR="00D022F6" w:rsidTr="00D022F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Motorové vozidlá </w:t>
            </w:r>
            <w:proofErr w:type="spellStart"/>
            <w:r>
              <w:rPr>
                <w:color w:val="000000"/>
                <w:lang w:eastAsia="en-US"/>
              </w:rPr>
              <w:t>obce-Avia,Modrý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traktor,vlečka,Berlingo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Kooperatíva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348,00</w:t>
            </w:r>
          </w:p>
        </w:tc>
      </w:tr>
      <w:tr w:rsidR="00D022F6" w:rsidTr="00D022F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Štiepkovač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25,05</w:t>
            </w:r>
          </w:p>
        </w:tc>
      </w:tr>
      <w:tr w:rsidR="00D022F6" w:rsidTr="00D022F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426"/>
        <w:jc w:val="both"/>
        <w:rPr>
          <w:sz w:val="24"/>
          <w:szCs w:val="24"/>
        </w:rPr>
      </w:pPr>
    </w:p>
    <w:p w:rsidR="00D022F6" w:rsidRDefault="00D022F6" w:rsidP="00D022F6">
      <w:pPr>
        <w:ind w:left="426"/>
        <w:jc w:val="both"/>
        <w:rPr>
          <w:sz w:val="24"/>
          <w:szCs w:val="24"/>
        </w:rPr>
      </w:pPr>
    </w:p>
    <w:p w:rsidR="00D022F6" w:rsidRDefault="00D022F6" w:rsidP="00D022F6">
      <w:pPr>
        <w:ind w:left="426"/>
        <w:jc w:val="both"/>
        <w:rPr>
          <w:sz w:val="24"/>
          <w:szCs w:val="24"/>
        </w:rPr>
      </w:pPr>
    </w:p>
    <w:p w:rsidR="00D022F6" w:rsidRDefault="00D022F6" w:rsidP="00D022F6">
      <w:pPr>
        <w:ind w:left="426"/>
        <w:jc w:val="both"/>
        <w:rPr>
          <w:sz w:val="24"/>
          <w:szCs w:val="24"/>
        </w:rPr>
      </w:pPr>
    </w:p>
    <w:p w:rsidR="00D022F6" w:rsidRDefault="00D022F6" w:rsidP="00D022F6">
      <w:pPr>
        <w:ind w:left="426"/>
        <w:jc w:val="both"/>
        <w:rPr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D022F6" w:rsidTr="00D02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Záložné právo v prospech</w:t>
            </w:r>
          </w:p>
        </w:tc>
      </w:tr>
      <w:tr w:rsidR="00D022F6" w:rsidTr="00D02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292 201,40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885D6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</w:t>
            </w:r>
            <w:r w:rsidR="00885D6C">
              <w:rPr>
                <w:lang w:eastAsia="en-US"/>
              </w:rPr>
              <w:t>67 971,54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Samostatné hnuteľné veci</w:t>
            </w:r>
          </w:p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228 422,34</w:t>
            </w: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232 436,20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46 991,19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v správe účtovnej jednotky 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</w:p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459" w:hanging="141"/>
              <w:rPr>
                <w:color w:val="FF0000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 finančnom prenájme</w:t>
            </w:r>
          </w:p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ind w:left="459" w:hanging="141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 k 31.12.20197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jc w:val="both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D022F6" w:rsidRDefault="00D022F6" w:rsidP="00D022F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D022F6" w:rsidRDefault="00D022F6" w:rsidP="00D022F6">
      <w:pPr>
        <w:jc w:val="both"/>
        <w:rPr>
          <w:b/>
          <w:sz w:val="24"/>
          <w:szCs w:val="24"/>
        </w:rPr>
      </w:pP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D022F6" w:rsidTr="00D022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D022F6" w:rsidRDefault="00D022F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2019</w:t>
            </w:r>
          </w:p>
        </w:tc>
      </w:tr>
      <w:tr w:rsidR="00D022F6" w:rsidTr="00D022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jc w:val="both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022F6" w:rsidRDefault="00D022F6" w:rsidP="00D022F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022F6" w:rsidRDefault="00D022F6" w:rsidP="00885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885D6C">
              <w:rPr>
                <w:lang w:eastAsia="en-US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022F6" w:rsidRDefault="00D022F6" w:rsidP="00885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885D6C">
              <w:rPr>
                <w:lang w:eastAsia="en-US"/>
              </w:rPr>
              <w:t>20</w:t>
            </w: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Turvod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a.s.Martin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022F6" w:rsidRDefault="00D022F6" w:rsidP="00885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885D6C">
              <w:rPr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022F6" w:rsidRDefault="00D022F6" w:rsidP="00885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885D6C">
              <w:rPr>
                <w:lang w:eastAsia="en-US"/>
              </w:rPr>
              <w:t>20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D022F6" w:rsidTr="00D022F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885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885D6C">
              <w:rPr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885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</w:t>
            </w:r>
            <w:r w:rsidR="00885D6C">
              <w:rPr>
                <w:lang w:eastAsia="en-US"/>
              </w:rPr>
              <w:t>20</w:t>
            </w:r>
          </w:p>
        </w:tc>
      </w:tr>
      <w:tr w:rsidR="00D022F6" w:rsidTr="00D022F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520" w:hanging="2520"/>
        <w:rPr>
          <w:b/>
          <w:sz w:val="24"/>
          <w:szCs w:val="24"/>
        </w:rPr>
      </w:pPr>
    </w:p>
    <w:p w:rsidR="00D022F6" w:rsidRDefault="00D022F6" w:rsidP="00D022F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022F6" w:rsidRDefault="00D022F6" w:rsidP="00D022F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022F6" w:rsidRDefault="00D022F6" w:rsidP="00D022F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022F6" w:rsidRDefault="00D022F6" w:rsidP="00D022F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5"/>
        <w:gridCol w:w="851"/>
        <w:gridCol w:w="1560"/>
        <w:gridCol w:w="1561"/>
        <w:gridCol w:w="3263"/>
      </w:tblGrid>
      <w:tr w:rsidR="00D022F6" w:rsidTr="00D022F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022F6" w:rsidTr="00D022F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D022F6" w:rsidRDefault="00D022F6" w:rsidP="00885D6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 k 31.12.20</w:t>
            </w:r>
            <w:r w:rsidR="00885D6C">
              <w:rPr>
                <w:b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  <w:p w:rsidR="00D022F6" w:rsidRDefault="00D022F6" w:rsidP="00885D6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885D6C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96"/>
        <w:gridCol w:w="1417"/>
        <w:gridCol w:w="1418"/>
        <w:gridCol w:w="2834"/>
      </w:tblGrid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885D6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885D6C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885D6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885D6C">
              <w:rPr>
                <w:b/>
                <w:lang w:eastAsia="en-US"/>
              </w:rPr>
              <w:t>20</w:t>
            </w:r>
            <w:r>
              <w:rPr>
                <w:b/>
                <w:lang w:eastAsia="en-US"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 toho pohľadávky po lehote splatnosti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suma, popis </w:t>
            </w: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5B3D9A" w:rsidP="005B3D9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1680,98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124,63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B03DD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5B3D9A">
              <w:rPr>
                <w:lang w:eastAsia="en-US"/>
              </w:rPr>
              <w:t xml:space="preserve">   2</w:t>
            </w:r>
            <w:r>
              <w:rPr>
                <w:lang w:eastAsia="en-US"/>
              </w:rPr>
              <w:t>017-</w:t>
            </w:r>
            <w:r w:rsidR="00B03DD3">
              <w:rPr>
                <w:lang w:eastAsia="en-US"/>
              </w:rPr>
              <w:t>21</w:t>
            </w: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B03DD3" w:rsidP="00B03DD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2 329,59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B03DD3" w:rsidP="00B03DD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2329,59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B03DD3" w:rsidP="00B03DD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2 329,59</w:t>
            </w:r>
            <w:r w:rsidR="00D022F6">
              <w:rPr>
                <w:lang w:eastAsia="en-US"/>
              </w:rPr>
              <w:t xml:space="preserve">  2008-</w:t>
            </w:r>
            <w:r>
              <w:rPr>
                <w:lang w:eastAsia="en-US"/>
              </w:rPr>
              <w:t>21</w:t>
            </w:r>
            <w:r w:rsidR="00D022F6">
              <w:rPr>
                <w:lang w:eastAsia="en-US"/>
              </w:rPr>
              <w:t xml:space="preserve">    </w:t>
            </w: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8 667,21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8618,50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2 574,77 Štípala</w:t>
            </w: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0"/>
        <w:gridCol w:w="1417"/>
        <w:gridCol w:w="1418"/>
      </w:tblGrid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31.12.2019   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3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3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3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2 574,77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2 574,77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Chata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štípala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D022F6" w:rsidTr="00D022F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D022F6" w:rsidTr="00D022F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17"/>
        <w:gridCol w:w="4983"/>
      </w:tblGrid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022F6" w:rsidRDefault="00D022F6" w:rsidP="00D022F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2694"/>
        <w:gridCol w:w="2694"/>
      </w:tblGrid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E10C3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E10C35">
              <w:rPr>
                <w:b/>
                <w:lang w:eastAsia="en-US"/>
              </w:rPr>
              <w:t>21</w:t>
            </w:r>
          </w:p>
        </w:tc>
      </w:tr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E10C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E10C35">
              <w:rPr>
                <w:lang w:eastAsia="en-US"/>
              </w:rPr>
              <w:t>820,28</w:t>
            </w:r>
          </w:p>
        </w:tc>
      </w:tr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912B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912BDE">
              <w:rPr>
                <w:lang w:eastAsia="en-US"/>
              </w:rPr>
              <w:t>820,28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688,00</w:t>
            </w:r>
          </w:p>
        </w:tc>
      </w:tr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Bankové účty VUB </w:t>
            </w:r>
            <w:proofErr w:type="spellStart"/>
            <w:r>
              <w:rPr>
                <w:lang w:eastAsia="en-US"/>
              </w:rPr>
              <w:t>Flexi</w:t>
            </w:r>
            <w:proofErr w:type="spellEnd"/>
            <w:r>
              <w:rPr>
                <w:lang w:eastAsia="en-US"/>
              </w:rPr>
              <w:t xml:space="preserve">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912BDE" w:rsidP="00912B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78 799,83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49 025,21</w:t>
            </w:r>
          </w:p>
        </w:tc>
      </w:tr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Sociálny fond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912B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</w:t>
            </w:r>
            <w:r w:rsidR="00912BDE">
              <w:rPr>
                <w:lang w:eastAsia="en-US"/>
              </w:rPr>
              <w:t> </w:t>
            </w:r>
            <w:r>
              <w:rPr>
                <w:lang w:eastAsia="en-US"/>
              </w:rPr>
              <w:t>5</w:t>
            </w:r>
            <w:r w:rsidR="00912BDE">
              <w:rPr>
                <w:lang w:eastAsia="en-US"/>
              </w:rPr>
              <w:t>44,45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952,88</w:t>
            </w:r>
          </w:p>
        </w:tc>
      </w:tr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Terminovaný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912B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912BDE">
              <w:rPr>
                <w:lang w:eastAsia="en-US"/>
              </w:rPr>
              <w:t>7 312,90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46 460,71</w:t>
            </w:r>
          </w:p>
        </w:tc>
      </w:tr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Školská jedáleň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912B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12BDE">
              <w:rPr>
                <w:lang w:eastAsia="en-US"/>
              </w:rPr>
              <w:t>12 186,77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952,88</w:t>
            </w:r>
          </w:p>
        </w:tc>
      </w:tr>
      <w:tr w:rsidR="00D022F6" w:rsidTr="00D022F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Dotačný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28,00</w:t>
            </w: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</w:t>
            </w:r>
            <w:r>
              <w:rPr>
                <w:lang w:eastAsia="en-US"/>
              </w:rPr>
              <w:lastRenderedPageBreak/>
              <w:t xml:space="preserve">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360"/>
        <w:jc w:val="both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7"/>
        <w:gridCol w:w="900"/>
        <w:gridCol w:w="900"/>
        <w:gridCol w:w="1439"/>
        <w:gridCol w:w="2139"/>
        <w:gridCol w:w="2125"/>
      </w:tblGrid>
      <w:tr w:rsidR="00D022F6" w:rsidTr="00D022F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D022F6" w:rsidRDefault="00D022F6" w:rsidP="000C7D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0C7DC7">
              <w:rPr>
                <w:b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D022F6" w:rsidRDefault="00D022F6" w:rsidP="000C7D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0C7DC7">
              <w:rPr>
                <w:b/>
                <w:lang w:eastAsia="en-US"/>
              </w:rPr>
              <w:t>20</w:t>
            </w:r>
          </w:p>
        </w:tc>
      </w:tr>
      <w:tr w:rsidR="00D022F6" w:rsidTr="00D022F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0C7D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C7DC7">
              <w:rPr>
                <w:b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0C7D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0C7DC7">
              <w:rPr>
                <w:b/>
                <w:lang w:eastAsia="en-US"/>
              </w:rPr>
              <w:t>20</w:t>
            </w:r>
          </w:p>
        </w:tc>
      </w:tr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D022F6" w:rsidRDefault="00D022F6" w:rsidP="00D022F6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D022F6" w:rsidRDefault="00D022F6" w:rsidP="000C7DC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</w:t>
            </w:r>
            <w:r w:rsidR="000C7DC7">
              <w:rPr>
                <w:b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D022F6" w:rsidRDefault="00D022F6" w:rsidP="000C7DC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0C7DC7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:rsidR="00D022F6" w:rsidRDefault="00D022F6" w:rsidP="00D022F6">
      <w:pPr>
        <w:rPr>
          <w:sz w:val="24"/>
          <w:szCs w:val="24"/>
        </w:rPr>
      </w:pPr>
    </w:p>
    <w:p w:rsidR="00D022F6" w:rsidRDefault="00D022F6" w:rsidP="00D022F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022F6" w:rsidRDefault="00D022F6" w:rsidP="00D022F6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 / Suma</w:t>
            </w:r>
            <w:r>
              <w:rPr>
                <w:b/>
                <w:color w:val="FF0000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 xml:space="preserve">Rezerva na overenie účtovnej závierky audítorom v sume ...1 600... €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0C7DC7">
            <w:pPr>
              <w:spacing w:line="276" w:lineRule="auto"/>
              <w:jc w:val="right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>202</w:t>
            </w:r>
            <w:r w:rsidR="000C7DC7">
              <w:rPr>
                <w:color w:val="0D0D0D"/>
                <w:lang w:eastAsia="en-US"/>
              </w:rPr>
              <w:t>1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022F6" w:rsidRDefault="00D022F6" w:rsidP="00D022F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1558"/>
        <w:gridCol w:w="1416"/>
      </w:tblGrid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0C7D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0C7DC7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31.12.2020   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0C7DC7" w:rsidP="000C7DC7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2 544,45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2 575,22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0C7DC7" w:rsidP="000C7D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18 358,46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14 577,04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0C7DC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0C7DC7">
              <w:rPr>
                <w:lang w:eastAsia="en-US"/>
              </w:rPr>
              <w:t> 291,84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18 324,16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0C7DC7" w:rsidP="00F909A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9</w:t>
            </w:r>
            <w:r w:rsidR="00F909A8">
              <w:rPr>
                <w:lang w:eastAsia="en-US"/>
              </w:rPr>
              <w:t> </w:t>
            </w:r>
            <w:r>
              <w:rPr>
                <w:lang w:eastAsia="en-US"/>
              </w:rPr>
              <w:t>89</w:t>
            </w:r>
            <w:r w:rsidR="00F909A8">
              <w:rPr>
                <w:lang w:eastAsia="en-US"/>
              </w:rPr>
              <w:t>6,45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11 632,64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F909A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909A8">
              <w:rPr>
                <w:lang w:eastAsia="en-US"/>
              </w:rPr>
              <w:t> </w:t>
            </w:r>
            <w:r>
              <w:rPr>
                <w:lang w:eastAsia="en-US"/>
              </w:rPr>
              <w:t>5</w:t>
            </w:r>
            <w:r w:rsidR="00F909A8">
              <w:rPr>
                <w:lang w:eastAsia="en-US"/>
              </w:rPr>
              <w:t>11,16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3 159,50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ind w:left="318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rPr>
          <w:b/>
          <w:sz w:val="24"/>
          <w:szCs w:val="24"/>
        </w:rPr>
      </w:pPr>
    </w:p>
    <w:p w:rsidR="00D022F6" w:rsidRDefault="00D022F6" w:rsidP="00D022F6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2"/>
        <w:gridCol w:w="1559"/>
        <w:gridCol w:w="1559"/>
      </w:tblGrid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F909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F909A8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31.12.2020   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47 693,3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2575,22</w:t>
            </w:r>
          </w:p>
        </w:tc>
      </w:tr>
      <w:tr w:rsidR="00D022F6" w:rsidTr="00D022F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rPr>
          <w:b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F909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</w:t>
            </w:r>
            <w:r w:rsidR="00F909A8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F909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</w:t>
            </w:r>
            <w:r w:rsidR="00F909A8">
              <w:rPr>
                <w:b/>
                <w:lang w:eastAsia="en-US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022F6" w:rsidRDefault="00D022F6" w:rsidP="00D022F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Textová časť k tabuľke č.9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D022F6" w:rsidTr="00D022F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zabezpečenia dlhodobého bankového úveru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D022F6" w:rsidTr="00D022F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022F6" w:rsidTr="00D022F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1"/>
        <w:gridCol w:w="1864"/>
        <w:gridCol w:w="1017"/>
        <w:gridCol w:w="1401"/>
        <w:gridCol w:w="1481"/>
        <w:gridCol w:w="1421"/>
      </w:tblGrid>
      <w:tr w:rsidR="00D022F6" w:rsidTr="00D022F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31.12.2018</w:t>
            </w:r>
          </w:p>
        </w:tc>
      </w:tr>
      <w:tr w:rsidR="00D022F6" w:rsidTr="00D022F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31.12.2018</w:t>
            </w:r>
          </w:p>
        </w:tc>
      </w:tr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022F6" w:rsidRDefault="00D022F6" w:rsidP="00D022F6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31.12.2020</w:t>
            </w: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EB5C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</w:t>
            </w:r>
            <w:r w:rsidR="00EB5CE8">
              <w:rPr>
                <w:b/>
                <w:lang w:eastAsia="en-US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31.12.2020</w:t>
            </w: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022F6" w:rsidRDefault="00D022F6" w:rsidP="00D022F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31.12.2020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41360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41360E">
              <w:rPr>
                <w:b/>
                <w:lang w:eastAsia="en-US"/>
              </w:rPr>
              <w:t>21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30399,63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  <w:r w:rsidR="0041360E">
              <w:rPr>
                <w:lang w:eastAsia="en-US"/>
              </w:rPr>
              <w:t> 792,39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604 - Tržby za tovar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607 - Výnosy z nehnuteľnosti na predaj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622 - Aktivácia vnútroorganizačných služieb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508 428,76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41360E" w:rsidP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498 819,27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633 - Výnosy z poplatkov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11 689,56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41360E" w:rsidP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56 064,27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</w:t>
            </w:r>
            <w:proofErr w:type="spellStart"/>
            <w:r>
              <w:rPr>
                <w:b/>
                <w:lang w:eastAsia="en-US"/>
              </w:rPr>
              <w:t>výnosya</w:t>
            </w:r>
            <w:proofErr w:type="spellEnd"/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641 - Tržby z predaja DHM 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648-ostatné výnosy z prevádzkovej činnosti 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653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487,00</w:t>
            </w: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48 912,47</w:t>
            </w: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1 890,00</w:t>
            </w:r>
          </w:p>
          <w:p w:rsidR="0041360E" w:rsidRDefault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487,00</w:t>
            </w:r>
          </w:p>
        </w:tc>
      </w:tr>
      <w:tr w:rsidR="0041360E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0E" w:rsidRDefault="004136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0E" w:rsidRDefault="0041360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0E" w:rsidRDefault="0041360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41360E" w:rsidP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78,82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bežný transfer na školský klub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692 - Výnosy z kapitálových transferov z rozpočtu obce, VÚC z toho:</w:t>
            </w:r>
          </w:p>
          <w:p w:rsidR="00D022F6" w:rsidRDefault="00D022F6" w:rsidP="00D022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43 891,13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41360E" w:rsidP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41 417,39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13912,00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41360E" w:rsidP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11 745,00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4136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3 000,00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641 - Tržby z predaja DNM a DHM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646 - Výnosy z odpísaných pohľadávok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653 - Zúčtovanie ostatných rezerv z prevádzkovej činnosti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41360E">
        <w:rPr>
          <w:sz w:val="24"/>
          <w:szCs w:val="24"/>
        </w:rPr>
        <w:t>1</w:t>
      </w:r>
      <w:r>
        <w:rPr>
          <w:sz w:val="24"/>
          <w:szCs w:val="24"/>
        </w:rPr>
        <w:t xml:space="preserve"> bola vykázaná vo výške 66</w:t>
      </w:r>
      <w:r w:rsidR="0041360E">
        <w:rPr>
          <w:sz w:val="24"/>
          <w:szCs w:val="24"/>
        </w:rPr>
        <w:t>4 408,69</w:t>
      </w:r>
      <w:r>
        <w:rPr>
          <w:sz w:val="24"/>
          <w:szCs w:val="24"/>
        </w:rPr>
        <w:t xml:space="preserve">... €. </w:t>
      </w:r>
    </w:p>
    <w:p w:rsidR="00D022F6" w:rsidRDefault="00D022F6" w:rsidP="00D022F6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výnosoch tvorili výnosy: 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podielové dane vo výške  ......450 000,13....... €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daň z nehnuteľnosti vo výške  25 903poplatok za komunálny odpad a drobný stavebný odpad vo výške .33 602,00 €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poplatok za rozvoj vo výške  ......................... €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bežných transferov zo ŠR, subjektov verejnej správy vo výške .......</w:t>
      </w:r>
      <w:r w:rsidR="00D82113">
        <w:rPr>
          <w:color w:val="000000"/>
          <w:sz w:val="24"/>
          <w:szCs w:val="24"/>
        </w:rPr>
        <w:t>41417,39</w:t>
      </w:r>
      <w:r>
        <w:rPr>
          <w:color w:val="000000"/>
          <w:sz w:val="24"/>
          <w:szCs w:val="24"/>
        </w:rPr>
        <w:t>.......... € (účet 693)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kapitálových transferov zo ŠR, subjektov verejnej správy o výške ... 1</w:t>
      </w:r>
      <w:r w:rsidR="00D82113">
        <w:rPr>
          <w:color w:val="000000"/>
          <w:sz w:val="24"/>
          <w:szCs w:val="24"/>
        </w:rPr>
        <w:t>1 745,48</w:t>
      </w:r>
      <w:r>
        <w:rPr>
          <w:color w:val="000000"/>
          <w:sz w:val="24"/>
          <w:szCs w:val="24"/>
        </w:rPr>
        <w:t>.... € (účet 694)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bežných transferov od zriaďovateľa vo výške ....................... € (účet 691)</w:t>
      </w:r>
    </w:p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8211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D82113">
              <w:rPr>
                <w:b/>
                <w:lang w:eastAsia="en-US"/>
              </w:rPr>
              <w:t>21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501 - Spotreba materiálu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93325,58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112777,15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18 682,45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11396,52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507 - Predaná nehnuteľnosť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3274,13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173,56</w:t>
            </w:r>
            <w:r w:rsidR="00D022F6">
              <w:rPr>
                <w:lang w:eastAsia="en-US"/>
              </w:rPr>
              <w:t>1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141,23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55,64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513 - Náklady na reprezentáciu 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178,16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157,11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518 - Ostatné služby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69 310,97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115671,74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238355,09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254178,69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78 142,43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 w:rsidP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87081,87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3 820,20</w:t>
            </w: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701,14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13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1581,40</w:t>
            </w:r>
          </w:p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16757,540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pStyle w:val="Odsekzoznamu"/>
              <w:numPr>
                <w:ilvl w:val="0"/>
                <w:numId w:val="23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Ostatné dane a poplatky z toho:</w:t>
            </w:r>
          </w:p>
          <w:p w:rsidR="00D022F6" w:rsidRDefault="00D022F6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8622,24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32 998,76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26911,92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1600</w:t>
            </w:r>
          </w:p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1 563,52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2 037,44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584 - Náklady na transfery z rozpočtu obce, VÚC do RO, PO zriadených obcou alebo VÚC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22930,50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821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29813,84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542 - Predaný materiál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 z toho:</w:t>
            </w:r>
          </w:p>
          <w:p w:rsidR="00D022F6" w:rsidRDefault="00D022F6" w:rsidP="00D022F6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výška nákladov k 31.12.2020 bola vykázaná vo výške .....573637,40..... </w:t>
      </w:r>
      <w:proofErr w:type="spellStart"/>
      <w:r>
        <w:rPr>
          <w:sz w:val="24"/>
          <w:szCs w:val="24"/>
        </w:rPr>
        <w:t>€,obený</w:t>
      </w:r>
      <w:proofErr w:type="spellEnd"/>
      <w:r>
        <w:rPr>
          <w:sz w:val="24"/>
          <w:szCs w:val="24"/>
        </w:rPr>
        <w:t xml:space="preserve"> ......................................</w:t>
      </w:r>
    </w:p>
    <w:p w:rsidR="00D022F6" w:rsidRDefault="00D022F6" w:rsidP="00D022F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mzdové náklady vo výške  .......2</w:t>
      </w:r>
      <w:r w:rsidR="00D82113">
        <w:rPr>
          <w:sz w:val="24"/>
          <w:szCs w:val="24"/>
        </w:rPr>
        <w:t>54 178,69</w:t>
      </w:r>
      <w:r>
        <w:rPr>
          <w:sz w:val="24"/>
          <w:szCs w:val="24"/>
        </w:rPr>
        <w:t>........ €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sociálne náklady vo výške .......</w:t>
      </w:r>
      <w:r w:rsidR="00D82113">
        <w:rPr>
          <w:sz w:val="24"/>
          <w:szCs w:val="24"/>
        </w:rPr>
        <w:t>105 420,81</w:t>
      </w:r>
      <w:r>
        <w:rPr>
          <w:sz w:val="24"/>
          <w:szCs w:val="24"/>
        </w:rPr>
        <w:t>...... €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za  vo výške ...</w:t>
      </w:r>
      <w:r w:rsidR="007C687E">
        <w:rPr>
          <w:sz w:val="24"/>
          <w:szCs w:val="24"/>
        </w:rPr>
        <w:t>115 671,74</w:t>
      </w:r>
      <w:r>
        <w:rPr>
          <w:sz w:val="24"/>
          <w:szCs w:val="24"/>
        </w:rPr>
        <w:t xml:space="preserve">........... €  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odpisy vo výške .....</w:t>
      </w:r>
      <w:r w:rsidR="007C687E">
        <w:rPr>
          <w:sz w:val="24"/>
          <w:szCs w:val="24"/>
        </w:rPr>
        <w:t>26 911,92</w:t>
      </w:r>
      <w:r>
        <w:rPr>
          <w:sz w:val="24"/>
          <w:szCs w:val="24"/>
        </w:rPr>
        <w:t>........ €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tvorba rezerv na audit má byť 1600.......... €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RO/PO vo výške  ...2</w:t>
      </w:r>
      <w:r w:rsidR="007C687E">
        <w:rPr>
          <w:sz w:val="24"/>
          <w:szCs w:val="24"/>
        </w:rPr>
        <w:t xml:space="preserve">9 </w:t>
      </w:r>
      <w:r>
        <w:rPr>
          <w:sz w:val="24"/>
          <w:szCs w:val="24"/>
        </w:rPr>
        <w:t xml:space="preserve"> </w:t>
      </w:r>
      <w:r w:rsidR="007C687E">
        <w:rPr>
          <w:sz w:val="24"/>
          <w:szCs w:val="24"/>
        </w:rPr>
        <w:t>813,84</w:t>
      </w:r>
      <w:r>
        <w:rPr>
          <w:sz w:val="24"/>
          <w:szCs w:val="24"/>
        </w:rPr>
        <w:t>................ € (účet 584)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subjektom mimo verejnej správy vo výške  ................... € (účet 586)</w:t>
      </w:r>
    </w:p>
    <w:p w:rsidR="00D022F6" w:rsidRDefault="00D022F6" w:rsidP="00D022F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z odvodu príjmov RO vo výške  ......................... € (...................................</w:t>
      </w:r>
    </w:p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ind w:left="284"/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voči audítorovi alebo audítorskej spoločnosti - platí len pre subjekty verejného záujmu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§ 18 ods.6 zákona o účtovníctve v </w:t>
            </w:r>
            <w:proofErr w:type="spellStart"/>
            <w:r>
              <w:rPr>
                <w:b/>
                <w:lang w:eastAsia="en-US"/>
              </w:rPr>
              <w:t>z.n.p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Suma k 31.12.2018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1 600€</w:t>
            </w: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022F6" w:rsidTr="00D022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 w:rsidP="00D022F6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</w:tbl>
    <w:p w:rsidR="00D022F6" w:rsidRDefault="00D022F6" w:rsidP="00D022F6">
      <w:pPr>
        <w:jc w:val="center"/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4677"/>
        <w:gridCol w:w="880"/>
        <w:gridCol w:w="1999"/>
        <w:gridCol w:w="1925"/>
      </w:tblGrid>
      <w:tr w:rsidR="00D022F6" w:rsidTr="00D022F6">
        <w:trPr>
          <w:trHeight w:val="4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022F6" w:rsidTr="00D022F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</w:tbl>
    <w:p w:rsidR="00D022F6" w:rsidRDefault="00D022F6" w:rsidP="00D022F6">
      <w:pPr>
        <w:jc w:val="center"/>
        <w:rPr>
          <w:b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022F6" w:rsidRDefault="00D022F6" w:rsidP="00D022F6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022F6" w:rsidRDefault="00D022F6" w:rsidP="00D022F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D022F6" w:rsidRDefault="00D022F6" w:rsidP="00D022F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D022F6" w:rsidTr="00D022F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D022F6" w:rsidRDefault="00D022F6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D022F6" w:rsidRDefault="00D022F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 w:rsidP="007C687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 poskytovateľom NFP k 31.12.20</w:t>
            </w:r>
            <w:r w:rsidR="007C687E">
              <w:rPr>
                <w:b/>
                <w:sz w:val="18"/>
                <w:szCs w:val="18"/>
                <w:lang w:eastAsia="en-US"/>
              </w:rPr>
              <w:t>21</w:t>
            </w:r>
          </w:p>
        </w:tc>
      </w:tr>
      <w:tr w:rsidR="00D022F6" w:rsidTr="00D022F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022F6" w:rsidTr="00D022F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022F6" w:rsidTr="00D022F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D022F6" w:rsidRDefault="00D022F6" w:rsidP="00D022F6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022F6" w:rsidRDefault="00D022F6" w:rsidP="00D022F6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022F6" w:rsidRDefault="00D022F6" w:rsidP="00D022F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D022F6" w:rsidTr="00D022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D022F6" w:rsidTr="00D022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rPr>
          <w:b/>
          <w:sz w:val="24"/>
          <w:szCs w:val="24"/>
        </w:rPr>
      </w:pPr>
    </w:p>
    <w:p w:rsidR="00D022F6" w:rsidRDefault="00D022F6" w:rsidP="00D022F6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D022F6" w:rsidRDefault="00D022F6" w:rsidP="00D022F6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022F6" w:rsidRDefault="00D022F6" w:rsidP="00D022F6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trike/>
                <w:lang w:eastAsia="en-US"/>
              </w:rPr>
            </w:pPr>
          </w:p>
        </w:tc>
      </w:tr>
      <w:tr w:rsidR="00D022F6" w:rsidTr="00D022F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ind w:left="284"/>
        <w:jc w:val="both"/>
        <w:rPr>
          <w:sz w:val="24"/>
          <w:szCs w:val="24"/>
        </w:rPr>
      </w:pPr>
    </w:p>
    <w:p w:rsidR="00D022F6" w:rsidRDefault="00D022F6" w:rsidP="00D022F6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D022F6" w:rsidTr="00D022F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022F6" w:rsidRDefault="00D022F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022F6" w:rsidTr="00D022F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  <w:tr w:rsidR="00D022F6" w:rsidTr="00D022F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F6" w:rsidRDefault="00D022F6">
            <w:pPr>
              <w:spacing w:line="276" w:lineRule="auto"/>
              <w:rPr>
                <w:lang w:eastAsia="en-US"/>
              </w:rPr>
            </w:pPr>
          </w:p>
        </w:tc>
      </w:tr>
    </w:tbl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..</w:t>
      </w:r>
      <w:r w:rsidR="00C82D5C">
        <w:rPr>
          <w:sz w:val="24"/>
          <w:szCs w:val="24"/>
        </w:rPr>
        <w:t>14.12.</w:t>
      </w:r>
      <w:r>
        <w:rPr>
          <w:sz w:val="24"/>
          <w:szCs w:val="24"/>
        </w:rPr>
        <w:t>20</w:t>
      </w:r>
      <w:r w:rsidR="00C82D5C">
        <w:rPr>
          <w:sz w:val="24"/>
          <w:szCs w:val="24"/>
        </w:rPr>
        <w:t>20</w:t>
      </w:r>
      <w:r>
        <w:rPr>
          <w:sz w:val="24"/>
          <w:szCs w:val="24"/>
        </w:rPr>
        <w:t xml:space="preserve">  uznesením č....164/2019........</w:t>
      </w: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022F6" w:rsidRDefault="00D022F6" w:rsidP="00D022F6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....14.12.2020 .... uznesením č. 1</w:t>
      </w:r>
      <w:r w:rsidR="00C82D5C">
        <w:rPr>
          <w:sz w:val="24"/>
          <w:szCs w:val="24"/>
        </w:rPr>
        <w:t>23</w:t>
      </w:r>
      <w:r>
        <w:rPr>
          <w:sz w:val="24"/>
          <w:szCs w:val="24"/>
        </w:rPr>
        <w:t>/2020.</w:t>
      </w:r>
    </w:p>
    <w:p w:rsidR="00D022F6" w:rsidRDefault="00D022F6" w:rsidP="00D022F6">
      <w:pPr>
        <w:numPr>
          <w:ilvl w:val="0"/>
          <w:numId w:val="30"/>
        </w:numPr>
        <w:jc w:val="both"/>
        <w:rPr>
          <w:sz w:val="24"/>
          <w:szCs w:val="24"/>
        </w:rPr>
      </w:pPr>
    </w:p>
    <w:p w:rsidR="00D022F6" w:rsidRDefault="00D022F6" w:rsidP="00D022F6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D022F6" w:rsidRDefault="00D022F6" w:rsidP="00D022F6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D022F6" w:rsidRDefault="00D022F6" w:rsidP="00D022F6">
      <w:pPr>
        <w:jc w:val="center"/>
        <w:rPr>
          <w:b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022F6" w:rsidRDefault="00D022F6" w:rsidP="00D02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022F6" w:rsidRDefault="00D022F6" w:rsidP="00D022F6">
      <w:pPr>
        <w:jc w:val="center"/>
        <w:rPr>
          <w:b/>
          <w:sz w:val="28"/>
        </w:rPr>
      </w:pP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022F6" w:rsidRDefault="00D022F6" w:rsidP="00D022F6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022F6" w:rsidRDefault="00D022F6" w:rsidP="00D022F6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D022F6" w:rsidRDefault="00D022F6" w:rsidP="00D022F6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D022F6" w:rsidRDefault="00D022F6" w:rsidP="00D022F6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D022F6" w:rsidRDefault="00D022F6" w:rsidP="00D022F6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D022F6" w:rsidRDefault="00D022F6" w:rsidP="00D022F6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D022F6" w:rsidRDefault="00D022F6" w:rsidP="00D022F6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022F6" w:rsidRDefault="00D022F6" w:rsidP="00D022F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022F6" w:rsidRDefault="00D022F6" w:rsidP="00D022F6">
      <w:pPr>
        <w:jc w:val="both"/>
        <w:rPr>
          <w:color w:val="FF0000"/>
          <w:sz w:val="24"/>
          <w:szCs w:val="24"/>
        </w:rPr>
      </w:pPr>
    </w:p>
    <w:p w:rsidR="00D022F6" w:rsidRDefault="00D022F6" w:rsidP="00D022F6">
      <w:pPr>
        <w:jc w:val="center"/>
        <w:rPr>
          <w:b/>
          <w:sz w:val="28"/>
        </w:rPr>
      </w:pPr>
    </w:p>
    <w:p w:rsidR="00D022F6" w:rsidRDefault="00D022F6" w:rsidP="00D022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C82D5C">
        <w:rPr>
          <w:iCs/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C82D5C">
        <w:rPr>
          <w:sz w:val="24"/>
          <w:szCs w:val="24"/>
        </w:rPr>
        <w:t>1</w:t>
      </w:r>
    </w:p>
    <w:p w:rsidR="00D022F6" w:rsidRDefault="00D022F6" w:rsidP="00D022F6">
      <w:pPr>
        <w:spacing w:line="360" w:lineRule="auto"/>
        <w:rPr>
          <w:b/>
          <w:sz w:val="24"/>
          <w:szCs w:val="24"/>
          <w:u w:val="single"/>
        </w:rPr>
      </w:pPr>
    </w:p>
    <w:p w:rsidR="00D022F6" w:rsidRDefault="00D022F6" w:rsidP="00D022F6"/>
    <w:p w:rsidR="00885D6C" w:rsidRDefault="00885D6C"/>
    <w:sectPr w:rsidR="00885D6C" w:rsidSect="00F13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570" w:rsidRDefault="004C0570" w:rsidP="00294634">
      <w:r>
        <w:separator/>
      </w:r>
    </w:p>
  </w:endnote>
  <w:endnote w:type="continuationSeparator" w:id="0">
    <w:p w:rsidR="004C0570" w:rsidRDefault="004C0570" w:rsidP="00294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13" w:rsidRDefault="00D8211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266626"/>
      <w:docPartObj>
        <w:docPartGallery w:val="Page Numbers (Bottom of Page)"/>
        <w:docPartUnique/>
      </w:docPartObj>
    </w:sdtPr>
    <w:sdtContent>
      <w:p w:rsidR="00D82113" w:rsidRDefault="00B215A4">
        <w:pPr>
          <w:pStyle w:val="Pta"/>
        </w:pPr>
        <w:fldSimple w:instr=" PAGE   \* MERGEFORMAT ">
          <w:r w:rsidR="00C82D5C">
            <w:rPr>
              <w:noProof/>
            </w:rPr>
            <w:t>21</w:t>
          </w:r>
        </w:fldSimple>
      </w:p>
    </w:sdtContent>
  </w:sdt>
  <w:p w:rsidR="00D82113" w:rsidRDefault="00D8211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13" w:rsidRDefault="00D821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570" w:rsidRDefault="004C0570" w:rsidP="00294634">
      <w:r>
        <w:separator/>
      </w:r>
    </w:p>
  </w:footnote>
  <w:footnote w:type="continuationSeparator" w:id="0">
    <w:p w:rsidR="004C0570" w:rsidRDefault="004C0570" w:rsidP="002946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13" w:rsidRDefault="00D8211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C7B310D9683E499E9AB45A45D6957D8E"/>
      </w:placeholder>
      <w:temporary/>
      <w:showingPlcHdr/>
    </w:sdtPr>
    <w:sdtContent>
      <w:p w:rsidR="00D82113" w:rsidRDefault="00D82113">
        <w:pPr>
          <w:pStyle w:val="Hlavika"/>
        </w:pPr>
        <w:r>
          <w:t>[Zadajte text]</w:t>
        </w:r>
      </w:p>
    </w:sdtContent>
  </w:sdt>
  <w:p w:rsidR="00D82113" w:rsidRDefault="00D8211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113" w:rsidRDefault="00D821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A1655F"/>
    <w:multiLevelType w:val="hybridMultilevel"/>
    <w:tmpl w:val="C4DA7660"/>
    <w:lvl w:ilvl="0" w:tplc="C66A88DC">
      <w:start w:val="538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5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2F6"/>
    <w:rsid w:val="000648B0"/>
    <w:rsid w:val="000C7DC7"/>
    <w:rsid w:val="00224EAE"/>
    <w:rsid w:val="002265E2"/>
    <w:rsid w:val="00294634"/>
    <w:rsid w:val="002D29BF"/>
    <w:rsid w:val="0041360E"/>
    <w:rsid w:val="004C0570"/>
    <w:rsid w:val="004C63AB"/>
    <w:rsid w:val="005B3D9A"/>
    <w:rsid w:val="006D0E1D"/>
    <w:rsid w:val="006D34B2"/>
    <w:rsid w:val="006E27DA"/>
    <w:rsid w:val="007C687E"/>
    <w:rsid w:val="00855D5A"/>
    <w:rsid w:val="00885D6C"/>
    <w:rsid w:val="00910251"/>
    <w:rsid w:val="00912BDE"/>
    <w:rsid w:val="009477F1"/>
    <w:rsid w:val="00AA5714"/>
    <w:rsid w:val="00B03DD3"/>
    <w:rsid w:val="00B215A4"/>
    <w:rsid w:val="00B32730"/>
    <w:rsid w:val="00B4383A"/>
    <w:rsid w:val="00BF5F6B"/>
    <w:rsid w:val="00C82D5C"/>
    <w:rsid w:val="00C96062"/>
    <w:rsid w:val="00CA0522"/>
    <w:rsid w:val="00D022F6"/>
    <w:rsid w:val="00D104B1"/>
    <w:rsid w:val="00D82113"/>
    <w:rsid w:val="00E10C35"/>
    <w:rsid w:val="00E274B6"/>
    <w:rsid w:val="00EB5CE8"/>
    <w:rsid w:val="00F13B70"/>
    <w:rsid w:val="00F45CC3"/>
    <w:rsid w:val="00F84720"/>
    <w:rsid w:val="00F909A8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2F6"/>
    <w:pPr>
      <w:spacing w:after="0" w:line="240" w:lineRule="auto"/>
    </w:pPr>
    <w:rPr>
      <w:rFonts w:eastAsia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1"/>
    <w:qFormat/>
    <w:rsid w:val="00FF5AF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2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22F6"/>
    <w:rPr>
      <w:rFonts w:eastAsia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22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22F6"/>
    <w:rPr>
      <w:rFonts w:eastAsia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D022F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022F6"/>
    <w:rPr>
      <w:rFonts w:eastAsia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D022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022F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D022F6"/>
    <w:pPr>
      <w:ind w:left="720"/>
      <w:contextualSpacing/>
    </w:pPr>
  </w:style>
  <w:style w:type="paragraph" w:customStyle="1" w:styleId="Zkladntext1">
    <w:name w:val="Základní text1"/>
    <w:rsid w:val="00D022F6"/>
    <w:pPr>
      <w:spacing w:before="144" w:after="144" w:line="240" w:lineRule="auto"/>
      <w:ind w:firstLine="709"/>
      <w:jc w:val="both"/>
    </w:pPr>
    <w:rPr>
      <w:rFonts w:eastAsia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D022F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022F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022F6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D022F6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7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B310D9683E499E9AB45A45D6957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D9353-E079-4B0A-A92C-9F6945F3041D}"/>
      </w:docPartPr>
      <w:docPartBody>
        <w:p w:rsidR="001B369D" w:rsidRDefault="009C5A73" w:rsidP="009C5A73">
          <w:pPr>
            <w:pStyle w:val="C7B310D9683E499E9AB45A45D6957D8E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C5A73"/>
    <w:rsid w:val="000F3AA6"/>
    <w:rsid w:val="001B369D"/>
    <w:rsid w:val="001F054A"/>
    <w:rsid w:val="00303C06"/>
    <w:rsid w:val="003D00AF"/>
    <w:rsid w:val="006B7586"/>
    <w:rsid w:val="00711D2E"/>
    <w:rsid w:val="009C5A73"/>
    <w:rsid w:val="00FD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6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7B310D9683E499E9AB45A45D6957D8E">
    <w:name w:val="C7B310D9683E499E9AB45A45D6957D8E"/>
    <w:rsid w:val="009C5A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5300</Words>
  <Characters>30212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18</cp:revision>
  <dcterms:created xsi:type="dcterms:W3CDTF">2022-03-17T07:27:00Z</dcterms:created>
  <dcterms:modified xsi:type="dcterms:W3CDTF">2022-03-22T07:41:00Z</dcterms:modified>
</cp:coreProperties>
</file>