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53C0B" w14:textId="77777777" w:rsidR="000B04FB" w:rsidRPr="00690668" w:rsidRDefault="000B04FB" w:rsidP="00DE4249">
      <w:pPr>
        <w:pStyle w:val="Heading1"/>
        <w:keepNext w:val="0"/>
        <w:spacing w:before="120"/>
        <w:rPr>
          <w:rFonts w:ascii="Arial" w:hAnsi="Arial" w:cs="Arial"/>
          <w:lang w:val="sk-SK"/>
        </w:rPr>
      </w:pPr>
      <w:bookmarkStart w:id="0" w:name="_Toc474124189"/>
      <w:bookmarkStart w:id="1" w:name="_Toc474124301"/>
      <w:r w:rsidRPr="00690668">
        <w:rPr>
          <w:rFonts w:ascii="Arial" w:hAnsi="Arial" w:cs="Arial"/>
          <w:lang w:val="sk-SK"/>
        </w:rPr>
        <w:t>Popis spoločnosti</w:t>
      </w:r>
      <w:bookmarkEnd w:id="0"/>
      <w:bookmarkEnd w:id="1"/>
    </w:p>
    <w:p w14:paraId="68153C0C" w14:textId="7CC45438" w:rsidR="002927F5" w:rsidRPr="00690668" w:rsidRDefault="002F76D4" w:rsidP="00E0211F">
      <w:pPr>
        <w:keepNext w:val="0"/>
        <w:rPr>
          <w:rFonts w:ascii="Arial" w:hAnsi="Arial" w:cs="Arial"/>
          <w:lang w:val="sk-SK"/>
        </w:rPr>
      </w:pPr>
      <w:r w:rsidRPr="00690668">
        <w:rPr>
          <w:rFonts w:ascii="Arial" w:hAnsi="Arial" w:cs="Arial"/>
          <w:lang w:val="sk-SK"/>
        </w:rPr>
        <w:t>Ness Sloven</w:t>
      </w:r>
      <w:r w:rsidR="006F7F47" w:rsidRPr="00690668">
        <w:rPr>
          <w:rFonts w:ascii="Arial" w:hAnsi="Arial" w:cs="Arial"/>
          <w:lang w:val="sk-SK"/>
        </w:rPr>
        <w:t>s</w:t>
      </w:r>
      <w:r w:rsidRPr="00690668">
        <w:rPr>
          <w:rFonts w:ascii="Arial" w:hAnsi="Arial" w:cs="Arial"/>
          <w:lang w:val="sk-SK"/>
        </w:rPr>
        <w:t>k</w:t>
      </w:r>
      <w:r w:rsidR="006F7F47" w:rsidRPr="00690668">
        <w:rPr>
          <w:rFonts w:ascii="Arial" w:hAnsi="Arial" w:cs="Arial"/>
          <w:lang w:val="sk-SK"/>
        </w:rPr>
        <w:t>o</w:t>
      </w:r>
      <w:r w:rsidR="009F420C" w:rsidRPr="00690668">
        <w:rPr>
          <w:rFonts w:ascii="Arial" w:hAnsi="Arial" w:cs="Arial"/>
          <w:lang w:val="sk-SK"/>
        </w:rPr>
        <w:t xml:space="preserve">, </w:t>
      </w:r>
      <w:proofErr w:type="spellStart"/>
      <w:r w:rsidR="009F420C" w:rsidRPr="00690668">
        <w:rPr>
          <w:rFonts w:ascii="Arial" w:hAnsi="Arial" w:cs="Arial"/>
          <w:lang w:val="sk-SK"/>
        </w:rPr>
        <w:t>a.s</w:t>
      </w:r>
      <w:proofErr w:type="spellEnd"/>
      <w:r w:rsidR="009F420C" w:rsidRPr="00690668">
        <w:rPr>
          <w:rFonts w:ascii="Arial" w:hAnsi="Arial" w:cs="Arial"/>
          <w:lang w:val="sk-SK"/>
        </w:rPr>
        <w:t>.</w:t>
      </w:r>
      <w:r w:rsidR="009A0AC1" w:rsidRPr="00690668">
        <w:rPr>
          <w:rFonts w:ascii="Arial" w:hAnsi="Arial" w:cs="Arial"/>
          <w:lang w:val="sk-SK"/>
        </w:rPr>
        <w:t xml:space="preserve"> </w:t>
      </w:r>
      <w:r w:rsidR="000B04FB" w:rsidRPr="00690668">
        <w:rPr>
          <w:rFonts w:ascii="Arial" w:hAnsi="Arial" w:cs="Arial"/>
          <w:lang w:val="sk-SK"/>
        </w:rPr>
        <w:t>(ďalej len „</w:t>
      </w:r>
      <w:r w:rsidR="00AA1551" w:rsidRPr="00690668">
        <w:rPr>
          <w:rFonts w:ascii="Arial" w:hAnsi="Arial" w:cs="Arial"/>
          <w:lang w:val="sk-SK"/>
        </w:rPr>
        <w:t>spoločnosť</w:t>
      </w:r>
      <w:r w:rsidR="000B04FB" w:rsidRPr="00690668">
        <w:rPr>
          <w:rFonts w:ascii="Arial" w:hAnsi="Arial" w:cs="Arial"/>
          <w:lang w:val="sk-SK"/>
        </w:rPr>
        <w:t xml:space="preserve">”) je akciová spoločnosť, ktorá vznikla dňa </w:t>
      </w:r>
      <w:r w:rsidR="006F7F47" w:rsidRPr="00690668">
        <w:rPr>
          <w:rFonts w:ascii="Arial" w:hAnsi="Arial" w:cs="Arial"/>
          <w:lang w:val="sk-SK"/>
        </w:rPr>
        <w:t>27</w:t>
      </w:r>
      <w:r w:rsidR="007D16D3">
        <w:rPr>
          <w:rFonts w:ascii="Arial" w:hAnsi="Arial" w:cs="Arial"/>
          <w:lang w:val="sk-SK"/>
        </w:rPr>
        <w:t xml:space="preserve">. decembra </w:t>
      </w:r>
      <w:r w:rsidR="006F7F47" w:rsidRPr="00690668">
        <w:rPr>
          <w:rFonts w:ascii="Arial" w:hAnsi="Arial" w:cs="Arial"/>
          <w:lang w:val="sk-SK"/>
        </w:rPr>
        <w:t>1990</w:t>
      </w:r>
      <w:r w:rsidR="0048228F" w:rsidRPr="00690668">
        <w:rPr>
          <w:rFonts w:ascii="Arial" w:hAnsi="Arial" w:cs="Arial"/>
          <w:lang w:val="sk-SK"/>
        </w:rPr>
        <w:t>.</w:t>
      </w:r>
      <w:r w:rsidR="000549DD" w:rsidRPr="00690668">
        <w:rPr>
          <w:rFonts w:ascii="Arial" w:hAnsi="Arial" w:cs="Arial"/>
          <w:lang w:val="sk-SK"/>
        </w:rPr>
        <w:t xml:space="preserve"> </w:t>
      </w:r>
      <w:r w:rsidR="0048228F" w:rsidRPr="00690668">
        <w:rPr>
          <w:rFonts w:ascii="Arial" w:hAnsi="Arial" w:cs="Arial"/>
          <w:lang w:val="sk-SK"/>
        </w:rPr>
        <w:t xml:space="preserve">Dňa </w:t>
      </w:r>
      <w:r w:rsidR="006F7F47" w:rsidRPr="00690668">
        <w:rPr>
          <w:rFonts w:ascii="Arial" w:hAnsi="Arial" w:cs="Arial"/>
          <w:lang w:val="sk-SK"/>
        </w:rPr>
        <w:t>17</w:t>
      </w:r>
      <w:r w:rsidR="007D16D3">
        <w:rPr>
          <w:rFonts w:ascii="Arial" w:hAnsi="Arial" w:cs="Arial"/>
          <w:lang w:val="sk-SK"/>
        </w:rPr>
        <w:t xml:space="preserve">. januára </w:t>
      </w:r>
      <w:r w:rsidR="006F7F47" w:rsidRPr="00690668">
        <w:rPr>
          <w:rFonts w:ascii="Arial" w:hAnsi="Arial" w:cs="Arial"/>
          <w:lang w:val="sk-SK"/>
        </w:rPr>
        <w:t>1991</w:t>
      </w:r>
      <w:r w:rsidR="0048228F" w:rsidRPr="00690668">
        <w:rPr>
          <w:rFonts w:ascii="Arial" w:hAnsi="Arial" w:cs="Arial"/>
          <w:lang w:val="sk-SK"/>
        </w:rPr>
        <w:t xml:space="preserve"> bol</w:t>
      </w:r>
      <w:r w:rsidR="00745B12" w:rsidRPr="00690668">
        <w:rPr>
          <w:rFonts w:ascii="Arial" w:hAnsi="Arial" w:cs="Arial"/>
          <w:lang w:val="sk-SK"/>
        </w:rPr>
        <w:t xml:space="preserve">a </w:t>
      </w:r>
      <w:r w:rsidR="003D093E" w:rsidRPr="00690668">
        <w:rPr>
          <w:rFonts w:ascii="Arial" w:hAnsi="Arial" w:cs="Arial"/>
          <w:lang w:val="sk-SK"/>
        </w:rPr>
        <w:t xml:space="preserve">zapísaná </w:t>
      </w:r>
      <w:r w:rsidR="0048228F" w:rsidRPr="00690668">
        <w:rPr>
          <w:rFonts w:ascii="Arial" w:hAnsi="Arial" w:cs="Arial"/>
          <w:lang w:val="sk-SK"/>
        </w:rPr>
        <w:t>do</w:t>
      </w:r>
      <w:r w:rsidR="003D093E" w:rsidRPr="00690668">
        <w:rPr>
          <w:rFonts w:ascii="Arial" w:hAnsi="Arial" w:cs="Arial"/>
          <w:lang w:val="sk-SK"/>
        </w:rPr>
        <w:t> Obchodn</w:t>
      </w:r>
      <w:r w:rsidR="0048228F" w:rsidRPr="00690668">
        <w:rPr>
          <w:rFonts w:ascii="Arial" w:hAnsi="Arial" w:cs="Arial"/>
          <w:lang w:val="sk-SK"/>
        </w:rPr>
        <w:t>ého</w:t>
      </w:r>
      <w:r w:rsidR="003D093E" w:rsidRPr="00690668">
        <w:rPr>
          <w:rFonts w:ascii="Arial" w:hAnsi="Arial" w:cs="Arial"/>
          <w:lang w:val="sk-SK"/>
        </w:rPr>
        <w:t xml:space="preserve"> registr</w:t>
      </w:r>
      <w:r w:rsidR="0048228F" w:rsidRPr="00690668">
        <w:rPr>
          <w:rFonts w:ascii="Arial" w:hAnsi="Arial" w:cs="Arial"/>
          <w:lang w:val="sk-SK"/>
        </w:rPr>
        <w:t>a</w:t>
      </w:r>
      <w:r w:rsidR="003D093E" w:rsidRPr="00690668">
        <w:rPr>
          <w:rFonts w:ascii="Arial" w:hAnsi="Arial" w:cs="Arial"/>
          <w:lang w:val="sk-SK"/>
        </w:rPr>
        <w:t xml:space="preserve"> vedenom </w:t>
      </w:r>
      <w:r w:rsidR="0048228F" w:rsidRPr="00690668">
        <w:rPr>
          <w:rFonts w:ascii="Arial" w:hAnsi="Arial" w:cs="Arial"/>
          <w:lang w:val="sk-SK"/>
        </w:rPr>
        <w:t>na</w:t>
      </w:r>
      <w:r w:rsidR="003D093E" w:rsidRPr="00690668">
        <w:rPr>
          <w:rFonts w:ascii="Arial" w:hAnsi="Arial" w:cs="Arial"/>
          <w:lang w:val="sk-SK"/>
        </w:rPr>
        <w:t xml:space="preserve"> Okresn</w:t>
      </w:r>
      <w:r w:rsidR="0048228F" w:rsidRPr="00690668">
        <w:rPr>
          <w:rFonts w:ascii="Arial" w:hAnsi="Arial" w:cs="Arial"/>
          <w:lang w:val="sk-SK"/>
        </w:rPr>
        <w:t>om</w:t>
      </w:r>
      <w:r w:rsidR="003D093E" w:rsidRPr="00690668">
        <w:rPr>
          <w:rFonts w:ascii="Arial" w:hAnsi="Arial" w:cs="Arial"/>
          <w:lang w:val="sk-SK"/>
        </w:rPr>
        <w:t xml:space="preserve"> súd</w:t>
      </w:r>
      <w:r w:rsidR="0048228F" w:rsidRPr="00690668">
        <w:rPr>
          <w:rFonts w:ascii="Arial" w:hAnsi="Arial" w:cs="Arial"/>
          <w:lang w:val="sk-SK"/>
        </w:rPr>
        <w:t>e</w:t>
      </w:r>
      <w:r w:rsidR="003D093E" w:rsidRPr="00690668">
        <w:rPr>
          <w:rFonts w:ascii="Arial" w:hAnsi="Arial" w:cs="Arial"/>
          <w:lang w:val="sk-SK"/>
        </w:rPr>
        <w:t xml:space="preserve"> </w:t>
      </w:r>
      <w:r w:rsidR="006F7F47" w:rsidRPr="00690668">
        <w:rPr>
          <w:rFonts w:ascii="Arial" w:hAnsi="Arial" w:cs="Arial"/>
          <w:lang w:val="sk-SK"/>
        </w:rPr>
        <w:t>Bratislava I</w:t>
      </w:r>
      <w:r w:rsidR="0048228F" w:rsidRPr="00690668">
        <w:rPr>
          <w:rFonts w:ascii="Arial" w:hAnsi="Arial" w:cs="Arial"/>
          <w:lang w:val="sk-SK"/>
        </w:rPr>
        <w:t>,</w:t>
      </w:r>
      <w:r w:rsidR="003D093E" w:rsidRPr="00690668">
        <w:rPr>
          <w:rFonts w:ascii="Arial" w:hAnsi="Arial" w:cs="Arial"/>
          <w:lang w:val="sk-SK"/>
        </w:rPr>
        <w:t> oddiel</w:t>
      </w:r>
      <w:r w:rsidR="0048228F" w:rsidRPr="00690668">
        <w:rPr>
          <w:rFonts w:ascii="Arial" w:hAnsi="Arial" w:cs="Arial"/>
          <w:lang w:val="sk-SK"/>
        </w:rPr>
        <w:t xml:space="preserve"> </w:t>
      </w:r>
      <w:r w:rsidR="006F7F47" w:rsidRPr="00690668">
        <w:rPr>
          <w:rFonts w:ascii="Arial" w:hAnsi="Arial" w:cs="Arial"/>
          <w:lang w:val="sk-SK"/>
        </w:rPr>
        <w:t>Sa</w:t>
      </w:r>
      <w:r w:rsidR="0048228F" w:rsidRPr="00690668">
        <w:rPr>
          <w:rFonts w:ascii="Arial" w:hAnsi="Arial" w:cs="Arial"/>
          <w:lang w:val="sk-SK"/>
        </w:rPr>
        <w:t>,</w:t>
      </w:r>
      <w:r w:rsidR="003D093E" w:rsidRPr="00690668">
        <w:rPr>
          <w:rFonts w:ascii="Arial" w:hAnsi="Arial" w:cs="Arial"/>
          <w:lang w:val="sk-SK"/>
        </w:rPr>
        <w:t xml:space="preserve"> vložk</w:t>
      </w:r>
      <w:r w:rsidR="0048228F" w:rsidRPr="00690668">
        <w:rPr>
          <w:rFonts w:ascii="Arial" w:hAnsi="Arial" w:cs="Arial"/>
          <w:lang w:val="sk-SK"/>
        </w:rPr>
        <w:t>a</w:t>
      </w:r>
      <w:r w:rsidR="003D093E" w:rsidRPr="00690668">
        <w:rPr>
          <w:rFonts w:ascii="Arial" w:hAnsi="Arial" w:cs="Arial"/>
          <w:lang w:val="sk-SK"/>
        </w:rPr>
        <w:t xml:space="preserve"> </w:t>
      </w:r>
      <w:r w:rsidR="006F7F47" w:rsidRPr="00690668">
        <w:rPr>
          <w:rFonts w:ascii="Arial" w:hAnsi="Arial" w:cs="Arial"/>
          <w:lang w:val="sk-SK"/>
        </w:rPr>
        <w:t>89/B</w:t>
      </w:r>
      <w:r w:rsidR="002927F5" w:rsidRPr="00690668">
        <w:rPr>
          <w:rFonts w:ascii="Arial" w:hAnsi="Arial" w:cs="Arial"/>
          <w:lang w:val="sk-SK"/>
        </w:rPr>
        <w:t xml:space="preserve">. Spoločnosť </w:t>
      </w:r>
      <w:r w:rsidR="000B04FB" w:rsidRPr="00690668">
        <w:rPr>
          <w:rFonts w:ascii="Arial" w:hAnsi="Arial" w:cs="Arial"/>
          <w:lang w:val="sk-SK"/>
        </w:rPr>
        <w:t xml:space="preserve">sídli </w:t>
      </w:r>
      <w:r w:rsidR="002927F5" w:rsidRPr="00690668">
        <w:rPr>
          <w:rFonts w:ascii="Arial" w:hAnsi="Arial" w:cs="Arial"/>
          <w:lang w:val="sk-SK"/>
        </w:rPr>
        <w:t> v</w:t>
      </w:r>
      <w:r w:rsidR="006F7F47" w:rsidRPr="00690668">
        <w:rPr>
          <w:rFonts w:ascii="Arial" w:hAnsi="Arial" w:cs="Arial"/>
          <w:lang w:val="sk-SK"/>
        </w:rPr>
        <w:t xml:space="preserve"> ulici </w:t>
      </w:r>
      <w:proofErr w:type="spellStart"/>
      <w:r w:rsidR="006F7F47" w:rsidRPr="00690668">
        <w:rPr>
          <w:rFonts w:ascii="Arial" w:hAnsi="Arial" w:cs="Arial"/>
          <w:lang w:val="sk-SK"/>
        </w:rPr>
        <w:t>Galvaniho</w:t>
      </w:r>
      <w:proofErr w:type="spellEnd"/>
      <w:r w:rsidR="006F7F47" w:rsidRPr="00690668">
        <w:rPr>
          <w:rFonts w:ascii="Arial" w:hAnsi="Arial" w:cs="Arial"/>
          <w:lang w:val="sk-SK"/>
        </w:rPr>
        <w:t xml:space="preserve"> 15/C, Bratislava, 821 04</w:t>
      </w:r>
      <w:r w:rsidR="002927F5" w:rsidRPr="00690668">
        <w:rPr>
          <w:rFonts w:ascii="Arial" w:hAnsi="Arial" w:cs="Arial"/>
          <w:lang w:val="sk-SK"/>
        </w:rPr>
        <w:t xml:space="preserve">, </w:t>
      </w:r>
      <w:r w:rsidR="000B04FB" w:rsidRPr="00690668">
        <w:rPr>
          <w:rFonts w:ascii="Arial" w:hAnsi="Arial" w:cs="Arial"/>
          <w:lang w:val="sk-SK"/>
        </w:rPr>
        <w:t>Slovenská republika, identifikačné číslo</w:t>
      </w:r>
      <w:r w:rsidR="009A0AC1" w:rsidRPr="00690668">
        <w:rPr>
          <w:rFonts w:ascii="Arial" w:hAnsi="Arial" w:cs="Arial"/>
          <w:lang w:val="sk-SK"/>
        </w:rPr>
        <w:t xml:space="preserve"> </w:t>
      </w:r>
      <w:r w:rsidR="006F7F47" w:rsidRPr="00690668">
        <w:rPr>
          <w:rFonts w:ascii="Arial" w:hAnsi="Arial" w:cs="Arial"/>
          <w:lang w:val="sk-SK"/>
        </w:rPr>
        <w:t>00603783</w:t>
      </w:r>
      <w:r w:rsidR="000B04FB" w:rsidRPr="00690668">
        <w:rPr>
          <w:rFonts w:ascii="Arial" w:hAnsi="Arial" w:cs="Arial"/>
          <w:lang w:val="sk-SK"/>
        </w:rPr>
        <w:t xml:space="preserve">. </w:t>
      </w:r>
    </w:p>
    <w:p w14:paraId="68153C0E" w14:textId="77777777" w:rsidR="003D093E" w:rsidRPr="00690668" w:rsidRDefault="003D093E" w:rsidP="00E0211F">
      <w:pPr>
        <w:keepNext w:val="0"/>
        <w:rPr>
          <w:rFonts w:ascii="Arial" w:hAnsi="Arial" w:cs="Arial"/>
          <w:lang w:val="sk-SK"/>
        </w:rPr>
      </w:pPr>
      <w:r w:rsidRPr="00690668">
        <w:rPr>
          <w:rFonts w:ascii="Arial" w:hAnsi="Arial" w:cs="Arial"/>
          <w:lang w:val="sk-SK"/>
        </w:rPr>
        <w:t>Hlavným predmetom činnosti je:</w:t>
      </w:r>
    </w:p>
    <w:p w14:paraId="68153C0F" w14:textId="77777777" w:rsidR="002F76D4" w:rsidRPr="00690668" w:rsidRDefault="003D093E" w:rsidP="00E0211F">
      <w:pPr>
        <w:keepNext w:val="0"/>
        <w:rPr>
          <w:rFonts w:ascii="Arial" w:hAnsi="Arial" w:cs="Arial"/>
          <w:lang w:val="sk-SK"/>
        </w:rPr>
      </w:pPr>
      <w:r w:rsidRPr="00690668">
        <w:rPr>
          <w:rFonts w:ascii="Arial" w:hAnsi="Arial" w:cs="Arial"/>
          <w:lang w:val="sk-SK"/>
        </w:rPr>
        <w:t>1.</w:t>
      </w:r>
      <w:r w:rsidR="002F76D4" w:rsidRPr="00690668">
        <w:rPr>
          <w:rFonts w:ascii="Arial" w:hAnsi="Arial" w:cs="Arial"/>
          <w:lang w:val="sk-SK"/>
        </w:rPr>
        <w:t xml:space="preserve"> Poskytovanie software – predaj hotových programov na základe zmluvy s autorom</w:t>
      </w:r>
    </w:p>
    <w:p w14:paraId="68153C10" w14:textId="77777777" w:rsidR="003D093E" w:rsidRPr="00690668" w:rsidRDefault="003D093E" w:rsidP="00E0211F">
      <w:pPr>
        <w:keepNext w:val="0"/>
        <w:rPr>
          <w:rFonts w:ascii="Arial" w:hAnsi="Arial" w:cs="Arial"/>
          <w:lang w:val="sk-SK"/>
        </w:rPr>
      </w:pPr>
      <w:r w:rsidRPr="00690668">
        <w:rPr>
          <w:rFonts w:ascii="Arial" w:hAnsi="Arial" w:cs="Arial"/>
          <w:lang w:val="sk-SK"/>
        </w:rPr>
        <w:t>2.</w:t>
      </w:r>
      <w:r w:rsidR="002F76D4" w:rsidRPr="00690668">
        <w:rPr>
          <w:rFonts w:ascii="Arial" w:hAnsi="Arial" w:cs="Arial"/>
          <w:lang w:val="sk-SK"/>
        </w:rPr>
        <w:t xml:space="preserve"> Poradenské služby ohľadne elektronických zariadení na spracovanie dát</w:t>
      </w:r>
    </w:p>
    <w:p w14:paraId="68153C11" w14:textId="77777777" w:rsidR="00A72DBA" w:rsidRPr="00690668" w:rsidRDefault="00C57091" w:rsidP="00E0211F">
      <w:pPr>
        <w:keepNext w:val="0"/>
        <w:rPr>
          <w:rFonts w:ascii="Arial" w:hAnsi="Arial" w:cs="Arial"/>
          <w:lang w:val="sk-SK"/>
        </w:rPr>
      </w:pPr>
      <w:r w:rsidRPr="00690668">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5"/>
        <w:gridCol w:w="2268"/>
        <w:gridCol w:w="2559"/>
      </w:tblGrid>
      <w:tr w:rsidR="00C57091" w:rsidRPr="00690668" w14:paraId="68153C15" w14:textId="77777777" w:rsidTr="00875023">
        <w:trPr>
          <w:trHeight w:hRule="exact" w:val="425"/>
        </w:trPr>
        <w:tc>
          <w:tcPr>
            <w:tcW w:w="4385" w:type="dxa"/>
            <w:tcBorders>
              <w:left w:val="single" w:sz="8" w:space="0" w:color="auto"/>
              <w:bottom w:val="single" w:sz="6" w:space="0" w:color="auto"/>
              <w:right w:val="single" w:sz="6" w:space="0" w:color="auto"/>
            </w:tcBorders>
            <w:vAlign w:val="center"/>
          </w:tcPr>
          <w:p w14:paraId="68153C12"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14:paraId="68153C13"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Bežné účtovné obdobie</w:t>
            </w:r>
          </w:p>
        </w:tc>
        <w:tc>
          <w:tcPr>
            <w:tcW w:w="2559" w:type="dxa"/>
            <w:tcBorders>
              <w:top w:val="single" w:sz="6" w:space="0" w:color="auto"/>
              <w:bottom w:val="single" w:sz="6" w:space="0" w:color="auto"/>
              <w:right w:val="single" w:sz="6" w:space="0" w:color="auto"/>
            </w:tcBorders>
            <w:vAlign w:val="center"/>
          </w:tcPr>
          <w:p w14:paraId="68153C14"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Bezprostredne predchádzajúce účtovné obdobie</w:t>
            </w:r>
          </w:p>
        </w:tc>
      </w:tr>
      <w:tr w:rsidR="00A96513" w:rsidRPr="00690668" w14:paraId="68153C19" w14:textId="77777777" w:rsidTr="00875023">
        <w:trPr>
          <w:trHeight w:hRule="exact" w:val="425"/>
        </w:trPr>
        <w:tc>
          <w:tcPr>
            <w:tcW w:w="4385" w:type="dxa"/>
            <w:tcBorders>
              <w:top w:val="single" w:sz="12" w:space="0" w:color="auto"/>
              <w:left w:val="single" w:sz="8" w:space="0" w:color="auto"/>
              <w:bottom w:val="single" w:sz="6" w:space="0" w:color="auto"/>
              <w:right w:val="single" w:sz="6" w:space="0" w:color="auto"/>
            </w:tcBorders>
            <w:vAlign w:val="center"/>
          </w:tcPr>
          <w:p w14:paraId="68153C16" w14:textId="77777777" w:rsidR="00A96513" w:rsidRPr="00690668" w:rsidRDefault="00A96513" w:rsidP="00A96513">
            <w:pPr>
              <w:tabs>
                <w:tab w:val="center" w:pos="4536"/>
                <w:tab w:val="right" w:pos="9072"/>
              </w:tabs>
              <w:spacing w:after="0"/>
              <w:rPr>
                <w:rFonts w:ascii="Arial" w:hAnsi="Arial" w:cs="Arial"/>
                <w:sz w:val="16"/>
                <w:szCs w:val="16"/>
                <w:lang w:val="sk-SK"/>
              </w:rPr>
            </w:pPr>
            <w:r w:rsidRPr="00690668">
              <w:rPr>
                <w:rFonts w:ascii="Arial" w:hAnsi="Arial" w:cs="Arial"/>
                <w:sz w:val="16"/>
                <w:szCs w:val="16"/>
                <w:lang w:val="sk-SK"/>
              </w:rPr>
              <w:t>Priemerný prepočítaný počet zamestnancov</w:t>
            </w:r>
          </w:p>
        </w:tc>
        <w:tc>
          <w:tcPr>
            <w:tcW w:w="2268" w:type="dxa"/>
            <w:tcBorders>
              <w:top w:val="single" w:sz="12" w:space="0" w:color="auto"/>
              <w:left w:val="single" w:sz="6" w:space="0" w:color="auto"/>
              <w:bottom w:val="single" w:sz="6" w:space="0" w:color="auto"/>
              <w:right w:val="single" w:sz="6" w:space="0" w:color="auto"/>
            </w:tcBorders>
            <w:vAlign w:val="center"/>
          </w:tcPr>
          <w:p w14:paraId="68153C17" w14:textId="01A44170" w:rsidR="00A96513" w:rsidRPr="00142302" w:rsidRDefault="00142302" w:rsidP="00A96513">
            <w:pPr>
              <w:tabs>
                <w:tab w:val="center" w:pos="4536"/>
                <w:tab w:val="right" w:pos="9072"/>
              </w:tabs>
              <w:spacing w:after="0"/>
              <w:ind w:right="324"/>
              <w:jc w:val="right"/>
              <w:rPr>
                <w:rFonts w:ascii="Arial" w:hAnsi="Arial" w:cs="Arial"/>
                <w:sz w:val="16"/>
                <w:szCs w:val="16"/>
                <w:lang w:val="sk-SK"/>
              </w:rPr>
            </w:pPr>
            <w:r w:rsidRPr="00142302">
              <w:rPr>
                <w:rFonts w:ascii="Arial" w:hAnsi="Arial" w:cs="Arial"/>
                <w:sz w:val="16"/>
                <w:szCs w:val="16"/>
                <w:lang w:val="sk-SK"/>
              </w:rPr>
              <w:t>38</w:t>
            </w:r>
          </w:p>
        </w:tc>
        <w:tc>
          <w:tcPr>
            <w:tcW w:w="2559" w:type="dxa"/>
            <w:tcBorders>
              <w:top w:val="single" w:sz="12" w:space="0" w:color="auto"/>
              <w:left w:val="single" w:sz="6" w:space="0" w:color="auto"/>
              <w:bottom w:val="single" w:sz="6" w:space="0" w:color="auto"/>
              <w:right w:val="single" w:sz="6" w:space="0" w:color="auto"/>
            </w:tcBorders>
            <w:vAlign w:val="center"/>
          </w:tcPr>
          <w:p w14:paraId="68153C18" w14:textId="41819A8D" w:rsidR="00A96513" w:rsidRPr="00690668" w:rsidRDefault="00A96513" w:rsidP="00A96513">
            <w:pPr>
              <w:tabs>
                <w:tab w:val="center" w:pos="4536"/>
                <w:tab w:val="right" w:pos="9072"/>
              </w:tabs>
              <w:spacing w:after="0"/>
              <w:ind w:right="324"/>
              <w:jc w:val="right"/>
              <w:rPr>
                <w:rFonts w:ascii="Arial" w:hAnsi="Arial" w:cs="Arial"/>
                <w:sz w:val="16"/>
                <w:szCs w:val="16"/>
                <w:lang w:val="sk-SK"/>
              </w:rPr>
            </w:pPr>
            <w:r w:rsidRPr="00831B1F">
              <w:rPr>
                <w:rFonts w:ascii="Arial" w:hAnsi="Arial" w:cs="Arial"/>
                <w:sz w:val="16"/>
                <w:szCs w:val="16"/>
                <w:lang w:val="sk-SK"/>
              </w:rPr>
              <w:t>39</w:t>
            </w:r>
          </w:p>
        </w:tc>
      </w:tr>
      <w:tr w:rsidR="00A96513" w:rsidRPr="00690668" w14:paraId="68153C1D" w14:textId="77777777" w:rsidTr="00875023">
        <w:trPr>
          <w:trHeight w:hRule="exact" w:val="425"/>
        </w:trPr>
        <w:tc>
          <w:tcPr>
            <w:tcW w:w="4385" w:type="dxa"/>
            <w:tcBorders>
              <w:top w:val="single" w:sz="6" w:space="0" w:color="auto"/>
              <w:left w:val="single" w:sz="8" w:space="0" w:color="auto"/>
              <w:bottom w:val="single" w:sz="6" w:space="0" w:color="auto"/>
              <w:right w:val="single" w:sz="6" w:space="0" w:color="auto"/>
            </w:tcBorders>
            <w:vAlign w:val="center"/>
          </w:tcPr>
          <w:p w14:paraId="68153C1A" w14:textId="77777777" w:rsidR="00A96513" w:rsidRPr="00690668" w:rsidRDefault="00A96513" w:rsidP="00A96513">
            <w:pPr>
              <w:tabs>
                <w:tab w:val="center" w:pos="4536"/>
                <w:tab w:val="right" w:pos="9072"/>
              </w:tabs>
              <w:spacing w:after="0"/>
              <w:rPr>
                <w:rFonts w:ascii="Arial" w:hAnsi="Arial" w:cs="Arial"/>
                <w:sz w:val="16"/>
                <w:szCs w:val="16"/>
                <w:lang w:val="sk-SK"/>
              </w:rPr>
            </w:pPr>
            <w:r w:rsidRPr="00690668">
              <w:rPr>
                <w:rFonts w:ascii="Arial" w:hAnsi="Arial" w:cs="Arial"/>
                <w:sz w:val="16"/>
                <w:szCs w:val="16"/>
                <w:lang w:val="sk-SK"/>
              </w:rPr>
              <w:t>Stav zamestnancov ku dňu, ku ktorému sa zostavuje účtovná závierka, z toho:</w:t>
            </w:r>
          </w:p>
        </w:tc>
        <w:tc>
          <w:tcPr>
            <w:tcW w:w="2268" w:type="dxa"/>
            <w:tcBorders>
              <w:top w:val="single" w:sz="6" w:space="0" w:color="auto"/>
              <w:left w:val="single" w:sz="6" w:space="0" w:color="auto"/>
              <w:bottom w:val="single" w:sz="6" w:space="0" w:color="auto"/>
              <w:right w:val="single" w:sz="6" w:space="0" w:color="auto"/>
            </w:tcBorders>
            <w:vAlign w:val="center"/>
          </w:tcPr>
          <w:p w14:paraId="68153C1B" w14:textId="631F21F8" w:rsidR="00A96513" w:rsidRPr="00142302" w:rsidRDefault="00A96513" w:rsidP="00A96513">
            <w:pPr>
              <w:tabs>
                <w:tab w:val="center" w:pos="4536"/>
                <w:tab w:val="right" w:pos="9072"/>
              </w:tabs>
              <w:spacing w:after="0"/>
              <w:ind w:right="324"/>
              <w:jc w:val="right"/>
              <w:rPr>
                <w:rFonts w:ascii="Arial" w:hAnsi="Arial" w:cs="Arial"/>
                <w:sz w:val="16"/>
                <w:szCs w:val="16"/>
                <w:lang w:val="sk-SK"/>
              </w:rPr>
            </w:pPr>
            <w:r w:rsidRPr="00142302">
              <w:rPr>
                <w:rFonts w:ascii="Arial" w:hAnsi="Arial" w:cs="Arial"/>
                <w:sz w:val="16"/>
                <w:szCs w:val="16"/>
                <w:lang w:val="sk-SK"/>
              </w:rPr>
              <w:t>37</w:t>
            </w:r>
          </w:p>
        </w:tc>
        <w:tc>
          <w:tcPr>
            <w:tcW w:w="2559" w:type="dxa"/>
            <w:tcBorders>
              <w:top w:val="single" w:sz="6" w:space="0" w:color="auto"/>
              <w:left w:val="single" w:sz="6" w:space="0" w:color="auto"/>
              <w:bottom w:val="single" w:sz="6" w:space="0" w:color="auto"/>
              <w:right w:val="single" w:sz="6" w:space="0" w:color="auto"/>
            </w:tcBorders>
            <w:vAlign w:val="center"/>
          </w:tcPr>
          <w:p w14:paraId="68153C1C" w14:textId="063FA36D" w:rsidR="00A96513" w:rsidRPr="00690668" w:rsidRDefault="00A96513" w:rsidP="00A96513">
            <w:pPr>
              <w:tabs>
                <w:tab w:val="center" w:pos="4536"/>
                <w:tab w:val="right" w:pos="9072"/>
              </w:tabs>
              <w:spacing w:after="0"/>
              <w:ind w:right="324"/>
              <w:jc w:val="right"/>
              <w:rPr>
                <w:rFonts w:ascii="Arial" w:hAnsi="Arial" w:cs="Arial"/>
                <w:sz w:val="16"/>
                <w:szCs w:val="16"/>
                <w:lang w:val="sk-SK"/>
              </w:rPr>
            </w:pPr>
            <w:r w:rsidRPr="00831B1F">
              <w:rPr>
                <w:rFonts w:ascii="Arial" w:hAnsi="Arial" w:cs="Arial"/>
                <w:sz w:val="16"/>
                <w:szCs w:val="16"/>
                <w:lang w:val="sk-SK"/>
              </w:rPr>
              <w:t>37</w:t>
            </w:r>
          </w:p>
        </w:tc>
      </w:tr>
      <w:tr w:rsidR="00A96513" w:rsidRPr="00690668" w14:paraId="68153C21" w14:textId="77777777" w:rsidTr="00875023">
        <w:trPr>
          <w:trHeight w:hRule="exact" w:val="425"/>
        </w:trPr>
        <w:tc>
          <w:tcPr>
            <w:tcW w:w="4385" w:type="dxa"/>
            <w:tcBorders>
              <w:top w:val="single" w:sz="6" w:space="0" w:color="auto"/>
              <w:left w:val="single" w:sz="8" w:space="0" w:color="auto"/>
              <w:bottom w:val="single" w:sz="6" w:space="0" w:color="auto"/>
              <w:right w:val="single" w:sz="6" w:space="0" w:color="auto"/>
            </w:tcBorders>
            <w:vAlign w:val="center"/>
          </w:tcPr>
          <w:p w14:paraId="68153C1E" w14:textId="77777777" w:rsidR="00A96513" w:rsidRPr="00690668" w:rsidRDefault="00A96513" w:rsidP="00A96513">
            <w:pPr>
              <w:tabs>
                <w:tab w:val="center" w:pos="4536"/>
                <w:tab w:val="right" w:pos="9072"/>
              </w:tabs>
              <w:spacing w:after="0"/>
              <w:rPr>
                <w:rFonts w:ascii="Arial" w:hAnsi="Arial" w:cs="Arial"/>
                <w:sz w:val="16"/>
                <w:szCs w:val="16"/>
                <w:lang w:val="sk-SK"/>
              </w:rPr>
            </w:pPr>
            <w:r w:rsidRPr="00690668">
              <w:rPr>
                <w:rFonts w:ascii="Arial" w:hAnsi="Arial" w:cs="Arial"/>
                <w:sz w:val="16"/>
                <w:szCs w:val="16"/>
                <w:lang w:val="sk-SK"/>
              </w:rPr>
              <w:t>počet vedúcich zamestnancov</w:t>
            </w:r>
          </w:p>
        </w:tc>
        <w:tc>
          <w:tcPr>
            <w:tcW w:w="2268" w:type="dxa"/>
            <w:tcBorders>
              <w:top w:val="single" w:sz="6" w:space="0" w:color="auto"/>
              <w:left w:val="single" w:sz="6" w:space="0" w:color="auto"/>
              <w:bottom w:val="single" w:sz="6" w:space="0" w:color="auto"/>
              <w:right w:val="single" w:sz="6" w:space="0" w:color="auto"/>
            </w:tcBorders>
            <w:vAlign w:val="center"/>
          </w:tcPr>
          <w:p w14:paraId="68153C1F" w14:textId="77777777" w:rsidR="00A96513" w:rsidRPr="00142302" w:rsidRDefault="00A96513" w:rsidP="00A96513">
            <w:pPr>
              <w:tabs>
                <w:tab w:val="center" w:pos="4536"/>
                <w:tab w:val="right" w:pos="9072"/>
              </w:tabs>
              <w:spacing w:after="0"/>
              <w:ind w:right="324"/>
              <w:jc w:val="right"/>
              <w:rPr>
                <w:rFonts w:ascii="Arial" w:hAnsi="Arial" w:cs="Arial"/>
                <w:sz w:val="16"/>
                <w:szCs w:val="16"/>
                <w:lang w:val="sk-SK"/>
              </w:rPr>
            </w:pPr>
            <w:r w:rsidRPr="00142302">
              <w:rPr>
                <w:rFonts w:ascii="Arial" w:hAnsi="Arial" w:cs="Arial"/>
                <w:sz w:val="16"/>
                <w:szCs w:val="16"/>
                <w:lang w:val="sk-SK"/>
              </w:rPr>
              <w:t>4</w:t>
            </w:r>
          </w:p>
        </w:tc>
        <w:tc>
          <w:tcPr>
            <w:tcW w:w="2559" w:type="dxa"/>
            <w:tcBorders>
              <w:top w:val="single" w:sz="6" w:space="0" w:color="auto"/>
              <w:left w:val="single" w:sz="6" w:space="0" w:color="auto"/>
              <w:bottom w:val="single" w:sz="6" w:space="0" w:color="auto"/>
              <w:right w:val="single" w:sz="6" w:space="0" w:color="auto"/>
            </w:tcBorders>
            <w:vAlign w:val="center"/>
          </w:tcPr>
          <w:p w14:paraId="68153C20" w14:textId="450C0164" w:rsidR="00A96513" w:rsidRPr="00690668" w:rsidRDefault="00A96513" w:rsidP="00A96513">
            <w:pPr>
              <w:tabs>
                <w:tab w:val="center" w:pos="4536"/>
                <w:tab w:val="right" w:pos="9072"/>
              </w:tabs>
              <w:spacing w:after="0"/>
              <w:ind w:right="324"/>
              <w:jc w:val="right"/>
              <w:rPr>
                <w:rFonts w:ascii="Arial" w:hAnsi="Arial" w:cs="Arial"/>
                <w:sz w:val="16"/>
                <w:szCs w:val="16"/>
                <w:lang w:val="sk-SK"/>
              </w:rPr>
            </w:pPr>
            <w:r w:rsidRPr="00831B1F">
              <w:rPr>
                <w:rFonts w:ascii="Arial" w:hAnsi="Arial" w:cs="Arial"/>
                <w:sz w:val="16"/>
                <w:szCs w:val="16"/>
                <w:lang w:val="sk-SK"/>
              </w:rPr>
              <w:t>4</w:t>
            </w:r>
          </w:p>
        </w:tc>
      </w:tr>
    </w:tbl>
    <w:p w14:paraId="68153C22" w14:textId="77777777" w:rsidR="00C57091" w:rsidRPr="00690668" w:rsidRDefault="00C57091" w:rsidP="00810C0F">
      <w:pPr>
        <w:keepNext w:val="0"/>
        <w:spacing w:after="120"/>
        <w:rPr>
          <w:rFonts w:ascii="Arial" w:hAnsi="Arial" w:cs="Arial"/>
          <w:b/>
          <w:highlight w:val="yellow"/>
          <w:lang w:val="sk-SK"/>
        </w:rPr>
      </w:pPr>
    </w:p>
    <w:p w14:paraId="68153C23" w14:textId="2EBC6220" w:rsidR="00C57091" w:rsidRPr="00690668" w:rsidRDefault="00C57091" w:rsidP="00E0211F">
      <w:pPr>
        <w:keepNext w:val="0"/>
        <w:rPr>
          <w:rFonts w:ascii="Arial" w:hAnsi="Arial" w:cs="Arial"/>
          <w:lang w:val="sk-SK"/>
        </w:rPr>
      </w:pPr>
      <w:r w:rsidRPr="00690668">
        <w:rPr>
          <w:rFonts w:ascii="Arial" w:hAnsi="Arial" w:cs="Arial"/>
          <w:lang w:val="sk-SK"/>
        </w:rPr>
        <w:t>Informácie o štruktúre spoločníkov</w:t>
      </w:r>
      <w:r w:rsidR="002A593B" w:rsidRPr="00690668">
        <w:rPr>
          <w:rFonts w:ascii="Arial" w:hAnsi="Arial" w:cs="Arial"/>
          <w:lang w:val="sk-SK"/>
        </w:rPr>
        <w:t>/</w:t>
      </w:r>
      <w:r w:rsidRPr="00690668">
        <w:rPr>
          <w:rFonts w:ascii="Arial" w:hAnsi="Arial" w:cs="Arial"/>
          <w:lang w:val="sk-SK"/>
        </w:rPr>
        <w:t>akcionárov ku dňu, ku ktorému sa zostavuje účtovná závierka a o štruktúre spoločníkov</w:t>
      </w:r>
      <w:r w:rsidR="002A593B" w:rsidRPr="00690668">
        <w:rPr>
          <w:rFonts w:ascii="Arial" w:hAnsi="Arial" w:cs="Arial"/>
          <w:lang w:val="sk-SK"/>
        </w:rPr>
        <w:t>/</w:t>
      </w:r>
      <w:r w:rsidRPr="00690668">
        <w:rPr>
          <w:rFonts w:ascii="Arial" w:hAnsi="Arial" w:cs="Arial"/>
          <w:lang w:val="sk-SK"/>
        </w:rPr>
        <w:t>akcionárov do dňa jej zmeny v priebehu účtovného obdobia</w:t>
      </w:r>
      <w:r w:rsidR="00236C7A">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690668" w14:paraId="68153C29" w14:textId="77777777" w:rsidTr="00C57091">
        <w:tc>
          <w:tcPr>
            <w:tcW w:w="2376" w:type="dxa"/>
            <w:vMerge w:val="restart"/>
            <w:tcBorders>
              <w:top w:val="single" w:sz="8" w:space="0" w:color="auto"/>
              <w:left w:val="single" w:sz="8" w:space="0" w:color="auto"/>
              <w:right w:val="single" w:sz="6" w:space="0" w:color="auto"/>
            </w:tcBorders>
            <w:vAlign w:val="center"/>
          </w:tcPr>
          <w:p w14:paraId="68153C24" w14:textId="77777777" w:rsidR="00C57091" w:rsidRPr="00690668" w:rsidRDefault="00C57091" w:rsidP="002A593B">
            <w:pPr>
              <w:tabs>
                <w:tab w:val="center" w:pos="4536"/>
                <w:tab w:val="right" w:pos="9072"/>
              </w:tabs>
              <w:spacing w:before="240" w:after="0"/>
              <w:jc w:val="center"/>
              <w:rPr>
                <w:rFonts w:ascii="Arial" w:hAnsi="Arial" w:cs="Arial"/>
                <w:b/>
                <w:sz w:val="16"/>
                <w:szCs w:val="16"/>
                <w:lang w:val="sk-SK"/>
              </w:rPr>
            </w:pPr>
            <w:r w:rsidRPr="00690668">
              <w:rPr>
                <w:rFonts w:ascii="Arial" w:hAnsi="Arial" w:cs="Arial"/>
                <w:b/>
                <w:sz w:val="16"/>
                <w:szCs w:val="16"/>
                <w:lang w:val="sk-SK"/>
              </w:rPr>
              <w:t>Spoločník</w:t>
            </w:r>
            <w:r w:rsidR="002A593B" w:rsidRPr="00690668">
              <w:rPr>
                <w:rFonts w:ascii="Arial" w:hAnsi="Arial" w:cs="Arial"/>
                <w:b/>
                <w:sz w:val="16"/>
                <w:szCs w:val="16"/>
                <w:lang w:val="sk-SK"/>
              </w:rPr>
              <w:t>/A</w:t>
            </w:r>
            <w:r w:rsidRPr="00690668">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68153C25"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p>
          <w:p w14:paraId="68153C26"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8153C27"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68153C28"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Iný podiel na ostatných položkách VI ako na ZI v %</w:t>
            </w:r>
          </w:p>
        </w:tc>
      </w:tr>
      <w:tr w:rsidR="00C57091" w:rsidRPr="00690668" w14:paraId="68153C2F" w14:textId="77777777" w:rsidTr="00C57091">
        <w:tc>
          <w:tcPr>
            <w:tcW w:w="2376" w:type="dxa"/>
            <w:vMerge/>
            <w:tcBorders>
              <w:left w:val="single" w:sz="8" w:space="0" w:color="auto"/>
              <w:bottom w:val="single" w:sz="6" w:space="0" w:color="auto"/>
              <w:right w:val="single" w:sz="6" w:space="0" w:color="auto"/>
            </w:tcBorders>
          </w:tcPr>
          <w:p w14:paraId="68153C2A" w14:textId="77777777" w:rsidR="00C57091" w:rsidRPr="00690668"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8153C2B"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68153C2C"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68153C2D" w14:textId="77777777" w:rsidR="00C57091" w:rsidRPr="00690668"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68153C2E" w14:textId="77777777" w:rsidR="00C57091" w:rsidRPr="00690668" w:rsidRDefault="00C57091" w:rsidP="001D4716">
            <w:pPr>
              <w:tabs>
                <w:tab w:val="center" w:pos="4536"/>
                <w:tab w:val="right" w:pos="9072"/>
              </w:tabs>
              <w:spacing w:after="0"/>
              <w:rPr>
                <w:rFonts w:ascii="Arial" w:hAnsi="Arial" w:cs="Arial"/>
                <w:b/>
                <w:sz w:val="16"/>
                <w:szCs w:val="16"/>
                <w:lang w:val="sk-SK"/>
              </w:rPr>
            </w:pPr>
          </w:p>
        </w:tc>
      </w:tr>
      <w:tr w:rsidR="00C57091" w:rsidRPr="00690668" w14:paraId="68153C35"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68153C30" w14:textId="043AD6D2" w:rsidR="00C57091" w:rsidRPr="00690668" w:rsidRDefault="005F7D5C" w:rsidP="00766A45">
            <w:pPr>
              <w:tabs>
                <w:tab w:val="center" w:pos="4536"/>
                <w:tab w:val="right" w:pos="9072"/>
              </w:tabs>
              <w:spacing w:after="0"/>
              <w:jc w:val="left"/>
              <w:rPr>
                <w:rFonts w:ascii="Arial" w:hAnsi="Arial" w:cs="Arial"/>
                <w:sz w:val="16"/>
                <w:szCs w:val="16"/>
                <w:lang w:val="sk-SK"/>
              </w:rPr>
            </w:pPr>
            <w:r w:rsidRPr="00690668">
              <w:rPr>
                <w:rFonts w:ascii="Arial" w:hAnsi="Arial" w:cs="Arial"/>
                <w:sz w:val="16"/>
                <w:szCs w:val="16"/>
                <w:lang w:val="sk-SK"/>
              </w:rPr>
              <w:t xml:space="preserve">Ness </w:t>
            </w:r>
            <w:proofErr w:type="spellStart"/>
            <w:r w:rsidR="003D1FBB" w:rsidRPr="00690668">
              <w:rPr>
                <w:rFonts w:ascii="Arial" w:hAnsi="Arial" w:cs="Arial"/>
                <w:sz w:val="16"/>
                <w:szCs w:val="16"/>
                <w:lang w:val="sk-SK"/>
              </w:rPr>
              <w:t>Europe</w:t>
            </w:r>
            <w:proofErr w:type="spellEnd"/>
            <w:r w:rsidR="003D1FBB" w:rsidRPr="00690668">
              <w:rPr>
                <w:rFonts w:ascii="Arial" w:hAnsi="Arial" w:cs="Arial"/>
                <w:sz w:val="16"/>
                <w:szCs w:val="16"/>
                <w:lang w:val="sk-SK"/>
              </w:rPr>
              <w:t xml:space="preserve"> </w:t>
            </w:r>
            <w:r w:rsidR="00766A45" w:rsidRPr="00690668">
              <w:rPr>
                <w:rFonts w:ascii="Arial" w:hAnsi="Arial" w:cs="Arial"/>
                <w:sz w:val="16"/>
                <w:szCs w:val="16"/>
                <w:lang w:val="sk-SK"/>
              </w:rPr>
              <w:t xml:space="preserve">Technologies </w:t>
            </w:r>
            <w:r w:rsidRPr="00690668">
              <w:rPr>
                <w:rFonts w:ascii="Arial" w:hAnsi="Arial" w:cs="Arial"/>
                <w:sz w:val="16"/>
                <w:szCs w:val="16"/>
                <w:lang w:val="sk-SK"/>
              </w:rPr>
              <w:t xml:space="preserve"> B.V.</w:t>
            </w:r>
            <w:r w:rsidR="00A04CFC">
              <w:rPr>
                <w:rFonts w:ascii="Arial" w:hAnsi="Arial" w:cs="Arial"/>
                <w:sz w:val="16"/>
                <w:szCs w:val="16"/>
                <w:lang w:val="sk-SK"/>
              </w:rPr>
              <w:t>*</w:t>
            </w:r>
          </w:p>
        </w:tc>
        <w:tc>
          <w:tcPr>
            <w:tcW w:w="1560" w:type="dxa"/>
            <w:tcBorders>
              <w:top w:val="single" w:sz="12" w:space="0" w:color="auto"/>
              <w:left w:val="single" w:sz="6" w:space="0" w:color="auto"/>
              <w:bottom w:val="single" w:sz="6" w:space="0" w:color="auto"/>
              <w:right w:val="single" w:sz="6" w:space="0" w:color="auto"/>
            </w:tcBorders>
            <w:vAlign w:val="center"/>
          </w:tcPr>
          <w:p w14:paraId="68153C31" w14:textId="00550A4A" w:rsidR="00C57091" w:rsidRPr="00690668" w:rsidRDefault="00F850A0" w:rsidP="00B80004">
            <w:pPr>
              <w:tabs>
                <w:tab w:val="center" w:pos="4536"/>
                <w:tab w:val="right" w:pos="9072"/>
              </w:tabs>
              <w:spacing w:after="0"/>
              <w:ind w:right="176"/>
              <w:jc w:val="right"/>
              <w:rPr>
                <w:rFonts w:ascii="Arial" w:hAnsi="Arial" w:cs="Arial"/>
                <w:sz w:val="16"/>
                <w:szCs w:val="16"/>
                <w:lang w:val="sk-SK"/>
              </w:rPr>
            </w:pPr>
            <w:r w:rsidRPr="00690668">
              <w:rPr>
                <w:rFonts w:ascii="Arial" w:hAnsi="Arial" w:cs="Arial"/>
                <w:sz w:val="16"/>
                <w:szCs w:val="16"/>
                <w:lang w:val="sk-SK"/>
              </w:rPr>
              <w:t>39 900</w:t>
            </w:r>
            <w:r w:rsidR="005F7D5C" w:rsidRPr="00690668">
              <w:rPr>
                <w:rFonts w:ascii="Arial" w:hAnsi="Arial" w:cs="Arial"/>
                <w:sz w:val="16"/>
                <w:szCs w:val="16"/>
                <w:lang w:val="sk-SK"/>
              </w:rPr>
              <w:t xml:space="preserve"> EUR</w:t>
            </w:r>
          </w:p>
        </w:tc>
        <w:tc>
          <w:tcPr>
            <w:tcW w:w="1590" w:type="dxa"/>
            <w:tcBorders>
              <w:top w:val="single" w:sz="12" w:space="0" w:color="auto"/>
              <w:left w:val="single" w:sz="6" w:space="0" w:color="auto"/>
              <w:bottom w:val="single" w:sz="6" w:space="0" w:color="auto"/>
              <w:right w:val="single" w:sz="6" w:space="0" w:color="auto"/>
            </w:tcBorders>
            <w:vAlign w:val="center"/>
          </w:tcPr>
          <w:p w14:paraId="68153C32" w14:textId="77777777" w:rsidR="00C57091" w:rsidRPr="00690668" w:rsidRDefault="005F7D5C" w:rsidP="001D4716">
            <w:pPr>
              <w:tabs>
                <w:tab w:val="center" w:pos="4536"/>
                <w:tab w:val="right" w:pos="9072"/>
              </w:tabs>
              <w:spacing w:after="0"/>
              <w:ind w:right="176"/>
              <w:jc w:val="right"/>
              <w:rPr>
                <w:rFonts w:ascii="Arial" w:hAnsi="Arial" w:cs="Arial"/>
                <w:sz w:val="16"/>
                <w:szCs w:val="16"/>
                <w:lang w:val="sk-SK"/>
              </w:rPr>
            </w:pPr>
            <w:r w:rsidRPr="0069066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68153C33" w14:textId="77777777" w:rsidR="00C57091" w:rsidRPr="00690668" w:rsidRDefault="005F7D5C" w:rsidP="001D4716">
            <w:pPr>
              <w:tabs>
                <w:tab w:val="center" w:pos="4536"/>
                <w:tab w:val="right" w:pos="9072"/>
              </w:tabs>
              <w:spacing w:after="0"/>
              <w:ind w:right="176"/>
              <w:jc w:val="right"/>
              <w:rPr>
                <w:rFonts w:ascii="Arial" w:hAnsi="Arial" w:cs="Arial"/>
                <w:sz w:val="16"/>
                <w:szCs w:val="16"/>
                <w:lang w:val="sk-SK"/>
              </w:rPr>
            </w:pPr>
            <w:r w:rsidRPr="0069066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68153C34" w14:textId="77777777" w:rsidR="00C57091" w:rsidRPr="00690668"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90668" w14:paraId="68153C3B"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68153C36" w14:textId="77777777" w:rsidR="00C57091" w:rsidRPr="00690668" w:rsidRDefault="00C57091" w:rsidP="00810C0F">
            <w:pPr>
              <w:tabs>
                <w:tab w:val="left" w:pos="1110"/>
                <w:tab w:val="center" w:pos="4536"/>
                <w:tab w:val="right" w:pos="9072"/>
              </w:tabs>
              <w:spacing w:after="0"/>
              <w:jc w:val="left"/>
              <w:rPr>
                <w:rFonts w:ascii="Arial" w:hAnsi="Arial" w:cs="Arial"/>
                <w:b/>
                <w:sz w:val="16"/>
                <w:szCs w:val="16"/>
                <w:lang w:val="sk-SK"/>
              </w:rPr>
            </w:pPr>
            <w:r w:rsidRPr="00690668">
              <w:rPr>
                <w:rFonts w:ascii="Arial" w:hAnsi="Arial" w:cs="Arial"/>
                <w:b/>
                <w:sz w:val="16"/>
                <w:szCs w:val="16"/>
                <w:lang w:val="sk-SK"/>
              </w:rPr>
              <w:t>Spolu</w:t>
            </w:r>
            <w:r w:rsidRPr="00690668">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68153C37" w14:textId="12CCD300" w:rsidR="00C57091" w:rsidRPr="00690668" w:rsidRDefault="00F850A0" w:rsidP="001D4716">
            <w:pPr>
              <w:tabs>
                <w:tab w:val="center" w:pos="4536"/>
                <w:tab w:val="right" w:pos="9072"/>
              </w:tabs>
              <w:spacing w:after="0"/>
              <w:ind w:right="176"/>
              <w:jc w:val="right"/>
              <w:rPr>
                <w:rFonts w:ascii="Arial" w:hAnsi="Arial" w:cs="Arial"/>
                <w:b/>
                <w:sz w:val="16"/>
                <w:szCs w:val="16"/>
                <w:lang w:val="sk-SK"/>
              </w:rPr>
            </w:pPr>
            <w:r w:rsidRPr="00690668">
              <w:rPr>
                <w:rFonts w:ascii="Arial" w:hAnsi="Arial" w:cs="Arial"/>
                <w:b/>
                <w:sz w:val="16"/>
                <w:szCs w:val="16"/>
                <w:lang w:val="sk-SK"/>
              </w:rPr>
              <w:t>39 900</w:t>
            </w:r>
            <w:r w:rsidR="00EC60F6" w:rsidRPr="00690668">
              <w:rPr>
                <w:rFonts w:ascii="Arial" w:hAnsi="Arial" w:cs="Arial"/>
                <w:b/>
                <w:sz w:val="16"/>
                <w:szCs w:val="16"/>
                <w:lang w:val="sk-SK"/>
              </w:rPr>
              <w:t xml:space="preserve"> EUR</w:t>
            </w:r>
          </w:p>
        </w:tc>
        <w:tc>
          <w:tcPr>
            <w:tcW w:w="1590" w:type="dxa"/>
            <w:tcBorders>
              <w:top w:val="single" w:sz="6" w:space="0" w:color="auto"/>
              <w:left w:val="single" w:sz="6" w:space="0" w:color="auto"/>
              <w:bottom w:val="single" w:sz="8" w:space="0" w:color="auto"/>
              <w:right w:val="single" w:sz="6" w:space="0" w:color="auto"/>
            </w:tcBorders>
            <w:vAlign w:val="center"/>
          </w:tcPr>
          <w:p w14:paraId="68153C38" w14:textId="77777777" w:rsidR="00C57091" w:rsidRPr="00690668" w:rsidRDefault="00EC60F6" w:rsidP="001D4716">
            <w:pPr>
              <w:tabs>
                <w:tab w:val="center" w:pos="4536"/>
                <w:tab w:val="right" w:pos="9072"/>
              </w:tabs>
              <w:spacing w:after="0"/>
              <w:ind w:right="176"/>
              <w:jc w:val="right"/>
              <w:rPr>
                <w:rFonts w:ascii="Arial" w:hAnsi="Arial" w:cs="Arial"/>
                <w:b/>
                <w:sz w:val="16"/>
                <w:szCs w:val="16"/>
                <w:lang w:val="sk-SK"/>
              </w:rPr>
            </w:pPr>
            <w:r w:rsidRPr="0069066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8153C39" w14:textId="77777777" w:rsidR="00C57091" w:rsidRPr="00690668" w:rsidRDefault="00EC60F6" w:rsidP="001D4716">
            <w:pPr>
              <w:tabs>
                <w:tab w:val="center" w:pos="4536"/>
                <w:tab w:val="right" w:pos="9072"/>
              </w:tabs>
              <w:spacing w:after="0"/>
              <w:ind w:right="176"/>
              <w:jc w:val="right"/>
              <w:rPr>
                <w:rFonts w:ascii="Arial" w:hAnsi="Arial" w:cs="Arial"/>
                <w:b/>
                <w:sz w:val="16"/>
                <w:szCs w:val="16"/>
                <w:lang w:val="sk-SK"/>
              </w:rPr>
            </w:pPr>
            <w:r w:rsidRPr="0069066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68153C3A" w14:textId="77777777" w:rsidR="00C57091" w:rsidRPr="00690668" w:rsidRDefault="00C57091" w:rsidP="001D4716">
            <w:pPr>
              <w:tabs>
                <w:tab w:val="center" w:pos="4536"/>
                <w:tab w:val="right" w:pos="9072"/>
              </w:tabs>
              <w:spacing w:after="0"/>
              <w:ind w:right="176"/>
              <w:jc w:val="right"/>
              <w:rPr>
                <w:rFonts w:ascii="Arial" w:hAnsi="Arial" w:cs="Arial"/>
                <w:b/>
                <w:sz w:val="16"/>
                <w:szCs w:val="16"/>
                <w:lang w:val="sk-SK"/>
              </w:rPr>
            </w:pPr>
          </w:p>
        </w:tc>
      </w:tr>
    </w:tbl>
    <w:p w14:paraId="68153C3C" w14:textId="77777777" w:rsidR="00C57091" w:rsidRPr="00690668" w:rsidRDefault="00C57091" w:rsidP="00AB2DD4">
      <w:pPr>
        <w:keepNext w:val="0"/>
        <w:spacing w:after="0"/>
        <w:rPr>
          <w:rFonts w:ascii="Arial" w:hAnsi="Arial" w:cs="Arial"/>
          <w:highlight w:val="yellow"/>
          <w:lang w:val="sk-SK"/>
        </w:rPr>
      </w:pPr>
    </w:p>
    <w:p w14:paraId="68153C3D" w14:textId="77777777" w:rsidR="00C57091" w:rsidRPr="00690668" w:rsidRDefault="00C57091" w:rsidP="00AB2DD4">
      <w:pPr>
        <w:keepNext w:val="0"/>
        <w:spacing w:after="0"/>
        <w:rPr>
          <w:rFonts w:ascii="Arial" w:hAnsi="Arial" w:cs="Arial"/>
          <w:highlight w:val="yellow"/>
          <w:lang w:val="sk-SK"/>
        </w:rPr>
      </w:pPr>
    </w:p>
    <w:p w14:paraId="68153C3E" w14:textId="77777777" w:rsidR="00C57091" w:rsidRPr="00690668" w:rsidRDefault="00C57091" w:rsidP="00AB2DD4">
      <w:pPr>
        <w:keepNext w:val="0"/>
        <w:spacing w:after="0"/>
        <w:rPr>
          <w:rFonts w:ascii="Arial" w:hAnsi="Arial" w:cs="Arial"/>
          <w:highlight w:val="yellow"/>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250"/>
        <w:gridCol w:w="1224"/>
        <w:gridCol w:w="1226"/>
        <w:gridCol w:w="1500"/>
        <w:gridCol w:w="1729"/>
      </w:tblGrid>
      <w:tr w:rsidR="00C57091" w:rsidRPr="00690668" w14:paraId="68153C44" w14:textId="77777777" w:rsidTr="00875023">
        <w:trPr>
          <w:trHeight w:val="1092"/>
        </w:trPr>
        <w:tc>
          <w:tcPr>
            <w:tcW w:w="3532" w:type="dxa"/>
            <w:gridSpan w:val="2"/>
            <w:tcBorders>
              <w:top w:val="single" w:sz="8" w:space="0" w:color="auto"/>
              <w:left w:val="single" w:sz="8" w:space="0" w:color="auto"/>
              <w:right w:val="single" w:sz="6" w:space="0" w:color="auto"/>
            </w:tcBorders>
            <w:vAlign w:val="center"/>
          </w:tcPr>
          <w:p w14:paraId="68153C3F" w14:textId="77777777" w:rsidR="00C57091" w:rsidRPr="00690668" w:rsidRDefault="00C57091" w:rsidP="002A593B">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Spoločník</w:t>
            </w:r>
            <w:r w:rsidR="002A593B" w:rsidRPr="00690668">
              <w:rPr>
                <w:rFonts w:ascii="Arial" w:hAnsi="Arial" w:cs="Arial"/>
                <w:b/>
                <w:sz w:val="16"/>
                <w:szCs w:val="16"/>
                <w:lang w:val="sk-SK"/>
              </w:rPr>
              <w:t>/A</w:t>
            </w:r>
            <w:r w:rsidRPr="00690668">
              <w:rPr>
                <w:rFonts w:ascii="Arial" w:hAnsi="Arial" w:cs="Arial"/>
                <w:b/>
                <w:sz w:val="16"/>
                <w:szCs w:val="16"/>
                <w:lang w:val="sk-SK"/>
              </w:rPr>
              <w:t>kcionár do dňa zmeny v štruktúre spoločníkov</w:t>
            </w:r>
            <w:r w:rsidR="002A593B" w:rsidRPr="00690668">
              <w:rPr>
                <w:rFonts w:ascii="Arial" w:hAnsi="Arial" w:cs="Arial"/>
                <w:b/>
                <w:sz w:val="16"/>
                <w:szCs w:val="16"/>
                <w:lang w:val="sk-SK"/>
              </w:rPr>
              <w:t>/</w:t>
            </w:r>
            <w:r w:rsidRPr="00690668">
              <w:rPr>
                <w:rFonts w:ascii="Arial" w:hAnsi="Arial" w:cs="Arial"/>
                <w:b/>
                <w:sz w:val="16"/>
                <w:szCs w:val="16"/>
                <w:lang w:val="sk-SK"/>
              </w:rPr>
              <w:t>akcionárov</w:t>
            </w:r>
          </w:p>
        </w:tc>
        <w:tc>
          <w:tcPr>
            <w:tcW w:w="2450" w:type="dxa"/>
            <w:gridSpan w:val="2"/>
            <w:tcBorders>
              <w:top w:val="single" w:sz="8" w:space="0" w:color="auto"/>
              <w:left w:val="single" w:sz="6" w:space="0" w:color="auto"/>
              <w:bottom w:val="single" w:sz="6" w:space="0" w:color="auto"/>
              <w:right w:val="single" w:sz="6" w:space="0" w:color="auto"/>
            </w:tcBorders>
            <w:vAlign w:val="center"/>
          </w:tcPr>
          <w:p w14:paraId="68153C40"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p>
          <w:p w14:paraId="68153C41"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14:paraId="68153C42"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14:paraId="68153C43"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Iný podiel na ostatných položkách VI ako na ZI v %</w:t>
            </w:r>
          </w:p>
        </w:tc>
      </w:tr>
      <w:tr w:rsidR="00C57091" w:rsidRPr="00690668" w14:paraId="68153C4B" w14:textId="77777777" w:rsidTr="00875023">
        <w:trPr>
          <w:trHeight w:val="460"/>
        </w:trPr>
        <w:tc>
          <w:tcPr>
            <w:tcW w:w="2282" w:type="dxa"/>
            <w:tcBorders>
              <w:left w:val="single" w:sz="8" w:space="0" w:color="auto"/>
              <w:bottom w:val="single" w:sz="6" w:space="0" w:color="auto"/>
              <w:right w:val="single" w:sz="6" w:space="0" w:color="auto"/>
            </w:tcBorders>
            <w:vAlign w:val="center"/>
          </w:tcPr>
          <w:p w14:paraId="68153C45" w14:textId="77777777" w:rsidR="00C57091" w:rsidRPr="00690668" w:rsidRDefault="00C57091" w:rsidP="002A593B">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Spoločník</w:t>
            </w:r>
            <w:r w:rsidR="002A593B" w:rsidRPr="00690668">
              <w:rPr>
                <w:rFonts w:ascii="Arial" w:hAnsi="Arial" w:cs="Arial"/>
                <w:b/>
                <w:sz w:val="16"/>
                <w:szCs w:val="16"/>
                <w:lang w:val="sk-SK"/>
              </w:rPr>
              <w:t>/A</w:t>
            </w:r>
            <w:r w:rsidRPr="00690668">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14:paraId="68153C46"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14:paraId="68153C47"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14:paraId="68153C48" w14:textId="77777777" w:rsidR="00C57091" w:rsidRPr="00690668" w:rsidRDefault="00C57091" w:rsidP="001D4716">
            <w:pPr>
              <w:tabs>
                <w:tab w:val="center" w:pos="4536"/>
                <w:tab w:val="right" w:pos="9072"/>
              </w:tabs>
              <w:spacing w:after="0"/>
              <w:jc w:val="center"/>
              <w:rPr>
                <w:rFonts w:ascii="Arial" w:hAnsi="Arial" w:cs="Arial"/>
                <w:b/>
                <w:sz w:val="16"/>
                <w:szCs w:val="16"/>
                <w:lang w:val="sk-SK"/>
              </w:rPr>
            </w:pPr>
            <w:r w:rsidRPr="00690668">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14:paraId="68153C49" w14:textId="77777777" w:rsidR="00C57091" w:rsidRPr="00690668"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14:paraId="68153C4A" w14:textId="77777777" w:rsidR="00C57091" w:rsidRPr="00690668" w:rsidRDefault="00C57091" w:rsidP="001D4716">
            <w:pPr>
              <w:tabs>
                <w:tab w:val="center" w:pos="4536"/>
                <w:tab w:val="right" w:pos="9072"/>
              </w:tabs>
              <w:spacing w:after="0"/>
              <w:rPr>
                <w:rFonts w:ascii="Arial" w:hAnsi="Arial" w:cs="Arial"/>
                <w:b/>
                <w:sz w:val="16"/>
                <w:szCs w:val="16"/>
                <w:lang w:val="sk-SK"/>
              </w:rPr>
            </w:pPr>
          </w:p>
        </w:tc>
      </w:tr>
      <w:tr w:rsidR="00C57091" w:rsidRPr="00690668" w14:paraId="68153C52" w14:textId="77777777" w:rsidTr="00875023">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14:paraId="68153C4C" w14:textId="6ED9E3ED" w:rsidR="00C57091" w:rsidRPr="00875023" w:rsidRDefault="00EC60F6" w:rsidP="001D4716">
            <w:pPr>
              <w:tabs>
                <w:tab w:val="center" w:pos="4536"/>
                <w:tab w:val="right" w:pos="9072"/>
              </w:tabs>
              <w:spacing w:after="0"/>
              <w:jc w:val="left"/>
              <w:rPr>
                <w:rFonts w:ascii="Arial" w:hAnsi="Arial" w:cs="Arial"/>
                <w:sz w:val="16"/>
                <w:szCs w:val="16"/>
                <w:lang w:val="en-US"/>
              </w:rPr>
            </w:pPr>
            <w:r w:rsidRPr="00690668">
              <w:rPr>
                <w:rFonts w:ascii="Arial" w:hAnsi="Arial" w:cs="Arial"/>
                <w:sz w:val="16"/>
                <w:szCs w:val="16"/>
                <w:lang w:val="sk-SK"/>
              </w:rPr>
              <w:t xml:space="preserve">Ness </w:t>
            </w:r>
            <w:proofErr w:type="spellStart"/>
            <w:r w:rsidR="003D1FBB" w:rsidRPr="00690668">
              <w:rPr>
                <w:rFonts w:ascii="Arial" w:hAnsi="Arial" w:cs="Arial"/>
                <w:sz w:val="16"/>
                <w:szCs w:val="16"/>
                <w:lang w:val="sk-SK"/>
              </w:rPr>
              <w:t>Europe</w:t>
            </w:r>
            <w:proofErr w:type="spellEnd"/>
            <w:r w:rsidR="003D1FBB" w:rsidRPr="00690668">
              <w:rPr>
                <w:rFonts w:ascii="Arial" w:hAnsi="Arial" w:cs="Arial"/>
                <w:sz w:val="16"/>
                <w:szCs w:val="16"/>
                <w:lang w:val="sk-SK"/>
              </w:rPr>
              <w:t xml:space="preserve"> </w:t>
            </w:r>
            <w:r w:rsidRPr="00690668">
              <w:rPr>
                <w:rFonts w:ascii="Arial" w:hAnsi="Arial" w:cs="Arial"/>
                <w:sz w:val="16"/>
                <w:szCs w:val="16"/>
                <w:lang w:val="sk-SK"/>
              </w:rPr>
              <w:t>Technologies B.V.</w:t>
            </w:r>
            <w:r w:rsidR="00F05EF2">
              <w:rPr>
                <w:rFonts w:ascii="Arial" w:hAnsi="Arial" w:cs="Arial"/>
                <w:sz w:val="16"/>
                <w:szCs w:val="16"/>
                <w:lang w:val="en-US"/>
              </w:rPr>
              <w:t>*</w:t>
            </w:r>
          </w:p>
        </w:tc>
        <w:tc>
          <w:tcPr>
            <w:tcW w:w="1250" w:type="dxa"/>
            <w:tcBorders>
              <w:top w:val="single" w:sz="12" w:space="0" w:color="auto"/>
              <w:left w:val="single" w:sz="6" w:space="0" w:color="auto"/>
              <w:bottom w:val="single" w:sz="6" w:space="0" w:color="auto"/>
              <w:right w:val="single" w:sz="6" w:space="0" w:color="auto"/>
            </w:tcBorders>
            <w:vAlign w:val="center"/>
          </w:tcPr>
          <w:p w14:paraId="68153C4D" w14:textId="77777777" w:rsidR="00C57091" w:rsidRPr="00690668" w:rsidRDefault="00EC60F6" w:rsidP="001D4716">
            <w:pPr>
              <w:tabs>
                <w:tab w:val="center" w:pos="4536"/>
                <w:tab w:val="right" w:pos="9072"/>
              </w:tabs>
              <w:spacing w:after="0"/>
              <w:ind w:right="175"/>
              <w:jc w:val="right"/>
              <w:rPr>
                <w:rFonts w:ascii="Arial" w:hAnsi="Arial" w:cs="Arial"/>
                <w:sz w:val="16"/>
                <w:szCs w:val="16"/>
                <w:lang w:val="sk-SK"/>
              </w:rPr>
            </w:pPr>
            <w:r w:rsidRPr="00690668">
              <w:rPr>
                <w:rFonts w:ascii="Arial" w:hAnsi="Arial" w:cs="Arial"/>
                <w:sz w:val="16"/>
                <w:szCs w:val="16"/>
                <w:lang w:val="sk-SK"/>
              </w:rPr>
              <w:t>1.11.2011</w:t>
            </w:r>
          </w:p>
        </w:tc>
        <w:tc>
          <w:tcPr>
            <w:tcW w:w="1224" w:type="dxa"/>
            <w:tcBorders>
              <w:top w:val="single" w:sz="12" w:space="0" w:color="auto"/>
              <w:left w:val="single" w:sz="6" w:space="0" w:color="auto"/>
              <w:bottom w:val="single" w:sz="6" w:space="0" w:color="auto"/>
              <w:right w:val="single" w:sz="6" w:space="0" w:color="auto"/>
            </w:tcBorders>
            <w:vAlign w:val="center"/>
          </w:tcPr>
          <w:p w14:paraId="68153C4E" w14:textId="1AACEDF1" w:rsidR="00C57091" w:rsidRPr="00690668" w:rsidRDefault="00F850A0" w:rsidP="001D4716">
            <w:pPr>
              <w:tabs>
                <w:tab w:val="center" w:pos="4536"/>
                <w:tab w:val="right" w:pos="9072"/>
              </w:tabs>
              <w:spacing w:after="0"/>
              <w:ind w:right="175"/>
              <w:jc w:val="right"/>
              <w:rPr>
                <w:rFonts w:ascii="Arial" w:hAnsi="Arial" w:cs="Arial"/>
                <w:sz w:val="16"/>
                <w:szCs w:val="16"/>
                <w:lang w:val="sk-SK"/>
              </w:rPr>
            </w:pPr>
            <w:r w:rsidRPr="00690668">
              <w:rPr>
                <w:rFonts w:ascii="Arial" w:hAnsi="Arial" w:cs="Arial"/>
                <w:sz w:val="16"/>
                <w:szCs w:val="16"/>
                <w:lang w:val="sk-SK"/>
              </w:rPr>
              <w:t>39 900</w:t>
            </w:r>
            <w:r w:rsidR="00EC60F6" w:rsidRPr="00690668">
              <w:rPr>
                <w:rFonts w:ascii="Arial" w:hAnsi="Arial" w:cs="Arial"/>
                <w:sz w:val="16"/>
                <w:szCs w:val="16"/>
                <w:lang w:val="sk-SK"/>
              </w:rPr>
              <w:t xml:space="preserve"> </w:t>
            </w:r>
          </w:p>
        </w:tc>
        <w:tc>
          <w:tcPr>
            <w:tcW w:w="1226" w:type="dxa"/>
            <w:tcBorders>
              <w:top w:val="single" w:sz="12" w:space="0" w:color="auto"/>
              <w:left w:val="single" w:sz="6" w:space="0" w:color="auto"/>
              <w:bottom w:val="single" w:sz="6" w:space="0" w:color="auto"/>
              <w:right w:val="single" w:sz="6" w:space="0" w:color="auto"/>
            </w:tcBorders>
            <w:vAlign w:val="center"/>
          </w:tcPr>
          <w:p w14:paraId="68153C4F" w14:textId="276D5668" w:rsidR="00C57091" w:rsidRPr="00875023" w:rsidRDefault="00EC60F6" w:rsidP="001D4716">
            <w:pPr>
              <w:tabs>
                <w:tab w:val="center" w:pos="4536"/>
                <w:tab w:val="right" w:pos="9072"/>
              </w:tabs>
              <w:spacing w:after="0"/>
              <w:ind w:right="175"/>
              <w:jc w:val="right"/>
              <w:rPr>
                <w:rFonts w:ascii="Arial" w:hAnsi="Arial" w:cs="Arial"/>
                <w:sz w:val="16"/>
                <w:szCs w:val="16"/>
                <w:lang w:val="en-US"/>
              </w:rPr>
            </w:pPr>
            <w:r w:rsidRPr="00690668">
              <w:rPr>
                <w:rFonts w:ascii="Arial" w:hAnsi="Arial" w:cs="Arial"/>
                <w:sz w:val="16"/>
                <w:szCs w:val="16"/>
                <w:lang w:val="sk-SK"/>
              </w:rPr>
              <w:t>100</w:t>
            </w:r>
            <w:r w:rsidR="007D16D3">
              <w:rPr>
                <w:rFonts w:ascii="Arial" w:hAnsi="Arial" w:cs="Arial"/>
                <w:sz w:val="16"/>
                <w:szCs w:val="16"/>
                <w:lang w:val="en-US"/>
              </w:rPr>
              <w:t>%</w:t>
            </w:r>
          </w:p>
        </w:tc>
        <w:tc>
          <w:tcPr>
            <w:tcW w:w="1500" w:type="dxa"/>
            <w:tcBorders>
              <w:top w:val="single" w:sz="12" w:space="0" w:color="auto"/>
              <w:left w:val="single" w:sz="6" w:space="0" w:color="auto"/>
              <w:bottom w:val="single" w:sz="6" w:space="0" w:color="auto"/>
              <w:right w:val="single" w:sz="6" w:space="0" w:color="auto"/>
            </w:tcBorders>
            <w:vAlign w:val="center"/>
          </w:tcPr>
          <w:p w14:paraId="68153C50" w14:textId="5FB65933" w:rsidR="00C57091" w:rsidRPr="00690668" w:rsidRDefault="00EC60F6" w:rsidP="001D4716">
            <w:pPr>
              <w:tabs>
                <w:tab w:val="center" w:pos="4536"/>
                <w:tab w:val="right" w:pos="9072"/>
              </w:tabs>
              <w:spacing w:after="0"/>
              <w:ind w:right="175"/>
              <w:jc w:val="right"/>
              <w:rPr>
                <w:rFonts w:ascii="Arial" w:hAnsi="Arial" w:cs="Arial"/>
                <w:sz w:val="16"/>
                <w:szCs w:val="16"/>
                <w:lang w:val="sk-SK"/>
              </w:rPr>
            </w:pPr>
            <w:r w:rsidRPr="00690668">
              <w:rPr>
                <w:rFonts w:ascii="Arial" w:hAnsi="Arial" w:cs="Arial"/>
                <w:sz w:val="16"/>
                <w:szCs w:val="16"/>
                <w:lang w:val="sk-SK"/>
              </w:rPr>
              <w:t>100</w:t>
            </w:r>
            <w:r w:rsidR="007D16D3">
              <w:rPr>
                <w:rFonts w:ascii="Arial" w:hAnsi="Arial" w:cs="Arial"/>
                <w:sz w:val="16"/>
                <w:szCs w:val="16"/>
                <w:lang w:val="sk-SK"/>
              </w:rPr>
              <w:t>%</w:t>
            </w:r>
          </w:p>
        </w:tc>
        <w:tc>
          <w:tcPr>
            <w:tcW w:w="1729" w:type="dxa"/>
            <w:tcBorders>
              <w:top w:val="single" w:sz="12" w:space="0" w:color="auto"/>
              <w:left w:val="single" w:sz="6" w:space="0" w:color="auto"/>
              <w:bottom w:val="single" w:sz="6" w:space="0" w:color="auto"/>
              <w:right w:val="single" w:sz="8" w:space="0" w:color="auto"/>
            </w:tcBorders>
            <w:vAlign w:val="center"/>
          </w:tcPr>
          <w:p w14:paraId="68153C51" w14:textId="77777777" w:rsidR="00C57091" w:rsidRPr="00690668"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690668" w14:paraId="68153C59" w14:textId="77777777" w:rsidTr="00875023">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14:paraId="68153C53" w14:textId="77777777" w:rsidR="00C57091" w:rsidRPr="00690668" w:rsidRDefault="00C57091" w:rsidP="001D4716">
            <w:pPr>
              <w:tabs>
                <w:tab w:val="left" w:pos="1110"/>
                <w:tab w:val="center" w:pos="4536"/>
                <w:tab w:val="right" w:pos="9072"/>
              </w:tabs>
              <w:spacing w:after="0"/>
              <w:jc w:val="left"/>
              <w:rPr>
                <w:rFonts w:ascii="Arial" w:hAnsi="Arial" w:cs="Arial"/>
                <w:b/>
                <w:sz w:val="16"/>
                <w:szCs w:val="16"/>
                <w:lang w:val="sk-SK"/>
              </w:rPr>
            </w:pPr>
            <w:r w:rsidRPr="00690668">
              <w:rPr>
                <w:rFonts w:ascii="Arial" w:hAnsi="Arial" w:cs="Arial"/>
                <w:b/>
                <w:sz w:val="16"/>
                <w:szCs w:val="16"/>
                <w:lang w:val="sk-SK"/>
              </w:rPr>
              <w:t>Spolu</w:t>
            </w:r>
            <w:r w:rsidRPr="00690668">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14:paraId="68153C54" w14:textId="77777777" w:rsidR="00C57091" w:rsidRPr="00690668" w:rsidRDefault="00C57091" w:rsidP="001D4716">
            <w:pPr>
              <w:tabs>
                <w:tab w:val="center" w:pos="4536"/>
                <w:tab w:val="right" w:pos="9072"/>
              </w:tabs>
              <w:spacing w:after="0"/>
              <w:ind w:right="175"/>
              <w:jc w:val="right"/>
              <w:rPr>
                <w:rFonts w:ascii="Arial" w:hAnsi="Arial" w:cs="Arial"/>
                <w:sz w:val="16"/>
                <w:szCs w:val="16"/>
                <w:lang w:val="sk-SK"/>
              </w:rPr>
            </w:pPr>
            <w:r w:rsidRPr="00690668">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14:paraId="68153C55" w14:textId="3D4C9DC9" w:rsidR="00C57091" w:rsidRPr="00690668" w:rsidRDefault="00F850A0" w:rsidP="001D4716">
            <w:pPr>
              <w:tabs>
                <w:tab w:val="center" w:pos="4536"/>
                <w:tab w:val="right" w:pos="9072"/>
              </w:tabs>
              <w:spacing w:after="0"/>
              <w:ind w:right="175"/>
              <w:jc w:val="right"/>
              <w:rPr>
                <w:rFonts w:ascii="Arial" w:hAnsi="Arial" w:cs="Arial"/>
                <w:b/>
                <w:sz w:val="16"/>
                <w:szCs w:val="16"/>
                <w:lang w:val="sk-SK"/>
              </w:rPr>
            </w:pPr>
            <w:r w:rsidRPr="00690668">
              <w:rPr>
                <w:rFonts w:ascii="Arial" w:hAnsi="Arial" w:cs="Arial"/>
                <w:b/>
                <w:sz w:val="16"/>
                <w:szCs w:val="16"/>
                <w:lang w:val="sk-SK"/>
              </w:rPr>
              <w:t>39 900</w:t>
            </w:r>
          </w:p>
        </w:tc>
        <w:tc>
          <w:tcPr>
            <w:tcW w:w="1226" w:type="dxa"/>
            <w:tcBorders>
              <w:top w:val="single" w:sz="6" w:space="0" w:color="auto"/>
              <w:left w:val="single" w:sz="6" w:space="0" w:color="auto"/>
              <w:bottom w:val="single" w:sz="8" w:space="0" w:color="auto"/>
              <w:right w:val="single" w:sz="6" w:space="0" w:color="auto"/>
            </w:tcBorders>
            <w:vAlign w:val="center"/>
          </w:tcPr>
          <w:p w14:paraId="68153C56" w14:textId="37D58B1A" w:rsidR="00C57091" w:rsidRPr="00690668" w:rsidRDefault="00EC60F6" w:rsidP="001D4716">
            <w:pPr>
              <w:tabs>
                <w:tab w:val="center" w:pos="4536"/>
                <w:tab w:val="right" w:pos="9072"/>
              </w:tabs>
              <w:spacing w:after="0"/>
              <w:ind w:right="175"/>
              <w:jc w:val="right"/>
              <w:rPr>
                <w:rFonts w:ascii="Arial" w:hAnsi="Arial" w:cs="Arial"/>
                <w:b/>
                <w:sz w:val="16"/>
                <w:szCs w:val="16"/>
                <w:lang w:val="sk-SK"/>
              </w:rPr>
            </w:pPr>
            <w:r w:rsidRPr="00690668">
              <w:rPr>
                <w:rFonts w:ascii="Arial" w:hAnsi="Arial" w:cs="Arial"/>
                <w:b/>
                <w:sz w:val="16"/>
                <w:szCs w:val="16"/>
                <w:lang w:val="sk-SK"/>
              </w:rPr>
              <w:t>100</w:t>
            </w:r>
            <w:r w:rsidR="007D16D3">
              <w:rPr>
                <w:rFonts w:ascii="Arial" w:hAnsi="Arial" w:cs="Arial"/>
                <w:b/>
                <w:sz w:val="16"/>
                <w:szCs w:val="16"/>
                <w:lang w:val="sk-SK"/>
              </w:rPr>
              <w:t>%</w:t>
            </w:r>
          </w:p>
        </w:tc>
        <w:tc>
          <w:tcPr>
            <w:tcW w:w="1500" w:type="dxa"/>
            <w:tcBorders>
              <w:top w:val="single" w:sz="6" w:space="0" w:color="auto"/>
              <w:left w:val="single" w:sz="6" w:space="0" w:color="auto"/>
              <w:bottom w:val="single" w:sz="8" w:space="0" w:color="auto"/>
              <w:right w:val="single" w:sz="6" w:space="0" w:color="auto"/>
            </w:tcBorders>
            <w:vAlign w:val="center"/>
          </w:tcPr>
          <w:p w14:paraId="68153C57" w14:textId="4337338E" w:rsidR="00C57091" w:rsidRPr="00690668" w:rsidRDefault="00EC60F6" w:rsidP="001D4716">
            <w:pPr>
              <w:tabs>
                <w:tab w:val="center" w:pos="4536"/>
                <w:tab w:val="right" w:pos="9072"/>
              </w:tabs>
              <w:spacing w:after="0"/>
              <w:ind w:right="175"/>
              <w:jc w:val="right"/>
              <w:rPr>
                <w:rFonts w:ascii="Arial" w:hAnsi="Arial" w:cs="Arial"/>
                <w:b/>
                <w:sz w:val="16"/>
                <w:szCs w:val="16"/>
                <w:lang w:val="sk-SK"/>
              </w:rPr>
            </w:pPr>
            <w:r w:rsidRPr="00690668">
              <w:rPr>
                <w:rFonts w:ascii="Arial" w:hAnsi="Arial" w:cs="Arial"/>
                <w:b/>
                <w:sz w:val="16"/>
                <w:szCs w:val="16"/>
                <w:lang w:val="sk-SK"/>
              </w:rPr>
              <w:t>100</w:t>
            </w:r>
            <w:r w:rsidR="007D16D3">
              <w:rPr>
                <w:rFonts w:ascii="Arial" w:hAnsi="Arial" w:cs="Arial"/>
                <w:b/>
                <w:sz w:val="16"/>
                <w:szCs w:val="16"/>
                <w:lang w:val="sk-SK"/>
              </w:rPr>
              <w:t>%</w:t>
            </w:r>
          </w:p>
        </w:tc>
        <w:tc>
          <w:tcPr>
            <w:tcW w:w="1729" w:type="dxa"/>
            <w:tcBorders>
              <w:top w:val="single" w:sz="6" w:space="0" w:color="auto"/>
              <w:left w:val="single" w:sz="6" w:space="0" w:color="auto"/>
              <w:bottom w:val="single" w:sz="8" w:space="0" w:color="auto"/>
              <w:right w:val="single" w:sz="8" w:space="0" w:color="auto"/>
            </w:tcBorders>
            <w:vAlign w:val="center"/>
          </w:tcPr>
          <w:p w14:paraId="68153C58" w14:textId="77777777" w:rsidR="00C57091" w:rsidRPr="00690668" w:rsidRDefault="00C57091" w:rsidP="001D4716">
            <w:pPr>
              <w:tabs>
                <w:tab w:val="center" w:pos="4536"/>
                <w:tab w:val="right" w:pos="9072"/>
              </w:tabs>
              <w:spacing w:after="0"/>
              <w:ind w:right="175"/>
              <w:jc w:val="right"/>
              <w:rPr>
                <w:rFonts w:ascii="Arial" w:hAnsi="Arial" w:cs="Arial"/>
                <w:b/>
                <w:sz w:val="16"/>
                <w:szCs w:val="16"/>
                <w:lang w:val="sk-SK"/>
              </w:rPr>
            </w:pPr>
          </w:p>
        </w:tc>
      </w:tr>
    </w:tbl>
    <w:p w14:paraId="68153C5A" w14:textId="7E19BFF2" w:rsidR="00C57091" w:rsidRDefault="00C57091" w:rsidP="00AB2DD4">
      <w:pPr>
        <w:keepNext w:val="0"/>
        <w:spacing w:after="0"/>
        <w:rPr>
          <w:rFonts w:ascii="Arial" w:hAnsi="Arial" w:cs="Arial"/>
          <w:lang w:val="sk-SK"/>
        </w:rPr>
      </w:pPr>
    </w:p>
    <w:p w14:paraId="3CE59057" w14:textId="7BE28486" w:rsidR="00F05EF2" w:rsidRPr="00875023" w:rsidRDefault="00F05EF2" w:rsidP="00F05EF2">
      <w:pPr>
        <w:keepNext w:val="0"/>
        <w:spacing w:after="0"/>
        <w:rPr>
          <w:rFonts w:ascii="Arial" w:hAnsi="Arial" w:cs="Arial"/>
          <w:i/>
          <w:iCs/>
          <w:sz w:val="16"/>
          <w:szCs w:val="16"/>
          <w:lang w:val="sk-SK"/>
        </w:rPr>
      </w:pPr>
      <w:r>
        <w:rPr>
          <w:rFonts w:ascii="Arial" w:hAnsi="Arial" w:cs="Arial"/>
          <w:i/>
          <w:iCs/>
          <w:sz w:val="16"/>
          <w:szCs w:val="16"/>
          <w:lang w:val="sk-SK"/>
        </w:rPr>
        <w:t>*</w:t>
      </w:r>
      <w:r w:rsidRPr="00875023">
        <w:rPr>
          <w:rFonts w:ascii="Arial" w:hAnsi="Arial" w:cs="Arial"/>
          <w:i/>
          <w:iCs/>
          <w:sz w:val="16"/>
          <w:szCs w:val="16"/>
          <w:lang w:val="sk-SK"/>
        </w:rPr>
        <w:t xml:space="preserve">Ness </w:t>
      </w:r>
      <w:proofErr w:type="spellStart"/>
      <w:r w:rsidRPr="00875023">
        <w:rPr>
          <w:rFonts w:ascii="Arial" w:hAnsi="Arial" w:cs="Arial"/>
          <w:i/>
          <w:iCs/>
          <w:sz w:val="16"/>
          <w:szCs w:val="16"/>
          <w:lang w:val="sk-SK"/>
        </w:rPr>
        <w:t>Europe</w:t>
      </w:r>
      <w:proofErr w:type="spellEnd"/>
      <w:r w:rsidRPr="00875023">
        <w:rPr>
          <w:rFonts w:ascii="Arial" w:hAnsi="Arial" w:cs="Arial"/>
          <w:i/>
          <w:iCs/>
          <w:sz w:val="16"/>
          <w:szCs w:val="16"/>
          <w:lang w:val="sk-SK"/>
        </w:rPr>
        <w:t xml:space="preserve"> Technologies B.V., </w:t>
      </w:r>
      <w:proofErr w:type="spellStart"/>
      <w:r w:rsidRPr="00875023">
        <w:rPr>
          <w:rFonts w:ascii="Arial" w:hAnsi="Arial" w:cs="Arial"/>
          <w:i/>
          <w:iCs/>
          <w:sz w:val="16"/>
          <w:szCs w:val="16"/>
          <w:lang w:val="sk-SK"/>
        </w:rPr>
        <w:t>Hoogoorddreef</w:t>
      </w:r>
      <w:proofErr w:type="spellEnd"/>
      <w:r w:rsidRPr="00875023">
        <w:rPr>
          <w:rFonts w:ascii="Arial" w:hAnsi="Arial" w:cs="Arial"/>
          <w:i/>
          <w:iCs/>
          <w:sz w:val="16"/>
          <w:szCs w:val="16"/>
          <w:lang w:val="sk-SK"/>
        </w:rPr>
        <w:t xml:space="preserve"> 15, Amsterdam 1101BA, Holandské kráľovstvo</w:t>
      </w:r>
    </w:p>
    <w:p w14:paraId="68153C5B" w14:textId="0296530B" w:rsidR="000B2DF0" w:rsidRPr="00690668" w:rsidRDefault="000B2DF0" w:rsidP="007306EC">
      <w:pPr>
        <w:pageBreakBefore/>
        <w:rPr>
          <w:rFonts w:ascii="Arial" w:hAnsi="Arial" w:cs="Arial"/>
          <w:color w:val="1F497D"/>
          <w:lang w:val="sk-SK"/>
        </w:rPr>
      </w:pPr>
      <w:r w:rsidRPr="00690668">
        <w:rPr>
          <w:rFonts w:ascii="Arial" w:hAnsi="Arial" w:cs="Arial"/>
          <w:lang w:val="sk-SK"/>
        </w:rPr>
        <w:lastRenderedPageBreak/>
        <w:t xml:space="preserve">Spoločnosť je súčasťou skupiny NESS. Materskou spoločnosťou spoločnosti je Ness </w:t>
      </w:r>
      <w:proofErr w:type="spellStart"/>
      <w:r w:rsidRPr="00690668">
        <w:rPr>
          <w:rFonts w:ascii="Arial" w:hAnsi="Arial" w:cs="Arial"/>
          <w:lang w:val="sk-SK"/>
        </w:rPr>
        <w:t>Europe</w:t>
      </w:r>
      <w:proofErr w:type="spellEnd"/>
      <w:r w:rsidRPr="00690668">
        <w:rPr>
          <w:rFonts w:ascii="Arial" w:hAnsi="Arial" w:cs="Arial"/>
          <w:lang w:val="sk-SK"/>
        </w:rPr>
        <w:t xml:space="preserve"> </w:t>
      </w:r>
      <w:r w:rsidR="00605910" w:rsidRPr="00690668">
        <w:rPr>
          <w:rFonts w:ascii="Arial" w:hAnsi="Arial" w:cs="Arial"/>
          <w:lang w:val="sk-SK"/>
        </w:rPr>
        <w:t xml:space="preserve">Technologies </w:t>
      </w:r>
      <w:r w:rsidRPr="00690668">
        <w:rPr>
          <w:rFonts w:ascii="Arial" w:hAnsi="Arial" w:cs="Arial"/>
          <w:lang w:val="sk-SK"/>
        </w:rPr>
        <w:t xml:space="preserve">B.V. so </w:t>
      </w:r>
      <w:r w:rsidR="0002310D" w:rsidRPr="00690668">
        <w:rPr>
          <w:rFonts w:ascii="Arial" w:hAnsi="Arial" w:cs="Arial"/>
          <w:lang w:val="sk-SK"/>
        </w:rPr>
        <w:t>sídlom</w:t>
      </w:r>
      <w:r w:rsidRPr="00690668">
        <w:rPr>
          <w:rFonts w:ascii="Arial" w:hAnsi="Arial" w:cs="Arial"/>
          <w:lang w:val="sk-SK"/>
        </w:rPr>
        <w:t xml:space="preserve"> v Holandsku a materskou spoločnosťou celej skupiny je Ness Technologies </w:t>
      </w:r>
      <w:proofErr w:type="spellStart"/>
      <w:r w:rsidRPr="00690668">
        <w:rPr>
          <w:rFonts w:ascii="Arial" w:hAnsi="Arial" w:cs="Arial"/>
          <w:lang w:val="sk-SK"/>
        </w:rPr>
        <w:t>S.à.r.l</w:t>
      </w:r>
      <w:proofErr w:type="spellEnd"/>
      <w:r w:rsidRPr="00690668">
        <w:rPr>
          <w:rFonts w:ascii="Arial" w:hAnsi="Arial" w:cs="Arial"/>
          <w:lang w:val="sk-SK"/>
        </w:rPr>
        <w:t xml:space="preserve">. </w:t>
      </w:r>
    </w:p>
    <w:p w14:paraId="68153C5C" w14:textId="15EC6D2F" w:rsidR="000B2DF0" w:rsidRPr="00690668" w:rsidRDefault="000B2DF0" w:rsidP="000B2DF0">
      <w:pPr>
        <w:rPr>
          <w:rFonts w:ascii="Arial" w:hAnsi="Arial" w:cs="Arial"/>
          <w:lang w:val="sk-SK"/>
        </w:rPr>
      </w:pPr>
      <w:r w:rsidRPr="00690668">
        <w:rPr>
          <w:rFonts w:ascii="Arial" w:hAnsi="Arial" w:cs="Arial"/>
          <w:lang w:val="sk-SK"/>
        </w:rPr>
        <w:t xml:space="preserve">Konsolidovanú účtovnú závierku za najväčšiu skupinu podnikov zostavuje materská spoločnosť celej skupiny. Táto účtovná závierka je k nahliadnutiu v sídle uvedenej spoločnosti, Luxembursko, </w:t>
      </w:r>
      <w:r w:rsidR="00704DA3" w:rsidRPr="00690668">
        <w:rPr>
          <w:rFonts w:ascii="Arial" w:hAnsi="Arial" w:cs="Arial"/>
          <w:lang w:val="sk-SK"/>
        </w:rPr>
        <w:t xml:space="preserve">6, </w:t>
      </w:r>
      <w:proofErr w:type="spellStart"/>
      <w:r w:rsidR="00704DA3" w:rsidRPr="00690668">
        <w:rPr>
          <w:rFonts w:ascii="Arial" w:hAnsi="Arial" w:cs="Arial"/>
          <w:lang w:val="sk-SK"/>
        </w:rPr>
        <w:t>rue</w:t>
      </w:r>
      <w:proofErr w:type="spellEnd"/>
      <w:r w:rsidR="00704DA3" w:rsidRPr="00690668">
        <w:rPr>
          <w:rFonts w:ascii="Arial" w:hAnsi="Arial" w:cs="Arial"/>
          <w:lang w:val="sk-SK"/>
        </w:rPr>
        <w:t xml:space="preserve"> </w:t>
      </w:r>
      <w:proofErr w:type="spellStart"/>
      <w:r w:rsidR="00704DA3" w:rsidRPr="00690668">
        <w:rPr>
          <w:rFonts w:ascii="Arial" w:hAnsi="Arial" w:cs="Arial"/>
          <w:lang w:val="sk-SK"/>
        </w:rPr>
        <w:t>Eugène</w:t>
      </w:r>
      <w:proofErr w:type="spellEnd"/>
      <w:r w:rsidR="00704DA3" w:rsidRPr="00690668">
        <w:rPr>
          <w:rFonts w:ascii="Arial" w:hAnsi="Arial" w:cs="Arial"/>
          <w:lang w:val="sk-SK"/>
        </w:rPr>
        <w:t xml:space="preserve"> </w:t>
      </w:r>
      <w:proofErr w:type="spellStart"/>
      <w:r w:rsidR="00704DA3" w:rsidRPr="00690668">
        <w:rPr>
          <w:rFonts w:ascii="Arial" w:hAnsi="Arial" w:cs="Arial"/>
          <w:lang w:val="sk-SK"/>
        </w:rPr>
        <w:t>Ruppert</w:t>
      </w:r>
      <w:proofErr w:type="spellEnd"/>
      <w:r w:rsidR="00704DA3" w:rsidRPr="00690668">
        <w:rPr>
          <w:rFonts w:ascii="Arial" w:hAnsi="Arial" w:cs="Arial"/>
          <w:lang w:val="sk-SK"/>
        </w:rPr>
        <w:t>, L-2453</w:t>
      </w:r>
      <w:r w:rsidRPr="00690668">
        <w:rPr>
          <w:rFonts w:ascii="Arial" w:hAnsi="Arial" w:cs="Arial"/>
          <w:lang w:val="sk-SK"/>
        </w:rPr>
        <w:t xml:space="preserve">, </w:t>
      </w:r>
      <w:proofErr w:type="spellStart"/>
      <w:r w:rsidRPr="00690668">
        <w:rPr>
          <w:rFonts w:ascii="Arial" w:hAnsi="Arial" w:cs="Arial"/>
          <w:lang w:val="sk-SK"/>
        </w:rPr>
        <w:t>Luxembourg</w:t>
      </w:r>
      <w:proofErr w:type="spellEnd"/>
      <w:r w:rsidRPr="00690668">
        <w:rPr>
          <w:rFonts w:ascii="Arial" w:hAnsi="Arial" w:cs="Arial"/>
          <w:lang w:val="sk-SK"/>
        </w:rPr>
        <w:t>.</w:t>
      </w:r>
    </w:p>
    <w:p w14:paraId="3B27767D" w14:textId="77777777" w:rsidR="00B80004" w:rsidRPr="00690668" w:rsidRDefault="00B80004" w:rsidP="006E6486">
      <w:pPr>
        <w:keepNext w:val="0"/>
        <w:autoSpaceDE w:val="0"/>
        <w:autoSpaceDN w:val="0"/>
        <w:adjustRightInd w:val="0"/>
        <w:spacing w:after="0"/>
        <w:rPr>
          <w:rFonts w:ascii="Arial" w:hAnsi="Arial" w:cs="Arial"/>
          <w:lang w:val="sk-SK"/>
        </w:rPr>
      </w:pPr>
    </w:p>
    <w:p w14:paraId="68153C5E" w14:textId="12DFEA7F" w:rsidR="003D093E" w:rsidRPr="00690668" w:rsidRDefault="00B55E17" w:rsidP="00E0211F">
      <w:pPr>
        <w:keepNext w:val="0"/>
        <w:rPr>
          <w:rFonts w:ascii="Arial" w:hAnsi="Arial" w:cs="Arial"/>
          <w:lang w:val="sk-SK"/>
        </w:rPr>
      </w:pPr>
      <w:r w:rsidRPr="00690668">
        <w:rPr>
          <w:rFonts w:ascii="Arial" w:hAnsi="Arial" w:cs="Arial"/>
          <w:lang w:val="sk-SK"/>
        </w:rPr>
        <w:t xml:space="preserve">Spoločnosť </w:t>
      </w:r>
      <w:r w:rsidR="003D093E" w:rsidRPr="00690668">
        <w:rPr>
          <w:rFonts w:ascii="Arial" w:hAnsi="Arial" w:cs="Arial"/>
          <w:lang w:val="sk-SK"/>
        </w:rPr>
        <w:t>nie je v žiadnom podniku neobmedzene ručiacim spoločníkom</w:t>
      </w:r>
      <w:r w:rsidR="007027BE" w:rsidRPr="007027BE">
        <w:t xml:space="preserve"> </w:t>
      </w:r>
      <w:r w:rsidR="007027BE" w:rsidRPr="007027BE">
        <w:rPr>
          <w:rFonts w:ascii="Arial" w:hAnsi="Arial" w:cs="Arial"/>
          <w:lang w:val="sk-SK"/>
        </w:rPr>
        <w:t>podľa § 56 ods. 5 Obchodného zákonníka, ani podľa podobných ustanovení iných predpisov.</w:t>
      </w:r>
    </w:p>
    <w:p w14:paraId="68153C5F" w14:textId="4A484AB3" w:rsidR="000B04FB" w:rsidRPr="00690668" w:rsidRDefault="000B04FB" w:rsidP="00E0211F">
      <w:pPr>
        <w:keepNext w:val="0"/>
        <w:rPr>
          <w:rFonts w:ascii="Arial" w:hAnsi="Arial" w:cs="Arial"/>
          <w:lang w:val="sk-SK"/>
        </w:rPr>
      </w:pPr>
      <w:r w:rsidRPr="00690668">
        <w:rPr>
          <w:rFonts w:ascii="Arial" w:hAnsi="Arial" w:cs="Arial"/>
          <w:lang w:val="sk-SK"/>
        </w:rPr>
        <w:t xml:space="preserve">Členovia štatutárnych orgánov k 31. decembru </w:t>
      </w:r>
      <w:r w:rsidR="00AE2D74" w:rsidRPr="00690668">
        <w:rPr>
          <w:rFonts w:ascii="Arial" w:hAnsi="Arial" w:cs="Arial"/>
          <w:lang w:val="sk-SK"/>
        </w:rPr>
        <w:t>20</w:t>
      </w:r>
      <w:r w:rsidR="00690668">
        <w:rPr>
          <w:rFonts w:ascii="Arial" w:hAnsi="Arial" w:cs="Arial"/>
          <w:lang w:val="sk-SK"/>
        </w:rPr>
        <w:t>2</w:t>
      </w:r>
      <w:r w:rsidR="00A96513">
        <w:rPr>
          <w:rFonts w:ascii="Arial" w:hAnsi="Arial" w:cs="Arial"/>
          <w:lang w:val="sk-SK"/>
        </w:rPr>
        <w:t>1</w:t>
      </w:r>
      <w:r w:rsidRPr="00690668">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gridCol w:w="4039"/>
      </w:tblGrid>
      <w:tr w:rsidR="006972C3" w:rsidRPr="00E8726B" w14:paraId="68153C61" w14:textId="1C43B96F" w:rsidTr="00875023">
        <w:trPr>
          <w:trHeight w:val="177"/>
        </w:trPr>
        <w:tc>
          <w:tcPr>
            <w:tcW w:w="4784" w:type="dxa"/>
            <w:gridSpan w:val="2"/>
            <w:tcBorders>
              <w:top w:val="nil"/>
              <w:bottom w:val="single" w:sz="8" w:space="0" w:color="808080"/>
            </w:tcBorders>
            <w:vAlign w:val="center"/>
          </w:tcPr>
          <w:p w14:paraId="68153C60" w14:textId="77777777" w:rsidR="006972C3" w:rsidRPr="00E8726B" w:rsidRDefault="006972C3" w:rsidP="00DE4249">
            <w:pPr>
              <w:pStyle w:val="TableHeader"/>
              <w:keepNext w:val="0"/>
              <w:spacing w:before="60" w:after="60"/>
              <w:rPr>
                <w:rFonts w:ascii="Arial" w:hAnsi="Arial" w:cs="Arial"/>
                <w:b/>
                <w:lang w:val="sk-SK"/>
              </w:rPr>
            </w:pPr>
            <w:r w:rsidRPr="00E8726B">
              <w:rPr>
                <w:rFonts w:ascii="Arial" w:hAnsi="Arial" w:cs="Arial"/>
                <w:b/>
                <w:i/>
                <w:iCs/>
                <w:lang w:val="sk-SK"/>
              </w:rPr>
              <w:t>Predstavenstvo</w:t>
            </w:r>
            <w:r w:rsidRPr="00E8726B">
              <w:rPr>
                <w:rFonts w:ascii="Arial" w:hAnsi="Arial" w:cs="Arial"/>
                <w:b/>
                <w:lang w:val="sk-SK"/>
              </w:rPr>
              <w:t xml:space="preserve"> </w:t>
            </w:r>
            <w:r w:rsidRPr="00E8726B">
              <w:rPr>
                <w:rFonts w:ascii="Arial" w:hAnsi="Arial" w:cs="Arial"/>
                <w:b/>
                <w:i/>
                <w:lang w:val="sk-SK"/>
              </w:rPr>
              <w:t>(Konatelia)</w:t>
            </w:r>
          </w:p>
        </w:tc>
        <w:tc>
          <w:tcPr>
            <w:tcW w:w="4039" w:type="dxa"/>
            <w:tcBorders>
              <w:top w:val="nil"/>
              <w:bottom w:val="single" w:sz="8" w:space="0" w:color="808080"/>
            </w:tcBorders>
          </w:tcPr>
          <w:p w14:paraId="6D2D9AAF" w14:textId="6A95AF82" w:rsidR="006972C3" w:rsidRPr="00E8726B" w:rsidRDefault="006972C3" w:rsidP="00DE4249">
            <w:pPr>
              <w:pStyle w:val="TableHeader"/>
              <w:keepNext w:val="0"/>
              <w:spacing w:before="60" w:after="60"/>
              <w:rPr>
                <w:rFonts w:ascii="Arial" w:hAnsi="Arial" w:cs="Arial"/>
                <w:b/>
                <w:i/>
                <w:iCs/>
                <w:lang w:val="sk-SK"/>
              </w:rPr>
            </w:pPr>
            <w:r>
              <w:rPr>
                <w:rFonts w:ascii="Arial" w:hAnsi="Arial" w:cs="Arial"/>
                <w:b/>
                <w:i/>
                <w:iCs/>
                <w:lang w:val="sk-SK"/>
              </w:rPr>
              <w:t>Vznik funkcie</w:t>
            </w:r>
          </w:p>
        </w:tc>
      </w:tr>
      <w:tr w:rsidR="006972C3" w:rsidRPr="00E8726B" w14:paraId="68153C6A" w14:textId="099410BB" w:rsidTr="00875023">
        <w:trPr>
          <w:trHeight w:val="227"/>
        </w:trPr>
        <w:tc>
          <w:tcPr>
            <w:tcW w:w="1290" w:type="dxa"/>
            <w:tcBorders>
              <w:top w:val="nil"/>
              <w:left w:val="nil"/>
              <w:bottom w:val="nil"/>
              <w:right w:val="nil"/>
            </w:tcBorders>
            <w:vAlign w:val="bottom"/>
          </w:tcPr>
          <w:p w14:paraId="68153C68" w14:textId="1462CA54" w:rsidR="006972C3" w:rsidRPr="00E8726B" w:rsidRDefault="006972C3" w:rsidP="00E0211F">
            <w:pPr>
              <w:pStyle w:val="TableFirstLine"/>
              <w:keepNext w:val="0"/>
              <w:spacing w:after="0"/>
              <w:rPr>
                <w:rFonts w:ascii="Arial" w:hAnsi="Arial" w:cs="Arial"/>
                <w:lang w:val="sk-SK"/>
              </w:rPr>
            </w:pPr>
            <w:r>
              <w:rPr>
                <w:rFonts w:ascii="Arial" w:hAnsi="Arial" w:cs="Arial"/>
                <w:lang w:val="sk-SK"/>
              </w:rPr>
              <w:t>Predseda:</w:t>
            </w:r>
          </w:p>
        </w:tc>
        <w:tc>
          <w:tcPr>
            <w:tcW w:w="3494" w:type="dxa"/>
            <w:tcBorders>
              <w:top w:val="nil"/>
              <w:left w:val="nil"/>
              <w:bottom w:val="nil"/>
              <w:right w:val="nil"/>
            </w:tcBorders>
            <w:vAlign w:val="bottom"/>
          </w:tcPr>
          <w:p w14:paraId="68153C69" w14:textId="19FC3A0A" w:rsidR="006972C3" w:rsidRPr="00E8726B" w:rsidRDefault="006972C3" w:rsidP="00DE4249">
            <w:pPr>
              <w:pStyle w:val="TableFirstLine"/>
              <w:keepNext w:val="0"/>
              <w:spacing w:before="60" w:after="60"/>
              <w:rPr>
                <w:rFonts w:ascii="Arial" w:hAnsi="Arial" w:cs="Arial"/>
                <w:lang w:val="sk-SK"/>
              </w:rPr>
            </w:pPr>
            <w:r>
              <w:rPr>
                <w:rFonts w:ascii="Arial" w:hAnsi="Arial" w:cs="Arial"/>
                <w:lang w:val="sk-SK"/>
              </w:rPr>
              <w:t>Ing. Pavol Sokol</w:t>
            </w:r>
          </w:p>
        </w:tc>
        <w:tc>
          <w:tcPr>
            <w:tcW w:w="4039" w:type="dxa"/>
            <w:tcBorders>
              <w:top w:val="nil"/>
              <w:left w:val="nil"/>
              <w:bottom w:val="nil"/>
              <w:right w:val="nil"/>
            </w:tcBorders>
          </w:tcPr>
          <w:p w14:paraId="105291CE" w14:textId="04A0E943" w:rsidR="006972C3"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r w:rsidR="006972C3" w:rsidRPr="00E8726B" w14:paraId="6D0D5D5E" w14:textId="4AB04455" w:rsidTr="00875023">
        <w:trPr>
          <w:trHeight w:val="227"/>
        </w:trPr>
        <w:tc>
          <w:tcPr>
            <w:tcW w:w="1290" w:type="dxa"/>
            <w:tcBorders>
              <w:top w:val="nil"/>
              <w:left w:val="nil"/>
              <w:bottom w:val="nil"/>
              <w:right w:val="nil"/>
            </w:tcBorders>
            <w:vAlign w:val="bottom"/>
          </w:tcPr>
          <w:p w14:paraId="6B2E4E5B" w14:textId="66E475B1" w:rsidR="006972C3" w:rsidRPr="00E8726B" w:rsidRDefault="006972C3" w:rsidP="00142302">
            <w:pPr>
              <w:pStyle w:val="TableFirstLine"/>
              <w:keepNext w:val="0"/>
              <w:spacing w:after="0"/>
              <w:rPr>
                <w:rFonts w:ascii="Arial" w:hAnsi="Arial" w:cs="Arial"/>
                <w:lang w:val="sk-SK"/>
              </w:rPr>
            </w:pPr>
            <w:r w:rsidRPr="00E8726B">
              <w:rPr>
                <w:rFonts w:ascii="Arial" w:hAnsi="Arial" w:cs="Arial"/>
                <w:lang w:val="sk-SK"/>
              </w:rPr>
              <w:t>Člen:</w:t>
            </w:r>
          </w:p>
        </w:tc>
        <w:tc>
          <w:tcPr>
            <w:tcW w:w="3494" w:type="dxa"/>
            <w:tcBorders>
              <w:top w:val="nil"/>
              <w:left w:val="nil"/>
              <w:bottom w:val="nil"/>
              <w:right w:val="nil"/>
            </w:tcBorders>
            <w:vAlign w:val="bottom"/>
          </w:tcPr>
          <w:p w14:paraId="6A80DF8F" w14:textId="65840614" w:rsidR="006972C3" w:rsidRPr="00E8726B" w:rsidRDefault="006972C3" w:rsidP="00142302">
            <w:pPr>
              <w:pStyle w:val="TableFirstLine"/>
              <w:keepNext w:val="0"/>
              <w:spacing w:before="60" w:after="60"/>
              <w:rPr>
                <w:rFonts w:ascii="Arial" w:hAnsi="Arial" w:cs="Arial"/>
                <w:lang w:val="sk-SK"/>
              </w:rPr>
            </w:pPr>
            <w:r w:rsidRPr="00E8726B">
              <w:rPr>
                <w:rFonts w:ascii="Arial" w:hAnsi="Arial" w:cs="Arial"/>
                <w:lang w:val="sk-SK"/>
              </w:rPr>
              <w:t>Ing. Milan Slanina</w:t>
            </w:r>
          </w:p>
        </w:tc>
        <w:tc>
          <w:tcPr>
            <w:tcW w:w="4039" w:type="dxa"/>
            <w:tcBorders>
              <w:top w:val="nil"/>
              <w:left w:val="nil"/>
              <w:bottom w:val="nil"/>
              <w:right w:val="nil"/>
            </w:tcBorders>
          </w:tcPr>
          <w:p w14:paraId="673A4911" w14:textId="51B84962" w:rsidR="006972C3" w:rsidRPr="00E8726B"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r w:rsidR="006972C3" w:rsidRPr="00E8726B" w14:paraId="68153C6D" w14:textId="4212095C" w:rsidTr="00875023">
        <w:trPr>
          <w:trHeight w:val="227"/>
        </w:trPr>
        <w:tc>
          <w:tcPr>
            <w:tcW w:w="1290" w:type="dxa"/>
            <w:tcBorders>
              <w:top w:val="nil"/>
              <w:left w:val="nil"/>
              <w:bottom w:val="nil"/>
              <w:right w:val="nil"/>
            </w:tcBorders>
            <w:vAlign w:val="bottom"/>
          </w:tcPr>
          <w:p w14:paraId="68153C6B" w14:textId="77777777" w:rsidR="006972C3" w:rsidRPr="00E8726B" w:rsidRDefault="006972C3" w:rsidP="00142302">
            <w:pPr>
              <w:pStyle w:val="TableFirstLine"/>
              <w:keepNext w:val="0"/>
              <w:spacing w:after="0"/>
              <w:rPr>
                <w:rFonts w:ascii="Arial" w:hAnsi="Arial" w:cs="Arial"/>
                <w:lang w:val="sk-SK"/>
              </w:rPr>
            </w:pPr>
            <w:r w:rsidRPr="00E8726B">
              <w:rPr>
                <w:rFonts w:ascii="Arial" w:hAnsi="Arial" w:cs="Arial"/>
                <w:lang w:val="sk-SK"/>
              </w:rPr>
              <w:t>Člen:</w:t>
            </w:r>
          </w:p>
        </w:tc>
        <w:tc>
          <w:tcPr>
            <w:tcW w:w="3494" w:type="dxa"/>
            <w:tcBorders>
              <w:top w:val="nil"/>
              <w:left w:val="nil"/>
              <w:bottom w:val="nil"/>
              <w:right w:val="nil"/>
            </w:tcBorders>
            <w:vAlign w:val="bottom"/>
          </w:tcPr>
          <w:p w14:paraId="68153C6C" w14:textId="1DF4B30E" w:rsidR="006972C3" w:rsidRPr="00E8726B" w:rsidRDefault="006972C3" w:rsidP="00142302">
            <w:pPr>
              <w:pStyle w:val="TableFirstLine"/>
              <w:keepNext w:val="0"/>
              <w:spacing w:before="60" w:after="60"/>
              <w:rPr>
                <w:rFonts w:ascii="Arial" w:hAnsi="Arial" w:cs="Arial"/>
                <w:lang w:val="sk-SK"/>
              </w:rPr>
            </w:pPr>
            <w:r w:rsidRPr="00E8726B">
              <w:rPr>
                <w:rFonts w:ascii="Arial" w:hAnsi="Arial" w:cs="Arial"/>
                <w:lang w:val="sk-SK"/>
              </w:rPr>
              <w:t xml:space="preserve">Ing. </w:t>
            </w:r>
            <w:r>
              <w:rPr>
                <w:rFonts w:ascii="Arial" w:hAnsi="Arial" w:cs="Arial"/>
                <w:lang w:val="sk-SK"/>
              </w:rPr>
              <w:t xml:space="preserve">Zuzana </w:t>
            </w:r>
            <w:proofErr w:type="spellStart"/>
            <w:r>
              <w:rPr>
                <w:rFonts w:ascii="Arial" w:hAnsi="Arial" w:cs="Arial"/>
                <w:lang w:val="sk-SK"/>
              </w:rPr>
              <w:t>Želinská</w:t>
            </w:r>
            <w:proofErr w:type="spellEnd"/>
          </w:p>
        </w:tc>
        <w:tc>
          <w:tcPr>
            <w:tcW w:w="4039" w:type="dxa"/>
            <w:tcBorders>
              <w:top w:val="nil"/>
              <w:left w:val="nil"/>
              <w:bottom w:val="nil"/>
              <w:right w:val="nil"/>
            </w:tcBorders>
          </w:tcPr>
          <w:p w14:paraId="48FDF5BF" w14:textId="2B5E6BFC" w:rsidR="006972C3" w:rsidRPr="00E8726B"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r w:rsidR="006972C3" w:rsidRPr="00E8726B" w14:paraId="68153C70" w14:textId="51C98CBB" w:rsidTr="00875023">
        <w:trPr>
          <w:trHeight w:val="227"/>
        </w:trPr>
        <w:tc>
          <w:tcPr>
            <w:tcW w:w="1290" w:type="dxa"/>
            <w:tcBorders>
              <w:top w:val="nil"/>
              <w:left w:val="nil"/>
              <w:bottom w:val="nil"/>
              <w:right w:val="nil"/>
            </w:tcBorders>
            <w:vAlign w:val="bottom"/>
          </w:tcPr>
          <w:p w14:paraId="68153C6E" w14:textId="77777777" w:rsidR="006972C3" w:rsidRPr="00E8726B" w:rsidRDefault="006972C3" w:rsidP="00142302">
            <w:pPr>
              <w:pStyle w:val="TableFirstLine"/>
              <w:keepNext w:val="0"/>
              <w:spacing w:after="0"/>
              <w:rPr>
                <w:rFonts w:ascii="Arial" w:hAnsi="Arial" w:cs="Arial"/>
                <w:lang w:val="sk-SK"/>
              </w:rPr>
            </w:pPr>
            <w:r w:rsidRPr="00E8726B">
              <w:rPr>
                <w:rFonts w:ascii="Arial" w:hAnsi="Arial" w:cs="Arial"/>
                <w:lang w:val="sk-SK"/>
              </w:rPr>
              <w:t>Člen:</w:t>
            </w:r>
          </w:p>
        </w:tc>
        <w:tc>
          <w:tcPr>
            <w:tcW w:w="3494" w:type="dxa"/>
            <w:tcBorders>
              <w:top w:val="nil"/>
              <w:left w:val="nil"/>
              <w:bottom w:val="nil"/>
              <w:right w:val="nil"/>
            </w:tcBorders>
            <w:vAlign w:val="bottom"/>
          </w:tcPr>
          <w:p w14:paraId="68153C6F" w14:textId="75988D46" w:rsidR="006972C3" w:rsidRPr="00E8726B" w:rsidRDefault="006972C3" w:rsidP="00142302">
            <w:pPr>
              <w:pStyle w:val="TableFirstLine"/>
              <w:keepNext w:val="0"/>
              <w:spacing w:before="60" w:after="60"/>
              <w:rPr>
                <w:rFonts w:ascii="Arial" w:hAnsi="Arial" w:cs="Arial"/>
                <w:lang w:val="sk-SK"/>
              </w:rPr>
            </w:pPr>
            <w:r w:rsidRPr="00E8726B">
              <w:rPr>
                <w:rFonts w:ascii="Arial" w:hAnsi="Arial" w:cs="Arial"/>
                <w:lang w:val="sk-SK"/>
              </w:rPr>
              <w:t>Vladimír</w:t>
            </w:r>
            <w:r>
              <w:rPr>
                <w:rFonts w:ascii="Arial" w:hAnsi="Arial" w:cs="Arial"/>
                <w:lang w:val="sk-SK"/>
              </w:rPr>
              <w:t xml:space="preserve"> </w:t>
            </w:r>
            <w:proofErr w:type="spellStart"/>
            <w:r w:rsidRPr="00E8726B">
              <w:rPr>
                <w:rFonts w:ascii="Arial" w:hAnsi="Arial" w:cs="Arial"/>
                <w:lang w:val="sk-SK"/>
              </w:rPr>
              <w:t>Földeši</w:t>
            </w:r>
            <w:proofErr w:type="spellEnd"/>
          </w:p>
        </w:tc>
        <w:tc>
          <w:tcPr>
            <w:tcW w:w="4039" w:type="dxa"/>
            <w:tcBorders>
              <w:top w:val="nil"/>
              <w:left w:val="nil"/>
              <w:bottom w:val="nil"/>
              <w:right w:val="nil"/>
            </w:tcBorders>
          </w:tcPr>
          <w:p w14:paraId="3C28D4CD" w14:textId="3448EC1C" w:rsidR="006972C3" w:rsidRPr="00E8726B"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bl>
    <w:p w14:paraId="68153C71" w14:textId="77777777" w:rsidR="000B04FB" w:rsidRPr="00E8726B" w:rsidRDefault="000B04FB" w:rsidP="00DE4249">
      <w:pPr>
        <w:keepNext w:val="0"/>
        <w:spacing w:after="0"/>
        <w:rPr>
          <w:rFonts w:ascii="Arial" w:hAnsi="Arial" w:cs="Arial"/>
          <w:sz w:val="16"/>
          <w:szCs w:val="16"/>
          <w:lang w:val="sk-SK"/>
        </w:rPr>
      </w:pPr>
    </w:p>
    <w:tbl>
      <w:tblPr>
        <w:tblW w:w="8823" w:type="dxa"/>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3508"/>
        <w:gridCol w:w="4039"/>
      </w:tblGrid>
      <w:tr w:rsidR="006972C3" w:rsidRPr="00E8726B" w14:paraId="68153C73" w14:textId="32FB43E7" w:rsidTr="00875023">
        <w:tc>
          <w:tcPr>
            <w:tcW w:w="4784" w:type="dxa"/>
            <w:gridSpan w:val="2"/>
            <w:tcBorders>
              <w:top w:val="nil"/>
              <w:bottom w:val="single" w:sz="8" w:space="0" w:color="808080"/>
            </w:tcBorders>
            <w:vAlign w:val="center"/>
          </w:tcPr>
          <w:p w14:paraId="68153C72" w14:textId="77777777" w:rsidR="006972C3" w:rsidRPr="00E8726B" w:rsidRDefault="006972C3" w:rsidP="00DE4249">
            <w:pPr>
              <w:pStyle w:val="TableHeader"/>
              <w:keepNext w:val="0"/>
              <w:spacing w:before="60" w:after="60"/>
              <w:rPr>
                <w:rFonts w:ascii="Arial" w:hAnsi="Arial" w:cs="Arial"/>
                <w:b/>
                <w:lang w:val="sk-SK"/>
              </w:rPr>
            </w:pPr>
            <w:r w:rsidRPr="00E8726B">
              <w:rPr>
                <w:rFonts w:ascii="Arial" w:hAnsi="Arial" w:cs="Arial"/>
                <w:b/>
                <w:lang w:val="sk-SK"/>
              </w:rPr>
              <w:t>Dozorná rada</w:t>
            </w:r>
          </w:p>
        </w:tc>
        <w:tc>
          <w:tcPr>
            <w:tcW w:w="4039" w:type="dxa"/>
            <w:tcBorders>
              <w:top w:val="nil"/>
              <w:bottom w:val="single" w:sz="8" w:space="0" w:color="808080"/>
            </w:tcBorders>
          </w:tcPr>
          <w:p w14:paraId="6C68C11E" w14:textId="28B82589" w:rsidR="006972C3" w:rsidRPr="00E8726B" w:rsidRDefault="006972C3" w:rsidP="006972C3">
            <w:pPr>
              <w:pStyle w:val="TableHeader"/>
              <w:keepNext w:val="0"/>
              <w:spacing w:before="60" w:after="60"/>
              <w:rPr>
                <w:rFonts w:ascii="Arial" w:hAnsi="Arial" w:cs="Arial"/>
                <w:b/>
                <w:lang w:val="sk-SK"/>
              </w:rPr>
            </w:pPr>
            <w:r>
              <w:rPr>
                <w:rFonts w:ascii="Arial" w:hAnsi="Arial" w:cs="Arial"/>
                <w:b/>
                <w:lang w:val="sk-SK"/>
              </w:rPr>
              <w:t>Vznik funkcie</w:t>
            </w:r>
          </w:p>
        </w:tc>
      </w:tr>
      <w:tr w:rsidR="006972C3" w:rsidRPr="00E8726B" w14:paraId="68153C76" w14:textId="09C591B0" w:rsidTr="00875023">
        <w:trPr>
          <w:trHeight w:val="227"/>
        </w:trPr>
        <w:tc>
          <w:tcPr>
            <w:tcW w:w="1276" w:type="dxa"/>
            <w:tcBorders>
              <w:top w:val="single" w:sz="12" w:space="0" w:color="999999"/>
              <w:left w:val="nil"/>
              <w:bottom w:val="nil"/>
              <w:right w:val="nil"/>
            </w:tcBorders>
            <w:vAlign w:val="bottom"/>
          </w:tcPr>
          <w:p w14:paraId="68153C74" w14:textId="77777777" w:rsidR="006972C3" w:rsidRPr="00D66A70" w:rsidRDefault="006972C3" w:rsidP="006972C3">
            <w:pPr>
              <w:pStyle w:val="TableFirstLine"/>
              <w:keepNext w:val="0"/>
              <w:spacing w:after="0"/>
              <w:rPr>
                <w:rFonts w:ascii="Arial" w:hAnsi="Arial" w:cs="Arial"/>
                <w:lang w:val="sk-SK"/>
              </w:rPr>
            </w:pPr>
            <w:r w:rsidRPr="00D66A70">
              <w:rPr>
                <w:rFonts w:ascii="Arial" w:hAnsi="Arial" w:cs="Arial"/>
                <w:lang w:val="sk-SK"/>
              </w:rPr>
              <w:t>Predseda:</w:t>
            </w:r>
          </w:p>
        </w:tc>
        <w:tc>
          <w:tcPr>
            <w:tcW w:w="3508" w:type="dxa"/>
            <w:tcBorders>
              <w:top w:val="single" w:sz="12" w:space="0" w:color="999999"/>
              <w:left w:val="nil"/>
              <w:bottom w:val="nil"/>
              <w:right w:val="nil"/>
            </w:tcBorders>
            <w:vAlign w:val="bottom"/>
          </w:tcPr>
          <w:p w14:paraId="68153C75" w14:textId="77777777" w:rsidR="006972C3" w:rsidRPr="00D66A70" w:rsidRDefault="006972C3" w:rsidP="006972C3">
            <w:pPr>
              <w:pStyle w:val="TableFirstLine"/>
              <w:keepNext w:val="0"/>
              <w:spacing w:before="60" w:after="60"/>
              <w:rPr>
                <w:rFonts w:ascii="Arial" w:hAnsi="Arial" w:cs="Arial"/>
                <w:lang w:val="sk-SK"/>
              </w:rPr>
            </w:pPr>
            <w:r w:rsidRPr="00D66A70">
              <w:rPr>
                <w:rFonts w:ascii="Arial" w:hAnsi="Arial" w:cs="Arial"/>
                <w:lang w:val="sk-SK"/>
              </w:rPr>
              <w:t>Ing. Václav Klein</w:t>
            </w:r>
          </w:p>
        </w:tc>
        <w:tc>
          <w:tcPr>
            <w:tcW w:w="4039" w:type="dxa"/>
            <w:tcBorders>
              <w:top w:val="single" w:sz="12" w:space="0" w:color="999999"/>
              <w:left w:val="nil"/>
              <w:bottom w:val="nil"/>
              <w:right w:val="nil"/>
            </w:tcBorders>
          </w:tcPr>
          <w:p w14:paraId="7B72D517" w14:textId="727ED1CA" w:rsidR="006972C3" w:rsidRPr="00D66A70"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r w:rsidR="006972C3" w:rsidRPr="00E8726B" w14:paraId="68153C7C" w14:textId="7F65D07B" w:rsidTr="00875023">
        <w:trPr>
          <w:trHeight w:val="227"/>
        </w:trPr>
        <w:tc>
          <w:tcPr>
            <w:tcW w:w="1276" w:type="dxa"/>
            <w:tcBorders>
              <w:top w:val="nil"/>
              <w:left w:val="nil"/>
              <w:bottom w:val="nil"/>
              <w:right w:val="nil"/>
            </w:tcBorders>
            <w:vAlign w:val="bottom"/>
          </w:tcPr>
          <w:p w14:paraId="68153C7A" w14:textId="77777777" w:rsidR="006972C3" w:rsidRPr="00D66A70" w:rsidRDefault="006972C3" w:rsidP="006972C3">
            <w:pPr>
              <w:pStyle w:val="TableFirstLine"/>
              <w:keepNext w:val="0"/>
              <w:spacing w:after="0"/>
              <w:rPr>
                <w:rFonts w:ascii="Arial" w:hAnsi="Arial" w:cs="Arial"/>
                <w:lang w:val="sk-SK"/>
              </w:rPr>
            </w:pPr>
            <w:r w:rsidRPr="00D66A70">
              <w:rPr>
                <w:rFonts w:ascii="Arial" w:hAnsi="Arial" w:cs="Arial"/>
                <w:lang w:val="sk-SK"/>
              </w:rPr>
              <w:t>Člen:</w:t>
            </w:r>
          </w:p>
        </w:tc>
        <w:tc>
          <w:tcPr>
            <w:tcW w:w="3508" w:type="dxa"/>
            <w:tcBorders>
              <w:top w:val="nil"/>
              <w:left w:val="nil"/>
              <w:bottom w:val="nil"/>
              <w:right w:val="nil"/>
            </w:tcBorders>
            <w:vAlign w:val="bottom"/>
          </w:tcPr>
          <w:p w14:paraId="68153C7B" w14:textId="77777777" w:rsidR="006972C3" w:rsidRPr="00D66A70" w:rsidRDefault="006972C3" w:rsidP="006972C3">
            <w:pPr>
              <w:pStyle w:val="TableFirstLine"/>
              <w:keepNext w:val="0"/>
              <w:spacing w:before="60" w:after="60"/>
              <w:rPr>
                <w:rFonts w:ascii="Arial" w:hAnsi="Arial" w:cs="Arial"/>
                <w:lang w:val="sk-SK"/>
              </w:rPr>
            </w:pPr>
            <w:r w:rsidRPr="00D66A70">
              <w:rPr>
                <w:rFonts w:ascii="Arial" w:hAnsi="Arial" w:cs="Arial"/>
                <w:lang w:val="sk-SK"/>
              </w:rPr>
              <w:t>Ing. Rudolf Kubička</w:t>
            </w:r>
          </w:p>
        </w:tc>
        <w:tc>
          <w:tcPr>
            <w:tcW w:w="4039" w:type="dxa"/>
            <w:tcBorders>
              <w:top w:val="nil"/>
              <w:left w:val="nil"/>
              <w:bottom w:val="nil"/>
              <w:right w:val="nil"/>
            </w:tcBorders>
          </w:tcPr>
          <w:p w14:paraId="7FFC0C12" w14:textId="5711DBD6" w:rsidR="006972C3" w:rsidRPr="00D66A70"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r w:rsidR="006972C3" w:rsidRPr="00E8726B" w14:paraId="68153C7F" w14:textId="03680574" w:rsidTr="00875023">
        <w:trPr>
          <w:trHeight w:val="227"/>
        </w:trPr>
        <w:tc>
          <w:tcPr>
            <w:tcW w:w="1276" w:type="dxa"/>
            <w:tcBorders>
              <w:top w:val="nil"/>
              <w:left w:val="nil"/>
              <w:bottom w:val="nil"/>
              <w:right w:val="nil"/>
            </w:tcBorders>
            <w:vAlign w:val="bottom"/>
          </w:tcPr>
          <w:p w14:paraId="68153C7D" w14:textId="77777777" w:rsidR="006972C3" w:rsidRPr="00E8726B" w:rsidRDefault="006972C3" w:rsidP="006972C3">
            <w:pPr>
              <w:pStyle w:val="TableFirstLine"/>
              <w:keepNext w:val="0"/>
              <w:spacing w:after="0"/>
              <w:rPr>
                <w:rFonts w:ascii="Arial" w:hAnsi="Arial" w:cs="Arial"/>
                <w:lang w:val="sk-SK"/>
              </w:rPr>
            </w:pPr>
            <w:r w:rsidRPr="00E8726B">
              <w:rPr>
                <w:rFonts w:ascii="Arial" w:hAnsi="Arial" w:cs="Arial"/>
                <w:lang w:val="sk-SK"/>
              </w:rPr>
              <w:t>Člen:</w:t>
            </w:r>
          </w:p>
        </w:tc>
        <w:tc>
          <w:tcPr>
            <w:tcW w:w="3508" w:type="dxa"/>
            <w:tcBorders>
              <w:top w:val="nil"/>
              <w:left w:val="nil"/>
              <w:bottom w:val="nil"/>
              <w:right w:val="nil"/>
            </w:tcBorders>
            <w:vAlign w:val="bottom"/>
          </w:tcPr>
          <w:p w14:paraId="68153C7E" w14:textId="046902A9" w:rsidR="006972C3" w:rsidRPr="0028246E" w:rsidRDefault="006972C3" w:rsidP="006972C3">
            <w:pPr>
              <w:pStyle w:val="TableFirstLine"/>
              <w:keepNext w:val="0"/>
              <w:spacing w:before="60" w:after="60"/>
              <w:rPr>
                <w:rFonts w:ascii="Arial" w:hAnsi="Arial" w:cs="Arial"/>
                <w:highlight w:val="yellow"/>
                <w:lang w:val="sk-SK"/>
              </w:rPr>
            </w:pPr>
            <w:r w:rsidRPr="00D66A70">
              <w:rPr>
                <w:rFonts w:ascii="Arial" w:hAnsi="Arial" w:cs="Arial"/>
                <w:lang w:val="sk-SK"/>
              </w:rPr>
              <w:t>Ing. Michaela Miková, MBA</w:t>
            </w:r>
          </w:p>
        </w:tc>
        <w:tc>
          <w:tcPr>
            <w:tcW w:w="4039" w:type="dxa"/>
            <w:tcBorders>
              <w:top w:val="nil"/>
              <w:left w:val="nil"/>
              <w:bottom w:val="nil"/>
              <w:right w:val="nil"/>
            </w:tcBorders>
          </w:tcPr>
          <w:p w14:paraId="48A5F0CE" w14:textId="08EF1F6D" w:rsidR="006972C3" w:rsidRPr="00D66A70" w:rsidRDefault="006972C3" w:rsidP="00875023">
            <w:pPr>
              <w:pStyle w:val="TableFirstLine"/>
              <w:keepNext w:val="0"/>
              <w:spacing w:before="60" w:after="60"/>
              <w:jc w:val="center"/>
              <w:rPr>
                <w:rFonts w:ascii="Arial" w:hAnsi="Arial" w:cs="Arial"/>
                <w:lang w:val="sk-SK"/>
              </w:rPr>
            </w:pPr>
            <w:r>
              <w:rPr>
                <w:rFonts w:ascii="Arial" w:hAnsi="Arial" w:cs="Arial"/>
                <w:lang w:val="sk-SK"/>
              </w:rPr>
              <w:t xml:space="preserve">21. </w:t>
            </w:r>
            <w:proofErr w:type="spellStart"/>
            <w:r>
              <w:rPr>
                <w:rFonts w:ascii="Arial" w:hAnsi="Arial" w:cs="Arial"/>
                <w:lang w:val="en-US"/>
              </w:rPr>
              <w:t>mája</w:t>
            </w:r>
            <w:proofErr w:type="spellEnd"/>
            <w:r>
              <w:rPr>
                <w:rFonts w:ascii="Arial" w:hAnsi="Arial" w:cs="Arial"/>
                <w:lang w:val="en-US"/>
              </w:rPr>
              <w:t xml:space="preserve"> </w:t>
            </w:r>
            <w:r>
              <w:rPr>
                <w:rFonts w:ascii="Arial" w:hAnsi="Arial" w:cs="Arial"/>
                <w:lang w:val="sk-SK"/>
              </w:rPr>
              <w:t>2021</w:t>
            </w:r>
          </w:p>
        </w:tc>
      </w:tr>
    </w:tbl>
    <w:p w14:paraId="68153C80" w14:textId="77777777" w:rsidR="00DE4249" w:rsidRPr="00E8726B" w:rsidRDefault="00DE4249" w:rsidP="00DE4249">
      <w:pPr>
        <w:keepNext w:val="0"/>
        <w:spacing w:after="0"/>
        <w:rPr>
          <w:rFonts w:ascii="Arial" w:hAnsi="Arial" w:cs="Arial"/>
          <w:i/>
          <w:lang w:val="sk-SK"/>
        </w:rPr>
      </w:pPr>
    </w:p>
    <w:p w14:paraId="664AAF21" w14:textId="7F31BF08" w:rsidR="002070A4" w:rsidRDefault="002070A4" w:rsidP="003E6685">
      <w:pPr>
        <w:rPr>
          <w:rFonts w:ascii="Arial" w:hAnsi="Arial" w:cs="Arial"/>
        </w:rPr>
      </w:pPr>
    </w:p>
    <w:p w14:paraId="327A9DC1" w14:textId="537F7584" w:rsidR="006175F6" w:rsidRDefault="006175F6" w:rsidP="003E6685">
      <w:pPr>
        <w:rPr>
          <w:rFonts w:ascii="Arial" w:hAnsi="Arial" w:cs="Arial"/>
        </w:rPr>
      </w:pPr>
      <w:r w:rsidRPr="0013028D">
        <w:rPr>
          <w:rFonts w:ascii="Arial" w:hAnsi="Arial" w:cs="Arial"/>
          <w:lang w:val="sk-SK"/>
        </w:rPr>
        <w:t>Členovia štatutárnych a dozorných orgánov spoločnosti nepoberajú žiadne príjmy</w:t>
      </w:r>
      <w:r w:rsidR="00D66A70">
        <w:rPr>
          <w:rFonts w:ascii="Arial" w:hAnsi="Arial" w:cs="Arial"/>
          <w:lang w:val="sk-SK"/>
        </w:rPr>
        <w:t xml:space="preserve"> </w:t>
      </w:r>
      <w:r w:rsidRPr="0013028D">
        <w:rPr>
          <w:rFonts w:ascii="Arial" w:hAnsi="Arial" w:cs="Arial"/>
          <w:lang w:val="sk-SK"/>
        </w:rPr>
        <w:t>z dôvodu výkonu funkcie, jedine z titulu zamestnaneckého pomeru</w:t>
      </w:r>
      <w:r>
        <w:rPr>
          <w:rFonts w:ascii="Arial" w:hAnsi="Arial" w:cs="Arial"/>
          <w:lang w:val="sk-SK"/>
        </w:rPr>
        <w:t xml:space="preserve"> a neboli im </w:t>
      </w:r>
      <w:proofErr w:type="spellStart"/>
      <w:r>
        <w:rPr>
          <w:rFonts w:ascii="Arial" w:hAnsi="Arial" w:cs="Arial"/>
          <w:lang w:val="sk-SK"/>
        </w:rPr>
        <w:t>poskytnut</w:t>
      </w:r>
      <w:proofErr w:type="spellEnd"/>
      <w:r>
        <w:rPr>
          <w:rFonts w:ascii="Arial" w:hAnsi="Arial" w:cs="Arial"/>
        </w:rPr>
        <w:t xml:space="preserve">é </w:t>
      </w:r>
      <w:proofErr w:type="spellStart"/>
      <w:r>
        <w:rPr>
          <w:rFonts w:ascii="Arial" w:hAnsi="Arial" w:cs="Arial"/>
        </w:rPr>
        <w:t>žiadne</w:t>
      </w:r>
      <w:proofErr w:type="spellEnd"/>
      <w:r>
        <w:rPr>
          <w:rFonts w:ascii="Arial" w:hAnsi="Arial" w:cs="Arial"/>
        </w:rPr>
        <w:t xml:space="preserve"> p</w:t>
      </w:r>
      <w:r w:rsidRPr="0013028D">
        <w:rPr>
          <w:rFonts w:ascii="Arial" w:hAnsi="Arial" w:cs="Arial"/>
          <w:lang w:val="sk-SK"/>
        </w:rPr>
        <w:t>ô</w:t>
      </w:r>
      <w:proofErr w:type="spellStart"/>
      <w:r>
        <w:rPr>
          <w:rFonts w:ascii="Arial" w:hAnsi="Arial" w:cs="Arial"/>
        </w:rPr>
        <w:t>žičky</w:t>
      </w:r>
      <w:proofErr w:type="spellEnd"/>
      <w:r>
        <w:rPr>
          <w:rFonts w:ascii="Arial" w:hAnsi="Arial" w:cs="Arial"/>
        </w:rPr>
        <w:t>.</w:t>
      </w:r>
    </w:p>
    <w:p w14:paraId="42F11837" w14:textId="65EF1FD2" w:rsidR="006175F6" w:rsidRDefault="00E8726B" w:rsidP="00F24970">
      <w:pPr>
        <w:rPr>
          <w:rFonts w:ascii="Arial" w:hAnsi="Arial" w:cs="Arial"/>
          <w:lang w:val="sk-SK"/>
        </w:rPr>
      </w:pPr>
      <w:r w:rsidRPr="00557723">
        <w:rPr>
          <w:rFonts w:ascii="Arial" w:hAnsi="Arial" w:cs="Arial"/>
        </w:rPr>
        <w:t xml:space="preserve">Na základe </w:t>
      </w:r>
      <w:proofErr w:type="spellStart"/>
      <w:r w:rsidRPr="00557723">
        <w:rPr>
          <w:rFonts w:ascii="Arial" w:hAnsi="Arial" w:cs="Arial"/>
        </w:rPr>
        <w:t>Rozhodnutia</w:t>
      </w:r>
      <w:proofErr w:type="spellEnd"/>
      <w:r w:rsidRPr="00557723">
        <w:rPr>
          <w:rFonts w:ascii="Arial" w:hAnsi="Arial" w:cs="Arial"/>
        </w:rPr>
        <w:t xml:space="preserve"> jediného </w:t>
      </w:r>
      <w:proofErr w:type="spellStart"/>
      <w:r w:rsidRPr="00557723">
        <w:rPr>
          <w:rFonts w:ascii="Arial" w:hAnsi="Arial" w:cs="Arial"/>
        </w:rPr>
        <w:t>akcionára</w:t>
      </w:r>
      <w:proofErr w:type="spellEnd"/>
      <w:r w:rsidRPr="00557723">
        <w:rPr>
          <w:rFonts w:ascii="Arial" w:hAnsi="Arial" w:cs="Arial"/>
        </w:rPr>
        <w:t xml:space="preserve"> </w:t>
      </w:r>
      <w:proofErr w:type="spellStart"/>
      <w:r w:rsidRPr="00557723">
        <w:rPr>
          <w:rFonts w:ascii="Arial" w:hAnsi="Arial" w:cs="Arial"/>
        </w:rPr>
        <w:t>pri</w:t>
      </w:r>
      <w:proofErr w:type="spellEnd"/>
      <w:r w:rsidRPr="00557723">
        <w:rPr>
          <w:rFonts w:ascii="Arial" w:hAnsi="Arial" w:cs="Arial"/>
        </w:rPr>
        <w:t xml:space="preserve"> výkone </w:t>
      </w:r>
      <w:proofErr w:type="spellStart"/>
      <w:r w:rsidRPr="00557723">
        <w:rPr>
          <w:rFonts w:ascii="Arial" w:hAnsi="Arial" w:cs="Arial"/>
        </w:rPr>
        <w:t>pôsobnosti</w:t>
      </w:r>
      <w:proofErr w:type="spellEnd"/>
      <w:r w:rsidRPr="00557723">
        <w:rPr>
          <w:rFonts w:ascii="Arial" w:hAnsi="Arial" w:cs="Arial"/>
        </w:rPr>
        <w:t xml:space="preserve"> valného </w:t>
      </w:r>
      <w:proofErr w:type="spellStart"/>
      <w:r w:rsidRPr="00557723">
        <w:rPr>
          <w:rFonts w:ascii="Arial" w:hAnsi="Arial" w:cs="Arial"/>
        </w:rPr>
        <w:t>zhromaždenia</w:t>
      </w:r>
      <w:proofErr w:type="spellEnd"/>
      <w:r w:rsidRPr="00557723">
        <w:rPr>
          <w:rFonts w:ascii="Arial" w:hAnsi="Arial" w:cs="Arial"/>
        </w:rPr>
        <w:t xml:space="preserve"> </w:t>
      </w:r>
      <w:proofErr w:type="spellStart"/>
      <w:r w:rsidRPr="00557723">
        <w:rPr>
          <w:rFonts w:ascii="Arial" w:hAnsi="Arial" w:cs="Arial"/>
        </w:rPr>
        <w:t>zo</w:t>
      </w:r>
      <w:proofErr w:type="spellEnd"/>
      <w:r w:rsidRPr="00557723">
        <w:rPr>
          <w:rFonts w:ascii="Arial" w:hAnsi="Arial" w:cs="Arial"/>
        </w:rPr>
        <w:t xml:space="preserve"> </w:t>
      </w:r>
      <w:proofErr w:type="spellStart"/>
      <w:r w:rsidRPr="00557723">
        <w:rPr>
          <w:rFonts w:ascii="Arial" w:hAnsi="Arial" w:cs="Arial"/>
        </w:rPr>
        <w:t>dňa</w:t>
      </w:r>
      <w:proofErr w:type="spellEnd"/>
      <w:r w:rsidRPr="00557723">
        <w:rPr>
          <w:rFonts w:ascii="Arial" w:hAnsi="Arial" w:cs="Arial"/>
        </w:rPr>
        <w:t xml:space="preserve"> </w:t>
      </w:r>
      <w:r w:rsidR="00D66A70" w:rsidRPr="00557723">
        <w:rPr>
          <w:rFonts w:ascii="Arial" w:hAnsi="Arial" w:cs="Arial"/>
        </w:rPr>
        <w:t>21</w:t>
      </w:r>
      <w:r w:rsidRPr="00557723">
        <w:rPr>
          <w:rFonts w:ascii="Arial" w:hAnsi="Arial" w:cs="Arial"/>
        </w:rPr>
        <w:t>.</w:t>
      </w:r>
      <w:r w:rsidR="00F05EF2">
        <w:rPr>
          <w:rFonts w:ascii="Arial" w:hAnsi="Arial" w:cs="Arial"/>
        </w:rPr>
        <w:t xml:space="preserve"> </w:t>
      </w:r>
      <w:proofErr w:type="spellStart"/>
      <w:r w:rsidR="00F05EF2">
        <w:rPr>
          <w:rFonts w:ascii="Arial" w:hAnsi="Arial" w:cs="Arial"/>
        </w:rPr>
        <w:t>mája</w:t>
      </w:r>
      <w:proofErr w:type="spellEnd"/>
      <w:r w:rsidR="00F05EF2">
        <w:rPr>
          <w:rFonts w:ascii="Arial" w:hAnsi="Arial" w:cs="Arial"/>
        </w:rPr>
        <w:t xml:space="preserve"> </w:t>
      </w:r>
      <w:r w:rsidRPr="00557723">
        <w:rPr>
          <w:rFonts w:ascii="Arial" w:hAnsi="Arial" w:cs="Arial"/>
        </w:rPr>
        <w:t>202</w:t>
      </w:r>
      <w:r w:rsidR="00D66A70" w:rsidRPr="00557723">
        <w:rPr>
          <w:rFonts w:ascii="Arial" w:hAnsi="Arial" w:cs="Arial"/>
        </w:rPr>
        <w:t xml:space="preserve">1 </w:t>
      </w:r>
      <w:r w:rsidRPr="00557723">
        <w:rPr>
          <w:rFonts w:ascii="Arial" w:hAnsi="Arial" w:cs="Arial"/>
        </w:rPr>
        <w:t xml:space="preserve">bola </w:t>
      </w:r>
      <w:r w:rsidR="0028246E" w:rsidRPr="00557723">
        <w:rPr>
          <w:rFonts w:ascii="Arial" w:hAnsi="Arial" w:cs="Arial"/>
          <w:lang w:val="sk-SK"/>
        </w:rPr>
        <w:t>Ing. Elena Viszusová</w:t>
      </w:r>
      <w:r w:rsidR="004A707A">
        <w:rPr>
          <w:rFonts w:ascii="Arial" w:hAnsi="Arial" w:cs="Arial"/>
          <w:lang w:val="sk-SK"/>
        </w:rPr>
        <w:t xml:space="preserve"> -</w:t>
      </w:r>
      <w:r w:rsidR="0028246E" w:rsidRPr="00557723">
        <w:rPr>
          <w:rFonts w:ascii="Arial" w:hAnsi="Arial" w:cs="Arial"/>
        </w:rPr>
        <w:t xml:space="preserve"> </w:t>
      </w:r>
      <w:r w:rsidRPr="00557723">
        <w:rPr>
          <w:rFonts w:ascii="Arial" w:hAnsi="Arial" w:cs="Arial"/>
        </w:rPr>
        <w:t xml:space="preserve">členka </w:t>
      </w:r>
      <w:proofErr w:type="spellStart"/>
      <w:r w:rsidRPr="00557723">
        <w:rPr>
          <w:rFonts w:ascii="Arial" w:hAnsi="Arial" w:cs="Arial"/>
        </w:rPr>
        <w:t>predstavenstva</w:t>
      </w:r>
      <w:proofErr w:type="spellEnd"/>
      <w:r w:rsidRPr="00557723">
        <w:rPr>
          <w:rFonts w:ascii="Arial" w:hAnsi="Arial" w:cs="Arial"/>
        </w:rPr>
        <w:t xml:space="preserve"> odvolaná</w:t>
      </w:r>
      <w:r w:rsidR="00921E1B">
        <w:rPr>
          <w:rFonts w:ascii="Arial" w:hAnsi="Arial" w:cs="Arial"/>
        </w:rPr>
        <w:t xml:space="preserve"> a</w:t>
      </w:r>
      <w:r w:rsidRPr="00557723">
        <w:rPr>
          <w:rFonts w:ascii="Arial" w:hAnsi="Arial" w:cs="Arial"/>
        </w:rPr>
        <w:t xml:space="preserve"> za nov</w:t>
      </w:r>
      <w:r w:rsidR="006C03AE">
        <w:rPr>
          <w:rFonts w:ascii="Arial" w:hAnsi="Arial" w:cs="Arial"/>
        </w:rPr>
        <w:t>ých</w:t>
      </w:r>
      <w:r w:rsidRPr="00557723">
        <w:rPr>
          <w:rFonts w:ascii="Arial" w:hAnsi="Arial" w:cs="Arial"/>
        </w:rPr>
        <w:t xml:space="preserve"> </w:t>
      </w:r>
      <w:proofErr w:type="spellStart"/>
      <w:r w:rsidRPr="00557723">
        <w:rPr>
          <w:rFonts w:ascii="Arial" w:hAnsi="Arial" w:cs="Arial"/>
        </w:rPr>
        <w:t>člen</w:t>
      </w:r>
      <w:r w:rsidR="006C03AE">
        <w:rPr>
          <w:rFonts w:ascii="Arial" w:hAnsi="Arial" w:cs="Arial"/>
        </w:rPr>
        <w:t>ov</w:t>
      </w:r>
      <w:proofErr w:type="spellEnd"/>
      <w:r w:rsidRPr="00557723">
        <w:rPr>
          <w:rFonts w:ascii="Arial" w:hAnsi="Arial" w:cs="Arial"/>
        </w:rPr>
        <w:t xml:space="preserve"> </w:t>
      </w:r>
      <w:proofErr w:type="spellStart"/>
      <w:r w:rsidRPr="00557723">
        <w:rPr>
          <w:rFonts w:ascii="Arial" w:hAnsi="Arial" w:cs="Arial"/>
        </w:rPr>
        <w:t>bol</w:t>
      </w:r>
      <w:r w:rsidR="006C03AE">
        <w:rPr>
          <w:rFonts w:ascii="Arial" w:hAnsi="Arial" w:cs="Arial"/>
        </w:rPr>
        <w:t>i</w:t>
      </w:r>
      <w:proofErr w:type="spellEnd"/>
      <w:r w:rsidRPr="00557723">
        <w:rPr>
          <w:rFonts w:ascii="Arial" w:hAnsi="Arial" w:cs="Arial"/>
        </w:rPr>
        <w:t xml:space="preserve"> </w:t>
      </w:r>
      <w:proofErr w:type="spellStart"/>
      <w:r w:rsidRPr="00557723">
        <w:rPr>
          <w:rFonts w:ascii="Arial" w:hAnsi="Arial" w:cs="Arial"/>
        </w:rPr>
        <w:t>vymenovan</w:t>
      </w:r>
      <w:r w:rsidR="00921E1B">
        <w:rPr>
          <w:rFonts w:ascii="Arial" w:hAnsi="Arial" w:cs="Arial"/>
        </w:rPr>
        <w:t>í</w:t>
      </w:r>
      <w:proofErr w:type="spellEnd"/>
      <w:r w:rsidR="00921E1B">
        <w:rPr>
          <w:rFonts w:ascii="Arial" w:hAnsi="Arial" w:cs="Arial"/>
        </w:rPr>
        <w:t>:</w:t>
      </w:r>
      <w:r w:rsidRPr="00557723">
        <w:rPr>
          <w:rFonts w:ascii="Arial" w:hAnsi="Arial" w:cs="Arial"/>
        </w:rPr>
        <w:t xml:space="preserve"> </w:t>
      </w:r>
      <w:r w:rsidR="00230E33">
        <w:rPr>
          <w:rFonts w:ascii="Arial" w:hAnsi="Arial" w:cs="Arial"/>
        </w:rPr>
        <w:t>In</w:t>
      </w:r>
      <w:r w:rsidR="00921E1B">
        <w:rPr>
          <w:rFonts w:ascii="Arial" w:hAnsi="Arial" w:cs="Arial"/>
        </w:rPr>
        <w:t>g</w:t>
      </w:r>
      <w:r w:rsidR="00230E33">
        <w:rPr>
          <w:rFonts w:ascii="Arial" w:hAnsi="Arial" w:cs="Arial"/>
        </w:rPr>
        <w:t>. Pavol Sokol -</w:t>
      </w:r>
      <w:r w:rsidR="006C03AE">
        <w:rPr>
          <w:rFonts w:ascii="Arial" w:hAnsi="Arial" w:cs="Arial"/>
        </w:rPr>
        <w:t xml:space="preserve"> </w:t>
      </w:r>
      <w:proofErr w:type="spellStart"/>
      <w:r w:rsidR="00230E33">
        <w:rPr>
          <w:rFonts w:ascii="Arial" w:hAnsi="Arial" w:cs="Arial"/>
        </w:rPr>
        <w:t>predseda</w:t>
      </w:r>
      <w:proofErr w:type="spellEnd"/>
      <w:r w:rsidR="00230E33">
        <w:rPr>
          <w:rFonts w:ascii="Arial" w:hAnsi="Arial" w:cs="Arial"/>
        </w:rPr>
        <w:t xml:space="preserve"> </w:t>
      </w:r>
      <w:proofErr w:type="spellStart"/>
      <w:r w:rsidR="006C03AE">
        <w:rPr>
          <w:rFonts w:ascii="Arial" w:hAnsi="Arial" w:cs="Arial"/>
        </w:rPr>
        <w:t>p</w:t>
      </w:r>
      <w:r w:rsidR="00921E1B">
        <w:rPr>
          <w:rFonts w:ascii="Arial" w:hAnsi="Arial" w:cs="Arial"/>
        </w:rPr>
        <w:t>r</w:t>
      </w:r>
      <w:r w:rsidR="006C03AE">
        <w:rPr>
          <w:rFonts w:ascii="Arial" w:hAnsi="Arial" w:cs="Arial"/>
        </w:rPr>
        <w:t>edstavenstva</w:t>
      </w:r>
      <w:proofErr w:type="spellEnd"/>
      <w:r w:rsidR="006C03AE">
        <w:rPr>
          <w:rFonts w:ascii="Arial" w:hAnsi="Arial" w:cs="Arial"/>
        </w:rPr>
        <w:t xml:space="preserve"> a</w:t>
      </w:r>
      <w:r w:rsidR="00921E1B">
        <w:rPr>
          <w:rFonts w:ascii="Arial" w:hAnsi="Arial" w:cs="Arial"/>
        </w:rPr>
        <w:t xml:space="preserve"> </w:t>
      </w:r>
      <w:r w:rsidR="0028246E" w:rsidRPr="00557723">
        <w:rPr>
          <w:rFonts w:ascii="Arial" w:hAnsi="Arial" w:cs="Arial"/>
          <w:lang w:val="sk-SK"/>
        </w:rPr>
        <w:t xml:space="preserve">Vladimír </w:t>
      </w:r>
      <w:proofErr w:type="spellStart"/>
      <w:r w:rsidR="0028246E" w:rsidRPr="00557723">
        <w:rPr>
          <w:rFonts w:ascii="Arial" w:hAnsi="Arial" w:cs="Arial"/>
          <w:lang w:val="sk-SK"/>
        </w:rPr>
        <w:t>Földeši</w:t>
      </w:r>
      <w:proofErr w:type="spellEnd"/>
      <w:r w:rsidR="00921E1B">
        <w:rPr>
          <w:rFonts w:ascii="Arial" w:hAnsi="Arial" w:cs="Arial"/>
          <w:lang w:val="sk-SK"/>
        </w:rPr>
        <w:t xml:space="preserve"> </w:t>
      </w:r>
      <w:r w:rsidR="006C03AE">
        <w:rPr>
          <w:rFonts w:ascii="Arial" w:hAnsi="Arial" w:cs="Arial"/>
          <w:lang w:val="sk-SK"/>
        </w:rPr>
        <w:t>-</w:t>
      </w:r>
      <w:r w:rsidR="00921E1B">
        <w:rPr>
          <w:rFonts w:ascii="Arial" w:hAnsi="Arial" w:cs="Arial"/>
          <w:lang w:val="sk-SK"/>
        </w:rPr>
        <w:t xml:space="preserve"> </w:t>
      </w:r>
      <w:r w:rsidR="006C03AE">
        <w:rPr>
          <w:rFonts w:ascii="Arial" w:hAnsi="Arial" w:cs="Arial"/>
          <w:lang w:val="sk-SK"/>
        </w:rPr>
        <w:t xml:space="preserve">člen </w:t>
      </w:r>
      <w:proofErr w:type="gramStart"/>
      <w:r w:rsidR="006C03AE">
        <w:rPr>
          <w:rFonts w:ascii="Arial" w:hAnsi="Arial" w:cs="Arial"/>
          <w:lang w:val="sk-SK"/>
        </w:rPr>
        <w:t>preds</w:t>
      </w:r>
      <w:r w:rsidR="001D5DA2">
        <w:rPr>
          <w:rFonts w:ascii="Arial" w:hAnsi="Arial" w:cs="Arial"/>
          <w:lang w:val="sk-SK"/>
        </w:rPr>
        <w:t>t</w:t>
      </w:r>
      <w:r w:rsidR="006C03AE">
        <w:rPr>
          <w:rFonts w:ascii="Arial" w:hAnsi="Arial" w:cs="Arial"/>
          <w:lang w:val="sk-SK"/>
        </w:rPr>
        <w:t>avenstva</w:t>
      </w:r>
      <w:r w:rsidR="00D66A70" w:rsidRPr="00557723">
        <w:rPr>
          <w:rFonts w:ascii="Arial" w:hAnsi="Arial" w:cs="Arial"/>
        </w:rPr>
        <w:t xml:space="preserve"> </w:t>
      </w:r>
      <w:r w:rsidR="00E107EB">
        <w:rPr>
          <w:rFonts w:ascii="Arial" w:hAnsi="Arial" w:cs="Arial"/>
        </w:rPr>
        <w:t>.</w:t>
      </w:r>
      <w:proofErr w:type="gramEnd"/>
      <w:r w:rsidR="00E107EB">
        <w:rPr>
          <w:rFonts w:ascii="Arial" w:hAnsi="Arial" w:cs="Arial"/>
        </w:rPr>
        <w:t xml:space="preserve"> </w:t>
      </w:r>
      <w:proofErr w:type="spellStart"/>
      <w:r w:rsidR="00E107EB">
        <w:rPr>
          <w:rFonts w:ascii="Arial" w:hAnsi="Arial" w:cs="Arial"/>
        </w:rPr>
        <w:t>Súčasne</w:t>
      </w:r>
      <w:proofErr w:type="spellEnd"/>
      <w:r w:rsidR="00E107EB">
        <w:rPr>
          <w:rFonts w:ascii="Arial" w:hAnsi="Arial" w:cs="Arial"/>
        </w:rPr>
        <w:t xml:space="preserve"> </w:t>
      </w:r>
      <w:r w:rsidR="00D66A70" w:rsidRPr="00557723">
        <w:rPr>
          <w:rFonts w:ascii="Arial" w:hAnsi="Arial" w:cs="Arial"/>
        </w:rPr>
        <w:t xml:space="preserve"> </w:t>
      </w:r>
      <w:r w:rsidR="00E46A95">
        <w:rPr>
          <w:rFonts w:ascii="Arial" w:hAnsi="Arial" w:cs="Arial"/>
        </w:rPr>
        <w:t xml:space="preserve"> </w:t>
      </w:r>
      <w:r w:rsidR="00D66A70" w:rsidRPr="00557723">
        <w:rPr>
          <w:rFonts w:ascii="Arial" w:hAnsi="Arial" w:cs="Arial"/>
        </w:rPr>
        <w:t xml:space="preserve">bol odvolaný </w:t>
      </w:r>
      <w:r w:rsidR="00D66A70" w:rsidRPr="00557723">
        <w:rPr>
          <w:rFonts w:ascii="Arial" w:hAnsi="Arial" w:cs="Arial"/>
          <w:lang w:val="sk-SK"/>
        </w:rPr>
        <w:t xml:space="preserve">Vladimír </w:t>
      </w:r>
      <w:proofErr w:type="spellStart"/>
      <w:r w:rsidR="00D66A70" w:rsidRPr="00557723">
        <w:rPr>
          <w:rFonts w:ascii="Arial" w:hAnsi="Arial" w:cs="Arial"/>
          <w:lang w:val="sk-SK"/>
        </w:rPr>
        <w:t>Földeši</w:t>
      </w:r>
      <w:proofErr w:type="spellEnd"/>
      <w:r w:rsidR="00D66A70" w:rsidRPr="00557723">
        <w:rPr>
          <w:rFonts w:ascii="Arial" w:hAnsi="Arial" w:cs="Arial"/>
          <w:lang w:val="sk-SK"/>
        </w:rPr>
        <w:t xml:space="preserve"> – člen dozorn</w:t>
      </w:r>
      <w:r w:rsidR="00E46A95">
        <w:rPr>
          <w:rFonts w:ascii="Arial" w:hAnsi="Arial" w:cs="Arial"/>
          <w:lang w:val="sk-SK"/>
        </w:rPr>
        <w:t>ej</w:t>
      </w:r>
      <w:r w:rsidR="00D66A70" w:rsidRPr="00557723">
        <w:rPr>
          <w:rFonts w:ascii="Arial" w:hAnsi="Arial" w:cs="Arial"/>
          <w:lang w:val="sk-SK"/>
        </w:rPr>
        <w:t xml:space="preserve"> rady a za nového člena bola vymenovaná Ing. Michaela Miková, MBA.</w:t>
      </w:r>
    </w:p>
    <w:p w14:paraId="12CE6505" w14:textId="46D3ACCB" w:rsidR="00F24970" w:rsidRPr="00F24970" w:rsidRDefault="00924D60" w:rsidP="00F24970">
      <w:pPr>
        <w:rPr>
          <w:rFonts w:ascii="Arial" w:hAnsi="Arial" w:cs="Arial"/>
        </w:rPr>
      </w:pPr>
      <w:r w:rsidRPr="002070A4">
        <w:rPr>
          <w:rFonts w:ascii="Arial" w:hAnsi="Arial" w:cs="Arial"/>
          <w:lang w:val="sk-SK"/>
        </w:rPr>
        <w:t>Rozhodnutím o registrácii zo dňa 31.</w:t>
      </w:r>
      <w:r w:rsidR="00236C7A">
        <w:rPr>
          <w:rFonts w:ascii="Arial" w:hAnsi="Arial" w:cs="Arial"/>
          <w:lang w:val="sk-SK"/>
        </w:rPr>
        <w:t xml:space="preserve"> augusta </w:t>
      </w:r>
      <w:r w:rsidRPr="002070A4">
        <w:rPr>
          <w:rFonts w:ascii="Arial" w:hAnsi="Arial" w:cs="Arial"/>
          <w:lang w:val="sk-SK"/>
        </w:rPr>
        <w:t xml:space="preserve">2016 bola spoločnosť NESS Slovensko, </w:t>
      </w:r>
      <w:proofErr w:type="spellStart"/>
      <w:r w:rsidRPr="002070A4">
        <w:rPr>
          <w:rFonts w:ascii="Arial" w:hAnsi="Arial" w:cs="Arial"/>
          <w:lang w:val="sk-SK"/>
        </w:rPr>
        <w:t>a.s</w:t>
      </w:r>
      <w:proofErr w:type="spellEnd"/>
      <w:r w:rsidRPr="002070A4">
        <w:rPr>
          <w:rFonts w:ascii="Arial" w:hAnsi="Arial" w:cs="Arial"/>
          <w:lang w:val="sk-SK"/>
        </w:rPr>
        <w:t xml:space="preserve">.  zaregistrovaná Finančným úradom pre hlavné mesto Prahu k dani  z príjmu   a bolo jej pridelené daňové identifikačné číslo DIČ: CZ683938124. </w:t>
      </w:r>
      <w:proofErr w:type="spellStart"/>
      <w:r w:rsidR="00F24970" w:rsidRPr="002070A4">
        <w:rPr>
          <w:rFonts w:ascii="Arial" w:hAnsi="Arial" w:cs="Arial"/>
        </w:rPr>
        <w:t>Vzhľadom</w:t>
      </w:r>
      <w:proofErr w:type="spellEnd"/>
      <w:r w:rsidR="00F24970" w:rsidRPr="002070A4">
        <w:rPr>
          <w:rFonts w:ascii="Arial" w:hAnsi="Arial" w:cs="Arial"/>
        </w:rPr>
        <w:t xml:space="preserve"> na </w:t>
      </w:r>
      <w:proofErr w:type="spellStart"/>
      <w:r w:rsidR="00F24970" w:rsidRPr="002070A4">
        <w:rPr>
          <w:rFonts w:ascii="Arial" w:hAnsi="Arial" w:cs="Arial"/>
        </w:rPr>
        <w:t>nevykazovanie</w:t>
      </w:r>
      <w:proofErr w:type="spellEnd"/>
      <w:r w:rsidR="00F24970" w:rsidRPr="002070A4">
        <w:rPr>
          <w:rFonts w:ascii="Arial" w:hAnsi="Arial" w:cs="Arial"/>
        </w:rPr>
        <w:t xml:space="preserve"> činnosti </w:t>
      </w:r>
      <w:proofErr w:type="spellStart"/>
      <w:r w:rsidR="00F24970" w:rsidRPr="002070A4">
        <w:rPr>
          <w:rFonts w:ascii="Arial" w:hAnsi="Arial" w:cs="Arial"/>
        </w:rPr>
        <w:t>Spoločnosť</w:t>
      </w:r>
      <w:proofErr w:type="spellEnd"/>
      <w:r w:rsidR="00F24970" w:rsidRPr="002070A4">
        <w:rPr>
          <w:rFonts w:ascii="Arial" w:hAnsi="Arial" w:cs="Arial"/>
        </w:rPr>
        <w:t xml:space="preserve"> </w:t>
      </w:r>
      <w:proofErr w:type="spellStart"/>
      <w:r w:rsidR="00F24970" w:rsidRPr="002070A4">
        <w:rPr>
          <w:rFonts w:ascii="Arial" w:hAnsi="Arial" w:cs="Arial"/>
        </w:rPr>
        <w:t>požiadala</w:t>
      </w:r>
      <w:proofErr w:type="spellEnd"/>
      <w:r w:rsidR="00F24970" w:rsidRPr="002070A4">
        <w:rPr>
          <w:rFonts w:ascii="Arial" w:hAnsi="Arial" w:cs="Arial"/>
        </w:rPr>
        <w:t xml:space="preserve"> </w:t>
      </w:r>
      <w:proofErr w:type="spellStart"/>
      <w:r w:rsidR="00F24970" w:rsidRPr="002070A4">
        <w:rPr>
          <w:rFonts w:ascii="Arial" w:hAnsi="Arial" w:cs="Arial"/>
        </w:rPr>
        <w:t>Finančný</w:t>
      </w:r>
      <w:proofErr w:type="spellEnd"/>
      <w:r w:rsidR="00F24970" w:rsidRPr="002070A4">
        <w:rPr>
          <w:rFonts w:ascii="Arial" w:hAnsi="Arial" w:cs="Arial"/>
        </w:rPr>
        <w:t xml:space="preserve"> </w:t>
      </w:r>
      <w:proofErr w:type="spellStart"/>
      <w:r w:rsidR="00F24970" w:rsidRPr="002070A4">
        <w:rPr>
          <w:rFonts w:ascii="Arial" w:hAnsi="Arial" w:cs="Arial"/>
        </w:rPr>
        <w:t>úrad</w:t>
      </w:r>
      <w:proofErr w:type="spellEnd"/>
      <w:r w:rsidR="00F24970" w:rsidRPr="002070A4">
        <w:rPr>
          <w:rFonts w:ascii="Arial" w:hAnsi="Arial" w:cs="Arial"/>
        </w:rPr>
        <w:t xml:space="preserve"> </w:t>
      </w:r>
      <w:r w:rsidR="00F90DE5" w:rsidRPr="002070A4">
        <w:rPr>
          <w:rFonts w:ascii="Arial" w:hAnsi="Arial" w:cs="Arial"/>
          <w:lang w:val="sk-SK"/>
        </w:rPr>
        <w:t xml:space="preserve">pre hlavné mesto Prahu </w:t>
      </w:r>
      <w:r w:rsidR="00F24970" w:rsidRPr="002070A4">
        <w:rPr>
          <w:rFonts w:ascii="Arial" w:hAnsi="Arial" w:cs="Arial"/>
        </w:rPr>
        <w:t>o </w:t>
      </w:r>
      <w:proofErr w:type="spellStart"/>
      <w:r w:rsidR="00F24970" w:rsidRPr="002070A4">
        <w:rPr>
          <w:rFonts w:ascii="Arial" w:hAnsi="Arial" w:cs="Arial"/>
        </w:rPr>
        <w:t>zrušenie</w:t>
      </w:r>
      <w:proofErr w:type="spellEnd"/>
      <w:r w:rsidR="00F24970" w:rsidRPr="002070A4">
        <w:rPr>
          <w:rFonts w:ascii="Arial" w:hAnsi="Arial" w:cs="Arial"/>
        </w:rPr>
        <w:t xml:space="preserve"> </w:t>
      </w:r>
      <w:proofErr w:type="spellStart"/>
      <w:r w:rsidR="00F24970" w:rsidRPr="002070A4">
        <w:rPr>
          <w:rFonts w:ascii="Arial" w:hAnsi="Arial" w:cs="Arial"/>
        </w:rPr>
        <w:t>registrácie</w:t>
      </w:r>
      <w:proofErr w:type="spellEnd"/>
      <w:r w:rsidR="00F24970" w:rsidRPr="002070A4">
        <w:rPr>
          <w:rFonts w:ascii="Arial" w:hAnsi="Arial" w:cs="Arial"/>
        </w:rPr>
        <w:t xml:space="preserve"> k dani z </w:t>
      </w:r>
      <w:proofErr w:type="spellStart"/>
      <w:r w:rsidR="00F24970" w:rsidRPr="002070A4">
        <w:rPr>
          <w:rFonts w:ascii="Arial" w:hAnsi="Arial" w:cs="Arial"/>
        </w:rPr>
        <w:t>príjmov</w:t>
      </w:r>
      <w:proofErr w:type="spellEnd"/>
      <w:r w:rsidR="00F24970" w:rsidRPr="002070A4">
        <w:rPr>
          <w:rFonts w:ascii="Arial" w:hAnsi="Arial" w:cs="Arial"/>
        </w:rPr>
        <w:t xml:space="preserve"> </w:t>
      </w:r>
      <w:r w:rsidR="00F90DE5" w:rsidRPr="002070A4">
        <w:rPr>
          <w:rFonts w:ascii="Arial" w:hAnsi="Arial" w:cs="Arial"/>
        </w:rPr>
        <w:t xml:space="preserve">právnických </w:t>
      </w:r>
      <w:proofErr w:type="spellStart"/>
      <w:r w:rsidR="00F90DE5" w:rsidRPr="002070A4">
        <w:rPr>
          <w:rFonts w:ascii="Arial" w:hAnsi="Arial" w:cs="Arial"/>
        </w:rPr>
        <w:t>osôb</w:t>
      </w:r>
      <w:proofErr w:type="spellEnd"/>
      <w:r w:rsidR="00F24970" w:rsidRPr="002070A4">
        <w:rPr>
          <w:rFonts w:ascii="Arial" w:hAnsi="Arial" w:cs="Arial"/>
        </w:rPr>
        <w:t xml:space="preserve">.  </w:t>
      </w:r>
      <w:proofErr w:type="spellStart"/>
      <w:r w:rsidR="00F24970" w:rsidRPr="002070A4">
        <w:rPr>
          <w:rFonts w:ascii="Arial" w:hAnsi="Arial" w:cs="Arial"/>
        </w:rPr>
        <w:t>Dňa</w:t>
      </w:r>
      <w:proofErr w:type="spellEnd"/>
      <w:r w:rsidR="00F24970" w:rsidRPr="002070A4">
        <w:rPr>
          <w:rFonts w:ascii="Arial" w:hAnsi="Arial" w:cs="Arial"/>
        </w:rPr>
        <w:t xml:space="preserve"> 1.</w:t>
      </w:r>
      <w:r w:rsidR="006972C3">
        <w:rPr>
          <w:rFonts w:ascii="Arial" w:hAnsi="Arial" w:cs="Arial"/>
        </w:rPr>
        <w:t xml:space="preserve"> </w:t>
      </w:r>
      <w:proofErr w:type="spellStart"/>
      <w:r w:rsidR="006972C3">
        <w:rPr>
          <w:rFonts w:ascii="Arial" w:hAnsi="Arial" w:cs="Arial"/>
        </w:rPr>
        <w:t>marca</w:t>
      </w:r>
      <w:proofErr w:type="spellEnd"/>
      <w:r w:rsidR="006972C3">
        <w:rPr>
          <w:rFonts w:ascii="Arial" w:hAnsi="Arial" w:cs="Arial"/>
        </w:rPr>
        <w:t xml:space="preserve"> </w:t>
      </w:r>
      <w:r w:rsidR="00F24970" w:rsidRPr="002070A4">
        <w:rPr>
          <w:rFonts w:ascii="Arial" w:hAnsi="Arial" w:cs="Arial"/>
        </w:rPr>
        <w:t xml:space="preserve">2021 </w:t>
      </w:r>
      <w:proofErr w:type="spellStart"/>
      <w:r w:rsidR="00F24970" w:rsidRPr="002070A4">
        <w:rPr>
          <w:rFonts w:ascii="Arial" w:hAnsi="Arial" w:cs="Arial"/>
        </w:rPr>
        <w:t>správca</w:t>
      </w:r>
      <w:proofErr w:type="spellEnd"/>
      <w:r w:rsidR="00F24970" w:rsidRPr="002070A4">
        <w:rPr>
          <w:rFonts w:ascii="Arial" w:hAnsi="Arial" w:cs="Arial"/>
        </w:rPr>
        <w:t xml:space="preserve"> dane </w:t>
      </w:r>
      <w:proofErr w:type="spellStart"/>
      <w:r w:rsidR="00F24970" w:rsidRPr="002070A4">
        <w:rPr>
          <w:rFonts w:ascii="Arial" w:hAnsi="Arial" w:cs="Arial"/>
        </w:rPr>
        <w:t>rozhodol</w:t>
      </w:r>
      <w:proofErr w:type="spellEnd"/>
      <w:r w:rsidR="00F24970" w:rsidRPr="002070A4">
        <w:rPr>
          <w:rFonts w:ascii="Arial" w:hAnsi="Arial" w:cs="Arial"/>
        </w:rPr>
        <w:t xml:space="preserve"> o zrušení </w:t>
      </w:r>
      <w:proofErr w:type="spellStart"/>
      <w:r w:rsidR="00F24970" w:rsidRPr="002070A4">
        <w:rPr>
          <w:rFonts w:ascii="Arial" w:hAnsi="Arial" w:cs="Arial"/>
        </w:rPr>
        <w:t>registrácie</w:t>
      </w:r>
      <w:proofErr w:type="spellEnd"/>
      <w:r w:rsidR="00F24970" w:rsidRPr="002070A4">
        <w:rPr>
          <w:rFonts w:ascii="Arial" w:hAnsi="Arial" w:cs="Arial"/>
        </w:rPr>
        <w:t>.</w:t>
      </w:r>
    </w:p>
    <w:p w14:paraId="68153C85" w14:textId="13062678" w:rsidR="00AA2F62" w:rsidRPr="00690668" w:rsidRDefault="00AA2F62" w:rsidP="003E6685">
      <w:pPr>
        <w:rPr>
          <w:rFonts w:ascii="Arial" w:hAnsi="Arial" w:cs="Arial"/>
          <w:i/>
          <w:lang w:val="sk-SK"/>
        </w:rPr>
      </w:pPr>
    </w:p>
    <w:p w14:paraId="68153C87" w14:textId="77777777" w:rsidR="00AA2F62" w:rsidRPr="00690668" w:rsidRDefault="00AA2F62">
      <w:pPr>
        <w:keepNext w:val="0"/>
        <w:spacing w:after="0"/>
        <w:jc w:val="left"/>
        <w:rPr>
          <w:rFonts w:ascii="Arial" w:hAnsi="Arial" w:cs="Arial"/>
          <w:i/>
          <w:highlight w:val="yellow"/>
          <w:lang w:val="sk-SK"/>
        </w:rPr>
      </w:pPr>
    </w:p>
    <w:p w14:paraId="68153C88" w14:textId="77777777" w:rsidR="00AA2F62" w:rsidRPr="00690668" w:rsidRDefault="00AA2F62">
      <w:pPr>
        <w:keepNext w:val="0"/>
        <w:spacing w:after="0"/>
        <w:jc w:val="left"/>
        <w:rPr>
          <w:rFonts w:ascii="Arial" w:hAnsi="Arial" w:cs="Arial"/>
          <w:i/>
          <w:highlight w:val="yellow"/>
          <w:lang w:val="sk-SK"/>
        </w:rPr>
      </w:pPr>
    </w:p>
    <w:p w14:paraId="68153C89" w14:textId="77777777" w:rsidR="00AA2F62" w:rsidRPr="00690668" w:rsidRDefault="00AA2F62">
      <w:pPr>
        <w:keepNext w:val="0"/>
        <w:spacing w:after="0"/>
        <w:jc w:val="left"/>
        <w:rPr>
          <w:rFonts w:ascii="Arial" w:hAnsi="Arial" w:cs="Arial"/>
          <w:i/>
          <w:highlight w:val="yellow"/>
          <w:lang w:val="sk-SK"/>
        </w:rPr>
      </w:pPr>
    </w:p>
    <w:p w14:paraId="68153C8A" w14:textId="77777777" w:rsidR="00AA2F62" w:rsidRPr="00690668" w:rsidRDefault="00AA2F62">
      <w:pPr>
        <w:keepNext w:val="0"/>
        <w:spacing w:after="0"/>
        <w:jc w:val="left"/>
        <w:rPr>
          <w:rFonts w:ascii="Arial" w:hAnsi="Arial" w:cs="Arial"/>
          <w:i/>
          <w:highlight w:val="yellow"/>
          <w:lang w:val="sk-SK"/>
        </w:rPr>
      </w:pPr>
    </w:p>
    <w:p w14:paraId="68153C8E" w14:textId="77777777" w:rsidR="00AA2F62" w:rsidRPr="00690668" w:rsidRDefault="00AA2F62">
      <w:pPr>
        <w:keepNext w:val="0"/>
        <w:spacing w:after="0"/>
        <w:jc w:val="left"/>
        <w:rPr>
          <w:rFonts w:ascii="Arial" w:hAnsi="Arial" w:cs="Arial"/>
          <w:i/>
          <w:highlight w:val="yellow"/>
          <w:lang w:val="sk-SK"/>
        </w:rPr>
      </w:pPr>
    </w:p>
    <w:p w14:paraId="68153C8F" w14:textId="77777777" w:rsidR="00AA2F62" w:rsidRPr="00690668" w:rsidRDefault="00AA2F62">
      <w:pPr>
        <w:keepNext w:val="0"/>
        <w:spacing w:after="0"/>
        <w:jc w:val="left"/>
        <w:rPr>
          <w:rFonts w:ascii="Arial" w:hAnsi="Arial" w:cs="Arial"/>
          <w:i/>
          <w:highlight w:val="yellow"/>
          <w:lang w:val="sk-SK"/>
        </w:rPr>
      </w:pPr>
    </w:p>
    <w:p w14:paraId="68153C90" w14:textId="77777777" w:rsidR="00AA2F62" w:rsidRPr="00690668" w:rsidRDefault="00AA2F62">
      <w:pPr>
        <w:keepNext w:val="0"/>
        <w:spacing w:after="0"/>
        <w:jc w:val="left"/>
        <w:rPr>
          <w:rFonts w:ascii="Arial" w:hAnsi="Arial" w:cs="Arial"/>
          <w:i/>
          <w:highlight w:val="yellow"/>
          <w:lang w:val="sk-SK"/>
        </w:rPr>
      </w:pPr>
    </w:p>
    <w:p w14:paraId="68153C91" w14:textId="77777777" w:rsidR="00AA2F62" w:rsidRPr="00690668" w:rsidRDefault="00AA2F62">
      <w:pPr>
        <w:keepNext w:val="0"/>
        <w:spacing w:after="0"/>
        <w:jc w:val="left"/>
        <w:rPr>
          <w:rFonts w:ascii="Arial" w:hAnsi="Arial" w:cs="Arial"/>
          <w:i/>
          <w:highlight w:val="yellow"/>
          <w:lang w:val="sk-SK"/>
        </w:rPr>
      </w:pPr>
    </w:p>
    <w:p w14:paraId="68153C92" w14:textId="77777777" w:rsidR="00AA2F62" w:rsidRPr="00690668" w:rsidRDefault="00AA2F62">
      <w:pPr>
        <w:keepNext w:val="0"/>
        <w:spacing w:after="0"/>
        <w:jc w:val="left"/>
        <w:rPr>
          <w:rFonts w:ascii="Arial" w:hAnsi="Arial" w:cs="Arial"/>
          <w:i/>
          <w:highlight w:val="yellow"/>
          <w:lang w:val="sk-SK"/>
        </w:rPr>
      </w:pPr>
    </w:p>
    <w:p w14:paraId="68153C9F" w14:textId="77777777" w:rsidR="000B04FB" w:rsidRPr="00690668" w:rsidRDefault="000B04FB" w:rsidP="00470CEE">
      <w:pPr>
        <w:pStyle w:val="Heading1"/>
        <w:keepNext w:val="0"/>
        <w:pageBreakBefore/>
        <w:rPr>
          <w:rFonts w:ascii="Arial" w:hAnsi="Arial" w:cs="Arial"/>
          <w:lang w:val="sk-SK"/>
        </w:rPr>
      </w:pPr>
      <w:bookmarkStart w:id="2" w:name="_Toc474124190"/>
      <w:bookmarkStart w:id="3" w:name="_Toc474124302"/>
      <w:r w:rsidRPr="00690668">
        <w:rPr>
          <w:rFonts w:ascii="Arial" w:hAnsi="Arial" w:cs="Arial"/>
          <w:lang w:val="sk-SK"/>
        </w:rPr>
        <w:lastRenderedPageBreak/>
        <w:t xml:space="preserve">ZákladnÉ východiskÁ prE </w:t>
      </w:r>
      <w:r w:rsidR="00C138FD" w:rsidRPr="00690668">
        <w:rPr>
          <w:rFonts w:ascii="Arial" w:hAnsi="Arial" w:cs="Arial"/>
          <w:lang w:val="sk-SK"/>
        </w:rPr>
        <w:t xml:space="preserve">ZostavenIE </w:t>
      </w:r>
      <w:r w:rsidRPr="00690668">
        <w:rPr>
          <w:rFonts w:ascii="Arial" w:hAnsi="Arial" w:cs="Arial"/>
          <w:lang w:val="sk-SK"/>
        </w:rPr>
        <w:t>účTOVNEJ závIErky</w:t>
      </w:r>
      <w:bookmarkEnd w:id="2"/>
      <w:bookmarkEnd w:id="3"/>
    </w:p>
    <w:p w14:paraId="7D1865E2" w14:textId="21AD2CF2" w:rsidR="00C0120E" w:rsidRDefault="00C0120E" w:rsidP="00E0211F">
      <w:pPr>
        <w:keepNext w:val="0"/>
        <w:rPr>
          <w:rFonts w:ascii="Arial" w:hAnsi="Arial" w:cs="Arial"/>
          <w:lang w:val="sk-SK"/>
        </w:rPr>
      </w:pPr>
      <w:r w:rsidRPr="00C0120E">
        <w:rPr>
          <w:rFonts w:ascii="Arial" w:hAnsi="Arial" w:cs="Arial"/>
          <w:lang w:val="sk-SK"/>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14:paraId="68153CA0" w14:textId="5C607FEC" w:rsidR="003D093E" w:rsidRDefault="00C138FD" w:rsidP="00E0211F">
      <w:pPr>
        <w:keepNext w:val="0"/>
        <w:rPr>
          <w:rFonts w:ascii="Arial" w:hAnsi="Arial" w:cs="Arial"/>
          <w:lang w:val="sk-SK"/>
        </w:rPr>
      </w:pPr>
      <w:r w:rsidRPr="00690668">
        <w:rPr>
          <w:rFonts w:ascii="Arial" w:hAnsi="Arial" w:cs="Arial"/>
          <w:lang w:val="sk-SK"/>
        </w:rPr>
        <w:t>Ú</w:t>
      </w:r>
      <w:r w:rsidR="000B04FB" w:rsidRPr="00690668">
        <w:rPr>
          <w:rFonts w:ascii="Arial" w:hAnsi="Arial" w:cs="Arial"/>
          <w:lang w:val="sk-SK"/>
        </w:rPr>
        <w:t xml:space="preserve">čtovná závierka bola </w:t>
      </w:r>
      <w:r w:rsidRPr="00690668">
        <w:rPr>
          <w:rFonts w:ascii="Arial" w:hAnsi="Arial" w:cs="Arial"/>
          <w:lang w:val="sk-SK"/>
        </w:rPr>
        <w:t xml:space="preserve">zostavená </w:t>
      </w:r>
      <w:r w:rsidR="000B04FB" w:rsidRPr="00690668">
        <w:rPr>
          <w:rFonts w:ascii="Arial" w:hAnsi="Arial" w:cs="Arial"/>
          <w:lang w:val="sk-SK"/>
        </w:rPr>
        <w:t xml:space="preserve">podľa </w:t>
      </w:r>
      <w:r w:rsidR="008E0906" w:rsidRPr="00690668">
        <w:rPr>
          <w:rFonts w:ascii="Arial" w:hAnsi="Arial" w:cs="Arial"/>
          <w:lang w:val="sk-SK"/>
        </w:rPr>
        <w:t xml:space="preserve">Zákona č. 431/2002 </w:t>
      </w:r>
      <w:proofErr w:type="spellStart"/>
      <w:r w:rsidR="008E0906" w:rsidRPr="00690668">
        <w:rPr>
          <w:rFonts w:ascii="Arial" w:hAnsi="Arial" w:cs="Arial"/>
          <w:lang w:val="sk-SK"/>
        </w:rPr>
        <w:t>Z.z</w:t>
      </w:r>
      <w:proofErr w:type="spellEnd"/>
      <w:r w:rsidR="008E0906" w:rsidRPr="00690668">
        <w:rPr>
          <w:rFonts w:ascii="Arial" w:hAnsi="Arial" w:cs="Arial"/>
          <w:lang w:val="sk-SK"/>
        </w:rPr>
        <w:t xml:space="preserve">. </w:t>
      </w:r>
      <w:r w:rsidR="000B04FB" w:rsidRPr="00690668">
        <w:rPr>
          <w:rFonts w:ascii="Arial" w:hAnsi="Arial" w:cs="Arial"/>
          <w:lang w:val="sk-SK"/>
        </w:rPr>
        <w:t>o</w:t>
      </w:r>
      <w:r w:rsidR="003D093E" w:rsidRPr="00690668">
        <w:rPr>
          <w:rFonts w:ascii="Arial" w:hAnsi="Arial" w:cs="Arial"/>
          <w:lang w:val="sk-SK"/>
        </w:rPr>
        <w:t> </w:t>
      </w:r>
      <w:r w:rsidR="000B04FB" w:rsidRPr="00690668">
        <w:rPr>
          <w:rFonts w:ascii="Arial" w:hAnsi="Arial" w:cs="Arial"/>
          <w:lang w:val="sk-SK"/>
        </w:rPr>
        <w:t>účtovníctve</w:t>
      </w:r>
      <w:r w:rsidR="003D093E" w:rsidRPr="00690668">
        <w:rPr>
          <w:rFonts w:ascii="Arial" w:hAnsi="Arial" w:cs="Arial"/>
          <w:lang w:val="sk-SK"/>
        </w:rPr>
        <w:t xml:space="preserve"> </w:t>
      </w:r>
      <w:r w:rsidRPr="00690668">
        <w:rPr>
          <w:rFonts w:ascii="Arial" w:hAnsi="Arial" w:cs="Arial"/>
          <w:lang w:val="sk-SK"/>
        </w:rPr>
        <w:t>v znení</w:t>
      </w:r>
      <w:r w:rsidR="008E0906" w:rsidRPr="00690668">
        <w:rPr>
          <w:rFonts w:ascii="Arial" w:hAnsi="Arial" w:cs="Arial"/>
          <w:lang w:val="sk-SK"/>
        </w:rPr>
        <w:t xml:space="preserve"> neskorších predpisov </w:t>
      </w:r>
      <w:r w:rsidR="003D093E" w:rsidRPr="00690668">
        <w:rPr>
          <w:rFonts w:ascii="Arial" w:hAnsi="Arial" w:cs="Arial"/>
          <w:lang w:val="sk-SK"/>
        </w:rPr>
        <w:t xml:space="preserve">za </w:t>
      </w:r>
      <w:r w:rsidR="00E10C5B" w:rsidRPr="00690668">
        <w:rPr>
          <w:rFonts w:ascii="Arial" w:hAnsi="Arial" w:cs="Arial"/>
          <w:lang w:val="sk-SK"/>
        </w:rPr>
        <w:t xml:space="preserve">predpokladu nepretržitého trvania jej činnosti </w:t>
      </w:r>
      <w:r w:rsidR="006972C3">
        <w:rPr>
          <w:rFonts w:ascii="Arial" w:hAnsi="Arial" w:cs="Arial"/>
          <w:lang w:val="sk-SK"/>
        </w:rPr>
        <w:t>(</w:t>
      </w:r>
      <w:proofErr w:type="spellStart"/>
      <w:r w:rsidR="006972C3">
        <w:rPr>
          <w:rFonts w:ascii="Arial" w:hAnsi="Arial" w:cs="Arial"/>
          <w:lang w:val="sk-SK"/>
        </w:rPr>
        <w:t>going</w:t>
      </w:r>
      <w:proofErr w:type="spellEnd"/>
      <w:r w:rsidR="006972C3">
        <w:rPr>
          <w:rFonts w:ascii="Arial" w:hAnsi="Arial" w:cs="Arial"/>
          <w:lang w:val="sk-SK"/>
        </w:rPr>
        <w:t xml:space="preserve"> </w:t>
      </w:r>
      <w:proofErr w:type="spellStart"/>
      <w:r w:rsidR="006972C3">
        <w:rPr>
          <w:rFonts w:ascii="Arial" w:hAnsi="Arial" w:cs="Arial"/>
          <w:lang w:val="sk-SK"/>
        </w:rPr>
        <w:t>concern</w:t>
      </w:r>
      <w:proofErr w:type="spellEnd"/>
      <w:r w:rsidR="006972C3">
        <w:rPr>
          <w:rFonts w:ascii="Arial" w:hAnsi="Arial" w:cs="Arial"/>
          <w:lang w:val="sk-SK"/>
        </w:rPr>
        <w:t xml:space="preserve">) </w:t>
      </w:r>
      <w:r w:rsidR="003D093E" w:rsidRPr="00690668">
        <w:rPr>
          <w:rFonts w:ascii="Arial" w:hAnsi="Arial" w:cs="Arial"/>
          <w:lang w:val="sk-SK"/>
        </w:rPr>
        <w:t>a je zostavená ako riadna</w:t>
      </w:r>
      <w:r w:rsidR="004A2BBF" w:rsidRPr="00690668">
        <w:rPr>
          <w:rFonts w:ascii="Arial" w:hAnsi="Arial" w:cs="Arial"/>
          <w:i/>
          <w:lang w:val="sk-SK"/>
        </w:rPr>
        <w:t xml:space="preserve"> </w:t>
      </w:r>
      <w:r w:rsidR="003D093E" w:rsidRPr="00690668">
        <w:rPr>
          <w:rFonts w:ascii="Arial" w:hAnsi="Arial" w:cs="Arial"/>
          <w:lang w:val="sk-SK"/>
        </w:rPr>
        <w:t xml:space="preserve">účtovná závierka. </w:t>
      </w:r>
    </w:p>
    <w:p w14:paraId="0B6537CD" w14:textId="77777777" w:rsidR="009C41E0" w:rsidRDefault="009C41E0" w:rsidP="00A50D22">
      <w:pPr>
        <w:keepNext w:val="0"/>
        <w:rPr>
          <w:rFonts w:ascii="Arial" w:hAnsi="Arial" w:cs="Arial"/>
          <w:lang w:val="sk-SK"/>
        </w:rPr>
      </w:pPr>
      <w:r w:rsidRPr="009C41E0">
        <w:rPr>
          <w:rFonts w:ascii="Arial" w:hAnsi="Arial" w:cs="Arial"/>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20C72C15" w14:textId="4A3D2823" w:rsidR="00CD5FAB" w:rsidRDefault="005533E2" w:rsidP="00A50D22">
      <w:pPr>
        <w:keepNext w:val="0"/>
        <w:rPr>
          <w:rFonts w:ascii="Arial" w:hAnsi="Arial" w:cs="Arial"/>
          <w:lang w:val="sk-SK"/>
        </w:rPr>
      </w:pPr>
      <w:r w:rsidRPr="00713D6E">
        <w:rPr>
          <w:rFonts w:ascii="Arial" w:hAnsi="Arial" w:cs="Arial"/>
          <w:lang w:val="sk-SK"/>
        </w:rPr>
        <w:t>K 31. decembru 202</w:t>
      </w:r>
      <w:r w:rsidR="001F2B9C" w:rsidRPr="00713D6E">
        <w:rPr>
          <w:rFonts w:ascii="Arial" w:hAnsi="Arial" w:cs="Arial"/>
          <w:lang w:val="sk-SK"/>
        </w:rPr>
        <w:t>0</w:t>
      </w:r>
      <w:r w:rsidRPr="00713D6E">
        <w:rPr>
          <w:rFonts w:ascii="Arial" w:hAnsi="Arial" w:cs="Arial"/>
          <w:lang w:val="sk-SK"/>
        </w:rPr>
        <w:t xml:space="preserve"> Spoločnosť vykaz</w:t>
      </w:r>
      <w:r w:rsidR="001F2B9C" w:rsidRPr="00713D6E">
        <w:rPr>
          <w:rFonts w:ascii="Arial" w:hAnsi="Arial" w:cs="Arial"/>
          <w:lang w:val="sk-SK"/>
        </w:rPr>
        <w:t>ovala</w:t>
      </w:r>
      <w:r w:rsidRPr="00713D6E">
        <w:rPr>
          <w:rFonts w:ascii="Arial" w:hAnsi="Arial" w:cs="Arial"/>
          <w:lang w:val="sk-SK"/>
        </w:rPr>
        <w:t xml:space="preserve"> záporné vlastné imanie vo výške 70 098 EUR.</w:t>
      </w:r>
      <w:r w:rsidR="004E2105">
        <w:rPr>
          <w:rFonts w:ascii="Arial" w:hAnsi="Arial" w:cs="Arial"/>
          <w:lang w:val="sk-SK"/>
        </w:rPr>
        <w:t xml:space="preserve">               </w:t>
      </w:r>
      <w:r w:rsidRPr="00713D6E">
        <w:rPr>
          <w:rFonts w:ascii="Arial" w:hAnsi="Arial" w:cs="Arial"/>
          <w:lang w:val="sk-SK"/>
        </w:rPr>
        <w:t xml:space="preserve">Podľa § 67a Obchodného zákonníka </w:t>
      </w:r>
      <w:r w:rsidR="00C77C03" w:rsidRPr="00713D6E">
        <w:rPr>
          <w:rFonts w:ascii="Arial" w:hAnsi="Arial" w:cs="Arial"/>
          <w:lang w:val="sk-SK"/>
        </w:rPr>
        <w:t>bola</w:t>
      </w:r>
      <w:r w:rsidRPr="00713D6E">
        <w:rPr>
          <w:rFonts w:ascii="Arial" w:hAnsi="Arial" w:cs="Arial"/>
          <w:lang w:val="sk-SK"/>
        </w:rPr>
        <w:t xml:space="preserve"> Spoločnosť v kríze. </w:t>
      </w:r>
      <w:r w:rsidR="00CD5FAB" w:rsidRPr="00713D6E">
        <w:rPr>
          <w:rFonts w:ascii="Arial" w:hAnsi="Arial" w:cs="Arial"/>
        </w:rPr>
        <w:t>S </w:t>
      </w:r>
      <w:proofErr w:type="spellStart"/>
      <w:r w:rsidR="00CD5FAB" w:rsidRPr="00713D6E">
        <w:rPr>
          <w:rFonts w:ascii="Arial" w:hAnsi="Arial" w:cs="Arial"/>
        </w:rPr>
        <w:t>cieľom</w:t>
      </w:r>
      <w:proofErr w:type="spellEnd"/>
      <w:r w:rsidR="00CD5FAB" w:rsidRPr="00713D6E">
        <w:rPr>
          <w:rFonts w:ascii="Arial" w:hAnsi="Arial" w:cs="Arial"/>
        </w:rPr>
        <w:t xml:space="preserve"> </w:t>
      </w:r>
      <w:proofErr w:type="spellStart"/>
      <w:r w:rsidR="00CD5FAB" w:rsidRPr="00713D6E">
        <w:rPr>
          <w:rFonts w:ascii="Arial" w:hAnsi="Arial" w:cs="Arial"/>
        </w:rPr>
        <w:t>posilnenia</w:t>
      </w:r>
      <w:proofErr w:type="spellEnd"/>
      <w:r w:rsidR="00CD5FAB" w:rsidRPr="00713D6E">
        <w:rPr>
          <w:rFonts w:ascii="Arial" w:hAnsi="Arial" w:cs="Arial"/>
        </w:rPr>
        <w:t xml:space="preserve"> </w:t>
      </w:r>
      <w:proofErr w:type="spellStart"/>
      <w:r w:rsidR="00CD5FAB" w:rsidRPr="00713D6E">
        <w:rPr>
          <w:rFonts w:ascii="Arial" w:hAnsi="Arial" w:cs="Arial"/>
        </w:rPr>
        <w:t>kapitálovej</w:t>
      </w:r>
      <w:proofErr w:type="spellEnd"/>
      <w:r w:rsidR="00CD5FAB" w:rsidRPr="00713D6E">
        <w:rPr>
          <w:rFonts w:ascii="Arial" w:hAnsi="Arial" w:cs="Arial"/>
        </w:rPr>
        <w:t xml:space="preserve"> </w:t>
      </w:r>
      <w:proofErr w:type="spellStart"/>
      <w:r w:rsidR="00CD5FAB" w:rsidRPr="00713D6E">
        <w:rPr>
          <w:rFonts w:ascii="Arial" w:hAnsi="Arial" w:cs="Arial"/>
        </w:rPr>
        <w:t>pozície</w:t>
      </w:r>
      <w:proofErr w:type="spellEnd"/>
      <w:r w:rsidR="00CD5FAB" w:rsidRPr="00713D6E">
        <w:rPr>
          <w:rFonts w:ascii="Arial" w:hAnsi="Arial" w:cs="Arial"/>
        </w:rPr>
        <w:t xml:space="preserve"> </w:t>
      </w:r>
      <w:proofErr w:type="spellStart"/>
      <w:r w:rsidR="00CD5FAB" w:rsidRPr="00713D6E">
        <w:rPr>
          <w:rFonts w:ascii="Arial" w:hAnsi="Arial" w:cs="Arial"/>
        </w:rPr>
        <w:t>Spoločnosti</w:t>
      </w:r>
      <w:proofErr w:type="spellEnd"/>
      <w:r w:rsidR="00CD5FAB" w:rsidRPr="00713D6E">
        <w:rPr>
          <w:rFonts w:ascii="Arial" w:hAnsi="Arial" w:cs="Arial"/>
        </w:rPr>
        <w:t xml:space="preserve"> </w:t>
      </w:r>
      <w:proofErr w:type="spellStart"/>
      <w:r w:rsidR="00CD5FAB" w:rsidRPr="00713D6E">
        <w:rPr>
          <w:rFonts w:ascii="Arial" w:hAnsi="Arial" w:cs="Arial"/>
        </w:rPr>
        <w:t>poskytol</w:t>
      </w:r>
      <w:proofErr w:type="spellEnd"/>
      <w:r w:rsidR="00CD5FAB" w:rsidRPr="00713D6E">
        <w:rPr>
          <w:rFonts w:ascii="Arial" w:hAnsi="Arial" w:cs="Arial"/>
        </w:rPr>
        <w:t xml:space="preserve"> </w:t>
      </w:r>
      <w:r w:rsidR="00D03E3E" w:rsidRPr="00713D6E">
        <w:rPr>
          <w:rFonts w:ascii="Arial" w:hAnsi="Arial" w:cs="Arial"/>
        </w:rPr>
        <w:t xml:space="preserve">jediný </w:t>
      </w:r>
      <w:proofErr w:type="spellStart"/>
      <w:r w:rsidR="00D03E3E" w:rsidRPr="00713D6E">
        <w:rPr>
          <w:rFonts w:ascii="Arial" w:hAnsi="Arial" w:cs="Arial"/>
        </w:rPr>
        <w:t>akcionár</w:t>
      </w:r>
      <w:proofErr w:type="spellEnd"/>
      <w:r w:rsidR="00D03E3E" w:rsidRPr="00713D6E">
        <w:rPr>
          <w:rFonts w:ascii="Arial" w:hAnsi="Arial" w:cs="Arial"/>
        </w:rPr>
        <w:t xml:space="preserve"> </w:t>
      </w:r>
      <w:r w:rsidR="00CD5FAB" w:rsidRPr="00713D6E">
        <w:rPr>
          <w:rFonts w:ascii="Arial" w:hAnsi="Arial" w:cs="Arial"/>
        </w:rPr>
        <w:t xml:space="preserve">Ness </w:t>
      </w:r>
      <w:proofErr w:type="spellStart"/>
      <w:r w:rsidR="00CD5FAB" w:rsidRPr="00713D6E">
        <w:rPr>
          <w:rFonts w:ascii="Arial" w:hAnsi="Arial" w:cs="Arial"/>
        </w:rPr>
        <w:t>Europe</w:t>
      </w:r>
      <w:proofErr w:type="spellEnd"/>
      <w:r w:rsidR="00CD5FAB" w:rsidRPr="00713D6E">
        <w:rPr>
          <w:rFonts w:ascii="Arial" w:hAnsi="Arial" w:cs="Arial"/>
        </w:rPr>
        <w:t xml:space="preserve"> Technologies B.V. Rozhodnutím jediného </w:t>
      </w:r>
      <w:proofErr w:type="spellStart"/>
      <w:r w:rsidR="00CD5FAB" w:rsidRPr="00713D6E">
        <w:rPr>
          <w:rFonts w:ascii="Arial" w:hAnsi="Arial" w:cs="Arial"/>
        </w:rPr>
        <w:t>akcionára</w:t>
      </w:r>
      <w:proofErr w:type="spellEnd"/>
      <w:r w:rsidR="00CD5FAB" w:rsidRPr="00713D6E">
        <w:rPr>
          <w:rFonts w:ascii="Arial" w:hAnsi="Arial" w:cs="Arial"/>
        </w:rPr>
        <w:t xml:space="preserve"> </w:t>
      </w:r>
      <w:proofErr w:type="spellStart"/>
      <w:r w:rsidR="00CD5FAB" w:rsidRPr="00713D6E">
        <w:rPr>
          <w:rFonts w:ascii="Arial" w:hAnsi="Arial" w:cs="Arial"/>
        </w:rPr>
        <w:t>pri</w:t>
      </w:r>
      <w:proofErr w:type="spellEnd"/>
      <w:r w:rsidR="00CD5FAB" w:rsidRPr="00713D6E">
        <w:rPr>
          <w:rFonts w:ascii="Arial" w:hAnsi="Arial" w:cs="Arial"/>
        </w:rPr>
        <w:t xml:space="preserve"> výkone </w:t>
      </w:r>
      <w:proofErr w:type="spellStart"/>
      <w:r w:rsidR="00CD5FAB" w:rsidRPr="00713D6E">
        <w:rPr>
          <w:rFonts w:ascii="Arial" w:hAnsi="Arial" w:cs="Arial"/>
        </w:rPr>
        <w:t>pôsobnosti</w:t>
      </w:r>
      <w:proofErr w:type="spellEnd"/>
      <w:r w:rsidR="00CD5FAB" w:rsidRPr="00713D6E">
        <w:rPr>
          <w:rFonts w:ascii="Arial" w:hAnsi="Arial" w:cs="Arial"/>
        </w:rPr>
        <w:t xml:space="preserve"> valného </w:t>
      </w:r>
      <w:proofErr w:type="spellStart"/>
      <w:r w:rsidR="00CD5FAB" w:rsidRPr="00713D6E">
        <w:rPr>
          <w:rFonts w:ascii="Arial" w:hAnsi="Arial" w:cs="Arial"/>
        </w:rPr>
        <w:t>zhromaždenia</w:t>
      </w:r>
      <w:proofErr w:type="spellEnd"/>
      <w:r w:rsidR="00CD5FAB" w:rsidRPr="00713D6E">
        <w:rPr>
          <w:rFonts w:ascii="Arial" w:hAnsi="Arial" w:cs="Arial"/>
        </w:rPr>
        <w:t xml:space="preserve"> </w:t>
      </w:r>
      <w:proofErr w:type="spellStart"/>
      <w:r w:rsidR="00CD5FAB" w:rsidRPr="00713D6E">
        <w:rPr>
          <w:rFonts w:ascii="Arial" w:hAnsi="Arial" w:cs="Arial"/>
        </w:rPr>
        <w:t>zo</w:t>
      </w:r>
      <w:proofErr w:type="spellEnd"/>
      <w:r w:rsidR="00CD5FAB" w:rsidRPr="00713D6E">
        <w:rPr>
          <w:rFonts w:ascii="Arial" w:hAnsi="Arial" w:cs="Arial"/>
        </w:rPr>
        <w:t xml:space="preserve"> </w:t>
      </w:r>
      <w:proofErr w:type="spellStart"/>
      <w:r w:rsidR="00CD5FAB" w:rsidRPr="00713D6E">
        <w:rPr>
          <w:rFonts w:ascii="Arial" w:hAnsi="Arial" w:cs="Arial"/>
        </w:rPr>
        <w:t>dňa</w:t>
      </w:r>
      <w:proofErr w:type="spellEnd"/>
      <w:r w:rsidR="00CD5FAB" w:rsidRPr="00713D6E">
        <w:rPr>
          <w:rFonts w:ascii="Arial" w:hAnsi="Arial" w:cs="Arial"/>
        </w:rPr>
        <w:t xml:space="preserve"> 29.</w:t>
      </w:r>
      <w:r w:rsidR="006972C3">
        <w:rPr>
          <w:rFonts w:ascii="Arial" w:hAnsi="Arial" w:cs="Arial"/>
        </w:rPr>
        <w:t xml:space="preserve"> </w:t>
      </w:r>
      <w:proofErr w:type="spellStart"/>
      <w:r w:rsidR="006972C3">
        <w:rPr>
          <w:rFonts w:ascii="Arial" w:hAnsi="Arial" w:cs="Arial"/>
        </w:rPr>
        <w:t>marca</w:t>
      </w:r>
      <w:proofErr w:type="spellEnd"/>
      <w:r w:rsidR="006972C3">
        <w:rPr>
          <w:rFonts w:ascii="Arial" w:hAnsi="Arial" w:cs="Arial"/>
        </w:rPr>
        <w:t xml:space="preserve"> </w:t>
      </w:r>
      <w:r w:rsidR="00CD5FAB" w:rsidRPr="00713D6E">
        <w:rPr>
          <w:rFonts w:ascii="Arial" w:hAnsi="Arial" w:cs="Arial"/>
        </w:rPr>
        <w:t xml:space="preserve">2021 </w:t>
      </w:r>
      <w:proofErr w:type="spellStart"/>
      <w:r w:rsidR="00CD5FAB" w:rsidRPr="00713D6E">
        <w:rPr>
          <w:rFonts w:ascii="Arial" w:hAnsi="Arial" w:cs="Arial"/>
        </w:rPr>
        <w:t>príspevok</w:t>
      </w:r>
      <w:proofErr w:type="spellEnd"/>
      <w:r w:rsidR="00CD5FAB" w:rsidRPr="00713D6E">
        <w:rPr>
          <w:rFonts w:ascii="Arial" w:hAnsi="Arial" w:cs="Arial"/>
        </w:rPr>
        <w:t xml:space="preserve"> do </w:t>
      </w:r>
      <w:proofErr w:type="spellStart"/>
      <w:r w:rsidR="00CD5FAB" w:rsidRPr="00713D6E">
        <w:rPr>
          <w:rFonts w:ascii="Arial" w:hAnsi="Arial" w:cs="Arial"/>
        </w:rPr>
        <w:t>ostatných</w:t>
      </w:r>
      <w:proofErr w:type="spellEnd"/>
      <w:r w:rsidR="00CD5FAB" w:rsidRPr="00713D6E">
        <w:rPr>
          <w:rFonts w:ascii="Arial" w:hAnsi="Arial" w:cs="Arial"/>
        </w:rPr>
        <w:t xml:space="preserve"> kapitálových </w:t>
      </w:r>
      <w:proofErr w:type="spellStart"/>
      <w:r w:rsidR="00CD5FAB" w:rsidRPr="00713D6E">
        <w:rPr>
          <w:rFonts w:ascii="Arial" w:hAnsi="Arial" w:cs="Arial"/>
        </w:rPr>
        <w:t>fondov</w:t>
      </w:r>
      <w:proofErr w:type="spellEnd"/>
      <w:r w:rsidR="00CD5FAB" w:rsidRPr="00713D6E">
        <w:rPr>
          <w:rFonts w:ascii="Arial" w:hAnsi="Arial" w:cs="Arial"/>
        </w:rPr>
        <w:t xml:space="preserve"> </w:t>
      </w:r>
      <w:proofErr w:type="spellStart"/>
      <w:r w:rsidR="00CD5FAB" w:rsidRPr="00713D6E">
        <w:rPr>
          <w:rFonts w:ascii="Arial" w:hAnsi="Arial" w:cs="Arial"/>
        </w:rPr>
        <w:t>Spoločnosti</w:t>
      </w:r>
      <w:proofErr w:type="spellEnd"/>
      <w:r w:rsidR="00CD5FAB" w:rsidRPr="00713D6E">
        <w:rPr>
          <w:rFonts w:ascii="Arial" w:hAnsi="Arial" w:cs="Arial"/>
        </w:rPr>
        <w:t xml:space="preserve"> v </w:t>
      </w:r>
      <w:proofErr w:type="spellStart"/>
      <w:r w:rsidR="00CD5FAB" w:rsidRPr="00713D6E">
        <w:rPr>
          <w:rFonts w:ascii="Arial" w:hAnsi="Arial" w:cs="Arial"/>
        </w:rPr>
        <w:t>peňažnej</w:t>
      </w:r>
      <w:proofErr w:type="spellEnd"/>
      <w:r w:rsidR="00CD5FAB" w:rsidRPr="00713D6E">
        <w:rPr>
          <w:rFonts w:ascii="Arial" w:hAnsi="Arial" w:cs="Arial"/>
        </w:rPr>
        <w:t xml:space="preserve"> </w:t>
      </w:r>
      <w:proofErr w:type="spellStart"/>
      <w:r w:rsidR="00CD5FAB" w:rsidRPr="00713D6E">
        <w:rPr>
          <w:rFonts w:ascii="Arial" w:hAnsi="Arial" w:cs="Arial"/>
        </w:rPr>
        <w:t>forme</w:t>
      </w:r>
      <w:proofErr w:type="spellEnd"/>
      <w:r w:rsidR="00510C10">
        <w:rPr>
          <w:rFonts w:ascii="Arial" w:hAnsi="Arial" w:cs="Arial"/>
        </w:rPr>
        <w:t xml:space="preserve"> </w:t>
      </w:r>
      <w:r w:rsidR="00CD5FAB" w:rsidRPr="00713D6E">
        <w:rPr>
          <w:rFonts w:ascii="Arial" w:hAnsi="Arial" w:cs="Arial"/>
        </w:rPr>
        <w:t>v </w:t>
      </w:r>
      <w:proofErr w:type="spellStart"/>
      <w:r w:rsidR="00CD5FAB" w:rsidRPr="00713D6E">
        <w:rPr>
          <w:rFonts w:ascii="Arial" w:hAnsi="Arial" w:cs="Arial"/>
        </w:rPr>
        <w:t>sume</w:t>
      </w:r>
      <w:proofErr w:type="spellEnd"/>
      <w:r w:rsidR="00CD5FAB" w:rsidRPr="00713D6E">
        <w:rPr>
          <w:rFonts w:ascii="Arial" w:hAnsi="Arial" w:cs="Arial"/>
        </w:rPr>
        <w:t xml:space="preserve"> 500 000 EUR, o </w:t>
      </w:r>
      <w:proofErr w:type="spellStart"/>
      <w:r w:rsidR="00CD5FAB" w:rsidRPr="00713D6E">
        <w:rPr>
          <w:rFonts w:ascii="Arial" w:hAnsi="Arial" w:cs="Arial"/>
        </w:rPr>
        <w:t>ktorú</w:t>
      </w:r>
      <w:proofErr w:type="spellEnd"/>
      <w:r w:rsidR="00CD5FAB" w:rsidRPr="00713D6E">
        <w:rPr>
          <w:rFonts w:ascii="Arial" w:hAnsi="Arial" w:cs="Arial"/>
        </w:rPr>
        <w:t xml:space="preserve"> </w:t>
      </w:r>
      <w:proofErr w:type="spellStart"/>
      <w:r w:rsidR="00CD5FAB" w:rsidRPr="00713D6E">
        <w:rPr>
          <w:rFonts w:ascii="Arial" w:hAnsi="Arial" w:cs="Arial"/>
        </w:rPr>
        <w:t>sa</w:t>
      </w:r>
      <w:proofErr w:type="spellEnd"/>
      <w:r w:rsidR="00CD5FAB" w:rsidRPr="00713D6E">
        <w:rPr>
          <w:rFonts w:ascii="Arial" w:hAnsi="Arial" w:cs="Arial"/>
        </w:rPr>
        <w:t xml:space="preserve"> zv</w:t>
      </w:r>
      <w:r w:rsidR="00325587">
        <w:rPr>
          <w:rFonts w:ascii="Arial" w:hAnsi="Arial" w:cs="Arial"/>
        </w:rPr>
        <w:t>ý</w:t>
      </w:r>
      <w:r w:rsidR="00CD5FAB" w:rsidRPr="00713D6E">
        <w:rPr>
          <w:rFonts w:ascii="Arial" w:hAnsi="Arial" w:cs="Arial"/>
        </w:rPr>
        <w:t>š</w:t>
      </w:r>
      <w:r w:rsidR="00713D6E" w:rsidRPr="00713D6E">
        <w:rPr>
          <w:rFonts w:ascii="Arial" w:hAnsi="Arial" w:cs="Arial"/>
        </w:rPr>
        <w:t>ilo</w:t>
      </w:r>
      <w:r w:rsidR="00CD5FAB" w:rsidRPr="00713D6E">
        <w:rPr>
          <w:rFonts w:ascii="Arial" w:hAnsi="Arial" w:cs="Arial"/>
        </w:rPr>
        <w:t xml:space="preserve"> </w:t>
      </w:r>
      <w:proofErr w:type="spellStart"/>
      <w:r w:rsidR="00CD5FAB" w:rsidRPr="00713D6E">
        <w:rPr>
          <w:rFonts w:ascii="Arial" w:hAnsi="Arial" w:cs="Arial"/>
        </w:rPr>
        <w:t>vlastné</w:t>
      </w:r>
      <w:proofErr w:type="spellEnd"/>
      <w:r w:rsidR="00CD5FAB" w:rsidRPr="00713D6E">
        <w:rPr>
          <w:rFonts w:ascii="Arial" w:hAnsi="Arial" w:cs="Arial"/>
        </w:rPr>
        <w:t xml:space="preserve"> </w:t>
      </w:r>
      <w:proofErr w:type="spellStart"/>
      <w:r w:rsidR="00CD5FAB" w:rsidRPr="00713D6E">
        <w:rPr>
          <w:rFonts w:ascii="Arial" w:hAnsi="Arial" w:cs="Arial"/>
        </w:rPr>
        <w:t>imanie</w:t>
      </w:r>
      <w:proofErr w:type="spellEnd"/>
      <w:r w:rsidR="00CD5FAB" w:rsidRPr="00713D6E">
        <w:rPr>
          <w:rFonts w:ascii="Arial" w:hAnsi="Arial" w:cs="Arial"/>
        </w:rPr>
        <w:t xml:space="preserve"> </w:t>
      </w:r>
      <w:proofErr w:type="spellStart"/>
      <w:r w:rsidR="00CD5FAB" w:rsidRPr="00713D6E">
        <w:rPr>
          <w:rFonts w:ascii="Arial" w:hAnsi="Arial" w:cs="Arial"/>
        </w:rPr>
        <w:t>Spoločnosti</w:t>
      </w:r>
      <w:proofErr w:type="spellEnd"/>
      <w:r w:rsidR="00CD5FAB" w:rsidRPr="00713D6E">
        <w:rPr>
          <w:rFonts w:ascii="Arial" w:hAnsi="Arial" w:cs="Arial"/>
        </w:rPr>
        <w:t xml:space="preserve">. </w:t>
      </w:r>
      <w:proofErr w:type="spellStart"/>
      <w:r w:rsidR="00CD5FAB" w:rsidRPr="00713D6E">
        <w:rPr>
          <w:rFonts w:ascii="Arial" w:hAnsi="Arial" w:cs="Arial"/>
        </w:rPr>
        <w:t>Príspevok</w:t>
      </w:r>
      <w:proofErr w:type="spellEnd"/>
      <w:r w:rsidR="00CD5FAB" w:rsidRPr="00713D6E">
        <w:rPr>
          <w:rFonts w:ascii="Arial" w:hAnsi="Arial" w:cs="Arial"/>
        </w:rPr>
        <w:t xml:space="preserve"> bol </w:t>
      </w:r>
      <w:proofErr w:type="spellStart"/>
      <w:r w:rsidR="00CD5FAB" w:rsidRPr="00713D6E">
        <w:rPr>
          <w:rFonts w:ascii="Arial" w:hAnsi="Arial" w:cs="Arial"/>
        </w:rPr>
        <w:t>splatený</w:t>
      </w:r>
      <w:proofErr w:type="spellEnd"/>
      <w:r w:rsidR="00CD5FAB" w:rsidRPr="00713D6E">
        <w:rPr>
          <w:rFonts w:ascii="Arial" w:hAnsi="Arial" w:cs="Arial"/>
        </w:rPr>
        <w:t xml:space="preserve"> </w:t>
      </w:r>
      <w:proofErr w:type="spellStart"/>
      <w:r w:rsidR="00CD5FAB" w:rsidRPr="00713D6E">
        <w:rPr>
          <w:rFonts w:ascii="Arial" w:hAnsi="Arial" w:cs="Arial"/>
        </w:rPr>
        <w:t>dňa</w:t>
      </w:r>
      <w:proofErr w:type="spellEnd"/>
      <w:r w:rsidR="00CD5FAB" w:rsidRPr="00713D6E">
        <w:rPr>
          <w:rFonts w:ascii="Arial" w:hAnsi="Arial" w:cs="Arial"/>
        </w:rPr>
        <w:t xml:space="preserve"> </w:t>
      </w:r>
      <w:r w:rsidR="00CD5FAB" w:rsidRPr="00DF4E4E">
        <w:rPr>
          <w:rFonts w:ascii="Arial" w:hAnsi="Arial" w:cs="Arial"/>
        </w:rPr>
        <w:t>15.</w:t>
      </w:r>
      <w:r w:rsidR="00FA1C47" w:rsidRPr="00DF4E4E">
        <w:rPr>
          <w:rFonts w:ascii="Arial" w:hAnsi="Arial" w:cs="Arial"/>
        </w:rPr>
        <w:t xml:space="preserve"> </w:t>
      </w:r>
      <w:proofErr w:type="spellStart"/>
      <w:r w:rsidR="00FA1C47" w:rsidRPr="00DF4E4E">
        <w:rPr>
          <w:rFonts w:ascii="Arial" w:hAnsi="Arial" w:cs="Arial"/>
        </w:rPr>
        <w:t>apríla</w:t>
      </w:r>
      <w:proofErr w:type="spellEnd"/>
      <w:r w:rsidR="00FA1C47" w:rsidRPr="00DF4E4E">
        <w:rPr>
          <w:rFonts w:ascii="Arial" w:hAnsi="Arial" w:cs="Arial"/>
        </w:rPr>
        <w:t xml:space="preserve"> </w:t>
      </w:r>
      <w:r w:rsidR="00CD5FAB" w:rsidRPr="00DF4E4E">
        <w:rPr>
          <w:rFonts w:ascii="Arial" w:hAnsi="Arial" w:cs="Arial"/>
        </w:rPr>
        <w:t>2021.</w:t>
      </w:r>
      <w:r w:rsidR="006972C3" w:rsidRPr="006972C3">
        <w:rPr>
          <w:rFonts w:ascii="Arial" w:hAnsi="Arial" w:cs="Arial"/>
          <w:lang w:val="sk-SK"/>
        </w:rPr>
        <w:t xml:space="preserve"> </w:t>
      </w:r>
      <w:r w:rsidR="006972C3" w:rsidRPr="00713D6E">
        <w:rPr>
          <w:rFonts w:ascii="Arial" w:hAnsi="Arial" w:cs="Arial"/>
          <w:lang w:val="sk-SK"/>
        </w:rPr>
        <w:t>K 31. decembru 202</w:t>
      </w:r>
      <w:r w:rsidR="006972C3">
        <w:rPr>
          <w:rFonts w:ascii="Arial" w:hAnsi="Arial" w:cs="Arial"/>
          <w:lang w:val="sk-SK"/>
        </w:rPr>
        <w:t>1</w:t>
      </w:r>
      <w:r w:rsidR="006972C3" w:rsidRPr="00713D6E">
        <w:rPr>
          <w:rFonts w:ascii="Arial" w:hAnsi="Arial" w:cs="Arial"/>
          <w:lang w:val="sk-SK"/>
        </w:rPr>
        <w:t xml:space="preserve"> Spoločnosť vykaz</w:t>
      </w:r>
      <w:r w:rsidR="006972C3">
        <w:rPr>
          <w:rFonts w:ascii="Arial" w:hAnsi="Arial" w:cs="Arial"/>
          <w:lang w:val="sk-SK"/>
        </w:rPr>
        <w:t>uje</w:t>
      </w:r>
      <w:r w:rsidR="006972C3" w:rsidRPr="00713D6E">
        <w:rPr>
          <w:rFonts w:ascii="Arial" w:hAnsi="Arial" w:cs="Arial"/>
          <w:lang w:val="sk-SK"/>
        </w:rPr>
        <w:t xml:space="preserve"> </w:t>
      </w:r>
      <w:r w:rsidR="006972C3">
        <w:rPr>
          <w:rFonts w:ascii="Arial" w:hAnsi="Arial" w:cs="Arial"/>
          <w:lang w:val="sk-SK"/>
        </w:rPr>
        <w:t>kladné</w:t>
      </w:r>
      <w:r w:rsidR="006972C3" w:rsidRPr="00713D6E">
        <w:rPr>
          <w:rFonts w:ascii="Arial" w:hAnsi="Arial" w:cs="Arial"/>
          <w:lang w:val="sk-SK"/>
        </w:rPr>
        <w:t xml:space="preserve"> vlastné imanie vo výške </w:t>
      </w:r>
      <w:r w:rsidR="006972C3">
        <w:rPr>
          <w:rFonts w:ascii="Arial" w:hAnsi="Arial" w:cs="Arial"/>
          <w:lang w:val="sk-SK"/>
        </w:rPr>
        <w:t>388 988</w:t>
      </w:r>
      <w:r w:rsidR="006972C3" w:rsidRPr="00713D6E">
        <w:rPr>
          <w:rFonts w:ascii="Arial" w:hAnsi="Arial" w:cs="Arial"/>
          <w:lang w:val="sk-SK"/>
        </w:rPr>
        <w:t xml:space="preserve"> EUR</w:t>
      </w:r>
      <w:r w:rsidR="00BE271C">
        <w:rPr>
          <w:rFonts w:ascii="Arial" w:hAnsi="Arial" w:cs="Arial"/>
          <w:lang w:val="sk-SK"/>
        </w:rPr>
        <w:t xml:space="preserve">. Potenciálny negatívny dopad na výšku vlastného imania </w:t>
      </w:r>
      <w:r w:rsidR="00BD2E8D">
        <w:rPr>
          <w:rFonts w:ascii="Arial" w:hAnsi="Arial" w:cs="Arial"/>
          <w:lang w:val="sk-SK"/>
        </w:rPr>
        <w:t xml:space="preserve">budúcich obdobiach </w:t>
      </w:r>
      <w:r w:rsidR="00BE271C">
        <w:rPr>
          <w:rFonts w:ascii="Arial" w:hAnsi="Arial" w:cs="Arial"/>
          <w:lang w:val="sk-SK"/>
        </w:rPr>
        <w:t>môže predstavovať skutočnosť, ktorá je uvedená v bode 18. poznámok – podmienené záväzky.</w:t>
      </w:r>
    </w:p>
    <w:p w14:paraId="1D690E6F" w14:textId="2739AB32" w:rsidR="00B62D60" w:rsidRPr="00690668" w:rsidRDefault="00B62D60" w:rsidP="00E0211F">
      <w:pPr>
        <w:keepNext w:val="0"/>
        <w:rPr>
          <w:rFonts w:ascii="Arial" w:hAnsi="Arial" w:cs="Arial"/>
          <w:lang w:val="sk-SK"/>
        </w:rPr>
      </w:pPr>
      <w:r w:rsidRPr="008E030C">
        <w:rPr>
          <w:rFonts w:ascii="Arial" w:hAnsi="Arial" w:cs="Arial"/>
          <w:lang w:val="sk-SK" w:eastAsia="sk-SK"/>
        </w:rPr>
        <w:t>Počnúc 1.</w:t>
      </w:r>
      <w:r w:rsidR="006972C3">
        <w:rPr>
          <w:rFonts w:ascii="Arial" w:hAnsi="Arial" w:cs="Arial"/>
          <w:lang w:val="sk-SK" w:eastAsia="sk-SK"/>
        </w:rPr>
        <w:t xml:space="preserve"> januárom </w:t>
      </w:r>
      <w:r w:rsidRPr="008E030C">
        <w:rPr>
          <w:rFonts w:ascii="Arial" w:hAnsi="Arial" w:cs="Arial"/>
          <w:lang w:val="sk-SK" w:eastAsia="sk-SK"/>
        </w:rPr>
        <w:t>2020 Spoločnosť zmenila zatriedenie z veľkej účtovnej jednotky do malej účtovnej jednotky na základe splnenia aspoň dvoch podmienok podľa §2 ods.6 až 8 zákona o účtovníctve počas dvoch bezprostredne po sebe idúcich účtovných obdobiach.</w:t>
      </w:r>
    </w:p>
    <w:p w14:paraId="68153CA1" w14:textId="689D2ED7" w:rsidR="003D093E" w:rsidRDefault="00845C71" w:rsidP="00E0211F">
      <w:pPr>
        <w:keepNext w:val="0"/>
        <w:rPr>
          <w:rFonts w:ascii="Arial" w:hAnsi="Arial" w:cs="Arial"/>
          <w:lang w:val="sk-SK"/>
        </w:rPr>
      </w:pPr>
      <w:r w:rsidRPr="00690668">
        <w:rPr>
          <w:rFonts w:ascii="Arial" w:hAnsi="Arial" w:cs="Arial"/>
          <w:lang w:val="sk-SK"/>
        </w:rPr>
        <w:t xml:space="preserve">Účtovná závierka spoločnosti za predchádzajúce účtovné obdobie k 31. </w:t>
      </w:r>
      <w:r w:rsidR="00DD6F3E" w:rsidRPr="00690668">
        <w:rPr>
          <w:rFonts w:ascii="Arial" w:hAnsi="Arial" w:cs="Arial"/>
          <w:lang w:val="sk-SK"/>
        </w:rPr>
        <w:t>decembru</w:t>
      </w:r>
      <w:r w:rsidR="00297A42" w:rsidRPr="00690668">
        <w:rPr>
          <w:rFonts w:ascii="Arial" w:hAnsi="Arial" w:cs="Arial"/>
          <w:lang w:val="sk-SK"/>
        </w:rPr>
        <w:t xml:space="preserve"> </w:t>
      </w:r>
      <w:r w:rsidR="002A593B" w:rsidRPr="00690668">
        <w:rPr>
          <w:rFonts w:ascii="Arial" w:hAnsi="Arial" w:cs="Arial"/>
          <w:lang w:val="sk-SK"/>
        </w:rPr>
        <w:t>20</w:t>
      </w:r>
      <w:r w:rsidR="004729B5">
        <w:rPr>
          <w:rFonts w:ascii="Arial" w:hAnsi="Arial" w:cs="Arial"/>
          <w:lang w:val="sk-SK"/>
        </w:rPr>
        <w:t>20</w:t>
      </w:r>
      <w:r w:rsidR="00297A42" w:rsidRPr="00690668">
        <w:rPr>
          <w:rFonts w:ascii="Arial" w:hAnsi="Arial" w:cs="Arial"/>
          <w:i/>
          <w:lang w:val="sk-SK"/>
        </w:rPr>
        <w:t xml:space="preserve"> </w:t>
      </w:r>
      <w:r w:rsidRPr="00690668">
        <w:rPr>
          <w:rFonts w:ascii="Arial" w:hAnsi="Arial" w:cs="Arial"/>
          <w:lang w:val="sk-SK"/>
        </w:rPr>
        <w:t xml:space="preserve">bola schválená valným zhromaždením </w:t>
      </w:r>
      <w:r w:rsidR="00AA1551" w:rsidRPr="00690668">
        <w:rPr>
          <w:rFonts w:ascii="Arial" w:hAnsi="Arial" w:cs="Arial"/>
          <w:lang w:val="sk-SK"/>
        </w:rPr>
        <w:t xml:space="preserve">spoločnosti </w:t>
      </w:r>
      <w:r w:rsidR="00AE2D74" w:rsidRPr="00690668">
        <w:rPr>
          <w:rFonts w:ascii="Arial" w:hAnsi="Arial" w:cs="Arial"/>
          <w:lang w:val="sk-SK"/>
        </w:rPr>
        <w:t xml:space="preserve">dňa </w:t>
      </w:r>
      <w:r w:rsidR="004729B5">
        <w:rPr>
          <w:rFonts w:ascii="Arial" w:hAnsi="Arial" w:cs="Arial"/>
          <w:lang w:val="sk-SK"/>
        </w:rPr>
        <w:t xml:space="preserve">21. </w:t>
      </w:r>
      <w:r w:rsidR="006972C3">
        <w:rPr>
          <w:rFonts w:ascii="Arial" w:hAnsi="Arial" w:cs="Arial"/>
          <w:lang w:val="sk-SK"/>
        </w:rPr>
        <w:t xml:space="preserve">júna </w:t>
      </w:r>
      <w:r w:rsidR="008B1C39" w:rsidRPr="00690668">
        <w:rPr>
          <w:rFonts w:ascii="Arial" w:hAnsi="Arial" w:cs="Arial"/>
          <w:lang w:val="sk-SK"/>
        </w:rPr>
        <w:t>20</w:t>
      </w:r>
      <w:r w:rsidR="00690668" w:rsidRPr="00690668">
        <w:rPr>
          <w:rFonts w:ascii="Arial" w:hAnsi="Arial" w:cs="Arial"/>
          <w:lang w:val="sk-SK"/>
        </w:rPr>
        <w:t>2</w:t>
      </w:r>
      <w:r w:rsidR="004729B5">
        <w:rPr>
          <w:rFonts w:ascii="Arial" w:hAnsi="Arial" w:cs="Arial"/>
          <w:lang w:val="sk-SK"/>
        </w:rPr>
        <w:t>1</w:t>
      </w:r>
      <w:r w:rsidR="00DD6F3E" w:rsidRPr="00690668">
        <w:rPr>
          <w:rFonts w:ascii="Arial" w:hAnsi="Arial" w:cs="Arial"/>
          <w:lang w:val="sk-SK"/>
        </w:rPr>
        <w:t>.</w:t>
      </w:r>
    </w:p>
    <w:p w14:paraId="68153CA2" w14:textId="5B1B8F8A" w:rsidR="00AA2F62" w:rsidRDefault="000D4772" w:rsidP="000D4772">
      <w:pPr>
        <w:rPr>
          <w:rFonts w:ascii="Arial" w:hAnsi="Arial" w:cs="Arial"/>
          <w:lang w:val="sk-SK"/>
        </w:rPr>
      </w:pPr>
      <w:r w:rsidRPr="00631C01">
        <w:rPr>
          <w:rFonts w:ascii="Arial" w:hAnsi="Arial" w:cs="Arial"/>
          <w:lang w:val="sk-SK"/>
        </w:rPr>
        <w:t>Vzhľadom na mimoriadnu situáciu v SR vyvolanú vírusom COVID-19 sme posúdili všetky informácie, ktoré sme mali k dispozícii v čase zostavenia tejto účtovnej závierky a sme presvedčení, že Spoločnosť je schopná nepretržite pokračovať v činnosti.</w:t>
      </w:r>
      <w:r w:rsidRPr="00B62D60">
        <w:rPr>
          <w:rFonts w:ascii="Arial" w:hAnsi="Arial" w:cs="Arial"/>
          <w:lang w:val="sk-SK"/>
        </w:rPr>
        <w:t xml:space="preserve"> </w:t>
      </w:r>
    </w:p>
    <w:p w14:paraId="479B87BF" w14:textId="339B8BC8" w:rsidR="009C41E0" w:rsidRPr="00875023" w:rsidRDefault="009C41E0" w:rsidP="009C41E0">
      <w:pPr>
        <w:rPr>
          <w:rFonts w:ascii="Arial" w:hAnsi="Arial" w:cs="Arial"/>
          <w:b/>
          <w:bCs/>
          <w:lang w:val="sk-SK"/>
        </w:rPr>
      </w:pPr>
      <w:r w:rsidRPr="00875023">
        <w:rPr>
          <w:rFonts w:ascii="Arial" w:hAnsi="Arial" w:cs="Arial"/>
          <w:b/>
          <w:bCs/>
          <w:lang w:val="sk-SK"/>
        </w:rPr>
        <w:t>Použitie odhadov a úsudkov</w:t>
      </w:r>
    </w:p>
    <w:p w14:paraId="34B37B16" w14:textId="77777777" w:rsidR="009C41E0" w:rsidRPr="009C41E0" w:rsidRDefault="009C41E0" w:rsidP="009C41E0">
      <w:pPr>
        <w:rPr>
          <w:rFonts w:ascii="Arial" w:hAnsi="Arial" w:cs="Arial"/>
          <w:lang w:val="sk-SK"/>
        </w:rPr>
      </w:pPr>
      <w:r w:rsidRPr="009C41E0">
        <w:rPr>
          <w:rFonts w:ascii="Arial" w:hAnsi="Arial" w:cs="Arial"/>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2A231D7" w14:textId="7B1DB9C0" w:rsidR="009C41E0" w:rsidRDefault="009C41E0" w:rsidP="009C41E0">
      <w:pPr>
        <w:rPr>
          <w:rFonts w:ascii="Arial" w:hAnsi="Arial" w:cs="Arial"/>
          <w:lang w:val="sk-SK"/>
        </w:rPr>
      </w:pPr>
      <w:r w:rsidRPr="009C41E0">
        <w:rPr>
          <w:rFonts w:ascii="Arial" w:hAnsi="Arial" w:cs="Arial"/>
          <w:lang w:val="sk-SK"/>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6CBD1573" w14:textId="77777777" w:rsidR="00BE271C" w:rsidRDefault="00BE271C">
      <w:pPr>
        <w:keepNext w:val="0"/>
        <w:spacing w:after="0"/>
        <w:jc w:val="left"/>
        <w:rPr>
          <w:rFonts w:ascii="Arial" w:hAnsi="Arial" w:cs="Arial"/>
          <w:b/>
          <w:caps/>
          <w:u w:val="single"/>
          <w:lang w:val="sk-SK"/>
        </w:rPr>
      </w:pPr>
      <w:r>
        <w:rPr>
          <w:rFonts w:ascii="Arial" w:hAnsi="Arial" w:cs="Arial"/>
          <w:lang w:val="sk-SK"/>
        </w:rPr>
        <w:br w:type="page"/>
      </w:r>
    </w:p>
    <w:p w14:paraId="68153CA3" w14:textId="78804AA8" w:rsidR="000B04FB" w:rsidRPr="00690668" w:rsidRDefault="000B04FB" w:rsidP="00E0211F">
      <w:pPr>
        <w:pStyle w:val="Heading1"/>
        <w:keepNext w:val="0"/>
        <w:rPr>
          <w:rFonts w:ascii="Arial" w:hAnsi="Arial" w:cs="Arial"/>
          <w:lang w:val="sk-SK"/>
        </w:rPr>
      </w:pPr>
      <w:r w:rsidRPr="00690668">
        <w:rPr>
          <w:rFonts w:ascii="Arial" w:hAnsi="Arial" w:cs="Arial"/>
          <w:lang w:val="sk-SK"/>
        </w:rPr>
        <w:lastRenderedPageBreak/>
        <w:t>VŠEOBECNÉ účTOVNÉ zásady</w:t>
      </w:r>
      <w:r w:rsidR="008E0906" w:rsidRPr="00690668">
        <w:rPr>
          <w:rFonts w:ascii="Arial" w:hAnsi="Arial" w:cs="Arial"/>
          <w:lang w:val="sk-SK"/>
        </w:rPr>
        <w:t xml:space="preserve"> A METÓDY</w:t>
      </w:r>
    </w:p>
    <w:p w14:paraId="68153CA4" w14:textId="02AAAD73" w:rsidR="000B04FB" w:rsidRPr="00690668" w:rsidRDefault="009C41E0" w:rsidP="00E0211F">
      <w:pPr>
        <w:keepNext w:val="0"/>
        <w:rPr>
          <w:rFonts w:ascii="Arial" w:hAnsi="Arial" w:cs="Arial"/>
          <w:i/>
          <w:lang w:val="sk-SK"/>
        </w:rPr>
      </w:pPr>
      <w:r w:rsidRPr="009C41E0">
        <w:rPr>
          <w:rFonts w:ascii="Arial" w:hAnsi="Arial" w:cs="Arial"/>
          <w:lang w:val="sk-SK"/>
        </w:rPr>
        <w:t xml:space="preserve">Účtovné metódy a všeobecné účtovné zásady boli účtovnou jednotkou konzistentne aplikované. </w:t>
      </w:r>
      <w:r w:rsidR="00C35939" w:rsidRPr="00690668">
        <w:rPr>
          <w:rFonts w:ascii="Arial" w:hAnsi="Arial" w:cs="Arial"/>
          <w:lang w:val="sk-SK"/>
        </w:rPr>
        <w:t>Účtovné zásady</w:t>
      </w:r>
      <w:r w:rsidR="001A47A0" w:rsidRPr="00690668">
        <w:rPr>
          <w:rFonts w:ascii="Arial" w:hAnsi="Arial" w:cs="Arial"/>
          <w:lang w:val="sk-SK"/>
        </w:rPr>
        <w:t xml:space="preserve"> a metódy</w:t>
      </w:r>
      <w:r w:rsidR="000B04FB" w:rsidRPr="00690668">
        <w:rPr>
          <w:rFonts w:ascii="Arial" w:hAnsi="Arial" w:cs="Arial"/>
          <w:lang w:val="sk-SK"/>
        </w:rPr>
        <w:t xml:space="preserve">, ktoré </w:t>
      </w:r>
      <w:r w:rsidR="00AA1551" w:rsidRPr="00690668">
        <w:rPr>
          <w:rFonts w:ascii="Arial" w:hAnsi="Arial" w:cs="Arial"/>
          <w:lang w:val="sk-SK"/>
        </w:rPr>
        <w:t xml:space="preserve">spoločnosť </w:t>
      </w:r>
      <w:r w:rsidR="000B04FB" w:rsidRPr="00690668">
        <w:rPr>
          <w:rFonts w:ascii="Arial" w:hAnsi="Arial" w:cs="Arial"/>
          <w:lang w:val="sk-SK"/>
        </w:rPr>
        <w:t>používala pri zostavení</w:t>
      </w:r>
      <w:r w:rsidR="00733623" w:rsidRPr="00690668">
        <w:rPr>
          <w:rFonts w:ascii="Arial" w:hAnsi="Arial" w:cs="Arial"/>
          <w:lang w:val="sk-SK"/>
        </w:rPr>
        <w:t xml:space="preserve"> účtovnej závierky za rok </w:t>
      </w:r>
      <w:r w:rsidR="00052858" w:rsidRPr="00690668">
        <w:rPr>
          <w:rFonts w:ascii="Arial" w:hAnsi="Arial" w:cs="Arial"/>
          <w:lang w:val="sk-SK"/>
        </w:rPr>
        <w:t>20</w:t>
      </w:r>
      <w:r w:rsidR="004729B5">
        <w:rPr>
          <w:rFonts w:ascii="Arial" w:hAnsi="Arial" w:cs="Arial"/>
          <w:lang w:val="en-US"/>
        </w:rPr>
        <w:t>20</w:t>
      </w:r>
      <w:r w:rsidR="00FB7E85" w:rsidRPr="00690668">
        <w:rPr>
          <w:rFonts w:ascii="Arial" w:hAnsi="Arial" w:cs="Arial"/>
          <w:lang w:val="sk-SK"/>
        </w:rPr>
        <w:t xml:space="preserve"> </w:t>
      </w:r>
      <w:r w:rsidR="00733623" w:rsidRPr="00690668">
        <w:rPr>
          <w:rFonts w:ascii="Arial" w:hAnsi="Arial" w:cs="Arial"/>
          <w:lang w:val="sk-SK"/>
        </w:rPr>
        <w:t>a</w:t>
      </w:r>
      <w:r w:rsidR="00DD6F3E" w:rsidRPr="00690668">
        <w:rPr>
          <w:rFonts w:ascii="Arial" w:hAnsi="Arial" w:cs="Arial"/>
          <w:lang w:val="sk-SK"/>
        </w:rPr>
        <w:t> </w:t>
      </w:r>
      <w:r w:rsidR="00052858" w:rsidRPr="00690668">
        <w:rPr>
          <w:rFonts w:ascii="Arial" w:hAnsi="Arial" w:cs="Arial"/>
          <w:lang w:val="sk-SK"/>
        </w:rPr>
        <w:t>20</w:t>
      </w:r>
      <w:r w:rsidR="00690668" w:rsidRPr="00690668">
        <w:rPr>
          <w:rFonts w:ascii="Arial" w:hAnsi="Arial" w:cs="Arial"/>
          <w:lang w:val="sk-SK"/>
        </w:rPr>
        <w:t>2</w:t>
      </w:r>
      <w:r w:rsidR="004729B5">
        <w:rPr>
          <w:rFonts w:ascii="Arial" w:hAnsi="Arial" w:cs="Arial"/>
          <w:lang w:val="sk-SK"/>
        </w:rPr>
        <w:t>1</w:t>
      </w:r>
      <w:r w:rsidR="00FB7E85" w:rsidRPr="00690668">
        <w:rPr>
          <w:rFonts w:ascii="Arial" w:hAnsi="Arial" w:cs="Arial"/>
          <w:lang w:val="sk-SK"/>
        </w:rPr>
        <w:t xml:space="preserve"> </w:t>
      </w:r>
      <w:r w:rsidR="00CF4057" w:rsidRPr="00690668">
        <w:rPr>
          <w:rFonts w:ascii="Arial" w:hAnsi="Arial" w:cs="Arial"/>
          <w:lang w:val="sk-SK"/>
        </w:rPr>
        <w:t>sú nasledovné</w:t>
      </w:r>
      <w:r w:rsidR="000B04FB" w:rsidRPr="00690668">
        <w:rPr>
          <w:rFonts w:ascii="Arial" w:hAnsi="Arial" w:cs="Arial"/>
          <w:lang w:val="sk-SK"/>
        </w:rPr>
        <w:t xml:space="preserve">: </w:t>
      </w:r>
    </w:p>
    <w:p w14:paraId="68153CA5" w14:textId="77777777" w:rsidR="000B04FB" w:rsidRPr="00690668" w:rsidRDefault="000B04FB" w:rsidP="006175F6">
      <w:pPr>
        <w:pStyle w:val="Heading2"/>
        <w:keepNext w:val="0"/>
        <w:numPr>
          <w:ilvl w:val="0"/>
          <w:numId w:val="3"/>
        </w:numPr>
        <w:rPr>
          <w:rFonts w:ascii="Arial" w:hAnsi="Arial" w:cs="Arial"/>
          <w:lang w:val="sk-SK"/>
        </w:rPr>
      </w:pPr>
      <w:bookmarkStart w:id="4" w:name="_Toc474124192"/>
      <w:bookmarkStart w:id="5" w:name="_Toc474124304"/>
      <w:r w:rsidRPr="00690668">
        <w:rPr>
          <w:rFonts w:ascii="Arial" w:hAnsi="Arial" w:cs="Arial"/>
          <w:lang w:val="sk-SK"/>
        </w:rPr>
        <w:t>Dlhodobý nehmotný majetok</w:t>
      </w:r>
      <w:bookmarkEnd w:id="4"/>
      <w:bookmarkEnd w:id="5"/>
    </w:p>
    <w:p w14:paraId="68153CA6" w14:textId="77777777" w:rsidR="000B04FB" w:rsidRPr="00690668" w:rsidRDefault="00B32F83" w:rsidP="00E0211F">
      <w:pPr>
        <w:keepNext w:val="0"/>
        <w:rPr>
          <w:rFonts w:ascii="Arial" w:hAnsi="Arial" w:cs="Arial"/>
          <w:lang w:val="sk-SK"/>
        </w:rPr>
      </w:pPr>
      <w:r w:rsidRPr="00690668">
        <w:rPr>
          <w:rFonts w:ascii="Arial" w:hAnsi="Arial" w:cs="Arial"/>
          <w:lang w:val="sk-SK"/>
        </w:rPr>
        <w:t>Nakupovaný d</w:t>
      </w:r>
      <w:r w:rsidR="0008298C" w:rsidRPr="00690668">
        <w:rPr>
          <w:rFonts w:ascii="Arial" w:hAnsi="Arial" w:cs="Arial"/>
          <w:lang w:val="sk-SK"/>
        </w:rPr>
        <w:t>lhodobý nehmotný majetok sa</w:t>
      </w:r>
      <w:r w:rsidR="000B04FB" w:rsidRPr="00690668">
        <w:rPr>
          <w:rFonts w:ascii="Arial" w:hAnsi="Arial" w:cs="Arial"/>
          <w:lang w:val="sk-SK"/>
        </w:rPr>
        <w:t xml:space="preserve"> oceňuje v obstarávacích cenách, ktoré obsahujú cenu obstarania a náklady </w:t>
      </w:r>
      <w:r w:rsidR="00DB123B" w:rsidRPr="00690668">
        <w:rPr>
          <w:rFonts w:ascii="Arial" w:hAnsi="Arial" w:cs="Arial"/>
          <w:lang w:val="sk-SK"/>
        </w:rPr>
        <w:t>súvisiace</w:t>
      </w:r>
      <w:r w:rsidR="000B04FB" w:rsidRPr="00690668">
        <w:rPr>
          <w:rFonts w:ascii="Arial" w:hAnsi="Arial" w:cs="Arial"/>
          <w:lang w:val="sk-SK"/>
        </w:rPr>
        <w:t xml:space="preserve"> s</w:t>
      </w:r>
      <w:r w:rsidR="009B4A7F" w:rsidRPr="00690668">
        <w:rPr>
          <w:rFonts w:ascii="Arial" w:hAnsi="Arial" w:cs="Arial"/>
          <w:lang w:val="sk-SK"/>
        </w:rPr>
        <w:t> jeho obstaraním</w:t>
      </w:r>
      <w:r w:rsidR="000B04FB" w:rsidRPr="00690668">
        <w:rPr>
          <w:rFonts w:ascii="Arial" w:hAnsi="Arial" w:cs="Arial"/>
          <w:lang w:val="sk-SK"/>
        </w:rPr>
        <w:t>.</w:t>
      </w:r>
    </w:p>
    <w:p w14:paraId="68153CA7" w14:textId="77777777" w:rsidR="00F84F6D" w:rsidRPr="00690668" w:rsidRDefault="009B4A7F" w:rsidP="00E0211F">
      <w:pPr>
        <w:keepNext w:val="0"/>
        <w:rPr>
          <w:rFonts w:ascii="Arial" w:hAnsi="Arial" w:cs="Arial"/>
          <w:lang w:val="sk-SK"/>
        </w:rPr>
      </w:pPr>
      <w:r w:rsidRPr="00690668">
        <w:rPr>
          <w:rFonts w:ascii="Arial" w:hAnsi="Arial" w:cs="Arial"/>
          <w:lang w:val="sk-SK"/>
        </w:rPr>
        <w:t>Dlhodobý nehmotný majetok vytvorený vlastnou činnosťou sa oceňuje vlastnými nákladmi, ktoré zahrňujú priame materiálové a mzdové náklady a výrobné režijné náklady</w:t>
      </w:r>
      <w:r w:rsidR="00F84F6D" w:rsidRPr="00690668">
        <w:rPr>
          <w:rFonts w:ascii="Arial" w:hAnsi="Arial" w:cs="Arial"/>
          <w:lang w:val="sk-SK"/>
        </w:rPr>
        <w:t>.</w:t>
      </w:r>
      <w:r w:rsidRPr="00690668">
        <w:rPr>
          <w:rFonts w:ascii="Arial" w:hAnsi="Arial" w:cs="Arial"/>
          <w:lang w:val="sk-SK"/>
        </w:rPr>
        <w:t xml:space="preserve"> </w:t>
      </w:r>
    </w:p>
    <w:p w14:paraId="68153CA8" w14:textId="77777777" w:rsidR="002E6669" w:rsidRPr="00690668" w:rsidRDefault="002E6669" w:rsidP="00E0211F">
      <w:pPr>
        <w:keepNext w:val="0"/>
        <w:rPr>
          <w:rFonts w:ascii="Arial" w:hAnsi="Arial" w:cs="Arial"/>
          <w:b/>
          <w:i/>
          <w:lang w:val="sk-SK"/>
        </w:rPr>
      </w:pPr>
      <w:r w:rsidRPr="00690668">
        <w:rPr>
          <w:rFonts w:ascii="Arial" w:hAnsi="Arial" w:cs="Arial"/>
          <w:b/>
          <w:i/>
          <w:lang w:val="sk-SK"/>
        </w:rPr>
        <w:t>Odpisovanie</w:t>
      </w:r>
    </w:p>
    <w:p w14:paraId="68153CA9" w14:textId="77777777" w:rsidR="00DD6F3E" w:rsidRPr="00690668" w:rsidRDefault="00402AC6" w:rsidP="00E0211F">
      <w:pPr>
        <w:keepNext w:val="0"/>
        <w:rPr>
          <w:rFonts w:ascii="Arial" w:hAnsi="Arial" w:cs="Arial"/>
          <w:lang w:val="sk-SK"/>
        </w:rPr>
      </w:pPr>
      <w:r w:rsidRPr="00690668">
        <w:rPr>
          <w:rFonts w:ascii="Arial" w:hAnsi="Arial" w:cs="Arial"/>
          <w:lang w:val="sk-SK"/>
        </w:rPr>
        <w:t>Dlhodobý nehmotný majetok</w:t>
      </w:r>
      <w:r w:rsidR="00D33CEA" w:rsidRPr="00690668">
        <w:rPr>
          <w:rFonts w:ascii="Arial" w:hAnsi="Arial" w:cs="Arial"/>
          <w:lang w:val="sk-SK"/>
        </w:rPr>
        <w:t xml:space="preserve"> sa odpisuje </w:t>
      </w:r>
      <w:r w:rsidRPr="00690668">
        <w:rPr>
          <w:rFonts w:ascii="Arial" w:hAnsi="Arial" w:cs="Arial"/>
          <w:lang w:val="sk-SK"/>
        </w:rPr>
        <w:t xml:space="preserve">do nákladov </w:t>
      </w:r>
      <w:r w:rsidR="001A47A0" w:rsidRPr="00690668">
        <w:rPr>
          <w:rFonts w:ascii="Arial" w:hAnsi="Arial" w:cs="Arial"/>
          <w:lang w:val="sk-SK"/>
        </w:rPr>
        <w:t>počas</w:t>
      </w:r>
      <w:r w:rsidRPr="00690668">
        <w:rPr>
          <w:rFonts w:ascii="Arial" w:hAnsi="Arial" w:cs="Arial"/>
          <w:lang w:val="sk-SK"/>
        </w:rPr>
        <w:t xml:space="preserve"> predpokladanej doby životnosti príslušného majetku. </w:t>
      </w:r>
      <w:r w:rsidR="00DD6F3E" w:rsidRPr="00690668">
        <w:rPr>
          <w:rFonts w:ascii="Arial" w:hAnsi="Arial" w:cs="Arial"/>
          <w:lang w:val="sk-SK"/>
        </w:rPr>
        <w:t xml:space="preserve">Predpokladaná  doba používania, metóda odpisovania a odpisová </w:t>
      </w:r>
      <w:r w:rsidR="002E6669" w:rsidRPr="00690668">
        <w:rPr>
          <w:rFonts w:ascii="Arial" w:hAnsi="Arial" w:cs="Arial"/>
          <w:lang w:val="sk-SK"/>
        </w:rPr>
        <w:t xml:space="preserve"> </w:t>
      </w:r>
      <w:r w:rsidR="00DD6F3E" w:rsidRPr="00690668">
        <w:rPr>
          <w:rFonts w:ascii="Arial" w:hAnsi="Arial" w:cs="Arial"/>
          <w:lang w:val="sk-SK"/>
        </w:rPr>
        <w:t>sadzba sú  stanovené</w:t>
      </w:r>
      <w:r w:rsidR="002E6669" w:rsidRPr="00690668">
        <w:rPr>
          <w:rFonts w:ascii="Arial" w:hAnsi="Arial" w:cs="Arial"/>
          <w:lang w:val="sk-SK"/>
        </w:rPr>
        <w:t xml:space="preserve"> pre jednotlivé skupiny dlhodobého nehmotného majetku </w:t>
      </w:r>
      <w:r w:rsidR="00DD6F3E" w:rsidRPr="00690668">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690668" w14:paraId="68153CAE" w14:textId="77777777">
        <w:trPr>
          <w:cantSplit/>
        </w:trPr>
        <w:tc>
          <w:tcPr>
            <w:tcW w:w="3261" w:type="dxa"/>
            <w:tcBorders>
              <w:top w:val="nil"/>
              <w:bottom w:val="single" w:sz="12" w:space="0" w:color="999999"/>
            </w:tcBorders>
            <w:vAlign w:val="center"/>
          </w:tcPr>
          <w:p w14:paraId="68153CAA" w14:textId="77777777" w:rsidR="00DD6F3E" w:rsidRPr="00690668" w:rsidRDefault="00DD6F3E" w:rsidP="00DE4249">
            <w:pPr>
              <w:pStyle w:val="TableHeader"/>
              <w:keepNext w:val="0"/>
              <w:spacing w:before="60" w:after="60"/>
              <w:rPr>
                <w:rFonts w:ascii="Arial" w:hAnsi="Arial" w:cs="Arial"/>
                <w:b/>
                <w:lang w:val="sk-SK"/>
              </w:rPr>
            </w:pPr>
            <w:r w:rsidRPr="00690668">
              <w:rPr>
                <w:rFonts w:ascii="Arial" w:hAnsi="Arial" w:cs="Arial"/>
                <w:b/>
                <w:lang w:val="sk-SK"/>
              </w:rPr>
              <w:br w:type="page"/>
            </w:r>
          </w:p>
        </w:tc>
        <w:tc>
          <w:tcPr>
            <w:tcW w:w="1559" w:type="dxa"/>
            <w:tcBorders>
              <w:top w:val="nil"/>
              <w:bottom w:val="single" w:sz="12" w:space="0" w:color="999999"/>
            </w:tcBorders>
            <w:vAlign w:val="center"/>
          </w:tcPr>
          <w:p w14:paraId="68153CAB" w14:textId="77777777" w:rsidR="00DD6F3E" w:rsidRPr="00690668" w:rsidRDefault="00DD6F3E" w:rsidP="00DE4249">
            <w:pPr>
              <w:pStyle w:val="TableHeader"/>
              <w:keepNext w:val="0"/>
              <w:spacing w:before="60" w:after="60"/>
              <w:rPr>
                <w:rFonts w:ascii="Arial" w:hAnsi="Arial" w:cs="Arial"/>
                <w:b/>
                <w:lang w:val="sk-SK"/>
              </w:rPr>
            </w:pPr>
            <w:r w:rsidRPr="00690668">
              <w:rPr>
                <w:rFonts w:ascii="Arial" w:hAnsi="Arial" w:cs="Arial"/>
                <w:b/>
                <w:lang w:val="sk-SK"/>
              </w:rPr>
              <w:t>Predpokladaná doba používania</w:t>
            </w:r>
          </w:p>
        </w:tc>
        <w:tc>
          <w:tcPr>
            <w:tcW w:w="1559" w:type="dxa"/>
            <w:tcBorders>
              <w:top w:val="nil"/>
              <w:bottom w:val="single" w:sz="12" w:space="0" w:color="999999"/>
            </w:tcBorders>
            <w:vAlign w:val="center"/>
          </w:tcPr>
          <w:p w14:paraId="68153CAC" w14:textId="77777777" w:rsidR="00DD6F3E" w:rsidRPr="00690668" w:rsidRDefault="00DD6F3E" w:rsidP="00DE4249">
            <w:pPr>
              <w:pStyle w:val="TableHeader"/>
              <w:keepNext w:val="0"/>
              <w:spacing w:before="60" w:after="60"/>
              <w:rPr>
                <w:rFonts w:ascii="Arial" w:hAnsi="Arial" w:cs="Arial"/>
                <w:b/>
                <w:lang w:val="sk-SK"/>
              </w:rPr>
            </w:pPr>
            <w:r w:rsidRPr="00690668">
              <w:rPr>
                <w:rFonts w:ascii="Arial" w:hAnsi="Arial" w:cs="Arial"/>
                <w:b/>
                <w:lang w:val="sk-SK"/>
              </w:rPr>
              <w:t>Ročná odpisová sadzba</w:t>
            </w:r>
          </w:p>
        </w:tc>
        <w:tc>
          <w:tcPr>
            <w:tcW w:w="1559" w:type="dxa"/>
            <w:tcBorders>
              <w:top w:val="nil"/>
              <w:bottom w:val="single" w:sz="12" w:space="0" w:color="999999"/>
            </w:tcBorders>
            <w:vAlign w:val="center"/>
          </w:tcPr>
          <w:p w14:paraId="68153CAD" w14:textId="77777777" w:rsidR="00DD6F3E" w:rsidRPr="00690668" w:rsidRDefault="00DD6F3E" w:rsidP="00DE4249">
            <w:pPr>
              <w:pStyle w:val="TableHeader"/>
              <w:keepNext w:val="0"/>
              <w:spacing w:before="60" w:after="60"/>
              <w:rPr>
                <w:rFonts w:ascii="Arial" w:hAnsi="Arial" w:cs="Arial"/>
                <w:b/>
                <w:lang w:val="sk-SK"/>
              </w:rPr>
            </w:pPr>
            <w:r w:rsidRPr="00690668">
              <w:rPr>
                <w:rFonts w:ascii="Arial" w:hAnsi="Arial" w:cs="Arial"/>
                <w:b/>
                <w:lang w:val="sk-SK"/>
              </w:rPr>
              <w:t>Metóda odpisovania</w:t>
            </w:r>
          </w:p>
        </w:tc>
      </w:tr>
      <w:tr w:rsidR="00DD6F3E" w:rsidRPr="00690668" w14:paraId="68153CB3" w14:textId="77777777">
        <w:trPr>
          <w:cantSplit/>
        </w:trPr>
        <w:tc>
          <w:tcPr>
            <w:tcW w:w="3261" w:type="dxa"/>
            <w:tcBorders>
              <w:top w:val="single" w:sz="12" w:space="0" w:color="999999"/>
            </w:tcBorders>
            <w:vAlign w:val="bottom"/>
          </w:tcPr>
          <w:p w14:paraId="68153CAF" w14:textId="77777777" w:rsidR="002E6669" w:rsidRPr="00690668" w:rsidRDefault="00AA7B08" w:rsidP="00DE4249">
            <w:pPr>
              <w:pStyle w:val="TableFirstLine"/>
              <w:keepNext w:val="0"/>
              <w:spacing w:before="60" w:after="60"/>
              <w:rPr>
                <w:rFonts w:ascii="Arial" w:hAnsi="Arial" w:cs="Arial"/>
                <w:lang w:val="sk-SK"/>
              </w:rPr>
            </w:pPr>
            <w:r w:rsidRPr="00690668">
              <w:rPr>
                <w:rFonts w:ascii="Arial" w:hAnsi="Arial" w:cs="Arial"/>
                <w:lang w:val="sk-SK"/>
              </w:rPr>
              <w:t>Aktivované náklady na vývoj</w:t>
            </w:r>
          </w:p>
        </w:tc>
        <w:tc>
          <w:tcPr>
            <w:tcW w:w="1559" w:type="dxa"/>
            <w:tcBorders>
              <w:top w:val="single" w:sz="12" w:space="0" w:color="999999"/>
            </w:tcBorders>
            <w:vAlign w:val="bottom"/>
          </w:tcPr>
          <w:p w14:paraId="68153CB0" w14:textId="77777777" w:rsidR="00DD6F3E" w:rsidRPr="00690668" w:rsidRDefault="00C027BB" w:rsidP="00DE4249">
            <w:pPr>
              <w:pStyle w:val="TableFirstLine"/>
              <w:keepNext w:val="0"/>
              <w:spacing w:before="60" w:after="60"/>
              <w:jc w:val="center"/>
              <w:rPr>
                <w:rFonts w:ascii="Arial" w:hAnsi="Arial" w:cs="Arial"/>
                <w:lang w:val="sk-SK"/>
              </w:rPr>
            </w:pPr>
            <w:r w:rsidRPr="00690668">
              <w:rPr>
                <w:rFonts w:ascii="Arial" w:hAnsi="Arial" w:cs="Arial"/>
                <w:lang w:val="sk-SK"/>
              </w:rPr>
              <w:t>4</w:t>
            </w:r>
          </w:p>
        </w:tc>
        <w:tc>
          <w:tcPr>
            <w:tcW w:w="1559" w:type="dxa"/>
            <w:tcBorders>
              <w:top w:val="single" w:sz="12" w:space="0" w:color="999999"/>
            </w:tcBorders>
            <w:vAlign w:val="bottom"/>
          </w:tcPr>
          <w:p w14:paraId="68153CB1" w14:textId="77777777" w:rsidR="00DD6F3E" w:rsidRPr="00690668" w:rsidRDefault="00C027BB" w:rsidP="00DE4249">
            <w:pPr>
              <w:pStyle w:val="TableFirstLine"/>
              <w:keepNext w:val="0"/>
              <w:spacing w:before="60" w:after="60"/>
              <w:jc w:val="center"/>
              <w:rPr>
                <w:rFonts w:ascii="Arial" w:hAnsi="Arial" w:cs="Arial"/>
                <w:vertAlign w:val="subscript"/>
                <w:lang w:val="sk-SK"/>
              </w:rPr>
            </w:pPr>
            <w:r w:rsidRPr="00690668">
              <w:rPr>
                <w:rFonts w:ascii="Arial" w:hAnsi="Arial" w:cs="Arial"/>
                <w:lang w:val="sk-SK"/>
              </w:rPr>
              <w:t>25%</w:t>
            </w:r>
          </w:p>
        </w:tc>
        <w:tc>
          <w:tcPr>
            <w:tcW w:w="1559" w:type="dxa"/>
            <w:tcBorders>
              <w:top w:val="single" w:sz="12" w:space="0" w:color="999999"/>
            </w:tcBorders>
            <w:vAlign w:val="bottom"/>
          </w:tcPr>
          <w:p w14:paraId="68153CB2" w14:textId="77777777" w:rsidR="00DD6F3E" w:rsidRPr="00690668" w:rsidRDefault="00C027BB"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D6F3E" w:rsidRPr="00690668" w14:paraId="68153CB8" w14:textId="77777777">
        <w:trPr>
          <w:cantSplit/>
        </w:trPr>
        <w:tc>
          <w:tcPr>
            <w:tcW w:w="3261" w:type="dxa"/>
            <w:vAlign w:val="bottom"/>
          </w:tcPr>
          <w:p w14:paraId="68153CB4" w14:textId="77777777" w:rsidR="00DD6F3E" w:rsidRPr="00690668" w:rsidRDefault="002E6669" w:rsidP="00DE4249">
            <w:pPr>
              <w:pStyle w:val="TableFirstLine"/>
              <w:keepNext w:val="0"/>
              <w:spacing w:before="60" w:after="60"/>
              <w:rPr>
                <w:rFonts w:ascii="Arial" w:hAnsi="Arial" w:cs="Arial"/>
                <w:lang w:val="sk-SK"/>
              </w:rPr>
            </w:pPr>
            <w:r w:rsidRPr="00690668">
              <w:rPr>
                <w:rFonts w:ascii="Arial" w:hAnsi="Arial" w:cs="Arial"/>
                <w:lang w:val="sk-SK"/>
              </w:rPr>
              <w:t>Softvér</w:t>
            </w:r>
          </w:p>
        </w:tc>
        <w:tc>
          <w:tcPr>
            <w:tcW w:w="1559" w:type="dxa"/>
            <w:vAlign w:val="bottom"/>
          </w:tcPr>
          <w:p w14:paraId="68153CB5" w14:textId="77777777" w:rsidR="00DD6F3E" w:rsidRPr="00690668" w:rsidRDefault="00C027BB" w:rsidP="00DE4249">
            <w:pPr>
              <w:pStyle w:val="TableFirstLine"/>
              <w:keepNext w:val="0"/>
              <w:spacing w:before="60" w:after="60"/>
              <w:jc w:val="center"/>
              <w:rPr>
                <w:rFonts w:ascii="Arial" w:hAnsi="Arial" w:cs="Arial"/>
                <w:lang w:val="sk-SK"/>
              </w:rPr>
            </w:pPr>
            <w:r w:rsidRPr="00690668">
              <w:rPr>
                <w:rFonts w:ascii="Arial" w:hAnsi="Arial" w:cs="Arial"/>
                <w:lang w:val="sk-SK"/>
              </w:rPr>
              <w:t>2</w:t>
            </w:r>
          </w:p>
        </w:tc>
        <w:tc>
          <w:tcPr>
            <w:tcW w:w="1559" w:type="dxa"/>
            <w:vAlign w:val="bottom"/>
          </w:tcPr>
          <w:p w14:paraId="68153CB6" w14:textId="77777777" w:rsidR="00DD6F3E" w:rsidRPr="00690668" w:rsidRDefault="00C027BB" w:rsidP="00DE4249">
            <w:pPr>
              <w:pStyle w:val="TableFirstLine"/>
              <w:keepNext w:val="0"/>
              <w:spacing w:before="60" w:after="60"/>
              <w:jc w:val="center"/>
              <w:rPr>
                <w:rFonts w:ascii="Arial" w:hAnsi="Arial" w:cs="Arial"/>
                <w:lang w:val="sk-SK"/>
              </w:rPr>
            </w:pPr>
            <w:r w:rsidRPr="00690668">
              <w:rPr>
                <w:rFonts w:ascii="Arial" w:hAnsi="Arial" w:cs="Arial"/>
                <w:lang w:val="sk-SK"/>
              </w:rPr>
              <w:t>50%</w:t>
            </w:r>
          </w:p>
        </w:tc>
        <w:tc>
          <w:tcPr>
            <w:tcW w:w="1559" w:type="dxa"/>
            <w:vAlign w:val="bottom"/>
          </w:tcPr>
          <w:p w14:paraId="68153CB7" w14:textId="77777777" w:rsidR="00DD6F3E" w:rsidRPr="00690668" w:rsidRDefault="00C027BB"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D6F3E" w:rsidRPr="00690668" w14:paraId="68153CC7" w14:textId="77777777">
        <w:trPr>
          <w:cantSplit/>
        </w:trPr>
        <w:tc>
          <w:tcPr>
            <w:tcW w:w="3261" w:type="dxa"/>
            <w:tcBorders>
              <w:top w:val="nil"/>
              <w:left w:val="nil"/>
              <w:bottom w:val="single" w:sz="6" w:space="0" w:color="999999"/>
              <w:right w:val="nil"/>
            </w:tcBorders>
            <w:vAlign w:val="bottom"/>
          </w:tcPr>
          <w:p w14:paraId="68153CC3" w14:textId="77777777" w:rsidR="00DD6F3E" w:rsidRPr="00690668" w:rsidRDefault="002E6669" w:rsidP="00DE4249">
            <w:pPr>
              <w:pStyle w:val="Tablemiddleline"/>
              <w:keepNext w:val="0"/>
              <w:spacing w:before="60" w:after="60"/>
              <w:rPr>
                <w:rFonts w:ascii="Arial" w:hAnsi="Arial" w:cs="Arial"/>
                <w:lang w:val="sk-SK"/>
              </w:rPr>
            </w:pPr>
            <w:r w:rsidRPr="00690668">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14:paraId="68153CC4" w14:textId="77777777" w:rsidR="00DD6F3E" w:rsidRPr="00690668" w:rsidRDefault="00C027BB" w:rsidP="00DE4249">
            <w:pPr>
              <w:pStyle w:val="Tablemiddleline"/>
              <w:keepNext w:val="0"/>
              <w:spacing w:before="60" w:after="60"/>
              <w:jc w:val="center"/>
              <w:rPr>
                <w:rFonts w:ascii="Arial" w:hAnsi="Arial" w:cs="Arial"/>
                <w:lang w:val="sk-SK"/>
              </w:rPr>
            </w:pPr>
            <w:r w:rsidRPr="00690668">
              <w:rPr>
                <w:rFonts w:ascii="Arial" w:hAnsi="Arial" w:cs="Arial"/>
                <w:lang w:val="sk-SK"/>
              </w:rPr>
              <w:t>2</w:t>
            </w:r>
          </w:p>
        </w:tc>
        <w:tc>
          <w:tcPr>
            <w:tcW w:w="1559" w:type="dxa"/>
            <w:tcBorders>
              <w:top w:val="nil"/>
              <w:left w:val="nil"/>
              <w:bottom w:val="single" w:sz="6" w:space="0" w:color="999999"/>
              <w:right w:val="nil"/>
            </w:tcBorders>
            <w:vAlign w:val="bottom"/>
          </w:tcPr>
          <w:p w14:paraId="68153CC5" w14:textId="77777777" w:rsidR="00DD6F3E" w:rsidRPr="00690668" w:rsidRDefault="00C027BB" w:rsidP="00DE4249">
            <w:pPr>
              <w:pStyle w:val="Tablemiddleline"/>
              <w:keepNext w:val="0"/>
              <w:spacing w:before="60" w:after="60"/>
              <w:jc w:val="center"/>
              <w:rPr>
                <w:rFonts w:ascii="Arial" w:hAnsi="Arial" w:cs="Arial"/>
                <w:lang w:val="sk-SK"/>
              </w:rPr>
            </w:pPr>
            <w:r w:rsidRPr="00690668">
              <w:rPr>
                <w:rFonts w:ascii="Arial" w:hAnsi="Arial" w:cs="Arial"/>
                <w:lang w:val="sk-SK"/>
              </w:rPr>
              <w:t>50%</w:t>
            </w:r>
          </w:p>
        </w:tc>
        <w:tc>
          <w:tcPr>
            <w:tcW w:w="1559" w:type="dxa"/>
            <w:tcBorders>
              <w:top w:val="nil"/>
              <w:left w:val="nil"/>
              <w:bottom w:val="single" w:sz="6" w:space="0" w:color="999999"/>
              <w:right w:val="nil"/>
            </w:tcBorders>
            <w:vAlign w:val="bottom"/>
          </w:tcPr>
          <w:p w14:paraId="68153CC6" w14:textId="77777777" w:rsidR="00DD6F3E" w:rsidRPr="00690668" w:rsidRDefault="00C027BB" w:rsidP="00DE4249">
            <w:pPr>
              <w:pStyle w:val="Tablemiddleline"/>
              <w:keepNext w:val="0"/>
              <w:spacing w:before="60" w:after="60"/>
              <w:jc w:val="center"/>
              <w:rPr>
                <w:rFonts w:ascii="Arial" w:hAnsi="Arial" w:cs="Arial"/>
                <w:lang w:val="sk-SK"/>
              </w:rPr>
            </w:pPr>
            <w:r w:rsidRPr="00690668">
              <w:rPr>
                <w:rFonts w:ascii="Arial" w:hAnsi="Arial" w:cs="Arial"/>
                <w:lang w:val="sk-SK"/>
              </w:rPr>
              <w:t>rovnomerne</w:t>
            </w:r>
          </w:p>
        </w:tc>
      </w:tr>
    </w:tbl>
    <w:p w14:paraId="68153CC8" w14:textId="77777777" w:rsidR="00DE4249" w:rsidRPr="00690668" w:rsidRDefault="00DE4249" w:rsidP="00DE4249">
      <w:pPr>
        <w:keepNext w:val="0"/>
        <w:spacing w:after="0"/>
        <w:rPr>
          <w:rFonts w:ascii="Arial" w:hAnsi="Arial" w:cs="Arial"/>
          <w:lang w:val="sk-SK"/>
        </w:rPr>
      </w:pPr>
    </w:p>
    <w:p w14:paraId="0C89E148" w14:textId="711ACB2A" w:rsidR="009C41E0" w:rsidRDefault="00AA7B08" w:rsidP="009C41E0">
      <w:pPr>
        <w:keepNext w:val="0"/>
        <w:rPr>
          <w:rFonts w:ascii="Arial" w:hAnsi="Arial" w:cs="Arial"/>
          <w:lang w:val="sk-SK"/>
        </w:rPr>
      </w:pPr>
      <w:bookmarkStart w:id="6" w:name="_Toc474124193"/>
      <w:bookmarkStart w:id="7" w:name="_Toc474124305"/>
      <w:r w:rsidRPr="00690668">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68153CCA" w14:textId="7E8D4480" w:rsidR="000B04FB" w:rsidRPr="00690668" w:rsidRDefault="000B04FB" w:rsidP="00875023">
      <w:pPr>
        <w:pStyle w:val="Heading2"/>
        <w:keepNext w:val="0"/>
        <w:numPr>
          <w:ilvl w:val="0"/>
          <w:numId w:val="3"/>
        </w:numPr>
        <w:rPr>
          <w:rFonts w:ascii="Arial" w:hAnsi="Arial" w:cs="Arial"/>
          <w:lang w:val="sk-SK"/>
        </w:rPr>
      </w:pPr>
      <w:r w:rsidRPr="00690668">
        <w:rPr>
          <w:rFonts w:ascii="Arial" w:hAnsi="Arial" w:cs="Arial"/>
          <w:lang w:val="sk-SK"/>
        </w:rPr>
        <w:t>Dlhodobý hmotný majetok</w:t>
      </w:r>
      <w:bookmarkEnd w:id="6"/>
      <w:bookmarkEnd w:id="7"/>
    </w:p>
    <w:p w14:paraId="68153CCB" w14:textId="77777777" w:rsidR="00876725" w:rsidRPr="00690668" w:rsidRDefault="00B32F83" w:rsidP="00E0211F">
      <w:pPr>
        <w:keepNext w:val="0"/>
        <w:rPr>
          <w:rFonts w:ascii="Arial" w:hAnsi="Arial" w:cs="Arial"/>
          <w:lang w:val="sk-SK"/>
        </w:rPr>
      </w:pPr>
      <w:r w:rsidRPr="00690668">
        <w:rPr>
          <w:rFonts w:ascii="Arial" w:hAnsi="Arial" w:cs="Arial"/>
          <w:lang w:val="sk-SK"/>
        </w:rPr>
        <w:t>Nakupovaný dl</w:t>
      </w:r>
      <w:r w:rsidR="000B04FB" w:rsidRPr="00690668">
        <w:rPr>
          <w:rFonts w:ascii="Arial" w:hAnsi="Arial" w:cs="Arial"/>
          <w:lang w:val="sk-SK"/>
        </w:rPr>
        <w:t xml:space="preserve">hodobý hmotný majetok </w:t>
      </w:r>
      <w:r w:rsidR="004449C4" w:rsidRPr="00690668">
        <w:rPr>
          <w:rFonts w:ascii="Arial" w:hAnsi="Arial" w:cs="Arial"/>
          <w:lang w:val="sk-SK"/>
        </w:rPr>
        <w:t>sa</w:t>
      </w:r>
      <w:r w:rsidR="000B04FB" w:rsidRPr="00690668">
        <w:rPr>
          <w:rFonts w:ascii="Arial" w:hAnsi="Arial" w:cs="Arial"/>
          <w:lang w:val="sk-SK"/>
        </w:rPr>
        <w:t xml:space="preserve"> oceňuje v obstarávací</w:t>
      </w:r>
      <w:r w:rsidR="009A566E" w:rsidRPr="00690668">
        <w:rPr>
          <w:rFonts w:ascii="Arial" w:hAnsi="Arial" w:cs="Arial"/>
          <w:lang w:val="sk-SK"/>
        </w:rPr>
        <w:t>c</w:t>
      </w:r>
      <w:r w:rsidR="000B04FB" w:rsidRPr="00690668">
        <w:rPr>
          <w:rFonts w:ascii="Arial" w:hAnsi="Arial" w:cs="Arial"/>
          <w:lang w:val="sk-SK"/>
        </w:rPr>
        <w:t xml:space="preserve">h cenách, ktoré zahŕňajú cenu obstarania, náklady na dopravu, clo a ďalšie náklady </w:t>
      </w:r>
      <w:r w:rsidR="001A47A0" w:rsidRPr="00690668">
        <w:rPr>
          <w:rFonts w:ascii="Arial" w:hAnsi="Arial" w:cs="Arial"/>
          <w:lang w:val="sk-SK"/>
        </w:rPr>
        <w:t xml:space="preserve">súvisiace </w:t>
      </w:r>
      <w:r w:rsidR="000B04FB" w:rsidRPr="00690668">
        <w:rPr>
          <w:rFonts w:ascii="Arial" w:hAnsi="Arial" w:cs="Arial"/>
          <w:lang w:val="sk-SK"/>
        </w:rPr>
        <w:t>s obstaraním.</w:t>
      </w:r>
    </w:p>
    <w:p w14:paraId="68153CCC" w14:textId="77777777" w:rsidR="00016410" w:rsidRPr="00690668" w:rsidRDefault="000B04FB" w:rsidP="00E0211F">
      <w:pPr>
        <w:keepNext w:val="0"/>
        <w:rPr>
          <w:rFonts w:ascii="Arial" w:hAnsi="Arial" w:cs="Arial"/>
          <w:lang w:val="sk-SK"/>
        </w:rPr>
      </w:pPr>
      <w:r w:rsidRPr="00690668">
        <w:rPr>
          <w:rFonts w:ascii="Arial" w:hAnsi="Arial" w:cs="Arial"/>
          <w:lang w:val="sk-SK"/>
        </w:rPr>
        <w:t xml:space="preserve">Dlhodobý hmotný majetok </w:t>
      </w:r>
      <w:r w:rsidR="00DB123B" w:rsidRPr="00690668">
        <w:rPr>
          <w:rFonts w:ascii="Arial" w:hAnsi="Arial" w:cs="Arial"/>
          <w:lang w:val="sk-SK"/>
        </w:rPr>
        <w:t xml:space="preserve">vytvorený vlastnou činnosťou </w:t>
      </w:r>
      <w:r w:rsidRPr="00690668">
        <w:rPr>
          <w:rFonts w:ascii="Arial" w:hAnsi="Arial" w:cs="Arial"/>
          <w:lang w:val="sk-SK"/>
        </w:rPr>
        <w:t>sa oceňuje vlastnými nákladmi, ktoré zahrňujú priame materiálové a mzdové náklady a výrobné režijné náklady</w:t>
      </w:r>
      <w:r w:rsidR="00016410" w:rsidRPr="00690668">
        <w:rPr>
          <w:rFonts w:ascii="Arial" w:hAnsi="Arial" w:cs="Arial"/>
          <w:lang w:val="sk-SK"/>
        </w:rPr>
        <w:t>.</w:t>
      </w:r>
      <w:r w:rsidRPr="00690668">
        <w:rPr>
          <w:rFonts w:ascii="Arial" w:hAnsi="Arial" w:cs="Arial"/>
          <w:lang w:val="sk-SK"/>
        </w:rPr>
        <w:t xml:space="preserve"> </w:t>
      </w:r>
    </w:p>
    <w:p w14:paraId="68153CCD" w14:textId="77777777" w:rsidR="000B04FB" w:rsidRPr="00690668" w:rsidRDefault="000B04FB" w:rsidP="00E0211F">
      <w:pPr>
        <w:keepNext w:val="0"/>
        <w:rPr>
          <w:rFonts w:ascii="Arial" w:hAnsi="Arial" w:cs="Arial"/>
          <w:lang w:val="sk-SK"/>
        </w:rPr>
      </w:pPr>
      <w:r w:rsidRPr="00690668">
        <w:rPr>
          <w:rFonts w:ascii="Arial" w:hAnsi="Arial" w:cs="Arial"/>
          <w:lang w:val="sk-SK"/>
        </w:rPr>
        <w:t>Náklady na technické zhodnotenie dlhodobého hmotného majetku zvyšujú jeho obstarávaci</w:t>
      </w:r>
      <w:r w:rsidR="006400B9" w:rsidRPr="00690668">
        <w:rPr>
          <w:rFonts w:ascii="Arial" w:hAnsi="Arial" w:cs="Arial"/>
          <w:lang w:val="sk-SK"/>
        </w:rPr>
        <w:t>u cenu. Opravy a</w:t>
      </w:r>
      <w:r w:rsidR="000474ED" w:rsidRPr="00690668">
        <w:rPr>
          <w:rFonts w:ascii="Arial" w:hAnsi="Arial" w:cs="Arial"/>
          <w:lang w:val="sk-SK"/>
        </w:rPr>
        <w:t> </w:t>
      </w:r>
      <w:r w:rsidR="006400B9" w:rsidRPr="00690668">
        <w:rPr>
          <w:rFonts w:ascii="Arial" w:hAnsi="Arial" w:cs="Arial"/>
          <w:lang w:val="sk-SK"/>
        </w:rPr>
        <w:t>údržba sa účtu</w:t>
      </w:r>
      <w:r w:rsidRPr="00690668">
        <w:rPr>
          <w:rFonts w:ascii="Arial" w:hAnsi="Arial" w:cs="Arial"/>
          <w:lang w:val="sk-SK"/>
        </w:rPr>
        <w:t>jú do nákladov.</w:t>
      </w:r>
    </w:p>
    <w:p w14:paraId="68153CCE" w14:textId="77777777" w:rsidR="00211855" w:rsidRPr="00690668" w:rsidRDefault="00211855" w:rsidP="00E0211F">
      <w:pPr>
        <w:keepNext w:val="0"/>
        <w:rPr>
          <w:rFonts w:ascii="Arial" w:hAnsi="Arial" w:cs="Arial"/>
          <w:lang w:val="sk-SK"/>
        </w:rPr>
      </w:pPr>
    </w:p>
    <w:p w14:paraId="68153CCF" w14:textId="77777777" w:rsidR="000B04FB" w:rsidRPr="00690668" w:rsidRDefault="000B04FB" w:rsidP="00E0211F">
      <w:pPr>
        <w:keepNext w:val="0"/>
        <w:rPr>
          <w:rFonts w:ascii="Arial" w:hAnsi="Arial" w:cs="Arial"/>
          <w:b/>
          <w:i/>
          <w:lang w:val="sk-SK"/>
        </w:rPr>
      </w:pPr>
      <w:r w:rsidRPr="00690668">
        <w:rPr>
          <w:rFonts w:ascii="Arial" w:hAnsi="Arial" w:cs="Arial"/>
          <w:b/>
          <w:i/>
          <w:lang w:val="sk-SK"/>
        </w:rPr>
        <w:t>Odpisovanie</w:t>
      </w:r>
    </w:p>
    <w:p w14:paraId="68153CD0" w14:textId="77777777" w:rsidR="000B04FB" w:rsidRPr="00690668" w:rsidRDefault="00AE1613" w:rsidP="00E0211F">
      <w:pPr>
        <w:keepNext w:val="0"/>
        <w:rPr>
          <w:rFonts w:ascii="Arial" w:hAnsi="Arial" w:cs="Arial"/>
          <w:lang w:val="sk-SK"/>
        </w:rPr>
      </w:pPr>
      <w:r w:rsidRPr="00690668">
        <w:rPr>
          <w:rFonts w:ascii="Arial" w:hAnsi="Arial" w:cs="Arial"/>
          <w:lang w:val="sk-SK"/>
        </w:rPr>
        <w:t xml:space="preserve">Dlhodobý hmotný majetok </w:t>
      </w:r>
      <w:r w:rsidR="00D33CEA" w:rsidRPr="00690668">
        <w:rPr>
          <w:rFonts w:ascii="Arial" w:hAnsi="Arial" w:cs="Arial"/>
          <w:lang w:val="sk-SK"/>
        </w:rPr>
        <w:t xml:space="preserve">sa </w:t>
      </w:r>
      <w:r w:rsidRPr="00690668">
        <w:rPr>
          <w:rFonts w:ascii="Arial" w:hAnsi="Arial" w:cs="Arial"/>
          <w:lang w:val="sk-SK"/>
        </w:rPr>
        <w:t>odpis</w:t>
      </w:r>
      <w:r w:rsidR="00D33CEA" w:rsidRPr="00690668">
        <w:rPr>
          <w:rFonts w:ascii="Arial" w:hAnsi="Arial" w:cs="Arial"/>
          <w:lang w:val="sk-SK"/>
        </w:rPr>
        <w:t>uje</w:t>
      </w:r>
      <w:r w:rsidRPr="00690668">
        <w:rPr>
          <w:rFonts w:ascii="Arial" w:hAnsi="Arial" w:cs="Arial"/>
          <w:lang w:val="sk-SK"/>
        </w:rPr>
        <w:t xml:space="preserve"> do nákladov </w:t>
      </w:r>
      <w:r w:rsidR="00035820" w:rsidRPr="00690668">
        <w:rPr>
          <w:rFonts w:ascii="Arial" w:hAnsi="Arial" w:cs="Arial"/>
          <w:lang w:val="sk-SK"/>
        </w:rPr>
        <w:t>počas</w:t>
      </w:r>
      <w:r w:rsidRPr="00690668">
        <w:rPr>
          <w:rFonts w:ascii="Arial" w:hAnsi="Arial" w:cs="Arial"/>
          <w:lang w:val="sk-SK"/>
        </w:rPr>
        <w:t xml:space="preserve"> predpokladanej doby životnosti prís</w:t>
      </w:r>
      <w:r w:rsidR="00035820" w:rsidRPr="00690668">
        <w:rPr>
          <w:rFonts w:ascii="Arial" w:hAnsi="Arial" w:cs="Arial"/>
          <w:lang w:val="sk-SK"/>
        </w:rPr>
        <w:t xml:space="preserve">lušného majetku. </w:t>
      </w:r>
      <w:r w:rsidR="00E0484A" w:rsidRPr="00690668">
        <w:rPr>
          <w:rFonts w:ascii="Arial" w:hAnsi="Arial" w:cs="Arial"/>
          <w:lang w:val="sk-SK"/>
        </w:rPr>
        <w:t xml:space="preserve">Dlhodobý hmotný majetok je aj majetok, ktorého obstarávacia cena je 500 € až 1700 €. </w:t>
      </w:r>
      <w:r w:rsidR="00035820" w:rsidRPr="00690668">
        <w:rPr>
          <w:rFonts w:ascii="Arial" w:hAnsi="Arial" w:cs="Arial"/>
          <w:lang w:val="sk-SK"/>
        </w:rPr>
        <w:t xml:space="preserve">Predpokladaná </w:t>
      </w:r>
      <w:r w:rsidRPr="00690668">
        <w:rPr>
          <w:rFonts w:ascii="Arial" w:hAnsi="Arial" w:cs="Arial"/>
          <w:lang w:val="sk-SK"/>
        </w:rPr>
        <w:t xml:space="preserve">doba používania, metóda odpisovania a odpisová </w:t>
      </w:r>
      <w:r w:rsidR="00035820" w:rsidRPr="00690668">
        <w:rPr>
          <w:rFonts w:ascii="Arial" w:hAnsi="Arial" w:cs="Arial"/>
          <w:lang w:val="sk-SK"/>
        </w:rPr>
        <w:t xml:space="preserve">sadzba sú </w:t>
      </w:r>
      <w:r w:rsidRPr="00690668">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690668" w14:paraId="68153CD5" w14:textId="77777777">
        <w:trPr>
          <w:cantSplit/>
        </w:trPr>
        <w:tc>
          <w:tcPr>
            <w:tcW w:w="3261" w:type="dxa"/>
            <w:tcBorders>
              <w:top w:val="nil"/>
              <w:bottom w:val="single" w:sz="12" w:space="0" w:color="999999"/>
            </w:tcBorders>
            <w:vAlign w:val="center"/>
          </w:tcPr>
          <w:p w14:paraId="68153CD1" w14:textId="77777777" w:rsidR="00DB123B" w:rsidRPr="00690668" w:rsidRDefault="00DB123B" w:rsidP="00DE4249">
            <w:pPr>
              <w:pStyle w:val="TableHeader"/>
              <w:keepNext w:val="0"/>
              <w:spacing w:before="60" w:after="60"/>
              <w:rPr>
                <w:rFonts w:ascii="Arial" w:hAnsi="Arial" w:cs="Arial"/>
                <w:b/>
                <w:lang w:val="sk-SK"/>
              </w:rPr>
            </w:pPr>
            <w:r w:rsidRPr="00690668">
              <w:rPr>
                <w:rFonts w:ascii="Arial" w:hAnsi="Arial" w:cs="Arial"/>
                <w:b/>
                <w:lang w:val="sk-SK"/>
              </w:rPr>
              <w:br w:type="page"/>
            </w:r>
          </w:p>
        </w:tc>
        <w:tc>
          <w:tcPr>
            <w:tcW w:w="1559" w:type="dxa"/>
            <w:tcBorders>
              <w:top w:val="nil"/>
              <w:bottom w:val="single" w:sz="12" w:space="0" w:color="999999"/>
            </w:tcBorders>
            <w:vAlign w:val="center"/>
          </w:tcPr>
          <w:p w14:paraId="68153CD2" w14:textId="77777777" w:rsidR="00DB123B" w:rsidRPr="00690668" w:rsidRDefault="005C422B" w:rsidP="00DE4249">
            <w:pPr>
              <w:pStyle w:val="TableHeader"/>
              <w:keepNext w:val="0"/>
              <w:spacing w:before="60" w:after="60"/>
              <w:rPr>
                <w:rFonts w:ascii="Arial" w:hAnsi="Arial" w:cs="Arial"/>
                <w:b/>
                <w:lang w:val="sk-SK"/>
              </w:rPr>
            </w:pPr>
            <w:r w:rsidRPr="00690668">
              <w:rPr>
                <w:rFonts w:ascii="Arial" w:hAnsi="Arial" w:cs="Arial"/>
                <w:b/>
                <w:lang w:val="sk-SK"/>
              </w:rPr>
              <w:t>P</w:t>
            </w:r>
            <w:r w:rsidR="00DB123B" w:rsidRPr="00690668">
              <w:rPr>
                <w:rFonts w:ascii="Arial" w:hAnsi="Arial" w:cs="Arial"/>
                <w:b/>
                <w:lang w:val="sk-SK"/>
              </w:rPr>
              <w:t>redpokladaná doba pou</w:t>
            </w:r>
            <w:r w:rsidRPr="00690668">
              <w:rPr>
                <w:rFonts w:ascii="Arial" w:hAnsi="Arial" w:cs="Arial"/>
                <w:b/>
                <w:lang w:val="sk-SK"/>
              </w:rPr>
              <w:t>žívania</w:t>
            </w:r>
          </w:p>
        </w:tc>
        <w:tc>
          <w:tcPr>
            <w:tcW w:w="1559" w:type="dxa"/>
            <w:tcBorders>
              <w:top w:val="nil"/>
              <w:bottom w:val="single" w:sz="12" w:space="0" w:color="999999"/>
            </w:tcBorders>
            <w:vAlign w:val="center"/>
          </w:tcPr>
          <w:p w14:paraId="68153CD3" w14:textId="77777777" w:rsidR="00DB123B" w:rsidRPr="00690668" w:rsidRDefault="005C422B" w:rsidP="00DE4249">
            <w:pPr>
              <w:pStyle w:val="TableHeader"/>
              <w:keepNext w:val="0"/>
              <w:spacing w:before="60" w:after="60"/>
              <w:rPr>
                <w:rFonts w:ascii="Arial" w:hAnsi="Arial" w:cs="Arial"/>
                <w:b/>
                <w:lang w:val="sk-SK"/>
              </w:rPr>
            </w:pPr>
            <w:r w:rsidRPr="00690668">
              <w:rPr>
                <w:rFonts w:ascii="Arial" w:hAnsi="Arial" w:cs="Arial"/>
                <w:b/>
                <w:lang w:val="sk-SK"/>
              </w:rPr>
              <w:t>Ročná odpisová sadzba</w:t>
            </w:r>
          </w:p>
        </w:tc>
        <w:tc>
          <w:tcPr>
            <w:tcW w:w="1559" w:type="dxa"/>
            <w:tcBorders>
              <w:top w:val="nil"/>
              <w:bottom w:val="single" w:sz="12" w:space="0" w:color="999999"/>
            </w:tcBorders>
            <w:vAlign w:val="center"/>
          </w:tcPr>
          <w:p w14:paraId="68153CD4" w14:textId="77777777" w:rsidR="00DB123B" w:rsidRPr="00690668" w:rsidRDefault="005C422B" w:rsidP="00DE4249">
            <w:pPr>
              <w:pStyle w:val="TableHeader"/>
              <w:keepNext w:val="0"/>
              <w:spacing w:before="60" w:after="60"/>
              <w:rPr>
                <w:rFonts w:ascii="Arial" w:hAnsi="Arial" w:cs="Arial"/>
                <w:b/>
                <w:lang w:val="sk-SK"/>
              </w:rPr>
            </w:pPr>
            <w:r w:rsidRPr="00690668">
              <w:rPr>
                <w:rFonts w:ascii="Arial" w:hAnsi="Arial" w:cs="Arial"/>
                <w:b/>
                <w:lang w:val="sk-SK"/>
              </w:rPr>
              <w:t>Metóda odpisovania</w:t>
            </w:r>
          </w:p>
        </w:tc>
      </w:tr>
      <w:tr w:rsidR="00DB123B" w:rsidRPr="00690668" w14:paraId="68153CDA" w14:textId="77777777">
        <w:trPr>
          <w:cantSplit/>
        </w:trPr>
        <w:tc>
          <w:tcPr>
            <w:tcW w:w="3261" w:type="dxa"/>
            <w:tcBorders>
              <w:top w:val="single" w:sz="12" w:space="0" w:color="999999"/>
            </w:tcBorders>
            <w:vAlign w:val="bottom"/>
          </w:tcPr>
          <w:p w14:paraId="68153CD6" w14:textId="77777777" w:rsidR="00DB123B" w:rsidRPr="00690668" w:rsidRDefault="00DB123B" w:rsidP="00DE4249">
            <w:pPr>
              <w:pStyle w:val="TableFirstLine"/>
              <w:keepNext w:val="0"/>
              <w:spacing w:before="60" w:after="60"/>
              <w:rPr>
                <w:rFonts w:ascii="Arial" w:hAnsi="Arial" w:cs="Arial"/>
                <w:lang w:val="sk-SK"/>
              </w:rPr>
            </w:pPr>
            <w:r w:rsidRPr="00690668">
              <w:rPr>
                <w:rFonts w:ascii="Arial" w:hAnsi="Arial" w:cs="Arial"/>
                <w:lang w:val="sk-SK"/>
              </w:rPr>
              <w:t>Stavby</w:t>
            </w:r>
          </w:p>
        </w:tc>
        <w:tc>
          <w:tcPr>
            <w:tcW w:w="1559" w:type="dxa"/>
            <w:tcBorders>
              <w:top w:val="single" w:sz="12" w:space="0" w:color="999999"/>
            </w:tcBorders>
            <w:vAlign w:val="bottom"/>
          </w:tcPr>
          <w:p w14:paraId="68153CD7"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20</w:t>
            </w:r>
          </w:p>
        </w:tc>
        <w:tc>
          <w:tcPr>
            <w:tcW w:w="1559" w:type="dxa"/>
            <w:tcBorders>
              <w:top w:val="single" w:sz="12" w:space="0" w:color="999999"/>
            </w:tcBorders>
            <w:vAlign w:val="bottom"/>
          </w:tcPr>
          <w:p w14:paraId="68153CD8"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5</w:t>
            </w:r>
          </w:p>
        </w:tc>
        <w:tc>
          <w:tcPr>
            <w:tcW w:w="1559" w:type="dxa"/>
            <w:tcBorders>
              <w:top w:val="single" w:sz="12" w:space="0" w:color="999999"/>
            </w:tcBorders>
            <w:vAlign w:val="bottom"/>
          </w:tcPr>
          <w:p w14:paraId="68153CD9"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B123B" w:rsidRPr="00690668" w14:paraId="68153CDF" w14:textId="77777777">
        <w:trPr>
          <w:cantSplit/>
        </w:trPr>
        <w:tc>
          <w:tcPr>
            <w:tcW w:w="3261" w:type="dxa"/>
            <w:vAlign w:val="bottom"/>
          </w:tcPr>
          <w:p w14:paraId="68153CDB" w14:textId="0FE28E3B" w:rsidR="00DB123B" w:rsidRPr="00690668" w:rsidRDefault="00DB123B" w:rsidP="00DE4249">
            <w:pPr>
              <w:pStyle w:val="TableFirstLine"/>
              <w:keepNext w:val="0"/>
              <w:spacing w:before="60" w:after="60"/>
              <w:rPr>
                <w:rFonts w:ascii="Arial" w:hAnsi="Arial" w:cs="Arial"/>
                <w:lang w:val="sk-SK"/>
              </w:rPr>
            </w:pPr>
            <w:r w:rsidRPr="00690668">
              <w:rPr>
                <w:rFonts w:ascii="Arial" w:hAnsi="Arial" w:cs="Arial"/>
                <w:lang w:val="sk-SK"/>
              </w:rPr>
              <w:t>Stroje, prístroje a</w:t>
            </w:r>
            <w:r w:rsidR="008D2096">
              <w:rPr>
                <w:rFonts w:ascii="Arial" w:hAnsi="Arial" w:cs="Arial"/>
                <w:lang w:val="sk-SK"/>
              </w:rPr>
              <w:t> </w:t>
            </w:r>
            <w:r w:rsidRPr="00690668">
              <w:rPr>
                <w:rFonts w:ascii="Arial" w:hAnsi="Arial" w:cs="Arial"/>
                <w:lang w:val="sk-SK"/>
              </w:rPr>
              <w:t>zariadenia</w:t>
            </w:r>
          </w:p>
        </w:tc>
        <w:tc>
          <w:tcPr>
            <w:tcW w:w="1559" w:type="dxa"/>
            <w:vAlign w:val="bottom"/>
          </w:tcPr>
          <w:p w14:paraId="68153CDC" w14:textId="5A5FF192"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4</w:t>
            </w:r>
            <w:r w:rsidR="00766A45" w:rsidRPr="00690668">
              <w:rPr>
                <w:rFonts w:ascii="Arial" w:hAnsi="Arial" w:cs="Arial"/>
                <w:lang w:val="sk-SK"/>
              </w:rPr>
              <w:t xml:space="preserve"> </w:t>
            </w:r>
            <w:r w:rsidRPr="00690668">
              <w:rPr>
                <w:rFonts w:ascii="Arial" w:hAnsi="Arial" w:cs="Arial"/>
                <w:lang w:val="sk-SK"/>
              </w:rPr>
              <w:t>-</w:t>
            </w:r>
            <w:r w:rsidR="00766A45" w:rsidRPr="00690668">
              <w:rPr>
                <w:rFonts w:ascii="Arial" w:hAnsi="Arial" w:cs="Arial"/>
                <w:lang w:val="sk-SK"/>
              </w:rPr>
              <w:t xml:space="preserve"> </w:t>
            </w:r>
            <w:r w:rsidRPr="00690668">
              <w:rPr>
                <w:rFonts w:ascii="Arial" w:hAnsi="Arial" w:cs="Arial"/>
                <w:lang w:val="sk-SK"/>
              </w:rPr>
              <w:t>16,7</w:t>
            </w:r>
          </w:p>
        </w:tc>
        <w:tc>
          <w:tcPr>
            <w:tcW w:w="1559" w:type="dxa"/>
            <w:vAlign w:val="bottom"/>
          </w:tcPr>
          <w:p w14:paraId="68153CDD"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6-25</w:t>
            </w:r>
          </w:p>
        </w:tc>
        <w:tc>
          <w:tcPr>
            <w:tcW w:w="1559" w:type="dxa"/>
            <w:vAlign w:val="bottom"/>
          </w:tcPr>
          <w:p w14:paraId="68153CDE"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B123B" w:rsidRPr="00690668" w14:paraId="68153CE4" w14:textId="77777777">
        <w:trPr>
          <w:cantSplit/>
        </w:trPr>
        <w:tc>
          <w:tcPr>
            <w:tcW w:w="3261" w:type="dxa"/>
            <w:vAlign w:val="bottom"/>
          </w:tcPr>
          <w:p w14:paraId="68153CE0" w14:textId="77777777" w:rsidR="00DB123B" w:rsidRPr="00690668" w:rsidRDefault="00DB123B" w:rsidP="00DE4249">
            <w:pPr>
              <w:pStyle w:val="TableFirstLine"/>
              <w:keepNext w:val="0"/>
              <w:spacing w:before="60" w:after="60"/>
              <w:rPr>
                <w:rFonts w:ascii="Arial" w:hAnsi="Arial" w:cs="Arial"/>
                <w:lang w:val="sk-SK"/>
              </w:rPr>
            </w:pPr>
            <w:r w:rsidRPr="00690668">
              <w:rPr>
                <w:rFonts w:ascii="Arial" w:hAnsi="Arial" w:cs="Arial"/>
                <w:lang w:val="sk-SK"/>
              </w:rPr>
              <w:t>Dopravné prostriedky</w:t>
            </w:r>
          </w:p>
        </w:tc>
        <w:tc>
          <w:tcPr>
            <w:tcW w:w="1559" w:type="dxa"/>
            <w:vAlign w:val="bottom"/>
          </w:tcPr>
          <w:p w14:paraId="68153CE1"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6,7</w:t>
            </w:r>
          </w:p>
        </w:tc>
        <w:tc>
          <w:tcPr>
            <w:tcW w:w="1559" w:type="dxa"/>
            <w:vAlign w:val="bottom"/>
          </w:tcPr>
          <w:p w14:paraId="68153CE2"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14,9</w:t>
            </w:r>
          </w:p>
        </w:tc>
        <w:tc>
          <w:tcPr>
            <w:tcW w:w="1559" w:type="dxa"/>
            <w:vAlign w:val="bottom"/>
          </w:tcPr>
          <w:p w14:paraId="68153CE3"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B123B" w:rsidRPr="00690668" w14:paraId="68153CE9" w14:textId="77777777">
        <w:trPr>
          <w:cantSplit/>
        </w:trPr>
        <w:tc>
          <w:tcPr>
            <w:tcW w:w="3261" w:type="dxa"/>
            <w:tcBorders>
              <w:bottom w:val="nil"/>
            </w:tcBorders>
            <w:vAlign w:val="bottom"/>
          </w:tcPr>
          <w:p w14:paraId="68153CE5" w14:textId="77777777" w:rsidR="00DB123B" w:rsidRPr="00690668" w:rsidRDefault="00DB123B" w:rsidP="00DE4249">
            <w:pPr>
              <w:pStyle w:val="TableFirstLine"/>
              <w:keepNext w:val="0"/>
              <w:spacing w:before="60" w:after="60"/>
              <w:rPr>
                <w:rFonts w:ascii="Arial" w:hAnsi="Arial" w:cs="Arial"/>
                <w:lang w:val="sk-SK"/>
              </w:rPr>
            </w:pPr>
            <w:r w:rsidRPr="00690668">
              <w:rPr>
                <w:rFonts w:ascii="Arial" w:hAnsi="Arial" w:cs="Arial"/>
                <w:lang w:val="sk-SK"/>
              </w:rPr>
              <w:t>Inventár</w:t>
            </w:r>
          </w:p>
        </w:tc>
        <w:tc>
          <w:tcPr>
            <w:tcW w:w="1559" w:type="dxa"/>
            <w:tcBorders>
              <w:bottom w:val="nil"/>
            </w:tcBorders>
            <w:vAlign w:val="bottom"/>
          </w:tcPr>
          <w:p w14:paraId="68153CE6"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w:t>
            </w:r>
          </w:p>
        </w:tc>
        <w:tc>
          <w:tcPr>
            <w:tcW w:w="1559" w:type="dxa"/>
            <w:tcBorders>
              <w:bottom w:val="nil"/>
            </w:tcBorders>
            <w:vAlign w:val="bottom"/>
          </w:tcPr>
          <w:p w14:paraId="68153CE7"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100</w:t>
            </w:r>
          </w:p>
        </w:tc>
        <w:tc>
          <w:tcPr>
            <w:tcW w:w="1559" w:type="dxa"/>
            <w:tcBorders>
              <w:bottom w:val="nil"/>
            </w:tcBorders>
            <w:vAlign w:val="bottom"/>
          </w:tcPr>
          <w:p w14:paraId="68153CE8"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DB123B" w:rsidRPr="00690668" w14:paraId="68153CEE" w14:textId="77777777" w:rsidTr="00E0484A">
        <w:trPr>
          <w:cantSplit/>
        </w:trPr>
        <w:tc>
          <w:tcPr>
            <w:tcW w:w="3261" w:type="dxa"/>
            <w:tcBorders>
              <w:top w:val="nil"/>
              <w:left w:val="nil"/>
              <w:bottom w:val="nil"/>
              <w:right w:val="nil"/>
            </w:tcBorders>
            <w:vAlign w:val="bottom"/>
          </w:tcPr>
          <w:p w14:paraId="68153CEA" w14:textId="77777777" w:rsidR="00DB123B" w:rsidRPr="00690668" w:rsidRDefault="00DB123B" w:rsidP="00DE4249">
            <w:pPr>
              <w:pStyle w:val="TableFirstLine"/>
              <w:keepNext w:val="0"/>
              <w:spacing w:before="60" w:after="60"/>
              <w:rPr>
                <w:rFonts w:ascii="Arial" w:hAnsi="Arial" w:cs="Arial"/>
                <w:lang w:val="sk-SK"/>
              </w:rPr>
            </w:pPr>
            <w:r w:rsidRPr="00690668">
              <w:rPr>
                <w:rFonts w:ascii="Arial" w:hAnsi="Arial" w:cs="Arial"/>
                <w:lang w:val="sk-SK"/>
              </w:rPr>
              <w:t>Iný dlhodobý hmotný majetok</w:t>
            </w:r>
          </w:p>
        </w:tc>
        <w:tc>
          <w:tcPr>
            <w:tcW w:w="1559" w:type="dxa"/>
            <w:tcBorders>
              <w:top w:val="nil"/>
              <w:left w:val="nil"/>
              <w:bottom w:val="nil"/>
              <w:right w:val="nil"/>
            </w:tcBorders>
            <w:vAlign w:val="bottom"/>
          </w:tcPr>
          <w:p w14:paraId="68153CEB"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10</w:t>
            </w:r>
          </w:p>
        </w:tc>
        <w:tc>
          <w:tcPr>
            <w:tcW w:w="1559" w:type="dxa"/>
            <w:tcBorders>
              <w:top w:val="nil"/>
              <w:left w:val="nil"/>
              <w:bottom w:val="nil"/>
              <w:right w:val="nil"/>
            </w:tcBorders>
            <w:vAlign w:val="bottom"/>
          </w:tcPr>
          <w:p w14:paraId="68153CEC"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10</w:t>
            </w:r>
          </w:p>
        </w:tc>
        <w:tc>
          <w:tcPr>
            <w:tcW w:w="1559" w:type="dxa"/>
            <w:tcBorders>
              <w:top w:val="nil"/>
              <w:left w:val="nil"/>
              <w:bottom w:val="nil"/>
              <w:right w:val="nil"/>
            </w:tcBorders>
            <w:vAlign w:val="bottom"/>
          </w:tcPr>
          <w:p w14:paraId="68153CED" w14:textId="77777777" w:rsidR="00DB123B"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r w:rsidR="00E0484A" w:rsidRPr="00690668" w14:paraId="68153CF3" w14:textId="77777777">
        <w:trPr>
          <w:cantSplit/>
        </w:trPr>
        <w:tc>
          <w:tcPr>
            <w:tcW w:w="3261" w:type="dxa"/>
            <w:tcBorders>
              <w:top w:val="nil"/>
              <w:left w:val="nil"/>
              <w:bottom w:val="single" w:sz="8" w:space="0" w:color="808080"/>
              <w:right w:val="nil"/>
            </w:tcBorders>
            <w:vAlign w:val="bottom"/>
          </w:tcPr>
          <w:p w14:paraId="68153CEF" w14:textId="77777777" w:rsidR="00E0484A" w:rsidRPr="00690668" w:rsidRDefault="00E0484A" w:rsidP="00DE4249">
            <w:pPr>
              <w:pStyle w:val="TableFirstLine"/>
              <w:keepNext w:val="0"/>
              <w:spacing w:before="60" w:after="60"/>
              <w:rPr>
                <w:rFonts w:ascii="Arial" w:hAnsi="Arial" w:cs="Arial"/>
                <w:lang w:val="sk-SK"/>
              </w:rPr>
            </w:pPr>
            <w:r w:rsidRPr="00690668">
              <w:rPr>
                <w:rFonts w:ascii="Arial" w:hAnsi="Arial" w:cs="Arial"/>
                <w:lang w:val="sk-SK"/>
              </w:rPr>
              <w:t>Technické zhodnotenie prenajatého majetku</w:t>
            </w:r>
          </w:p>
        </w:tc>
        <w:tc>
          <w:tcPr>
            <w:tcW w:w="1559" w:type="dxa"/>
            <w:tcBorders>
              <w:top w:val="nil"/>
              <w:left w:val="nil"/>
              <w:bottom w:val="single" w:sz="8" w:space="0" w:color="808080"/>
              <w:right w:val="nil"/>
            </w:tcBorders>
            <w:vAlign w:val="bottom"/>
          </w:tcPr>
          <w:p w14:paraId="68153CF0" w14:textId="77777777" w:rsidR="00E0484A"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10</w:t>
            </w:r>
          </w:p>
        </w:tc>
        <w:tc>
          <w:tcPr>
            <w:tcW w:w="1559" w:type="dxa"/>
            <w:tcBorders>
              <w:top w:val="nil"/>
              <w:left w:val="nil"/>
              <w:bottom w:val="single" w:sz="8" w:space="0" w:color="808080"/>
              <w:right w:val="nil"/>
            </w:tcBorders>
            <w:vAlign w:val="bottom"/>
          </w:tcPr>
          <w:p w14:paraId="68153CF1" w14:textId="77777777" w:rsidR="00E0484A"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10</w:t>
            </w:r>
          </w:p>
        </w:tc>
        <w:tc>
          <w:tcPr>
            <w:tcW w:w="1559" w:type="dxa"/>
            <w:tcBorders>
              <w:top w:val="nil"/>
              <w:left w:val="nil"/>
              <w:bottom w:val="single" w:sz="8" w:space="0" w:color="808080"/>
              <w:right w:val="nil"/>
            </w:tcBorders>
            <w:vAlign w:val="bottom"/>
          </w:tcPr>
          <w:p w14:paraId="68153CF2" w14:textId="77777777" w:rsidR="00E0484A" w:rsidRPr="00690668" w:rsidRDefault="00E0484A" w:rsidP="00DE4249">
            <w:pPr>
              <w:pStyle w:val="TableFirstLine"/>
              <w:keepNext w:val="0"/>
              <w:spacing w:before="60" w:after="60"/>
              <w:jc w:val="center"/>
              <w:rPr>
                <w:rFonts w:ascii="Arial" w:hAnsi="Arial" w:cs="Arial"/>
                <w:lang w:val="sk-SK"/>
              </w:rPr>
            </w:pPr>
            <w:r w:rsidRPr="00690668">
              <w:rPr>
                <w:rFonts w:ascii="Arial" w:hAnsi="Arial" w:cs="Arial"/>
                <w:lang w:val="sk-SK"/>
              </w:rPr>
              <w:t>Rovnomerne</w:t>
            </w:r>
          </w:p>
        </w:tc>
      </w:tr>
    </w:tbl>
    <w:p w14:paraId="68153CF4" w14:textId="77777777" w:rsidR="006A3EAA" w:rsidRPr="00690668" w:rsidRDefault="006A3EAA" w:rsidP="00DE4249">
      <w:pPr>
        <w:keepNext w:val="0"/>
        <w:spacing w:after="0"/>
        <w:rPr>
          <w:rFonts w:ascii="Arial" w:hAnsi="Arial" w:cs="Arial"/>
          <w:lang w:val="sk-SK"/>
        </w:rPr>
      </w:pPr>
    </w:p>
    <w:p w14:paraId="68153CF5" w14:textId="77777777" w:rsidR="0002310D" w:rsidRPr="00690668" w:rsidRDefault="00C50DB0" w:rsidP="007B5903">
      <w:pPr>
        <w:keepNext w:val="0"/>
        <w:rPr>
          <w:rFonts w:ascii="Arial" w:hAnsi="Arial" w:cs="Arial"/>
          <w:lang w:val="sk-SK"/>
        </w:rPr>
      </w:pPr>
      <w:r w:rsidRPr="00690668">
        <w:rPr>
          <w:rFonts w:ascii="Arial" w:hAnsi="Arial" w:cs="Arial"/>
          <w:lang w:val="sk-SK"/>
        </w:rPr>
        <w:t xml:space="preserve">V prípade prechodného zníženia úžitkovej hodnoty dlhodobého hmotného majetku </w:t>
      </w:r>
      <w:r w:rsidR="00236F0C" w:rsidRPr="00690668">
        <w:rPr>
          <w:rFonts w:ascii="Arial" w:hAnsi="Arial" w:cs="Arial"/>
          <w:lang w:val="sk-SK"/>
        </w:rPr>
        <w:t>sa</w:t>
      </w:r>
      <w:r w:rsidR="00035820" w:rsidRPr="00690668">
        <w:rPr>
          <w:rFonts w:ascii="Arial" w:hAnsi="Arial" w:cs="Arial"/>
          <w:lang w:val="sk-SK"/>
        </w:rPr>
        <w:t xml:space="preserve"> </w:t>
      </w:r>
      <w:r w:rsidR="00236F0C" w:rsidRPr="00690668">
        <w:rPr>
          <w:rFonts w:ascii="Arial" w:hAnsi="Arial" w:cs="Arial"/>
          <w:lang w:val="sk-SK"/>
        </w:rPr>
        <w:t>tvorí</w:t>
      </w:r>
      <w:r w:rsidRPr="00690668">
        <w:rPr>
          <w:rFonts w:ascii="Arial" w:hAnsi="Arial" w:cs="Arial"/>
          <w:lang w:val="sk-SK"/>
        </w:rPr>
        <w:t xml:space="preserve"> opravná položka vo výške rozdielu jeho zistenej úžitkovej hodnoty a zostatkovej hodnoty.</w:t>
      </w:r>
    </w:p>
    <w:p w14:paraId="68153CF6" w14:textId="77777777" w:rsidR="000B04FB" w:rsidRPr="00690668" w:rsidRDefault="006A3EAA" w:rsidP="00E0211F">
      <w:pPr>
        <w:pStyle w:val="Heading2"/>
        <w:keepNext w:val="0"/>
        <w:rPr>
          <w:rFonts w:ascii="Arial" w:hAnsi="Arial" w:cs="Arial"/>
          <w:lang w:val="sk-SK"/>
        </w:rPr>
      </w:pPr>
      <w:r w:rsidRPr="00690668">
        <w:rPr>
          <w:rFonts w:ascii="Arial" w:hAnsi="Arial" w:cs="Arial"/>
          <w:lang w:val="sk-SK"/>
        </w:rPr>
        <w:t>F</w:t>
      </w:r>
      <w:r w:rsidR="000B04FB" w:rsidRPr="00690668">
        <w:rPr>
          <w:rFonts w:ascii="Arial" w:hAnsi="Arial" w:cs="Arial"/>
          <w:lang w:val="sk-SK"/>
        </w:rPr>
        <w:t>inančný majetok</w:t>
      </w:r>
    </w:p>
    <w:p w14:paraId="68153CF7" w14:textId="77777777" w:rsidR="000B04FB" w:rsidRPr="00690668" w:rsidRDefault="000B04FB" w:rsidP="00E0211F">
      <w:pPr>
        <w:keepNext w:val="0"/>
        <w:rPr>
          <w:rFonts w:ascii="Arial" w:hAnsi="Arial" w:cs="Arial"/>
          <w:lang w:val="sk-SK"/>
        </w:rPr>
      </w:pPr>
      <w:r w:rsidRPr="00690668">
        <w:rPr>
          <w:rFonts w:ascii="Arial" w:hAnsi="Arial" w:cs="Arial"/>
          <w:lang w:val="sk-SK"/>
        </w:rPr>
        <w:t>Krátkodobý finančný majetok tvor</w:t>
      </w:r>
      <w:r w:rsidR="00941BE4" w:rsidRPr="00690668">
        <w:rPr>
          <w:rFonts w:ascii="Arial" w:hAnsi="Arial" w:cs="Arial"/>
          <w:lang w:val="sk-SK"/>
        </w:rPr>
        <w:t>ia</w:t>
      </w:r>
      <w:r w:rsidRPr="00690668">
        <w:rPr>
          <w:rFonts w:ascii="Arial" w:hAnsi="Arial" w:cs="Arial"/>
          <w:lang w:val="sk-SK"/>
        </w:rPr>
        <w:t xml:space="preserve"> ceniny, peniaze v hotovosti a na bankových účtoch</w:t>
      </w:r>
      <w:r w:rsidR="006F1ECF" w:rsidRPr="00690668">
        <w:rPr>
          <w:rFonts w:ascii="Arial" w:hAnsi="Arial" w:cs="Arial"/>
          <w:lang w:val="sk-SK"/>
        </w:rPr>
        <w:t>.</w:t>
      </w:r>
    </w:p>
    <w:p w14:paraId="68153CFC" w14:textId="77777777" w:rsidR="000B04FB" w:rsidRPr="00690668" w:rsidRDefault="000B04FB" w:rsidP="00E0211F">
      <w:pPr>
        <w:pStyle w:val="Heading2"/>
        <w:keepNext w:val="0"/>
        <w:rPr>
          <w:rFonts w:ascii="Arial" w:hAnsi="Arial" w:cs="Arial"/>
          <w:lang w:val="sk-SK"/>
        </w:rPr>
      </w:pPr>
      <w:bookmarkStart w:id="8" w:name="_Toc474124195"/>
      <w:bookmarkStart w:id="9" w:name="_Toc474124307"/>
      <w:r w:rsidRPr="00690668">
        <w:rPr>
          <w:rFonts w:ascii="Arial" w:hAnsi="Arial" w:cs="Arial"/>
          <w:lang w:val="sk-SK"/>
        </w:rPr>
        <w:t>Zásoby</w:t>
      </w:r>
      <w:bookmarkEnd w:id="8"/>
      <w:bookmarkEnd w:id="9"/>
    </w:p>
    <w:p w14:paraId="68153CFD" w14:textId="629E2F54" w:rsidR="000B04FB" w:rsidRPr="00690668" w:rsidRDefault="000B04FB" w:rsidP="00E0211F">
      <w:pPr>
        <w:keepNext w:val="0"/>
        <w:rPr>
          <w:rFonts w:ascii="Arial" w:hAnsi="Arial" w:cs="Arial"/>
          <w:lang w:val="sk-SK"/>
        </w:rPr>
      </w:pPr>
      <w:r w:rsidRPr="00690668">
        <w:rPr>
          <w:rFonts w:ascii="Arial" w:hAnsi="Arial" w:cs="Arial"/>
          <w:lang w:val="sk-SK"/>
        </w:rPr>
        <w:t xml:space="preserve">Nakupované zásoby sú ocenené </w:t>
      </w:r>
      <w:r w:rsidR="00DE5AEA" w:rsidRPr="00690668">
        <w:rPr>
          <w:rFonts w:ascii="Arial" w:hAnsi="Arial" w:cs="Arial"/>
          <w:lang w:val="sk-SK"/>
        </w:rPr>
        <w:t xml:space="preserve">obstarávacími </w:t>
      </w:r>
      <w:r w:rsidRPr="00690668">
        <w:rPr>
          <w:rFonts w:ascii="Arial" w:hAnsi="Arial" w:cs="Arial"/>
          <w:lang w:val="sk-SK"/>
        </w:rPr>
        <w:t xml:space="preserve">cenami s použitím </w:t>
      </w:r>
      <w:r w:rsidR="00886F9B" w:rsidRPr="00690668">
        <w:rPr>
          <w:rFonts w:ascii="Arial" w:hAnsi="Arial" w:cs="Arial"/>
          <w:lang w:val="sk-SK"/>
        </w:rPr>
        <w:t>metódy</w:t>
      </w:r>
      <w:r w:rsidRPr="00690668">
        <w:rPr>
          <w:rFonts w:ascii="Arial" w:hAnsi="Arial" w:cs="Arial"/>
          <w:lang w:val="sk-SK"/>
        </w:rPr>
        <w:t xml:space="preserve">  "</w:t>
      </w:r>
      <w:proofErr w:type="spellStart"/>
      <w:r w:rsidRPr="00690668">
        <w:rPr>
          <w:rFonts w:ascii="Arial" w:hAnsi="Arial" w:cs="Arial"/>
          <w:lang w:val="sk-SK"/>
        </w:rPr>
        <w:t>first</w:t>
      </w:r>
      <w:proofErr w:type="spellEnd"/>
      <w:r w:rsidRPr="00690668">
        <w:rPr>
          <w:rFonts w:ascii="Arial" w:hAnsi="Arial" w:cs="Arial"/>
          <w:lang w:val="sk-SK"/>
        </w:rPr>
        <w:noBreakHyphen/>
        <w:t xml:space="preserve">in, </w:t>
      </w:r>
      <w:proofErr w:type="spellStart"/>
      <w:r w:rsidRPr="00690668">
        <w:rPr>
          <w:rFonts w:ascii="Arial" w:hAnsi="Arial" w:cs="Arial"/>
          <w:lang w:val="sk-SK"/>
        </w:rPr>
        <w:t>first</w:t>
      </w:r>
      <w:r w:rsidRPr="00690668">
        <w:rPr>
          <w:rFonts w:ascii="Arial" w:hAnsi="Arial" w:cs="Arial"/>
          <w:lang w:val="sk-SK"/>
        </w:rPr>
        <w:noBreakHyphen/>
        <w:t>out</w:t>
      </w:r>
      <w:proofErr w:type="spellEnd"/>
      <w:r w:rsidRPr="00690668">
        <w:rPr>
          <w:rFonts w:ascii="Arial" w:hAnsi="Arial" w:cs="Arial"/>
          <w:lang w:val="sk-SK"/>
        </w:rPr>
        <w:t xml:space="preserve">" (FIFO - prvá cena pre ocenenie prírastku zásob sa použije ako prvá cena pre ocenenie úbytku zásob. </w:t>
      </w:r>
      <w:r w:rsidR="00DE5AEA" w:rsidRPr="00690668">
        <w:rPr>
          <w:rFonts w:ascii="Arial" w:hAnsi="Arial" w:cs="Arial"/>
          <w:lang w:val="sk-SK"/>
        </w:rPr>
        <w:t xml:space="preserve">Obstarávacia </w:t>
      </w:r>
      <w:r w:rsidRPr="00690668">
        <w:rPr>
          <w:rFonts w:ascii="Arial" w:hAnsi="Arial" w:cs="Arial"/>
          <w:lang w:val="sk-SK"/>
        </w:rPr>
        <w:t xml:space="preserve">cena zásob zahŕňa </w:t>
      </w:r>
      <w:r w:rsidR="000A5A10" w:rsidRPr="00690668">
        <w:rPr>
          <w:rFonts w:ascii="Arial" w:hAnsi="Arial" w:cs="Arial"/>
          <w:lang w:val="sk-SK"/>
        </w:rPr>
        <w:t>cenu obstarania a</w:t>
      </w:r>
      <w:r w:rsidR="00DE5AEA" w:rsidRPr="00690668">
        <w:rPr>
          <w:rFonts w:ascii="Arial" w:hAnsi="Arial" w:cs="Arial"/>
          <w:lang w:val="sk-SK"/>
        </w:rPr>
        <w:t xml:space="preserve"> </w:t>
      </w:r>
      <w:r w:rsidRPr="00690668">
        <w:rPr>
          <w:rFonts w:ascii="Arial" w:hAnsi="Arial" w:cs="Arial"/>
          <w:lang w:val="sk-SK"/>
        </w:rPr>
        <w:t>náklad</w:t>
      </w:r>
      <w:r w:rsidR="000A5A10" w:rsidRPr="00690668">
        <w:rPr>
          <w:rFonts w:ascii="Arial" w:hAnsi="Arial" w:cs="Arial"/>
          <w:lang w:val="sk-SK"/>
        </w:rPr>
        <w:t>y</w:t>
      </w:r>
      <w:r w:rsidRPr="00690668">
        <w:rPr>
          <w:rFonts w:ascii="Arial" w:hAnsi="Arial" w:cs="Arial"/>
          <w:lang w:val="sk-SK"/>
        </w:rPr>
        <w:t xml:space="preserve"> </w:t>
      </w:r>
      <w:r w:rsidR="000A5A10" w:rsidRPr="00690668">
        <w:rPr>
          <w:rFonts w:ascii="Arial" w:hAnsi="Arial" w:cs="Arial"/>
          <w:lang w:val="sk-SK"/>
        </w:rPr>
        <w:t xml:space="preserve">súvisiace </w:t>
      </w:r>
      <w:r w:rsidRPr="00690668">
        <w:rPr>
          <w:rFonts w:ascii="Arial" w:hAnsi="Arial" w:cs="Arial"/>
          <w:lang w:val="sk-SK"/>
        </w:rPr>
        <w:t>s</w:t>
      </w:r>
      <w:r w:rsidR="000A5A10" w:rsidRPr="00690668">
        <w:rPr>
          <w:rFonts w:ascii="Arial" w:hAnsi="Arial" w:cs="Arial"/>
          <w:lang w:val="sk-SK"/>
        </w:rPr>
        <w:t> ich obstaraním</w:t>
      </w:r>
      <w:r w:rsidRPr="00690668">
        <w:rPr>
          <w:rFonts w:ascii="Arial" w:hAnsi="Arial" w:cs="Arial"/>
          <w:lang w:val="sk-SK"/>
        </w:rPr>
        <w:t xml:space="preserve"> (náklady na prepravu, clo, provízie, atď.).</w:t>
      </w:r>
      <w:r w:rsidR="00DE5AEA" w:rsidRPr="00690668">
        <w:rPr>
          <w:rFonts w:ascii="Arial" w:hAnsi="Arial" w:cs="Arial"/>
          <w:lang w:val="sk-SK"/>
        </w:rPr>
        <w:t xml:space="preserve"> Prijaté zľavy, diskonty, rabaty znižujú obstarávaciu cenu zásob.</w:t>
      </w:r>
      <w:r w:rsidR="009C41E0" w:rsidRPr="009C41E0">
        <w:t xml:space="preserve"> </w:t>
      </w:r>
      <w:r w:rsidR="009C41E0" w:rsidRPr="009C41E0">
        <w:rPr>
          <w:rFonts w:ascii="Arial" w:hAnsi="Arial" w:cs="Arial"/>
          <w:lang w:val="sk-SK"/>
        </w:rPr>
        <w:t>Úroky z úverov nie sú súčasťou obstarávacej ceny.</w:t>
      </w:r>
    </w:p>
    <w:p w14:paraId="68153D00" w14:textId="77777777" w:rsidR="00AF76F5" w:rsidRPr="00690668" w:rsidRDefault="00AF76F5" w:rsidP="00E0211F">
      <w:pPr>
        <w:pStyle w:val="Heading2"/>
        <w:keepNext w:val="0"/>
        <w:rPr>
          <w:rFonts w:ascii="Arial" w:hAnsi="Arial" w:cs="Arial"/>
          <w:lang w:val="sk-SK"/>
        </w:rPr>
      </w:pPr>
      <w:r w:rsidRPr="00690668">
        <w:rPr>
          <w:rFonts w:ascii="Arial" w:hAnsi="Arial" w:cs="Arial"/>
          <w:lang w:val="sk-SK"/>
        </w:rPr>
        <w:t xml:space="preserve">Zákazková výroba </w:t>
      </w:r>
    </w:p>
    <w:p w14:paraId="6B4E1248" w14:textId="598EA25D" w:rsidR="009C41E0" w:rsidRDefault="009C41E0" w:rsidP="009C41E0">
      <w:pPr>
        <w:pStyle w:val="Heading2"/>
        <w:numPr>
          <w:ilvl w:val="0"/>
          <w:numId w:val="0"/>
        </w:numPr>
        <w:rPr>
          <w:rFonts w:ascii="Arial" w:hAnsi="Arial" w:cs="Arial"/>
          <w:lang w:val="sk-SK"/>
        </w:rPr>
      </w:pPr>
      <w:r w:rsidRPr="009C41E0">
        <w:rPr>
          <w:rFonts w:ascii="Arial" w:hAnsi="Arial" w:cs="Arial"/>
          <w:b w:val="0"/>
          <w:lang w:val="sk-SK"/>
        </w:rPr>
        <w:t xml:space="preserve">Ak sa výsledok zákazkovej výroby dá spoľahlivo odhadnúť, zmluvné výnosy a zmluvné náklady pripadajúce na účtovné obdobie sa účtujú ako náklady a výnosy metódou stupňa dokončenia (angl. </w:t>
      </w:r>
      <w:proofErr w:type="spellStart"/>
      <w:r w:rsidRPr="009C41E0">
        <w:rPr>
          <w:rFonts w:ascii="Arial" w:hAnsi="Arial" w:cs="Arial"/>
          <w:b w:val="0"/>
          <w:lang w:val="sk-SK"/>
        </w:rPr>
        <w:t>percentage</w:t>
      </w:r>
      <w:proofErr w:type="spellEnd"/>
      <w:r w:rsidRPr="009C41E0">
        <w:rPr>
          <w:rFonts w:ascii="Arial" w:hAnsi="Arial" w:cs="Arial"/>
          <w:b w:val="0"/>
          <w:lang w:val="sk-SK"/>
        </w:rPr>
        <w:t>-of-</w:t>
      </w:r>
      <w:proofErr w:type="spellStart"/>
      <w:r w:rsidRPr="009C41E0">
        <w:rPr>
          <w:rFonts w:ascii="Arial" w:hAnsi="Arial" w:cs="Arial"/>
          <w:b w:val="0"/>
          <w:lang w:val="sk-SK"/>
        </w:rPr>
        <w:t>completion</w:t>
      </w:r>
      <w:proofErr w:type="spellEnd"/>
      <w:r w:rsidRPr="009C41E0">
        <w:rPr>
          <w:rFonts w:ascii="Arial" w:hAnsi="Arial" w:cs="Arial"/>
          <w:b w:val="0"/>
          <w:lang w:val="sk-SK"/>
        </w:rPr>
        <w:t xml:space="preserve"> </w:t>
      </w:r>
      <w:proofErr w:type="spellStart"/>
      <w:r w:rsidRPr="009C41E0">
        <w:rPr>
          <w:rFonts w:ascii="Arial" w:hAnsi="Arial" w:cs="Arial"/>
          <w:b w:val="0"/>
          <w:lang w:val="sk-SK"/>
        </w:rPr>
        <w:t>method</w:t>
      </w:r>
      <w:proofErr w:type="spellEnd"/>
      <w:r w:rsidRPr="009C41E0">
        <w:rPr>
          <w:rFonts w:ascii="Arial" w:hAnsi="Arial" w:cs="Arial"/>
          <w:b w:val="0"/>
          <w:lang w:val="sk-SK"/>
        </w:rPr>
        <w:t>), pričom stupeň dokončenia zákazky sa zisťuje kumulatívne na základe aktuálneho rozpočtu zmluvných nákladov a zmluvných výnosov, ku dňu, ku ktorému sa zostavuje účtovná závierka ako</w:t>
      </w:r>
      <w:r w:rsidRPr="00875023">
        <w:rPr>
          <w:rFonts w:ascii="Arial" w:hAnsi="Arial" w:cs="Arial"/>
          <w:b w:val="0"/>
          <w:lang w:val="sk-SK"/>
        </w:rPr>
        <w:t xml:space="preserve"> pomer skutočne vynaložených nákladov na zákazkovú výrobu za vykonanú prácu a aktualizovaného rozpočtu celkových nákladov na zákazkovú výrobu</w:t>
      </w:r>
    </w:p>
    <w:p w14:paraId="056ED31B" w14:textId="77777777" w:rsidR="009C41E0" w:rsidRDefault="009C41E0" w:rsidP="007306EC">
      <w:pPr>
        <w:keepNext w:val="0"/>
        <w:rPr>
          <w:rFonts w:ascii="Arial" w:hAnsi="Arial" w:cs="Arial"/>
          <w:lang w:val="sk-SK"/>
        </w:rPr>
      </w:pPr>
      <w:r w:rsidRPr="009C41E0">
        <w:rPr>
          <w:rFonts w:ascii="Arial" w:hAnsi="Arial" w:cs="Arial"/>
          <w:lang w:val="sk-SK"/>
        </w:rPr>
        <w:t xml:space="preserve">Náklady na zákazku sa vykážu v období, v ktorom vznikli. Náklady vynaložené v bežnom roku a súvisiace s budúcou činnosťou na zákazke sa do výpočtu stupňa dokončenia nezahrnú. </w:t>
      </w:r>
    </w:p>
    <w:p w14:paraId="49D7A49B" w14:textId="77777777" w:rsidR="004B400D" w:rsidRPr="004B400D" w:rsidRDefault="004B400D" w:rsidP="004B400D">
      <w:pPr>
        <w:keepNext w:val="0"/>
        <w:rPr>
          <w:rFonts w:ascii="Arial" w:hAnsi="Arial" w:cs="Arial"/>
          <w:lang w:val="sk-SK"/>
        </w:rPr>
      </w:pPr>
      <w:r w:rsidRPr="004B400D">
        <w:rPr>
          <w:rFonts w:ascii="Arial" w:hAnsi="Arial" w:cs="Arial"/>
          <w:lang w:val="sk-SK"/>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5AF15DD7" w14:textId="77777777" w:rsidR="004B400D" w:rsidRPr="004B400D" w:rsidRDefault="004B400D" w:rsidP="004B400D">
      <w:pPr>
        <w:keepNext w:val="0"/>
        <w:rPr>
          <w:rFonts w:ascii="Arial" w:hAnsi="Arial" w:cs="Arial"/>
          <w:lang w:val="sk-SK"/>
        </w:rPr>
      </w:pPr>
      <w:r w:rsidRPr="004B400D">
        <w:rPr>
          <w:rFonts w:ascii="Arial" w:hAnsi="Arial" w:cs="Arial"/>
          <w:lang w:val="sk-SK"/>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28A5B78D" w14:textId="77777777" w:rsidR="004B400D" w:rsidRPr="004B400D" w:rsidRDefault="004B400D" w:rsidP="004B400D">
      <w:pPr>
        <w:keepNext w:val="0"/>
        <w:rPr>
          <w:rFonts w:ascii="Arial" w:hAnsi="Arial" w:cs="Arial"/>
          <w:lang w:val="sk-SK"/>
        </w:rPr>
      </w:pPr>
      <w:r w:rsidRPr="004B400D">
        <w:rPr>
          <w:rFonts w:ascii="Arial" w:hAnsi="Arial" w:cs="Arial"/>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4AFE2B36" w14:textId="224FB36B" w:rsidR="004B400D" w:rsidRPr="004B400D" w:rsidRDefault="004B400D" w:rsidP="004B400D">
      <w:pPr>
        <w:keepNext w:val="0"/>
        <w:rPr>
          <w:rFonts w:ascii="Arial" w:hAnsi="Arial" w:cs="Arial"/>
          <w:lang w:val="sk-SK"/>
        </w:rPr>
      </w:pPr>
      <w:r w:rsidRPr="004B400D">
        <w:rPr>
          <w:rFonts w:ascii="Arial" w:hAnsi="Arial" w:cs="Arial"/>
          <w:lang w:val="sk-SK"/>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2776B3D6" w14:textId="2E227163" w:rsidR="00E77BA4" w:rsidRDefault="00B02384" w:rsidP="004B400D">
      <w:pPr>
        <w:keepNext w:val="0"/>
        <w:rPr>
          <w:rFonts w:ascii="Arial" w:hAnsi="Arial" w:cs="Arial"/>
          <w:lang w:val="sk-SK"/>
        </w:rPr>
      </w:pPr>
      <w:r w:rsidRPr="00690668">
        <w:rPr>
          <w:rFonts w:ascii="Arial" w:hAnsi="Arial" w:cs="Arial"/>
          <w:lang w:val="sk-SK"/>
        </w:rPr>
        <w:t>K stratovým projektom sa tvorí opravná položka vo výške očakávanej straty k aktivovaným nákladom, prípadne rezerva (ak očakávaná strata je väčšia ako aktivované náklady).</w:t>
      </w:r>
      <w:bookmarkStart w:id="10" w:name="_Toc474124196"/>
      <w:bookmarkStart w:id="11" w:name="_Toc474124308"/>
    </w:p>
    <w:p w14:paraId="7A64BFB9" w14:textId="62747470" w:rsidR="004B400D" w:rsidRDefault="004B400D" w:rsidP="004B400D">
      <w:pPr>
        <w:keepNext w:val="0"/>
        <w:rPr>
          <w:rFonts w:ascii="Arial" w:hAnsi="Arial" w:cs="Arial"/>
          <w:lang w:val="sk-SK"/>
        </w:rPr>
      </w:pPr>
      <w:r w:rsidRPr="004B400D">
        <w:rPr>
          <w:rFonts w:ascii="Arial" w:hAnsi="Arial" w:cs="Arial"/>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68153D02" w14:textId="77777777" w:rsidR="000B04FB" w:rsidRPr="00690668" w:rsidRDefault="000B04FB" w:rsidP="007306EC">
      <w:pPr>
        <w:pStyle w:val="Heading2"/>
        <w:keepNext w:val="0"/>
        <w:rPr>
          <w:rFonts w:ascii="Arial" w:hAnsi="Arial" w:cs="Arial"/>
          <w:lang w:val="sk-SK"/>
        </w:rPr>
      </w:pPr>
      <w:r w:rsidRPr="00690668">
        <w:rPr>
          <w:rFonts w:ascii="Arial" w:hAnsi="Arial" w:cs="Arial"/>
          <w:lang w:val="sk-SK"/>
        </w:rPr>
        <w:t>Pohľadávky</w:t>
      </w:r>
      <w:bookmarkEnd w:id="10"/>
      <w:bookmarkEnd w:id="11"/>
    </w:p>
    <w:p w14:paraId="68153D03" w14:textId="7880C770" w:rsidR="00402AC6" w:rsidRPr="00690668" w:rsidRDefault="000B04FB" w:rsidP="00E0211F">
      <w:pPr>
        <w:keepNext w:val="0"/>
        <w:rPr>
          <w:rFonts w:ascii="Arial" w:hAnsi="Arial" w:cs="Arial"/>
          <w:lang w:val="sk-SK"/>
        </w:rPr>
      </w:pPr>
      <w:r w:rsidRPr="00690668">
        <w:rPr>
          <w:rFonts w:ascii="Arial" w:hAnsi="Arial" w:cs="Arial"/>
          <w:lang w:val="sk-SK"/>
        </w:rPr>
        <w:t xml:space="preserve">Pohľadávky sa oceňujú menovitou hodnotou. </w:t>
      </w:r>
      <w:r w:rsidR="008B5BE2" w:rsidRPr="00690668">
        <w:rPr>
          <w:rFonts w:ascii="Arial" w:hAnsi="Arial" w:cs="Arial"/>
          <w:lang w:val="sk-SK"/>
        </w:rPr>
        <w:t>Postúpené pohľadávky a pohľadávky nadobudnuté vkladom do základného imania sa oceňujú obstarávacou cenou</w:t>
      </w:r>
      <w:r w:rsidR="00A419CD" w:rsidRPr="00690668">
        <w:rPr>
          <w:rFonts w:ascii="Arial" w:hAnsi="Arial" w:cs="Arial"/>
          <w:lang w:val="sk-SK"/>
        </w:rPr>
        <w:t xml:space="preserve">. </w:t>
      </w:r>
      <w:r w:rsidRPr="00690668">
        <w:rPr>
          <w:rFonts w:ascii="Arial" w:hAnsi="Arial" w:cs="Arial"/>
          <w:lang w:val="sk-SK"/>
        </w:rPr>
        <w:t xml:space="preserve">Ocenenie pochybných pohľadávok sa </w:t>
      </w:r>
      <w:r w:rsidR="001A0983" w:rsidRPr="00690668">
        <w:rPr>
          <w:rFonts w:ascii="Arial" w:hAnsi="Arial" w:cs="Arial"/>
          <w:lang w:val="sk-SK"/>
        </w:rPr>
        <w:t xml:space="preserve">upravuje </w:t>
      </w:r>
      <w:r w:rsidR="00836637" w:rsidRPr="00690668">
        <w:rPr>
          <w:rFonts w:ascii="Arial" w:hAnsi="Arial" w:cs="Arial"/>
          <w:lang w:val="sk-SK"/>
        </w:rPr>
        <w:t xml:space="preserve">na ich </w:t>
      </w:r>
      <w:r w:rsidR="00AF76F5" w:rsidRPr="00690668">
        <w:rPr>
          <w:rFonts w:ascii="Arial" w:hAnsi="Arial" w:cs="Arial"/>
          <w:lang w:val="sk-SK"/>
        </w:rPr>
        <w:t xml:space="preserve">realizovateľnú </w:t>
      </w:r>
      <w:r w:rsidR="00836637" w:rsidRPr="00690668">
        <w:rPr>
          <w:rFonts w:ascii="Arial" w:hAnsi="Arial" w:cs="Arial"/>
          <w:lang w:val="sk-SK"/>
        </w:rPr>
        <w:t xml:space="preserve"> hodnotu </w:t>
      </w:r>
      <w:r w:rsidRPr="00690668">
        <w:rPr>
          <w:rFonts w:ascii="Arial" w:hAnsi="Arial" w:cs="Arial"/>
          <w:lang w:val="sk-SK"/>
        </w:rPr>
        <w:t xml:space="preserve"> opravný</w:t>
      </w:r>
      <w:r w:rsidR="001A0983" w:rsidRPr="00690668">
        <w:rPr>
          <w:rFonts w:ascii="Arial" w:hAnsi="Arial" w:cs="Arial"/>
          <w:lang w:val="sk-SK"/>
        </w:rPr>
        <w:t xml:space="preserve">mi </w:t>
      </w:r>
      <w:r w:rsidRPr="00690668">
        <w:rPr>
          <w:rFonts w:ascii="Arial" w:hAnsi="Arial" w:cs="Arial"/>
          <w:lang w:val="sk-SK"/>
        </w:rPr>
        <w:t xml:space="preserve"> polož</w:t>
      </w:r>
      <w:r w:rsidR="001A0983" w:rsidRPr="00690668">
        <w:rPr>
          <w:rFonts w:ascii="Arial" w:hAnsi="Arial" w:cs="Arial"/>
          <w:lang w:val="sk-SK"/>
        </w:rPr>
        <w:t>kami.</w:t>
      </w:r>
    </w:p>
    <w:p w14:paraId="68153D04" w14:textId="77777777" w:rsidR="00321E3E" w:rsidRPr="00690668" w:rsidRDefault="00321E3E" w:rsidP="00E0211F">
      <w:pPr>
        <w:pStyle w:val="Heading2"/>
        <w:keepNext w:val="0"/>
        <w:rPr>
          <w:rFonts w:ascii="Arial" w:hAnsi="Arial" w:cs="Arial"/>
          <w:lang w:val="sk-SK"/>
        </w:rPr>
      </w:pPr>
      <w:r w:rsidRPr="00690668">
        <w:rPr>
          <w:rFonts w:ascii="Arial" w:hAnsi="Arial" w:cs="Arial"/>
          <w:lang w:val="sk-SK"/>
        </w:rPr>
        <w:t>Náklady budúcich období a príjmy budúcich období</w:t>
      </w:r>
    </w:p>
    <w:p w14:paraId="68153D05" w14:textId="77777777" w:rsidR="00FE1FEE" w:rsidRPr="00690668" w:rsidRDefault="00321E3E" w:rsidP="00E0211F">
      <w:pPr>
        <w:pStyle w:val="BodyText"/>
        <w:keepNext w:val="0"/>
        <w:rPr>
          <w:rFonts w:ascii="Arial" w:hAnsi="Arial" w:cs="Arial"/>
          <w:lang w:val="sk-SK"/>
        </w:rPr>
      </w:pPr>
      <w:r w:rsidRPr="00690668">
        <w:rPr>
          <w:rFonts w:ascii="Arial" w:hAnsi="Arial" w:cs="Arial"/>
          <w:lang w:val="sk-SK"/>
        </w:rPr>
        <w:t xml:space="preserve">Náklady budúcich období a príjmy budúcich období sa oceňujú ich </w:t>
      </w:r>
      <w:r w:rsidR="00492D9D" w:rsidRPr="00690668">
        <w:rPr>
          <w:rFonts w:ascii="Arial" w:hAnsi="Arial" w:cs="Arial"/>
          <w:lang w:val="sk-SK"/>
        </w:rPr>
        <w:t>menovitou hodnotou, pričom sa vykazujú</w:t>
      </w:r>
      <w:r w:rsidRPr="00690668">
        <w:rPr>
          <w:rFonts w:ascii="Arial" w:hAnsi="Arial" w:cs="Arial"/>
          <w:lang w:val="sk-SK"/>
        </w:rPr>
        <w:t xml:space="preserve"> vo výške, ktorá je potrebná na dodržanie zásady vecnej a časove</w:t>
      </w:r>
      <w:r w:rsidR="00FE1FEE" w:rsidRPr="00690668">
        <w:rPr>
          <w:rFonts w:ascii="Arial" w:hAnsi="Arial" w:cs="Arial"/>
          <w:lang w:val="sk-SK"/>
        </w:rPr>
        <w:t>j súvislosti s účtovným obdobím.</w:t>
      </w:r>
    </w:p>
    <w:p w14:paraId="68153D06" w14:textId="77777777" w:rsidR="000D0052" w:rsidRPr="00690668" w:rsidRDefault="000D0052" w:rsidP="00E0211F">
      <w:pPr>
        <w:pStyle w:val="Heading2"/>
        <w:keepNext w:val="0"/>
        <w:rPr>
          <w:rFonts w:ascii="Arial" w:hAnsi="Arial" w:cs="Arial"/>
          <w:lang w:val="sk-SK"/>
        </w:rPr>
      </w:pPr>
      <w:r w:rsidRPr="00690668">
        <w:rPr>
          <w:rFonts w:ascii="Arial" w:hAnsi="Arial" w:cs="Arial"/>
          <w:lang w:val="sk-SK"/>
        </w:rPr>
        <w:t xml:space="preserve">Záväzky </w:t>
      </w:r>
    </w:p>
    <w:p w14:paraId="68153D07" w14:textId="77777777" w:rsidR="000D0052" w:rsidRPr="00690668" w:rsidRDefault="000D0052" w:rsidP="00E0211F">
      <w:pPr>
        <w:pStyle w:val="Heading2"/>
        <w:keepNext w:val="0"/>
        <w:numPr>
          <w:ilvl w:val="0"/>
          <w:numId w:val="0"/>
        </w:numPr>
        <w:rPr>
          <w:rFonts w:ascii="Arial" w:hAnsi="Arial" w:cs="Arial"/>
          <w:b w:val="0"/>
          <w:lang w:val="sk-SK"/>
        </w:rPr>
      </w:pPr>
      <w:r w:rsidRPr="00690668">
        <w:rPr>
          <w:rFonts w:ascii="Arial" w:hAnsi="Arial" w:cs="Arial"/>
          <w:b w:val="0"/>
          <w:lang w:val="sk-SK"/>
        </w:rPr>
        <w:t xml:space="preserve">Dlhodobé i krátkodobé záväzky sa vykazujú v menovitých hodnotách. V položke iné záväzky sa vykazujú taktiež  hodnoty zistené </w:t>
      </w:r>
      <w:r w:rsidR="00384B72" w:rsidRPr="00690668">
        <w:rPr>
          <w:rFonts w:ascii="Arial" w:hAnsi="Arial" w:cs="Arial"/>
          <w:b w:val="0"/>
          <w:lang w:val="sk-SK"/>
        </w:rPr>
        <w:t>pri</w:t>
      </w:r>
      <w:r w:rsidRPr="00690668">
        <w:rPr>
          <w:rFonts w:ascii="Arial" w:hAnsi="Arial" w:cs="Arial"/>
          <w:b w:val="0"/>
          <w:lang w:val="sk-SK"/>
        </w:rPr>
        <w:t xml:space="preserve"> ocenen</w:t>
      </w:r>
      <w:r w:rsidR="00384B72" w:rsidRPr="00690668">
        <w:rPr>
          <w:rFonts w:ascii="Arial" w:hAnsi="Arial" w:cs="Arial"/>
          <w:b w:val="0"/>
          <w:lang w:val="sk-SK"/>
        </w:rPr>
        <w:t>í</w:t>
      </w:r>
      <w:r w:rsidRPr="00690668">
        <w:rPr>
          <w:rFonts w:ascii="Arial" w:hAnsi="Arial" w:cs="Arial"/>
          <w:b w:val="0"/>
          <w:lang w:val="sk-SK"/>
        </w:rPr>
        <w:t xml:space="preserve"> finančných derivátov reálnou hodnotou</w:t>
      </w:r>
      <w:r w:rsidR="00384B72" w:rsidRPr="00690668">
        <w:rPr>
          <w:rFonts w:ascii="Arial" w:hAnsi="Arial" w:cs="Arial"/>
          <w:b w:val="0"/>
          <w:lang w:val="sk-SK"/>
        </w:rPr>
        <w:t>.</w:t>
      </w:r>
    </w:p>
    <w:p w14:paraId="68153D08" w14:textId="77777777" w:rsidR="000D0052" w:rsidRPr="00690668" w:rsidRDefault="000D0052" w:rsidP="00E0211F">
      <w:pPr>
        <w:keepNext w:val="0"/>
        <w:rPr>
          <w:rFonts w:ascii="Arial" w:hAnsi="Arial" w:cs="Arial"/>
          <w:lang w:val="sk-SK"/>
        </w:rPr>
      </w:pPr>
      <w:r w:rsidRPr="00690668">
        <w:rPr>
          <w:rFonts w:ascii="Arial" w:hAnsi="Arial" w:cs="Arial"/>
          <w:lang w:val="sk-SK"/>
        </w:rPr>
        <w:t>Dlhodobé, krátkodobé úvery sa vykazujú v menovitej hodnote. Za krátkodobý úver sa považuje aj časť dlhodobých úverov, ktorá je splatná do jedného rok</w:t>
      </w:r>
      <w:r w:rsidR="00384B72" w:rsidRPr="00690668">
        <w:rPr>
          <w:rFonts w:ascii="Arial" w:hAnsi="Arial" w:cs="Arial"/>
          <w:lang w:val="sk-SK"/>
        </w:rPr>
        <w:t>a</w:t>
      </w:r>
      <w:r w:rsidRPr="00690668">
        <w:rPr>
          <w:rFonts w:ascii="Arial" w:hAnsi="Arial" w:cs="Arial"/>
          <w:lang w:val="sk-SK"/>
        </w:rPr>
        <w:t xml:space="preserve"> od súvahového dňa.</w:t>
      </w:r>
    </w:p>
    <w:p w14:paraId="68153D09" w14:textId="77777777" w:rsidR="000D0052" w:rsidRPr="00690668" w:rsidRDefault="000D0052" w:rsidP="00E0211F">
      <w:pPr>
        <w:pStyle w:val="Heading2"/>
        <w:keepNext w:val="0"/>
        <w:rPr>
          <w:rFonts w:ascii="Arial" w:hAnsi="Arial" w:cs="Arial"/>
          <w:lang w:val="sk-SK"/>
        </w:rPr>
      </w:pPr>
      <w:r w:rsidRPr="00690668">
        <w:rPr>
          <w:rFonts w:ascii="Arial" w:hAnsi="Arial" w:cs="Arial"/>
          <w:lang w:val="sk-SK"/>
        </w:rPr>
        <w:t xml:space="preserve">Rezervy </w:t>
      </w:r>
    </w:p>
    <w:p w14:paraId="1F2EF859" w14:textId="77777777" w:rsidR="008B2DD4" w:rsidRPr="008B2DD4" w:rsidRDefault="008B2DD4" w:rsidP="00875023">
      <w:pPr>
        <w:keepNext w:val="0"/>
        <w:rPr>
          <w:rFonts w:ascii="Arial" w:hAnsi="Arial" w:cs="Arial"/>
          <w:lang w:val="sk-SK"/>
        </w:rPr>
      </w:pPr>
      <w:r w:rsidRPr="008B2DD4">
        <w:rPr>
          <w:rFonts w:ascii="Arial" w:hAnsi="Arial" w:cs="Arial"/>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E027CF2" w14:textId="38F3D8DB" w:rsidR="008B2DD4" w:rsidRPr="00690668" w:rsidRDefault="008B2DD4" w:rsidP="00875023">
      <w:pPr>
        <w:keepNext w:val="0"/>
        <w:rPr>
          <w:rFonts w:ascii="Arial" w:hAnsi="Arial" w:cs="Arial"/>
          <w:lang w:val="sk-SK"/>
        </w:rPr>
      </w:pPr>
      <w:r w:rsidRPr="008B2DD4">
        <w:rPr>
          <w:rFonts w:ascii="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8153D0B" w14:textId="77777777" w:rsidR="000D0052" w:rsidRPr="00690668" w:rsidRDefault="000D0052" w:rsidP="00E0211F">
      <w:pPr>
        <w:pStyle w:val="Heading2"/>
        <w:keepNext w:val="0"/>
        <w:rPr>
          <w:rFonts w:ascii="Arial" w:hAnsi="Arial" w:cs="Arial"/>
          <w:lang w:val="sk-SK"/>
        </w:rPr>
      </w:pPr>
      <w:r w:rsidRPr="00690668">
        <w:rPr>
          <w:rFonts w:ascii="Arial" w:hAnsi="Arial" w:cs="Arial"/>
          <w:lang w:val="sk-SK"/>
        </w:rPr>
        <w:t>Výdavky budúcich období a výnosy budúcich období</w:t>
      </w:r>
    </w:p>
    <w:p w14:paraId="0454F1AA" w14:textId="77777777" w:rsidR="006175F6" w:rsidRDefault="000D0052" w:rsidP="006175F6">
      <w:pPr>
        <w:pStyle w:val="BodyText"/>
        <w:keepNext w:val="0"/>
        <w:rPr>
          <w:rFonts w:ascii="Arial" w:hAnsi="Arial" w:cs="Arial"/>
          <w:lang w:val="sk-SK"/>
        </w:rPr>
      </w:pPr>
      <w:r w:rsidRPr="00690668">
        <w:rPr>
          <w:rFonts w:ascii="Arial" w:hAnsi="Arial" w:cs="Arial"/>
          <w:lang w:val="sk-SK"/>
        </w:rPr>
        <w:t>Výdavky budúcich období a výnosy budúcich období sa oceňujú i</w:t>
      </w:r>
      <w:r w:rsidR="00492D9D" w:rsidRPr="00690668">
        <w:rPr>
          <w:rFonts w:ascii="Arial" w:hAnsi="Arial" w:cs="Arial"/>
          <w:lang w:val="sk-SK"/>
        </w:rPr>
        <w:t xml:space="preserve">ch menovitou hodnotou, pričom sa vykazujú </w:t>
      </w:r>
      <w:r w:rsidRPr="00690668">
        <w:rPr>
          <w:rFonts w:ascii="Arial" w:hAnsi="Arial" w:cs="Arial"/>
          <w:lang w:val="sk-SK"/>
        </w:rPr>
        <w:t>vo výške, ktorá je potrebná na dodržanie zásady vecnej a časovej súvislosti s účtovným obdobím.</w:t>
      </w:r>
      <w:r w:rsidR="006175F6">
        <w:rPr>
          <w:rFonts w:ascii="Arial" w:hAnsi="Arial" w:cs="Arial"/>
          <w:lang w:val="sk-SK"/>
        </w:rPr>
        <w:t xml:space="preserve"> </w:t>
      </w:r>
    </w:p>
    <w:p w14:paraId="68153D0D" w14:textId="654E3505" w:rsidR="000D0052" w:rsidRPr="00690668" w:rsidRDefault="000D0052" w:rsidP="006175F6">
      <w:pPr>
        <w:pStyle w:val="Heading2"/>
        <w:keepNext w:val="0"/>
        <w:rPr>
          <w:rFonts w:ascii="Arial" w:hAnsi="Arial" w:cs="Arial"/>
          <w:lang w:val="sk-SK"/>
        </w:rPr>
      </w:pPr>
      <w:r w:rsidRPr="00690668">
        <w:rPr>
          <w:rFonts w:ascii="Arial" w:hAnsi="Arial" w:cs="Arial"/>
          <w:lang w:val="sk-SK"/>
        </w:rPr>
        <w:t>Vlastné imanie</w:t>
      </w:r>
    </w:p>
    <w:p w14:paraId="68153D0E" w14:textId="77777777" w:rsidR="000D0052" w:rsidRPr="00690668" w:rsidRDefault="000D0052" w:rsidP="00B02384">
      <w:pPr>
        <w:pStyle w:val="BodyText"/>
        <w:keepNext w:val="0"/>
        <w:rPr>
          <w:rFonts w:ascii="Arial" w:hAnsi="Arial" w:cs="Arial"/>
          <w:lang w:val="sk-SK"/>
        </w:rPr>
      </w:pPr>
      <w:r w:rsidRPr="00690668">
        <w:rPr>
          <w:rFonts w:ascii="Arial" w:hAnsi="Arial" w:cs="Arial"/>
          <w:lang w:val="sk-SK"/>
        </w:rPr>
        <w:t>Vlastné imanie sa skladá zo základného imania</w:t>
      </w:r>
      <w:r w:rsidR="00B02384" w:rsidRPr="00690668">
        <w:rPr>
          <w:rFonts w:ascii="Arial" w:hAnsi="Arial" w:cs="Arial"/>
          <w:lang w:val="sk-SK"/>
        </w:rPr>
        <w:t xml:space="preserve">, </w:t>
      </w:r>
      <w:r w:rsidRPr="00690668">
        <w:rPr>
          <w:rFonts w:ascii="Arial" w:hAnsi="Arial" w:cs="Arial"/>
          <w:lang w:val="sk-SK"/>
        </w:rPr>
        <w:t>kapitálových</w:t>
      </w:r>
      <w:r w:rsidR="00B02384" w:rsidRPr="00690668">
        <w:rPr>
          <w:rFonts w:ascii="Arial" w:hAnsi="Arial" w:cs="Arial"/>
          <w:lang w:val="sk-SK"/>
        </w:rPr>
        <w:t xml:space="preserve"> fondov, </w:t>
      </w:r>
      <w:r w:rsidRPr="00690668">
        <w:rPr>
          <w:rFonts w:ascii="Arial" w:hAnsi="Arial" w:cs="Arial"/>
          <w:lang w:val="sk-SK"/>
        </w:rPr>
        <w:t xml:space="preserve">zákonného rezervného fondu a výsledku hospodárenia v schvaľovacom konaní. </w:t>
      </w:r>
    </w:p>
    <w:p w14:paraId="68153D0F" w14:textId="77777777" w:rsidR="000D0052" w:rsidRPr="00690668" w:rsidRDefault="000D0052" w:rsidP="00B02384">
      <w:pPr>
        <w:pStyle w:val="BodyText"/>
        <w:keepNext w:val="0"/>
        <w:rPr>
          <w:rFonts w:ascii="Arial" w:hAnsi="Arial" w:cs="Arial"/>
          <w:lang w:val="sk-SK"/>
        </w:rPr>
      </w:pPr>
      <w:r w:rsidRPr="00690668">
        <w:rPr>
          <w:rFonts w:ascii="Arial" w:hAnsi="Arial" w:cs="Arial"/>
          <w:lang w:val="sk-SK"/>
        </w:rPr>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w:t>
      </w:r>
      <w:r w:rsidR="00B02384" w:rsidRPr="00690668">
        <w:rPr>
          <w:rFonts w:ascii="Arial" w:hAnsi="Arial" w:cs="Arial"/>
          <w:lang w:val="sk-SK"/>
        </w:rPr>
        <w:t>revodom z nerozdeleného zisku minulých rokov.</w:t>
      </w:r>
    </w:p>
    <w:p w14:paraId="68153D10" w14:textId="77777777" w:rsidR="000D0052" w:rsidRPr="00690668" w:rsidRDefault="000D0052" w:rsidP="005D3721">
      <w:pPr>
        <w:keepNext w:val="0"/>
        <w:jc w:val="left"/>
        <w:rPr>
          <w:rFonts w:ascii="Arial" w:hAnsi="Arial" w:cs="Arial"/>
          <w:i/>
          <w:lang w:val="sk-SK"/>
        </w:rPr>
      </w:pPr>
      <w:r w:rsidRPr="00690668">
        <w:rPr>
          <w:rFonts w:ascii="Arial" w:hAnsi="Arial" w:cs="Arial"/>
          <w:lang w:val="sk-SK"/>
        </w:rPr>
        <w:t>Spoločnosť vytvára rezervný fond</w:t>
      </w:r>
      <w:r w:rsidRPr="00690668">
        <w:rPr>
          <w:rFonts w:ascii="Arial" w:hAnsi="Arial" w:cs="Arial"/>
          <w:i/>
          <w:lang w:val="sk-SK"/>
        </w:rPr>
        <w:t xml:space="preserve"> </w:t>
      </w:r>
      <w:r w:rsidR="00B02384" w:rsidRPr="00690668">
        <w:rPr>
          <w:rFonts w:ascii="Arial" w:hAnsi="Arial" w:cs="Arial"/>
          <w:lang w:val="sk-SK"/>
        </w:rPr>
        <w:t>z kapitálových vkladov a zákonný rezervný fond zo zisku</w:t>
      </w:r>
      <w:r w:rsidR="00B02384" w:rsidRPr="00690668">
        <w:rPr>
          <w:rFonts w:ascii="Arial" w:hAnsi="Arial" w:cs="Arial"/>
          <w:i/>
          <w:lang w:val="sk-SK"/>
        </w:rPr>
        <w:t>.</w:t>
      </w:r>
      <w:r w:rsidRPr="00690668">
        <w:rPr>
          <w:rFonts w:ascii="Arial" w:hAnsi="Arial" w:cs="Arial"/>
          <w:i/>
          <w:lang w:val="sk-SK"/>
        </w:rPr>
        <w:t xml:space="preserve"> </w:t>
      </w:r>
    </w:p>
    <w:p w14:paraId="68153D11" w14:textId="77777777" w:rsidR="00FE1FEE" w:rsidRPr="00690668" w:rsidRDefault="00FE1FEE" w:rsidP="00E0211F">
      <w:pPr>
        <w:pStyle w:val="Heading2"/>
        <w:keepNext w:val="0"/>
        <w:rPr>
          <w:rFonts w:ascii="Arial" w:hAnsi="Arial" w:cs="Arial"/>
          <w:lang w:val="sk-SK"/>
        </w:rPr>
      </w:pPr>
      <w:r w:rsidRPr="00690668">
        <w:rPr>
          <w:rFonts w:ascii="Arial" w:hAnsi="Arial" w:cs="Arial"/>
          <w:lang w:val="sk-SK"/>
        </w:rPr>
        <w:t>Transakcie v cudzích menách</w:t>
      </w:r>
    </w:p>
    <w:p w14:paraId="68153D12" w14:textId="07978711" w:rsidR="00AA7B08" w:rsidRPr="00690668" w:rsidRDefault="00AA7B08" w:rsidP="00AA7B08">
      <w:pPr>
        <w:pStyle w:val="BodyText"/>
        <w:keepNext w:val="0"/>
        <w:suppressAutoHyphens/>
        <w:jc w:val="both"/>
        <w:rPr>
          <w:rFonts w:ascii="Arial" w:hAnsi="Arial" w:cs="Arial"/>
          <w:lang w:val="sk-SK"/>
        </w:rPr>
      </w:pPr>
      <w:r w:rsidRPr="00690668">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14:paraId="68153D13" w14:textId="77777777" w:rsidR="00C35712" w:rsidRPr="00690668" w:rsidRDefault="00C35712" w:rsidP="00C35712">
      <w:pPr>
        <w:pStyle w:val="Heading2"/>
        <w:keepNext w:val="0"/>
        <w:numPr>
          <w:ilvl w:val="0"/>
          <w:numId w:val="0"/>
        </w:numPr>
        <w:tabs>
          <w:tab w:val="left" w:pos="708"/>
        </w:tabs>
        <w:rPr>
          <w:rFonts w:ascii="Arial" w:hAnsi="Arial" w:cs="Arial"/>
          <w:lang w:val="sk-SK"/>
        </w:rPr>
      </w:pPr>
      <w:r w:rsidRPr="00690668">
        <w:rPr>
          <w:rFonts w:ascii="Arial" w:hAnsi="Arial" w:cs="Arial"/>
          <w:b w:val="0"/>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8153D14" w14:textId="77777777" w:rsidR="00C35712" w:rsidRPr="00690668" w:rsidRDefault="00C35712" w:rsidP="00C35712">
      <w:pPr>
        <w:pStyle w:val="Heading2"/>
        <w:keepNext w:val="0"/>
        <w:numPr>
          <w:ilvl w:val="0"/>
          <w:numId w:val="0"/>
        </w:numPr>
        <w:tabs>
          <w:tab w:val="left" w:pos="708"/>
        </w:tabs>
        <w:rPr>
          <w:rFonts w:ascii="Arial" w:hAnsi="Arial" w:cs="Arial"/>
          <w:lang w:val="sk-SK"/>
        </w:rPr>
      </w:pPr>
      <w:r w:rsidRPr="00690668">
        <w:rPr>
          <w:rFonts w:ascii="Arial" w:hAnsi="Arial" w:cs="Arial"/>
          <w:b w:val="0"/>
          <w:lang w:val="sk-SK"/>
        </w:rPr>
        <w:t>Prijaté a poskytnuté preddavky v cudzej mene sa prepočítavajú na menu euro referenčný a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68153D15" w14:textId="77777777" w:rsidR="00AA7B08" w:rsidRPr="00690668" w:rsidRDefault="00AA7B08" w:rsidP="00AA7B08">
      <w:pPr>
        <w:pStyle w:val="BodyText"/>
        <w:keepNext w:val="0"/>
        <w:suppressAutoHyphens/>
        <w:jc w:val="both"/>
        <w:rPr>
          <w:rFonts w:ascii="Arial" w:hAnsi="Arial" w:cs="Arial"/>
          <w:lang w:val="sk-SK"/>
        </w:rPr>
      </w:pPr>
      <w:r w:rsidRPr="00690668">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8153D16" w14:textId="77777777" w:rsidR="00FE1FEE" w:rsidRPr="00690668" w:rsidRDefault="00AA7B08" w:rsidP="00E0211F">
      <w:pPr>
        <w:pStyle w:val="BodyText"/>
        <w:keepNext w:val="0"/>
        <w:suppressAutoHyphens/>
        <w:jc w:val="both"/>
        <w:rPr>
          <w:rFonts w:ascii="Arial" w:hAnsi="Arial" w:cs="Arial"/>
          <w:lang w:val="sk-SK"/>
        </w:rPr>
      </w:pPr>
      <w:r w:rsidRPr="00690668">
        <w:rPr>
          <w:rFonts w:ascii="Arial" w:hAnsi="Arial" w:cs="Arial"/>
          <w:lang w:val="sk-SK"/>
        </w:rPr>
        <w:t xml:space="preserve">Kúpa a predaj cudzej meny sa prepočítava na euro kurzom, za ktorý boli tieto hodnoty nakúpené alebo predané. </w:t>
      </w:r>
      <w:r w:rsidR="00FE1FEE" w:rsidRPr="00690668">
        <w:rPr>
          <w:rFonts w:ascii="Arial" w:hAnsi="Arial" w:cs="Arial"/>
          <w:lang w:val="sk-SK"/>
        </w:rPr>
        <w:t xml:space="preserve"> </w:t>
      </w:r>
    </w:p>
    <w:p w14:paraId="68153D17" w14:textId="77777777" w:rsidR="00FE1FEE" w:rsidRPr="00690668" w:rsidRDefault="00FE1FEE" w:rsidP="00E0211F">
      <w:pPr>
        <w:pStyle w:val="Heading2"/>
        <w:keepNext w:val="0"/>
        <w:rPr>
          <w:rFonts w:ascii="Arial" w:hAnsi="Arial" w:cs="Arial"/>
          <w:lang w:val="sk-SK"/>
        </w:rPr>
      </w:pPr>
      <w:r w:rsidRPr="00690668">
        <w:rPr>
          <w:rFonts w:ascii="Arial" w:hAnsi="Arial" w:cs="Arial"/>
          <w:lang w:val="sk-SK"/>
        </w:rPr>
        <w:t>Výnosy</w:t>
      </w:r>
    </w:p>
    <w:p w14:paraId="68153D18" w14:textId="77777777" w:rsidR="008005C0" w:rsidRPr="00690668" w:rsidRDefault="008005C0" w:rsidP="008005C0">
      <w:pPr>
        <w:pStyle w:val="BodyText"/>
        <w:keepNext w:val="0"/>
        <w:rPr>
          <w:rFonts w:ascii="Arial" w:hAnsi="Arial" w:cs="Arial"/>
          <w:lang w:val="sk-SK"/>
        </w:rPr>
      </w:pPr>
      <w:r w:rsidRPr="00690668">
        <w:rPr>
          <w:rFonts w:ascii="Arial" w:hAnsi="Arial" w:cs="Arial"/>
          <w:lang w:val="sk-SK"/>
        </w:rPr>
        <w:t>Tržby za vlastné výkony a tovar neobsahujú daň z pridanej hodnoty. Sú tiež znížené o zľavy a zrážky (rabaty, bonusy, skontá, dobropisy a pod.). Tržby sú účtované ku dňu splnenia dodávky alebo služby. Predaj  HW a SW, ktorého súčasťou je aj dodávka služieb súvisiacich s ich inštaláciou a implementáciou  sa účtuje ako dodávka  služieb.</w:t>
      </w:r>
    </w:p>
    <w:p w14:paraId="68153D19" w14:textId="77777777" w:rsidR="00250463" w:rsidRPr="00690668" w:rsidRDefault="0095179E" w:rsidP="00250463">
      <w:pPr>
        <w:pStyle w:val="Heading2"/>
        <w:keepNext w:val="0"/>
        <w:rPr>
          <w:rFonts w:ascii="Arial" w:hAnsi="Arial" w:cs="Arial"/>
          <w:lang w:val="sk-SK"/>
        </w:rPr>
      </w:pPr>
      <w:bookmarkStart w:id="12" w:name="_Toc474124199"/>
      <w:bookmarkStart w:id="13" w:name="_Toc474124311"/>
      <w:r w:rsidRPr="00690668">
        <w:rPr>
          <w:rFonts w:ascii="Arial" w:hAnsi="Arial" w:cs="Arial"/>
          <w:lang w:val="sk-SK"/>
        </w:rPr>
        <w:t xml:space="preserve">Finančný </w:t>
      </w:r>
      <w:bookmarkEnd w:id="12"/>
      <w:bookmarkEnd w:id="13"/>
      <w:r w:rsidR="008905B2" w:rsidRPr="00690668">
        <w:rPr>
          <w:rFonts w:ascii="Arial" w:hAnsi="Arial" w:cs="Arial"/>
          <w:lang w:val="sk-SK"/>
        </w:rPr>
        <w:t>lízing</w:t>
      </w:r>
    </w:p>
    <w:p w14:paraId="68153D1A" w14:textId="77777777" w:rsidR="00250463" w:rsidRPr="00690668" w:rsidRDefault="00250463" w:rsidP="00250463">
      <w:pPr>
        <w:keepNext w:val="0"/>
        <w:rPr>
          <w:rFonts w:ascii="Arial" w:hAnsi="Arial" w:cs="Arial"/>
          <w:lang w:val="sk-SK"/>
        </w:rPr>
      </w:pPr>
      <w:r w:rsidRPr="00690668">
        <w:rPr>
          <w:rFonts w:ascii="Arial" w:hAnsi="Arial" w:cs="Arial"/>
          <w:lang w:val="sk-SK"/>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w:t>
      </w:r>
      <w:proofErr w:type="spellStart"/>
      <w:r w:rsidRPr="00690668">
        <w:rPr>
          <w:rFonts w:ascii="Arial" w:hAnsi="Arial" w:cs="Arial"/>
          <w:lang w:val="sk-SK"/>
        </w:rPr>
        <w:t>t.j</w:t>
      </w:r>
      <w:proofErr w:type="spellEnd"/>
      <w:r w:rsidRPr="00690668">
        <w:rPr>
          <w:rFonts w:ascii="Arial" w:hAnsi="Arial" w:cs="Arial"/>
          <w:lang w:val="sk-SK"/>
        </w:rPr>
        <w:t xml:space="preserve">. istinu. Finančný náklad sa účtuje do nákladov pri zachovaní vecnej a časovej súvislosti.   </w:t>
      </w:r>
    </w:p>
    <w:p w14:paraId="167C25AA" w14:textId="77777777" w:rsidR="006175F6" w:rsidRDefault="00825903" w:rsidP="006175F6">
      <w:pPr>
        <w:pStyle w:val="BodyText"/>
        <w:keepNext w:val="0"/>
        <w:suppressAutoHyphens/>
        <w:jc w:val="both"/>
        <w:rPr>
          <w:rFonts w:ascii="Arial" w:hAnsi="Arial" w:cs="Arial"/>
          <w:lang w:val="sk-SK"/>
        </w:rPr>
      </w:pPr>
      <w:r w:rsidRPr="00690668">
        <w:rPr>
          <w:rFonts w:ascii="Arial" w:hAnsi="Arial" w:cs="Arial"/>
          <w:iCs/>
          <w:lang w:val="sk-SK"/>
        </w:rPr>
        <w:t>M</w:t>
      </w:r>
      <w:r w:rsidRPr="00690668">
        <w:rPr>
          <w:rFonts w:ascii="Arial" w:hAnsi="Arial" w:cs="Arial"/>
          <w:lang w:val="sk-SK"/>
        </w:rPr>
        <w:t xml:space="preserve">ajetok obstaraný formou operatívneho </w:t>
      </w:r>
      <w:r w:rsidR="00CE56F6" w:rsidRPr="00690668">
        <w:rPr>
          <w:rFonts w:ascii="Arial" w:hAnsi="Arial" w:cs="Arial"/>
          <w:lang w:val="sk-SK"/>
        </w:rPr>
        <w:t xml:space="preserve">lízingu </w:t>
      </w:r>
      <w:r w:rsidRPr="00690668">
        <w:rPr>
          <w:rFonts w:ascii="Arial" w:hAnsi="Arial" w:cs="Arial"/>
          <w:lang w:val="sk-SK"/>
        </w:rPr>
        <w:t xml:space="preserve">sa účtuje do nákladov počas doby trvania </w:t>
      </w:r>
      <w:r w:rsidR="00CE56F6" w:rsidRPr="00690668">
        <w:rPr>
          <w:rFonts w:ascii="Arial" w:hAnsi="Arial" w:cs="Arial"/>
          <w:lang w:val="sk-SK"/>
        </w:rPr>
        <w:t xml:space="preserve">lízingovej </w:t>
      </w:r>
      <w:r w:rsidRPr="00690668">
        <w:rPr>
          <w:rFonts w:ascii="Arial" w:hAnsi="Arial" w:cs="Arial"/>
          <w:lang w:val="sk-SK"/>
        </w:rPr>
        <w:t>zmluvy.</w:t>
      </w:r>
      <w:r w:rsidR="008B5BE2" w:rsidRPr="00690668">
        <w:rPr>
          <w:rFonts w:ascii="Arial" w:hAnsi="Arial" w:cs="Arial"/>
          <w:lang w:val="sk-SK"/>
        </w:rPr>
        <w:t xml:space="preserve"> </w:t>
      </w:r>
      <w:r w:rsidRPr="00690668">
        <w:rPr>
          <w:rFonts w:ascii="Arial" w:hAnsi="Arial" w:cs="Arial"/>
          <w:lang w:val="sk-SK"/>
        </w:rPr>
        <w:t xml:space="preserve">Nájomné za majetok obstaraný formou operatívneho </w:t>
      </w:r>
      <w:r w:rsidR="00CE56F6" w:rsidRPr="00690668">
        <w:rPr>
          <w:rFonts w:ascii="Arial" w:hAnsi="Arial" w:cs="Arial"/>
          <w:lang w:val="sk-SK"/>
        </w:rPr>
        <w:t xml:space="preserve">lízingu </w:t>
      </w:r>
      <w:r w:rsidRPr="00690668">
        <w:rPr>
          <w:rFonts w:ascii="Arial" w:hAnsi="Arial" w:cs="Arial"/>
          <w:lang w:val="sk-SK"/>
        </w:rPr>
        <w:t xml:space="preserve">sa účtuje do nákladov rovnomerne počas doby trvania </w:t>
      </w:r>
      <w:r w:rsidR="00CE56F6" w:rsidRPr="00690668">
        <w:rPr>
          <w:rFonts w:ascii="Arial" w:hAnsi="Arial" w:cs="Arial"/>
          <w:lang w:val="sk-SK"/>
        </w:rPr>
        <w:t xml:space="preserve"> </w:t>
      </w:r>
      <w:r w:rsidRPr="00690668">
        <w:rPr>
          <w:rFonts w:ascii="Arial" w:hAnsi="Arial" w:cs="Arial"/>
          <w:lang w:val="sk-SK"/>
        </w:rPr>
        <w:t>zmluvy</w:t>
      </w:r>
      <w:r w:rsidR="00CE56F6" w:rsidRPr="00690668">
        <w:rPr>
          <w:rFonts w:ascii="Arial" w:hAnsi="Arial" w:cs="Arial"/>
          <w:lang w:val="sk-SK"/>
        </w:rPr>
        <w:t xml:space="preserve"> o prenájme</w:t>
      </w:r>
      <w:r w:rsidR="00A35B85" w:rsidRPr="00690668">
        <w:rPr>
          <w:rFonts w:ascii="Arial" w:hAnsi="Arial" w:cs="Arial"/>
          <w:lang w:val="sk-SK"/>
        </w:rPr>
        <w:t xml:space="preserve">. </w:t>
      </w:r>
      <w:bookmarkStart w:id="14" w:name="_Toc474124202"/>
      <w:bookmarkStart w:id="15" w:name="_Toc474124314"/>
    </w:p>
    <w:p w14:paraId="68153D1C" w14:textId="33BDAD12" w:rsidR="000B04FB" w:rsidRPr="00690668" w:rsidRDefault="000B04FB" w:rsidP="006175F6">
      <w:pPr>
        <w:pStyle w:val="Heading2"/>
        <w:keepNext w:val="0"/>
        <w:rPr>
          <w:rFonts w:ascii="Arial" w:hAnsi="Arial" w:cs="Arial"/>
          <w:lang w:val="sk-SK"/>
        </w:rPr>
      </w:pPr>
      <w:r w:rsidRPr="00690668">
        <w:rPr>
          <w:rFonts w:ascii="Arial" w:hAnsi="Arial" w:cs="Arial"/>
          <w:lang w:val="sk-SK"/>
        </w:rPr>
        <w:t>Daň z príjm</w:t>
      </w:r>
      <w:bookmarkEnd w:id="14"/>
      <w:bookmarkEnd w:id="15"/>
      <w:r w:rsidRPr="00690668">
        <w:rPr>
          <w:rFonts w:ascii="Arial" w:hAnsi="Arial" w:cs="Arial"/>
          <w:lang w:val="sk-SK"/>
        </w:rPr>
        <w:t>u</w:t>
      </w:r>
    </w:p>
    <w:p w14:paraId="68153D1D" w14:textId="4559888D" w:rsidR="00211B6F" w:rsidRPr="00690668" w:rsidRDefault="004B400D" w:rsidP="00211B6F">
      <w:pPr>
        <w:keepNext w:val="0"/>
        <w:rPr>
          <w:rFonts w:ascii="Arial" w:hAnsi="Arial" w:cs="Arial"/>
          <w:lang w:val="sk-SK"/>
        </w:rPr>
      </w:pPr>
      <w:r w:rsidRPr="00875023">
        <w:rPr>
          <w:rFonts w:ascii="Arial" w:hAnsi="Arial" w:cs="Arial"/>
          <w:lang w:val="sk-SK"/>
        </w:rPr>
        <w:t xml:space="preserve">Daň z príjmov splatná – </w:t>
      </w:r>
      <w:r w:rsidR="00211B6F" w:rsidRPr="00690668">
        <w:rPr>
          <w:rFonts w:ascii="Arial" w:hAnsi="Arial" w:cs="Arial"/>
          <w:lang w:val="sk-SK"/>
        </w:rPr>
        <w:t xml:space="preserve">Náklad na daň z príjmov sa počíta pomocou platnej daňovej sadzby </w:t>
      </w:r>
      <w:r>
        <w:rPr>
          <w:rFonts w:ascii="Arial" w:hAnsi="Arial" w:cs="Arial"/>
          <w:lang w:val="sk-SK"/>
        </w:rPr>
        <w:t>(k 31. decembru 2021: 21</w:t>
      </w:r>
      <w:r>
        <w:rPr>
          <w:rFonts w:ascii="Arial" w:hAnsi="Arial" w:cs="Arial"/>
          <w:lang w:val="en-US"/>
        </w:rPr>
        <w:t xml:space="preserve">%) </w:t>
      </w:r>
      <w:r w:rsidR="00211B6F" w:rsidRPr="00690668">
        <w:rPr>
          <w:rFonts w:ascii="Arial" w:hAnsi="Arial" w:cs="Arial"/>
          <w:lang w:val="sk-SK"/>
        </w:rPr>
        <w:t xml:space="preserve">z účtovného zisku upraveného o trvalé alebo dočasne daňovo neuznateľné náklady a nezdaňované výnosy. </w:t>
      </w:r>
    </w:p>
    <w:p w14:paraId="1EF9D863" w14:textId="57890C19" w:rsidR="004B400D" w:rsidRDefault="004B400D" w:rsidP="00211B6F">
      <w:pPr>
        <w:keepNext w:val="0"/>
        <w:rPr>
          <w:rFonts w:ascii="Arial" w:hAnsi="Arial" w:cs="Arial"/>
          <w:lang w:val="sk-SK"/>
        </w:rPr>
      </w:pPr>
      <w:r w:rsidRPr="004B400D">
        <w:rPr>
          <w:rFonts w:ascii="Arial" w:hAnsi="Arial" w:cs="Arial"/>
          <w:lang w:val="sk-SK"/>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68153D1E" w14:textId="3342A67D" w:rsidR="00211B6F" w:rsidRPr="00690668" w:rsidRDefault="00211B6F" w:rsidP="00211B6F">
      <w:pPr>
        <w:keepNext w:val="0"/>
        <w:rPr>
          <w:rFonts w:ascii="Arial" w:hAnsi="Arial" w:cs="Arial"/>
          <w:lang w:val="sk-SK"/>
        </w:rPr>
      </w:pPr>
      <w:r w:rsidRPr="00690668">
        <w:rPr>
          <w:rFonts w:ascii="Arial" w:hAnsi="Arial" w:cs="Arial"/>
          <w:lang w:val="sk-SK"/>
        </w:rPr>
        <w:t>Odložené dane (odložená daňová pohľadávka a odložený daňový záväzok)  sa vzťahujú na:</w:t>
      </w:r>
    </w:p>
    <w:p w14:paraId="68153D1F" w14:textId="77777777" w:rsidR="00211B6F" w:rsidRPr="00690668" w:rsidRDefault="00211B6F" w:rsidP="006175F6">
      <w:pPr>
        <w:pStyle w:val="heading2b"/>
        <w:keepNext w:val="0"/>
        <w:numPr>
          <w:ilvl w:val="0"/>
          <w:numId w:val="5"/>
        </w:numPr>
        <w:rPr>
          <w:rFonts w:ascii="Arial" w:hAnsi="Arial" w:cs="Arial"/>
          <w:lang w:val="sk-SK"/>
        </w:rPr>
      </w:pPr>
      <w:r w:rsidRPr="00690668">
        <w:rPr>
          <w:rFonts w:ascii="Arial" w:hAnsi="Arial" w:cs="Arial"/>
          <w:lang w:val="sk-SK"/>
        </w:rPr>
        <w:t>dočasné rozdiely medzi účtovnou hodnotou majetku a účtovnou hodnotou záväzkov vykázanou v súvahe a ich daňovou základňou,</w:t>
      </w:r>
    </w:p>
    <w:p w14:paraId="68153D20" w14:textId="77777777" w:rsidR="00211B6F" w:rsidRPr="00690668" w:rsidRDefault="00211B6F" w:rsidP="006175F6">
      <w:pPr>
        <w:pStyle w:val="heading2b"/>
        <w:keepNext w:val="0"/>
        <w:numPr>
          <w:ilvl w:val="0"/>
          <w:numId w:val="5"/>
        </w:numPr>
        <w:rPr>
          <w:rFonts w:ascii="Arial" w:hAnsi="Arial" w:cs="Arial"/>
          <w:lang w:val="sk-SK"/>
        </w:rPr>
      </w:pPr>
      <w:r w:rsidRPr="00690668">
        <w:rPr>
          <w:rFonts w:ascii="Arial" w:hAnsi="Arial" w:cs="Arial"/>
          <w:lang w:val="sk-SK"/>
        </w:rPr>
        <w:t>možnosti umorovať daňovú stratu v budúcnosti, pod ktorou sa rozumie možnosť odpočítať daňovú stratu od základu dane v budúcnosti,</w:t>
      </w:r>
    </w:p>
    <w:p w14:paraId="68153D21" w14:textId="77777777" w:rsidR="00211B6F" w:rsidRPr="00690668" w:rsidRDefault="00211B6F" w:rsidP="006175F6">
      <w:pPr>
        <w:pStyle w:val="heading2b"/>
        <w:keepNext w:val="0"/>
        <w:numPr>
          <w:ilvl w:val="0"/>
          <w:numId w:val="5"/>
        </w:numPr>
        <w:rPr>
          <w:rFonts w:ascii="Arial" w:hAnsi="Arial" w:cs="Arial"/>
          <w:lang w:val="sk-SK"/>
        </w:rPr>
      </w:pPr>
      <w:r w:rsidRPr="00690668">
        <w:rPr>
          <w:rFonts w:ascii="Arial" w:hAnsi="Arial" w:cs="Arial"/>
          <w:lang w:val="sk-SK"/>
        </w:rPr>
        <w:t>možnosť previesť nevyužité daňové odpočty a iné daňové nároky do budúcich období.</w:t>
      </w:r>
    </w:p>
    <w:p w14:paraId="68153D22" w14:textId="77777777" w:rsidR="00211B6F" w:rsidRPr="00690668" w:rsidRDefault="00211B6F" w:rsidP="00211B6F">
      <w:pPr>
        <w:pStyle w:val="odstavecbezcisla"/>
        <w:suppressAutoHyphens/>
        <w:ind w:left="0"/>
        <w:rPr>
          <w:rFonts w:ascii="Arial" w:hAnsi="Arial" w:cs="Arial"/>
        </w:rPr>
      </w:pPr>
    </w:p>
    <w:p w14:paraId="48A37618" w14:textId="1A6A608E" w:rsidR="008B2DD4" w:rsidRDefault="008B2DD4" w:rsidP="008B2DD4">
      <w:pPr>
        <w:pStyle w:val="odstavecbezcisla"/>
        <w:suppressAutoHyphens/>
        <w:ind w:left="0"/>
        <w:rPr>
          <w:rFonts w:ascii="Arial" w:hAnsi="Arial" w:cs="Arial"/>
        </w:rPr>
      </w:pPr>
      <w:r w:rsidRPr="008B2DD4">
        <w:rPr>
          <w:rFonts w:ascii="Arial" w:hAnsi="Arial" w:cs="Arial"/>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E06E027" w14:textId="77777777" w:rsidR="008B2DD4" w:rsidRPr="008B2DD4" w:rsidRDefault="008B2DD4" w:rsidP="00875023">
      <w:pPr>
        <w:pStyle w:val="odstavecbezcisla"/>
        <w:suppressAutoHyphens/>
        <w:ind w:left="0"/>
        <w:rPr>
          <w:rFonts w:ascii="Arial" w:hAnsi="Arial" w:cs="Arial"/>
        </w:rPr>
      </w:pPr>
    </w:p>
    <w:p w14:paraId="21E92FB3" w14:textId="30FA0982" w:rsidR="008B2DD4" w:rsidRDefault="008B2DD4" w:rsidP="008B2DD4">
      <w:pPr>
        <w:pStyle w:val="odstavecbezcisla"/>
        <w:suppressAutoHyphens/>
        <w:ind w:left="0"/>
        <w:rPr>
          <w:rFonts w:ascii="Arial" w:hAnsi="Arial" w:cs="Arial"/>
        </w:rPr>
      </w:pPr>
      <w:r w:rsidRPr="008B2DD4">
        <w:rPr>
          <w:rFonts w:ascii="Arial" w:hAnsi="Arial" w:cs="Arial"/>
        </w:rPr>
        <w:t>Pri výpočte odloženej dane sa použije sadzba dane z príjmov, o ktorej sa predpokladá, že bude platiť v čase vyrovnania odloženej dane</w:t>
      </w:r>
      <w:r>
        <w:rPr>
          <w:rFonts w:ascii="Arial" w:hAnsi="Arial" w:cs="Arial"/>
        </w:rPr>
        <w:t>.</w:t>
      </w:r>
    </w:p>
    <w:p w14:paraId="034B9EB7" w14:textId="65DEB398" w:rsidR="008B2DD4" w:rsidRDefault="008B2DD4" w:rsidP="008B2DD4">
      <w:pPr>
        <w:pStyle w:val="odstavecbezcisla"/>
        <w:suppressAutoHyphens/>
        <w:ind w:left="0"/>
        <w:rPr>
          <w:rFonts w:ascii="Arial" w:hAnsi="Arial" w:cs="Arial"/>
        </w:rPr>
      </w:pPr>
    </w:p>
    <w:p w14:paraId="2B9CCE7F" w14:textId="215FEAD4" w:rsidR="008B2DD4" w:rsidRDefault="008B2DD4" w:rsidP="008B2DD4">
      <w:pPr>
        <w:pStyle w:val="odstavecbezcisla"/>
        <w:suppressAutoHyphens/>
        <w:ind w:left="0"/>
        <w:rPr>
          <w:rFonts w:ascii="Arial" w:hAnsi="Arial" w:cs="Arial"/>
        </w:rPr>
      </w:pPr>
      <w:r w:rsidRPr="008B2DD4">
        <w:rPr>
          <w:rFonts w:ascii="Arial" w:hAnsi="Arial" w:cs="Arial"/>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44480F8C" w14:textId="77777777" w:rsidR="008B2DD4" w:rsidRDefault="008B2DD4" w:rsidP="008B2DD4">
      <w:pPr>
        <w:pStyle w:val="odstavecbezcisla"/>
        <w:suppressAutoHyphens/>
        <w:ind w:left="0"/>
        <w:rPr>
          <w:rFonts w:ascii="Arial" w:hAnsi="Arial" w:cs="Arial"/>
        </w:rPr>
      </w:pPr>
    </w:p>
    <w:p w14:paraId="68153D24" w14:textId="77777777" w:rsidR="00154BB3" w:rsidRPr="00690668" w:rsidRDefault="00154BB3" w:rsidP="00E0211F">
      <w:pPr>
        <w:pStyle w:val="odstavecbezcisla"/>
        <w:suppressAutoHyphens/>
        <w:ind w:left="0"/>
        <w:rPr>
          <w:rFonts w:ascii="Arial" w:hAnsi="Arial" w:cs="Arial"/>
          <w:b/>
        </w:rPr>
      </w:pPr>
    </w:p>
    <w:p w14:paraId="70DB2198" w14:textId="2427DE16" w:rsidR="004B400D" w:rsidRPr="00690668" w:rsidRDefault="004B400D" w:rsidP="004B400D">
      <w:pPr>
        <w:pStyle w:val="Heading2"/>
        <w:keepNext w:val="0"/>
        <w:rPr>
          <w:rFonts w:ascii="Arial" w:hAnsi="Arial" w:cs="Arial"/>
          <w:lang w:val="sk-SK"/>
        </w:rPr>
      </w:pPr>
      <w:r w:rsidRPr="004B400D">
        <w:rPr>
          <w:rFonts w:ascii="Arial" w:hAnsi="Arial" w:cs="Arial"/>
          <w:lang w:val="sk-SK"/>
        </w:rPr>
        <w:t>Dotácie poskytnuté na</w:t>
      </w:r>
      <w:r w:rsidR="00BD2E8D">
        <w:rPr>
          <w:rFonts w:ascii="Arial" w:hAnsi="Arial" w:cs="Arial"/>
          <w:lang w:val="sk-SK"/>
        </w:rPr>
        <w:t xml:space="preserve"> kompenzáciu prevádzkových nákladov</w:t>
      </w:r>
      <w:r w:rsidRPr="004B400D">
        <w:rPr>
          <w:rFonts w:ascii="Arial" w:hAnsi="Arial" w:cs="Arial"/>
          <w:lang w:val="sk-SK"/>
        </w:rPr>
        <w:t xml:space="preserve"> </w:t>
      </w:r>
    </w:p>
    <w:p w14:paraId="68153D25" w14:textId="0978194D" w:rsidR="00AA2F62" w:rsidRDefault="004B400D" w:rsidP="004B400D">
      <w:pPr>
        <w:keepNext w:val="0"/>
        <w:rPr>
          <w:rFonts w:ascii="Arial" w:hAnsi="Arial" w:cs="Arial"/>
          <w:lang w:val="sk-SK"/>
        </w:rPr>
      </w:pPr>
      <w:r w:rsidRPr="00875023">
        <w:rPr>
          <w:rFonts w:ascii="Arial" w:hAnsi="Arial" w:cs="Arial"/>
          <w:lang w:val="sk-SK"/>
        </w:rPr>
        <w:t xml:space="preserve">Dotácie poskytnuté </w:t>
      </w:r>
      <w:r w:rsidR="006C574D">
        <w:rPr>
          <w:rFonts w:ascii="Arial" w:hAnsi="Arial" w:cs="Arial"/>
          <w:lang w:val="sk-SK"/>
        </w:rPr>
        <w:t xml:space="preserve">na </w:t>
      </w:r>
      <w:r w:rsidR="00BD2E8D">
        <w:rPr>
          <w:rFonts w:ascii="Arial" w:hAnsi="Arial" w:cs="Arial"/>
          <w:lang w:val="sk-SK"/>
        </w:rPr>
        <w:t>kompenzáciu prevádzkových nákladov</w:t>
      </w:r>
      <w:r w:rsidRPr="00875023">
        <w:rPr>
          <w:rFonts w:ascii="Arial" w:hAnsi="Arial" w:cs="Arial"/>
          <w:lang w:val="sk-SK"/>
        </w:rPr>
        <w:t xml:space="preserve"> sa účtujú ako výnosy budúcich období a rozpúšťajú sa do výnosov v časovej a vecnej súvislosti</w:t>
      </w:r>
      <w:r w:rsidR="006C574D">
        <w:rPr>
          <w:rFonts w:ascii="Arial" w:hAnsi="Arial" w:cs="Arial"/>
          <w:lang w:val="sk-SK"/>
        </w:rPr>
        <w:t xml:space="preserve">.  </w:t>
      </w:r>
      <w:r w:rsidR="006C574D" w:rsidRPr="006C574D">
        <w:rPr>
          <w:rFonts w:ascii="Arial" w:hAnsi="Arial" w:cs="Arial"/>
          <w:lang w:val="sk-SK"/>
        </w:rPr>
        <w:t>Pri účtovaní dotácie na úhradu nákladov sa</w:t>
      </w:r>
      <w:r w:rsidR="006C574D">
        <w:rPr>
          <w:rFonts w:ascii="Arial" w:hAnsi="Arial" w:cs="Arial"/>
          <w:lang w:val="sk-SK"/>
        </w:rPr>
        <w:t xml:space="preserve"> </w:t>
      </w:r>
      <w:r w:rsidR="006C574D" w:rsidRPr="006C574D">
        <w:rPr>
          <w:rFonts w:ascii="Arial" w:hAnsi="Arial" w:cs="Arial"/>
          <w:lang w:val="sk-SK"/>
        </w:rPr>
        <w:t>použije účtovanie na účte 384. Tieto sa rozpúšťajú v prospech vecne príslušného účtu výnosov, a to účtu 648 v účtovnom období, v ktorom sa účtujú kompenzované náklady.</w:t>
      </w:r>
      <w:r w:rsidR="006C574D">
        <w:rPr>
          <w:rFonts w:ascii="Arial" w:hAnsi="Arial" w:cs="Arial"/>
          <w:lang w:val="sk-SK"/>
        </w:rPr>
        <w:t xml:space="preserve"> </w:t>
      </w:r>
    </w:p>
    <w:p w14:paraId="4983422A" w14:textId="17562D15" w:rsidR="006C574D" w:rsidRDefault="006C574D" w:rsidP="004B400D">
      <w:pPr>
        <w:keepNext w:val="0"/>
        <w:rPr>
          <w:rFonts w:ascii="Arial" w:hAnsi="Arial" w:cs="Arial"/>
          <w:lang w:val="sk-SK"/>
        </w:rPr>
      </w:pPr>
      <w:r w:rsidRPr="006C574D">
        <w:rPr>
          <w:rFonts w:ascii="Arial" w:hAnsi="Arial" w:cs="Arial"/>
          <w:lang w:val="sk-SK"/>
        </w:rPr>
        <w:t>Spoločnosti bol  Ministerstvom školstva, vedy ,výskumu a športu Slovenskej republiky</w:t>
      </w:r>
      <w:r>
        <w:rPr>
          <w:rFonts w:ascii="Arial" w:hAnsi="Arial" w:cs="Arial"/>
          <w:lang w:val="sk-SK"/>
        </w:rPr>
        <w:t xml:space="preserve"> </w:t>
      </w:r>
      <w:r w:rsidRPr="006C574D">
        <w:rPr>
          <w:rFonts w:ascii="Arial" w:hAnsi="Arial" w:cs="Arial"/>
          <w:lang w:val="sk-SK"/>
        </w:rPr>
        <w:t>poskytnutý nenávratný finančný príspevok na základe Zmluvy zo dňa 11.7.2018 na realizáciu projektu „ Celoživotné vzdelávanie  v oblasti nových trendov v elektronizácii ambulancií  21.storočia  a ich vplyv na prácu lekárov.</w:t>
      </w:r>
      <w:r>
        <w:rPr>
          <w:rFonts w:ascii="Arial" w:hAnsi="Arial" w:cs="Arial"/>
          <w:lang w:val="sk-SK"/>
        </w:rPr>
        <w:t>“</w:t>
      </w:r>
    </w:p>
    <w:p w14:paraId="1920FCE6" w14:textId="6DF3D836" w:rsidR="008B2DD4" w:rsidRPr="008B2DD4" w:rsidRDefault="008B2DD4" w:rsidP="00875023">
      <w:pPr>
        <w:pStyle w:val="Heading2"/>
        <w:keepNext w:val="0"/>
        <w:rPr>
          <w:rFonts w:ascii="Arial" w:hAnsi="Arial" w:cs="Arial"/>
          <w:lang w:val="sk-SK"/>
        </w:rPr>
      </w:pPr>
      <w:r w:rsidRPr="008B2DD4">
        <w:rPr>
          <w:rFonts w:ascii="Arial" w:hAnsi="Arial" w:cs="Arial"/>
          <w:lang w:val="sk-SK"/>
        </w:rPr>
        <w:t>Porovnateľné údaje</w:t>
      </w:r>
    </w:p>
    <w:p w14:paraId="3776AE40" w14:textId="2192C69E" w:rsidR="008B2DD4" w:rsidRDefault="008B2DD4" w:rsidP="008B2DD4">
      <w:pPr>
        <w:keepNext w:val="0"/>
        <w:rPr>
          <w:rFonts w:ascii="Arial" w:hAnsi="Arial" w:cs="Arial"/>
          <w:lang w:val="sk-SK"/>
        </w:rPr>
      </w:pPr>
      <w:r w:rsidRPr="008B2DD4">
        <w:rPr>
          <w:rFonts w:ascii="Arial" w:hAnsi="Arial" w:cs="Arial"/>
          <w:lang w:val="sk-SK"/>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01B4302" w14:textId="6FF449DB" w:rsidR="008B2DD4" w:rsidRPr="008B2DD4" w:rsidRDefault="008B2DD4" w:rsidP="00875023">
      <w:pPr>
        <w:pStyle w:val="Heading2"/>
        <w:keepNext w:val="0"/>
        <w:rPr>
          <w:rFonts w:ascii="Arial" w:hAnsi="Arial" w:cs="Arial"/>
          <w:lang w:val="sk-SK"/>
        </w:rPr>
      </w:pPr>
      <w:r w:rsidRPr="008B2DD4">
        <w:rPr>
          <w:rFonts w:ascii="Arial" w:hAnsi="Arial" w:cs="Arial"/>
          <w:lang w:val="sk-SK"/>
        </w:rPr>
        <w:t>Oprava chýb minulých období</w:t>
      </w:r>
    </w:p>
    <w:p w14:paraId="30F6C8B1" w14:textId="77B1B24F" w:rsidR="008B2DD4" w:rsidRPr="008B2DD4" w:rsidRDefault="008B2DD4" w:rsidP="008B2DD4">
      <w:pPr>
        <w:keepNext w:val="0"/>
        <w:rPr>
          <w:rFonts w:ascii="Arial" w:hAnsi="Arial" w:cs="Arial"/>
          <w:lang w:val="sk-SK"/>
        </w:rPr>
      </w:pPr>
      <w:r w:rsidRPr="008B2DD4">
        <w:rPr>
          <w:rFonts w:ascii="Arial" w:hAnsi="Arial" w:cs="Arial"/>
          <w:lang w:val="sk-SK"/>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4F9DDE7" w14:textId="35089CE8" w:rsidR="008B2DD4" w:rsidRDefault="008B2DD4" w:rsidP="008B2DD4">
      <w:pPr>
        <w:keepNext w:val="0"/>
        <w:rPr>
          <w:rFonts w:ascii="Arial" w:hAnsi="Arial" w:cs="Arial"/>
          <w:lang w:val="sk-SK"/>
        </w:rPr>
      </w:pPr>
      <w:r w:rsidRPr="008B2DD4">
        <w:rPr>
          <w:rFonts w:ascii="Arial" w:hAnsi="Arial" w:cs="Arial"/>
          <w:lang w:val="sk-SK"/>
        </w:rPr>
        <w:t>V roku 202</w:t>
      </w:r>
      <w:r>
        <w:rPr>
          <w:rFonts w:ascii="Arial" w:hAnsi="Arial" w:cs="Arial"/>
          <w:lang w:val="sk-SK"/>
        </w:rPr>
        <w:t>1 a v roku 2020</w:t>
      </w:r>
      <w:r w:rsidRPr="008B2DD4">
        <w:rPr>
          <w:rFonts w:ascii="Arial" w:hAnsi="Arial" w:cs="Arial"/>
          <w:lang w:val="sk-SK"/>
        </w:rPr>
        <w:t xml:space="preserve"> Spoločnosť neúčtovala o oprave významných chýb minulých období.</w:t>
      </w:r>
    </w:p>
    <w:p w14:paraId="68153D2F" w14:textId="77777777" w:rsidR="00763492" w:rsidRPr="00690668" w:rsidRDefault="000B04FB" w:rsidP="00763492">
      <w:pPr>
        <w:pStyle w:val="Heading1"/>
        <w:keepNext w:val="0"/>
        <w:rPr>
          <w:rFonts w:ascii="Arial" w:hAnsi="Arial" w:cs="Arial"/>
          <w:lang w:val="sk-SK"/>
        </w:rPr>
      </w:pPr>
      <w:bookmarkStart w:id="16" w:name="_Toc474124203"/>
      <w:bookmarkStart w:id="17" w:name="_Toc474124315"/>
      <w:r w:rsidRPr="00690668">
        <w:rPr>
          <w:rFonts w:ascii="Arial" w:hAnsi="Arial" w:cs="Arial"/>
          <w:lang w:val="sk-SK"/>
        </w:rPr>
        <w:t>Dlhodobý majetok</w:t>
      </w:r>
      <w:bookmarkEnd w:id="16"/>
      <w:bookmarkEnd w:id="17"/>
    </w:p>
    <w:p w14:paraId="68153D30" w14:textId="614217A6" w:rsidR="00763492" w:rsidRPr="00690668" w:rsidRDefault="00763492" w:rsidP="00763492">
      <w:pPr>
        <w:keepNext w:val="0"/>
        <w:spacing w:after="120"/>
        <w:rPr>
          <w:rFonts w:ascii="Arial" w:hAnsi="Arial" w:cs="Arial"/>
          <w:lang w:val="sk-SK"/>
        </w:rPr>
      </w:pPr>
      <w:r w:rsidRPr="00690668">
        <w:rPr>
          <w:rFonts w:ascii="Arial" w:hAnsi="Arial" w:cs="Arial"/>
          <w:lang w:val="sk-SK"/>
        </w:rPr>
        <w:t>Spoločnosť nemala v roku 20</w:t>
      </w:r>
      <w:r w:rsidR="00690668" w:rsidRPr="00690668">
        <w:rPr>
          <w:rFonts w:ascii="Arial" w:hAnsi="Arial" w:cs="Arial"/>
          <w:lang w:val="sk-SK"/>
        </w:rPr>
        <w:t>2</w:t>
      </w:r>
      <w:r w:rsidR="004729B5">
        <w:rPr>
          <w:rFonts w:ascii="Arial" w:hAnsi="Arial" w:cs="Arial"/>
          <w:lang w:val="sk-SK"/>
        </w:rPr>
        <w:t>1</w:t>
      </w:r>
      <w:r w:rsidR="00131724" w:rsidRPr="00690668">
        <w:rPr>
          <w:rFonts w:ascii="Arial" w:hAnsi="Arial" w:cs="Arial"/>
          <w:lang w:val="sk-SK"/>
        </w:rPr>
        <w:t>, ani 20</w:t>
      </w:r>
      <w:r w:rsidR="004729B5">
        <w:rPr>
          <w:rFonts w:ascii="Arial" w:hAnsi="Arial" w:cs="Arial"/>
          <w:lang w:val="sk-SK"/>
        </w:rPr>
        <w:t>20</w:t>
      </w:r>
      <w:r w:rsidRPr="00690668">
        <w:rPr>
          <w:rFonts w:ascii="Arial" w:hAnsi="Arial" w:cs="Arial"/>
          <w:lang w:val="sk-SK"/>
        </w:rPr>
        <w:t xml:space="preserve"> žiadny nehmotný majetok, na ktorý bolo zriadené záložné právo alebo s ktorým mala obmedzené právo nakladania.</w:t>
      </w:r>
    </w:p>
    <w:p w14:paraId="68153D31" w14:textId="77777777" w:rsidR="00763492" w:rsidRPr="00690668" w:rsidRDefault="00763492" w:rsidP="00763492">
      <w:pPr>
        <w:keepNext w:val="0"/>
        <w:spacing w:after="120"/>
        <w:rPr>
          <w:rFonts w:ascii="Arial" w:hAnsi="Arial" w:cs="Arial"/>
          <w:lang w:val="sk-SK"/>
        </w:rPr>
      </w:pPr>
    </w:p>
    <w:p w14:paraId="68153D32" w14:textId="210D2A6F" w:rsidR="00763492" w:rsidRPr="00690668" w:rsidRDefault="00763492" w:rsidP="00763492">
      <w:pPr>
        <w:keepNext w:val="0"/>
        <w:spacing w:after="120"/>
        <w:rPr>
          <w:rFonts w:ascii="Arial" w:hAnsi="Arial" w:cs="Arial"/>
          <w:lang w:val="sk-SK"/>
        </w:rPr>
      </w:pPr>
      <w:r w:rsidRPr="00690668">
        <w:rPr>
          <w:rFonts w:ascii="Arial" w:hAnsi="Arial" w:cs="Arial"/>
          <w:lang w:val="sk-SK"/>
        </w:rPr>
        <w:t xml:space="preserve">Spoločnosť nemala v </w:t>
      </w:r>
      <w:r w:rsidR="00AE2D74" w:rsidRPr="00690668">
        <w:rPr>
          <w:rFonts w:ascii="Arial" w:hAnsi="Arial" w:cs="Arial"/>
          <w:lang w:val="sk-SK"/>
        </w:rPr>
        <w:t>roku 20</w:t>
      </w:r>
      <w:r w:rsidR="00690668" w:rsidRPr="00690668">
        <w:rPr>
          <w:rFonts w:ascii="Arial" w:hAnsi="Arial" w:cs="Arial"/>
          <w:lang w:val="sk-SK"/>
        </w:rPr>
        <w:t>2</w:t>
      </w:r>
      <w:r w:rsidR="004729B5">
        <w:rPr>
          <w:rFonts w:ascii="Arial" w:hAnsi="Arial" w:cs="Arial"/>
          <w:lang w:val="sk-SK"/>
        </w:rPr>
        <w:t>1</w:t>
      </w:r>
      <w:r w:rsidR="00131724" w:rsidRPr="00690668">
        <w:rPr>
          <w:rFonts w:ascii="Arial" w:hAnsi="Arial" w:cs="Arial"/>
          <w:lang w:val="sk-SK"/>
        </w:rPr>
        <w:t>, ani 20</w:t>
      </w:r>
      <w:r w:rsidR="004729B5">
        <w:rPr>
          <w:rFonts w:ascii="Arial" w:hAnsi="Arial" w:cs="Arial"/>
          <w:lang w:val="sk-SK"/>
        </w:rPr>
        <w:t>20</w:t>
      </w:r>
      <w:r w:rsidRPr="00690668">
        <w:rPr>
          <w:rFonts w:ascii="Arial" w:hAnsi="Arial" w:cs="Arial"/>
          <w:lang w:val="sk-SK"/>
        </w:rPr>
        <w:t xml:space="preserve"> žiadnu výskumnú ani vývojovú činnosť.</w:t>
      </w:r>
    </w:p>
    <w:p w14:paraId="68153D33" w14:textId="77777777" w:rsidR="00763492" w:rsidRPr="00690668" w:rsidRDefault="00763492" w:rsidP="00763492">
      <w:pPr>
        <w:pStyle w:val="heading2b"/>
        <w:keepNext w:val="0"/>
        <w:numPr>
          <w:ilvl w:val="0"/>
          <w:numId w:val="0"/>
        </w:numPr>
        <w:rPr>
          <w:rFonts w:ascii="Arial" w:hAnsi="Arial" w:cs="Arial"/>
          <w:highlight w:val="yellow"/>
          <w:lang w:val="sk-SK"/>
        </w:rPr>
      </w:pPr>
    </w:p>
    <w:p w14:paraId="681540E7" w14:textId="62C2C33C" w:rsidR="00FC7EDE" w:rsidRPr="00BD3AF9" w:rsidRDefault="00C45002" w:rsidP="003A66D1">
      <w:pPr>
        <w:keepNext w:val="0"/>
        <w:spacing w:after="120"/>
        <w:rPr>
          <w:rFonts w:ascii="Arial" w:hAnsi="Arial" w:cs="Arial"/>
          <w:lang w:val="sk-SK"/>
        </w:rPr>
      </w:pPr>
      <w:r w:rsidRPr="00BD3AF9">
        <w:rPr>
          <w:rFonts w:ascii="Arial" w:hAnsi="Arial" w:cs="Arial"/>
          <w:lang w:val="sk-SK"/>
        </w:rPr>
        <w:t xml:space="preserve">Spoločnosť nemala v roku </w:t>
      </w:r>
      <w:r w:rsidR="00D806EA" w:rsidRPr="00BD3AF9">
        <w:rPr>
          <w:rFonts w:ascii="Arial" w:hAnsi="Arial" w:cs="Arial"/>
          <w:lang w:val="sk-SK"/>
        </w:rPr>
        <w:t>20</w:t>
      </w:r>
      <w:r w:rsidR="00BD3AF9" w:rsidRPr="00BD3AF9">
        <w:rPr>
          <w:rFonts w:ascii="Arial" w:hAnsi="Arial" w:cs="Arial"/>
          <w:lang w:val="sk-SK"/>
        </w:rPr>
        <w:t>2</w:t>
      </w:r>
      <w:r w:rsidR="004729B5">
        <w:rPr>
          <w:rFonts w:ascii="Arial" w:hAnsi="Arial" w:cs="Arial"/>
          <w:lang w:val="sk-SK"/>
        </w:rPr>
        <w:t>1</w:t>
      </w:r>
      <w:r w:rsidR="00131724" w:rsidRPr="00BD3AF9">
        <w:rPr>
          <w:rFonts w:ascii="Arial" w:hAnsi="Arial" w:cs="Arial"/>
          <w:lang w:val="sk-SK"/>
        </w:rPr>
        <w:t>, ani 20</w:t>
      </w:r>
      <w:r w:rsidR="004729B5">
        <w:rPr>
          <w:rFonts w:ascii="Arial" w:hAnsi="Arial" w:cs="Arial"/>
          <w:lang w:val="sk-SK"/>
        </w:rPr>
        <w:t>20</w:t>
      </w:r>
      <w:r w:rsidR="00B01978" w:rsidRPr="00BD3AF9">
        <w:rPr>
          <w:rFonts w:ascii="Arial" w:hAnsi="Arial" w:cs="Arial"/>
          <w:lang w:val="sk-SK"/>
        </w:rPr>
        <w:t xml:space="preserve"> </w:t>
      </w:r>
      <w:r w:rsidR="00FC7EDE" w:rsidRPr="00BD3AF9">
        <w:rPr>
          <w:rFonts w:ascii="Arial" w:hAnsi="Arial" w:cs="Arial"/>
          <w:lang w:val="sk-SK"/>
        </w:rPr>
        <w:t>žiadny hmotný majetok, na ktorý bolo zriadené záložné právo alebo s ktorým mala obmedzené právo nakladania.</w:t>
      </w:r>
    </w:p>
    <w:p w14:paraId="681540E9" w14:textId="77777777" w:rsidR="00FC7EDE" w:rsidRPr="005922E5" w:rsidRDefault="004D0BD2" w:rsidP="003A66D1">
      <w:pPr>
        <w:keepNext w:val="0"/>
        <w:spacing w:before="120" w:line="240" w:lineRule="atLeast"/>
        <w:rPr>
          <w:rFonts w:ascii="Arial" w:hAnsi="Arial" w:cs="Arial"/>
          <w:b/>
          <w:lang w:val="sk-SK"/>
        </w:rPr>
      </w:pPr>
      <w:r w:rsidRPr="005922E5">
        <w:rPr>
          <w:rFonts w:ascii="Arial" w:hAnsi="Arial" w:cs="Arial"/>
          <w:b/>
          <w:lang w:val="sk-SK"/>
        </w:rPr>
        <w:t>Poistenie majetku</w:t>
      </w:r>
    </w:p>
    <w:p w14:paraId="050F2A8B" w14:textId="7792FF82" w:rsidR="00D806EA" w:rsidRPr="005922E5" w:rsidRDefault="00D806EA" w:rsidP="003A66D1">
      <w:pPr>
        <w:keepNext w:val="0"/>
        <w:spacing w:before="120" w:line="240" w:lineRule="atLeast"/>
        <w:rPr>
          <w:rFonts w:ascii="Arial" w:hAnsi="Arial" w:cs="Arial"/>
          <w:lang w:val="sk-SK"/>
        </w:rPr>
      </w:pPr>
      <w:r w:rsidRPr="005922E5">
        <w:rPr>
          <w:rFonts w:ascii="Arial" w:hAnsi="Arial" w:cs="Arial"/>
          <w:lang w:val="sk-SK"/>
        </w:rPr>
        <w:t xml:space="preserve">Dlhodobý majetok je poistený </w:t>
      </w:r>
      <w:r w:rsidR="009308DE" w:rsidRPr="005922E5">
        <w:rPr>
          <w:rFonts w:ascii="Arial" w:hAnsi="Arial" w:cs="Arial"/>
          <w:lang w:val="sk-SK"/>
        </w:rPr>
        <w:t xml:space="preserve"> proti všetkým nebezpečenstvám </w:t>
      </w:r>
      <w:r w:rsidRPr="005922E5">
        <w:rPr>
          <w:rFonts w:ascii="Arial" w:hAnsi="Arial" w:cs="Arial"/>
          <w:lang w:val="sk-SK"/>
        </w:rPr>
        <w:t>v p</w:t>
      </w:r>
      <w:r w:rsidR="00B367A6" w:rsidRPr="005922E5">
        <w:rPr>
          <w:rFonts w:ascii="Arial" w:hAnsi="Arial" w:cs="Arial"/>
          <w:lang w:val="sk-SK"/>
        </w:rPr>
        <w:t xml:space="preserve">oisťovni </w:t>
      </w:r>
      <w:proofErr w:type="spellStart"/>
      <w:r w:rsidR="00B367A6" w:rsidRPr="005922E5">
        <w:rPr>
          <w:rFonts w:ascii="Arial" w:hAnsi="Arial" w:cs="Arial"/>
          <w:lang w:val="sk-SK"/>
        </w:rPr>
        <w:t>Colonnade</w:t>
      </w:r>
      <w:proofErr w:type="spellEnd"/>
      <w:r w:rsidR="00B367A6" w:rsidRPr="005922E5">
        <w:rPr>
          <w:rFonts w:ascii="Arial" w:hAnsi="Arial" w:cs="Arial"/>
          <w:lang w:val="sk-SK"/>
        </w:rPr>
        <w:t xml:space="preserve"> </w:t>
      </w:r>
      <w:proofErr w:type="spellStart"/>
      <w:r w:rsidR="00B367A6" w:rsidRPr="005922E5">
        <w:rPr>
          <w:rFonts w:ascii="Arial" w:hAnsi="Arial" w:cs="Arial"/>
          <w:lang w:val="sk-SK"/>
        </w:rPr>
        <w:t>Insurance</w:t>
      </w:r>
      <w:proofErr w:type="spellEnd"/>
      <w:r w:rsidR="00B367A6" w:rsidRPr="005922E5">
        <w:rPr>
          <w:rFonts w:ascii="Arial" w:hAnsi="Arial" w:cs="Arial"/>
          <w:lang w:val="sk-SK"/>
        </w:rPr>
        <w:t xml:space="preserve"> S.A.</w:t>
      </w:r>
      <w:r w:rsidRPr="005922E5">
        <w:rPr>
          <w:rFonts w:ascii="Arial" w:hAnsi="Arial" w:cs="Arial"/>
          <w:lang w:val="sk-SK"/>
        </w:rPr>
        <w:t>.  s poistnou sumou  548 000 EUR.  Limit poistného plnenia  pri prírodných živloch je plná poistná suma, pri krádeží  a vandalizme  je  30 000 EUR.</w:t>
      </w:r>
    </w:p>
    <w:p w14:paraId="681540EC" w14:textId="54A7E64E" w:rsidR="00937EDA" w:rsidRPr="005922E5" w:rsidRDefault="00B367A6" w:rsidP="003A66D1">
      <w:pPr>
        <w:keepNext w:val="0"/>
        <w:spacing w:before="120" w:line="240" w:lineRule="atLeast"/>
        <w:rPr>
          <w:rFonts w:ascii="Arial" w:hAnsi="Arial" w:cs="Arial"/>
          <w:lang w:val="sk-SK"/>
        </w:rPr>
      </w:pPr>
      <w:r w:rsidRPr="005922E5">
        <w:rPr>
          <w:rFonts w:ascii="Arial" w:hAnsi="Arial" w:cs="Arial"/>
          <w:lang w:val="sk-SK"/>
        </w:rPr>
        <w:t xml:space="preserve">Poistenie všeobecnej zodpovednosti za škodu je uzavreté v poisťovni </w:t>
      </w:r>
      <w:proofErr w:type="spellStart"/>
      <w:r w:rsidRPr="005922E5">
        <w:rPr>
          <w:rFonts w:ascii="Arial" w:hAnsi="Arial" w:cs="Arial"/>
          <w:lang w:val="sk-SK"/>
        </w:rPr>
        <w:t>Colonnade</w:t>
      </w:r>
      <w:proofErr w:type="spellEnd"/>
      <w:r w:rsidRPr="005922E5">
        <w:rPr>
          <w:rFonts w:ascii="Arial" w:hAnsi="Arial" w:cs="Arial"/>
          <w:lang w:val="sk-SK"/>
        </w:rPr>
        <w:t xml:space="preserve"> </w:t>
      </w:r>
      <w:proofErr w:type="spellStart"/>
      <w:r w:rsidRPr="005922E5">
        <w:rPr>
          <w:rFonts w:ascii="Arial" w:hAnsi="Arial" w:cs="Arial"/>
          <w:lang w:val="sk-SK"/>
        </w:rPr>
        <w:t>Insurance</w:t>
      </w:r>
      <w:proofErr w:type="spellEnd"/>
      <w:r w:rsidRPr="005922E5">
        <w:rPr>
          <w:rFonts w:ascii="Arial" w:hAnsi="Arial" w:cs="Arial"/>
          <w:lang w:val="sk-SK"/>
        </w:rPr>
        <w:t xml:space="preserve">, S.A. s limitom zodpovednosti </w:t>
      </w:r>
      <w:r w:rsidR="00D806EA" w:rsidRPr="005922E5">
        <w:rPr>
          <w:rFonts w:ascii="Arial" w:hAnsi="Arial" w:cs="Arial"/>
          <w:lang w:val="sk-SK"/>
        </w:rPr>
        <w:t xml:space="preserve">3 000 000 EUR </w:t>
      </w:r>
      <w:r w:rsidRPr="005922E5">
        <w:rPr>
          <w:rFonts w:ascii="Arial" w:hAnsi="Arial" w:cs="Arial"/>
          <w:lang w:val="sk-SK"/>
        </w:rPr>
        <w:t>.</w:t>
      </w:r>
    </w:p>
    <w:p w14:paraId="681542A0" w14:textId="77777777" w:rsidR="000B04FB" w:rsidRPr="00BD3AF9" w:rsidRDefault="000B04FB" w:rsidP="00EF3BCB">
      <w:pPr>
        <w:pStyle w:val="Heading1"/>
        <w:keepNext w:val="0"/>
        <w:rPr>
          <w:rFonts w:ascii="Arial" w:hAnsi="Arial" w:cs="Arial"/>
          <w:lang w:val="sk-SK"/>
        </w:rPr>
      </w:pPr>
      <w:bookmarkStart w:id="18" w:name="_Toc474124207"/>
      <w:bookmarkStart w:id="19" w:name="_Toc474124319"/>
      <w:r w:rsidRPr="00BD3AF9">
        <w:rPr>
          <w:rFonts w:ascii="Arial" w:hAnsi="Arial" w:cs="Arial"/>
          <w:lang w:val="sk-SK"/>
        </w:rPr>
        <w:t>Zásoby</w:t>
      </w:r>
      <w:bookmarkEnd w:id="18"/>
      <w:bookmarkEnd w:id="19"/>
    </w:p>
    <w:p w14:paraId="681542A1" w14:textId="77777777" w:rsidR="00EF3BCB" w:rsidRPr="00BD3AF9" w:rsidRDefault="000B04FB" w:rsidP="00EF3BCB">
      <w:pPr>
        <w:keepNext w:val="0"/>
        <w:rPr>
          <w:rFonts w:ascii="Arial" w:hAnsi="Arial" w:cs="Arial"/>
          <w:lang w:val="sk-SK"/>
        </w:rPr>
      </w:pPr>
      <w:r w:rsidRPr="00BD3AF9">
        <w:rPr>
          <w:rFonts w:ascii="Arial" w:hAnsi="Arial" w:cs="Arial"/>
          <w:lang w:val="sk-SK"/>
        </w:rPr>
        <w:t xml:space="preserve">Ocenenie </w:t>
      </w:r>
      <w:r w:rsidR="00AE6E20" w:rsidRPr="00BD3AF9">
        <w:rPr>
          <w:rFonts w:ascii="Arial" w:hAnsi="Arial" w:cs="Arial"/>
          <w:lang w:val="sk-SK"/>
        </w:rPr>
        <w:t>nadbytočných</w:t>
      </w:r>
      <w:r w:rsidRPr="00BD3AF9">
        <w:rPr>
          <w:rFonts w:ascii="Arial" w:hAnsi="Arial" w:cs="Arial"/>
          <w:lang w:val="sk-SK"/>
        </w:rPr>
        <w:t xml:space="preserve">, </w:t>
      </w:r>
      <w:r w:rsidR="00A50E87" w:rsidRPr="00BD3AF9">
        <w:rPr>
          <w:rFonts w:ascii="Arial" w:hAnsi="Arial" w:cs="Arial"/>
          <w:lang w:val="sk-SK"/>
        </w:rPr>
        <w:t>zastaraných</w:t>
      </w:r>
      <w:r w:rsidRPr="00BD3AF9">
        <w:rPr>
          <w:rFonts w:ascii="Arial" w:hAnsi="Arial" w:cs="Arial"/>
          <w:lang w:val="sk-SK"/>
        </w:rPr>
        <w:t xml:space="preserve"> a</w:t>
      </w:r>
      <w:r w:rsidR="00D3135C" w:rsidRPr="00BD3AF9">
        <w:rPr>
          <w:rFonts w:ascii="Arial" w:hAnsi="Arial" w:cs="Arial"/>
          <w:lang w:val="sk-SK"/>
        </w:rPr>
        <w:t> </w:t>
      </w:r>
      <w:proofErr w:type="spellStart"/>
      <w:r w:rsidR="00AE6E20" w:rsidRPr="00BD3AF9">
        <w:rPr>
          <w:rFonts w:ascii="Arial" w:hAnsi="Arial" w:cs="Arial"/>
          <w:lang w:val="sk-SK"/>
        </w:rPr>
        <w:t>nízko</w:t>
      </w:r>
      <w:r w:rsidRPr="00BD3AF9">
        <w:rPr>
          <w:rFonts w:ascii="Arial" w:hAnsi="Arial" w:cs="Arial"/>
          <w:lang w:val="sk-SK"/>
        </w:rPr>
        <w:t>obrátkových</w:t>
      </w:r>
      <w:proofErr w:type="spellEnd"/>
      <w:r w:rsidRPr="00BD3AF9">
        <w:rPr>
          <w:rFonts w:ascii="Arial" w:hAnsi="Arial" w:cs="Arial"/>
          <w:lang w:val="sk-SK"/>
        </w:rPr>
        <w:t xml:space="preserve"> zásob sa znižuje na </w:t>
      </w:r>
      <w:r w:rsidR="00A50E87" w:rsidRPr="00BD3AF9">
        <w:rPr>
          <w:rFonts w:ascii="Arial" w:hAnsi="Arial" w:cs="Arial"/>
          <w:lang w:val="sk-SK"/>
        </w:rPr>
        <w:t>nižšiu úžitkovú hodnotu</w:t>
      </w:r>
      <w:r w:rsidRPr="00BD3AF9">
        <w:rPr>
          <w:rFonts w:ascii="Arial" w:hAnsi="Arial" w:cs="Arial"/>
          <w:lang w:val="sk-SK"/>
        </w:rPr>
        <w:t xml:space="preserve"> prostredníctvom opravných položiek. </w:t>
      </w:r>
      <w:r w:rsidR="00EF3BCB" w:rsidRPr="00BD3AF9">
        <w:rPr>
          <w:rFonts w:ascii="Arial" w:hAnsi="Arial" w:cs="Arial"/>
          <w:lang w:val="sk-SK"/>
        </w:rPr>
        <w:t>Na materiál nebola tvorená žiadna opravná položka</w:t>
      </w:r>
    </w:p>
    <w:p w14:paraId="0B099181" w14:textId="77777777" w:rsidR="006175F6" w:rsidRDefault="00EF3BCB" w:rsidP="006175F6">
      <w:pPr>
        <w:keepNext w:val="0"/>
        <w:rPr>
          <w:rFonts w:ascii="Arial" w:hAnsi="Arial" w:cs="Arial"/>
          <w:lang w:val="sk-SK"/>
        </w:rPr>
      </w:pPr>
      <w:r w:rsidRPr="00BD3AF9">
        <w:rPr>
          <w:rFonts w:ascii="Arial" w:hAnsi="Arial" w:cs="Arial"/>
          <w:lang w:val="sk-SK"/>
        </w:rPr>
        <w:t xml:space="preserve">Na materiál nebolo zriadené záložné právo. </w:t>
      </w:r>
    </w:p>
    <w:p w14:paraId="681542AC" w14:textId="091FA60F" w:rsidR="00A50E87" w:rsidRPr="00BD3AF9" w:rsidRDefault="00650498" w:rsidP="006175F6">
      <w:pPr>
        <w:pStyle w:val="Heading1"/>
        <w:keepNext w:val="0"/>
        <w:rPr>
          <w:rFonts w:ascii="Arial" w:hAnsi="Arial" w:cs="Arial"/>
          <w:lang w:val="sk-SK"/>
        </w:rPr>
      </w:pPr>
      <w:r w:rsidRPr="00BD3AF9">
        <w:rPr>
          <w:rFonts w:ascii="Arial" w:hAnsi="Arial" w:cs="Arial"/>
          <w:lang w:val="sk-SK"/>
        </w:rPr>
        <w:t>Zákazková výroba</w:t>
      </w:r>
    </w:p>
    <w:p w14:paraId="41B4789C" w14:textId="24B88C05" w:rsidR="00B5616B" w:rsidRPr="00A55AAD" w:rsidRDefault="00B5616B" w:rsidP="00A37CFB">
      <w:pPr>
        <w:keepNext w:val="0"/>
        <w:keepLines/>
        <w:rPr>
          <w:rFonts w:ascii="Arial" w:hAnsi="Arial" w:cs="Arial"/>
          <w:lang w:val="sk-SK"/>
        </w:rPr>
      </w:pPr>
      <w:bookmarkStart w:id="20" w:name="OLE_LINK1"/>
      <w:r w:rsidRPr="00A55AAD">
        <w:rPr>
          <w:rFonts w:ascii="Arial" w:hAnsi="Arial" w:cs="Arial"/>
          <w:lang w:val="sk-SK"/>
        </w:rPr>
        <w:t>Čistá hodnota otvorených zákaziek v</w:t>
      </w:r>
      <w:r w:rsidR="00A37CFB" w:rsidRPr="00A55AAD">
        <w:rPr>
          <w:rFonts w:ascii="Arial" w:hAnsi="Arial" w:cs="Arial"/>
          <w:lang w:val="sk-SK"/>
        </w:rPr>
        <w:t> </w:t>
      </w:r>
      <w:r w:rsidR="00BB4441">
        <w:rPr>
          <w:rFonts w:ascii="Arial" w:hAnsi="Arial" w:cs="Arial"/>
          <w:lang w:val="sk-SK"/>
        </w:rPr>
        <w:t>akt</w:t>
      </w:r>
      <w:proofErr w:type="spellStart"/>
      <w:r w:rsidR="00BB4441">
        <w:rPr>
          <w:rFonts w:ascii="Arial" w:hAnsi="Arial" w:cs="Arial"/>
        </w:rPr>
        <w:t>ívach</w:t>
      </w:r>
      <w:proofErr w:type="spellEnd"/>
      <w:r w:rsidR="00A37CFB" w:rsidRPr="00A55AAD">
        <w:rPr>
          <w:rFonts w:ascii="Arial" w:hAnsi="Arial" w:cs="Arial"/>
          <w:lang w:val="sk-SK"/>
        </w:rPr>
        <w:t xml:space="preserve"> </w:t>
      </w:r>
      <w:r w:rsidRPr="00A55AAD">
        <w:rPr>
          <w:rFonts w:ascii="Arial" w:hAnsi="Arial" w:cs="Arial"/>
          <w:lang w:val="sk-SK"/>
        </w:rPr>
        <w:t xml:space="preserve">Spoločnosť vykazuje v hodnote </w:t>
      </w:r>
      <w:r w:rsidR="00BB4441">
        <w:rPr>
          <w:rFonts w:ascii="Arial" w:hAnsi="Arial" w:cs="Arial"/>
          <w:lang w:val="sk-SK"/>
        </w:rPr>
        <w:t>230 469</w:t>
      </w:r>
      <w:r w:rsidR="009719CC" w:rsidRPr="00A55AAD">
        <w:rPr>
          <w:rFonts w:ascii="Arial" w:hAnsi="Arial" w:cs="Arial"/>
          <w:lang w:val="sk-SK"/>
        </w:rPr>
        <w:t xml:space="preserve"> EUR </w:t>
      </w:r>
      <w:r w:rsidRPr="00A55AAD">
        <w:rPr>
          <w:rFonts w:ascii="Arial" w:hAnsi="Arial" w:cs="Arial"/>
          <w:lang w:val="sk-SK"/>
        </w:rPr>
        <w:t>(</w:t>
      </w:r>
      <w:r w:rsidR="00BB4441">
        <w:rPr>
          <w:rFonts w:ascii="Arial" w:hAnsi="Arial" w:cs="Arial"/>
          <w:lang w:val="sk-SK"/>
        </w:rPr>
        <w:t>73</w:t>
      </w:r>
      <w:r w:rsidR="00BD3AF9" w:rsidRPr="00A55AAD">
        <w:rPr>
          <w:rFonts w:ascii="Arial" w:hAnsi="Arial" w:cs="Arial"/>
          <w:lang w:val="sk-SK"/>
        </w:rPr>
        <w:t xml:space="preserve"> </w:t>
      </w:r>
      <w:r w:rsidR="00BB4441">
        <w:rPr>
          <w:rFonts w:ascii="Arial" w:hAnsi="Arial" w:cs="Arial"/>
          <w:lang w:val="sk-SK"/>
        </w:rPr>
        <w:t>938</w:t>
      </w:r>
      <w:r w:rsidR="00A37CFB" w:rsidRPr="00A55AAD">
        <w:rPr>
          <w:rFonts w:ascii="Arial" w:hAnsi="Arial" w:cs="Arial"/>
          <w:lang w:val="sk-SK"/>
        </w:rPr>
        <w:t xml:space="preserve"> EUR k 31.</w:t>
      </w:r>
      <w:r w:rsidR="004B400D">
        <w:rPr>
          <w:rFonts w:ascii="Arial" w:hAnsi="Arial" w:cs="Arial"/>
          <w:lang w:val="sk-SK"/>
        </w:rPr>
        <w:t xml:space="preserve"> decembru </w:t>
      </w:r>
      <w:r w:rsidR="00A37CFB" w:rsidRPr="00A55AAD">
        <w:rPr>
          <w:rFonts w:ascii="Arial" w:hAnsi="Arial" w:cs="Arial"/>
          <w:lang w:val="sk-SK"/>
        </w:rPr>
        <w:t>20</w:t>
      </w:r>
      <w:r w:rsidR="00BB4441">
        <w:rPr>
          <w:rFonts w:ascii="Arial" w:hAnsi="Arial" w:cs="Arial"/>
          <w:lang w:val="sk-SK"/>
        </w:rPr>
        <w:t>20</w:t>
      </w:r>
      <w:r w:rsidRPr="00A55AAD">
        <w:rPr>
          <w:rFonts w:ascii="Arial" w:hAnsi="Arial" w:cs="Arial"/>
          <w:lang w:val="sk-SK"/>
        </w:rPr>
        <w:t xml:space="preserve"> </w:t>
      </w:r>
      <w:r w:rsidR="000C58B4" w:rsidRPr="00A55AAD">
        <w:rPr>
          <w:rFonts w:ascii="Arial" w:hAnsi="Arial" w:cs="Arial"/>
          <w:lang w:val="sk-SK"/>
        </w:rPr>
        <w:t>v pas</w:t>
      </w:r>
      <w:r w:rsidR="00CF742F" w:rsidRPr="00A55AAD">
        <w:rPr>
          <w:rFonts w:ascii="Arial" w:hAnsi="Arial" w:cs="Arial"/>
          <w:lang w:val="sk-SK"/>
        </w:rPr>
        <w:t>í</w:t>
      </w:r>
      <w:r w:rsidR="000C58B4" w:rsidRPr="00A55AAD">
        <w:rPr>
          <w:rFonts w:ascii="Arial" w:hAnsi="Arial" w:cs="Arial"/>
          <w:lang w:val="sk-SK"/>
        </w:rPr>
        <w:t>vach</w:t>
      </w:r>
      <w:r w:rsidRPr="00A55AAD">
        <w:rPr>
          <w:rFonts w:ascii="Arial" w:hAnsi="Arial" w:cs="Arial"/>
          <w:lang w:val="sk-SK"/>
        </w:rPr>
        <w:t xml:space="preserve">).  </w:t>
      </w:r>
    </w:p>
    <w:p w14:paraId="4383C181" w14:textId="56E05A01" w:rsidR="00B5616B" w:rsidRPr="00A55AAD" w:rsidRDefault="00A37CFB" w:rsidP="00BB4441">
      <w:pPr>
        <w:keepNext w:val="0"/>
        <w:keepLines/>
        <w:rPr>
          <w:rFonts w:ascii="Arial" w:hAnsi="Arial" w:cs="Arial"/>
          <w:lang w:val="sk-SK"/>
        </w:rPr>
      </w:pPr>
      <w:r w:rsidRPr="00A55AAD">
        <w:rPr>
          <w:rFonts w:ascii="Arial" w:hAnsi="Arial" w:cs="Arial"/>
          <w:lang w:val="sk-SK"/>
        </w:rPr>
        <w:t>K 31.</w:t>
      </w:r>
      <w:r w:rsidR="004B400D" w:rsidRPr="004B400D">
        <w:rPr>
          <w:rFonts w:ascii="Arial" w:hAnsi="Arial" w:cs="Arial"/>
          <w:lang w:val="sk-SK"/>
        </w:rPr>
        <w:t xml:space="preserve"> </w:t>
      </w:r>
      <w:r w:rsidR="004B400D">
        <w:rPr>
          <w:rFonts w:ascii="Arial" w:hAnsi="Arial" w:cs="Arial"/>
          <w:lang w:val="sk-SK"/>
        </w:rPr>
        <w:t xml:space="preserve">decembru </w:t>
      </w:r>
      <w:r w:rsidRPr="00A55AAD">
        <w:rPr>
          <w:rFonts w:ascii="Arial" w:hAnsi="Arial" w:cs="Arial"/>
          <w:lang w:val="sk-SK"/>
        </w:rPr>
        <w:t>20</w:t>
      </w:r>
      <w:r w:rsidR="00BD3AF9" w:rsidRPr="00A55AAD">
        <w:rPr>
          <w:rFonts w:ascii="Arial" w:hAnsi="Arial" w:cs="Arial"/>
          <w:lang w:val="sk-SK"/>
        </w:rPr>
        <w:t>2</w:t>
      </w:r>
      <w:r w:rsidR="00BB4441">
        <w:rPr>
          <w:rFonts w:ascii="Arial" w:hAnsi="Arial" w:cs="Arial"/>
          <w:lang w:val="sk-SK"/>
        </w:rPr>
        <w:t>1</w:t>
      </w:r>
      <w:r w:rsidR="00B5616B" w:rsidRPr="00A55AAD">
        <w:rPr>
          <w:rFonts w:ascii="Arial" w:hAnsi="Arial" w:cs="Arial"/>
          <w:lang w:val="sk-SK"/>
        </w:rPr>
        <w:t xml:space="preserve"> z toho aktívne položky zákazkovej výroby tvorí </w:t>
      </w:r>
      <w:r w:rsidR="00BB4441">
        <w:rPr>
          <w:rFonts w:ascii="Arial" w:hAnsi="Arial" w:cs="Arial"/>
          <w:lang w:val="en-US"/>
        </w:rPr>
        <w:t>458 281</w:t>
      </w:r>
      <w:r w:rsidR="00475795" w:rsidRPr="00A55AAD">
        <w:rPr>
          <w:rFonts w:ascii="Arial" w:hAnsi="Arial" w:cs="Arial"/>
          <w:lang w:val="sk-SK"/>
        </w:rPr>
        <w:t xml:space="preserve"> EUR a</w:t>
      </w:r>
      <w:r w:rsidR="00B5616B" w:rsidRPr="00A55AAD">
        <w:rPr>
          <w:rFonts w:ascii="Arial" w:hAnsi="Arial" w:cs="Arial"/>
          <w:lang w:val="sk-SK"/>
        </w:rPr>
        <w:t xml:space="preserve"> pasívne položky</w:t>
      </w:r>
      <w:r w:rsidR="00BB4441">
        <w:rPr>
          <w:rFonts w:ascii="Arial" w:hAnsi="Arial" w:cs="Arial"/>
          <w:lang w:val="sk-SK"/>
        </w:rPr>
        <w:t xml:space="preserve"> 84 939</w:t>
      </w:r>
      <w:r w:rsidR="00316271" w:rsidRPr="00A55AAD">
        <w:rPr>
          <w:rFonts w:ascii="Arial" w:hAnsi="Arial" w:cs="Arial"/>
          <w:lang w:val="sk-SK"/>
        </w:rPr>
        <w:t xml:space="preserve"> </w:t>
      </w:r>
      <w:r w:rsidR="00B5616B" w:rsidRPr="00A55AAD">
        <w:rPr>
          <w:rFonts w:ascii="Arial" w:hAnsi="Arial" w:cs="Arial"/>
          <w:lang w:val="sk-SK"/>
        </w:rPr>
        <w:t>EUR</w:t>
      </w:r>
      <w:r w:rsidR="00475795" w:rsidRPr="00A55AAD">
        <w:rPr>
          <w:rFonts w:ascii="Arial" w:hAnsi="Arial" w:cs="Arial"/>
          <w:lang w:val="sk-SK"/>
        </w:rPr>
        <w:t>,</w:t>
      </w:r>
      <w:r w:rsidR="00B5616B" w:rsidRPr="00A55AAD">
        <w:rPr>
          <w:rFonts w:ascii="Arial" w:hAnsi="Arial" w:cs="Arial"/>
          <w:lang w:val="sk-SK"/>
        </w:rPr>
        <w:t xml:space="preserve"> </w:t>
      </w:r>
      <w:r w:rsidR="00475795" w:rsidRPr="00A55AAD">
        <w:rPr>
          <w:rFonts w:ascii="Arial" w:hAnsi="Arial" w:cs="Arial"/>
          <w:lang w:val="sk-SK"/>
        </w:rPr>
        <w:t xml:space="preserve">rezerva na stratové projekty </w:t>
      </w:r>
      <w:r w:rsidR="00BB4441">
        <w:rPr>
          <w:rFonts w:ascii="Arial" w:hAnsi="Arial" w:cs="Arial"/>
          <w:lang w:val="sk-SK"/>
        </w:rPr>
        <w:t>142 873</w:t>
      </w:r>
      <w:r w:rsidR="00BD3AF9" w:rsidRPr="00A55AAD">
        <w:rPr>
          <w:rFonts w:ascii="Arial" w:hAnsi="Arial" w:cs="Arial"/>
          <w:lang w:val="sk-SK"/>
        </w:rPr>
        <w:t xml:space="preserve"> EUR.</w:t>
      </w:r>
    </w:p>
    <w:bookmarkEnd w:id="20"/>
    <w:p w14:paraId="0ECF2E53" w14:textId="181485B3" w:rsidR="00BB4441" w:rsidRPr="004B400D" w:rsidRDefault="00BB4441" w:rsidP="00BB4441">
      <w:pPr>
        <w:keepLines/>
        <w:rPr>
          <w:rFonts w:ascii="Arial" w:hAnsi="Arial" w:cs="Arial"/>
          <w:lang w:val="sk-SK"/>
        </w:rPr>
      </w:pPr>
      <w:r w:rsidRPr="00A55AAD">
        <w:rPr>
          <w:rFonts w:ascii="Arial" w:hAnsi="Arial" w:cs="Arial"/>
          <w:lang w:val="sk-SK"/>
        </w:rPr>
        <w:t>K 31.</w:t>
      </w:r>
      <w:r w:rsidR="004B400D" w:rsidRPr="004B400D">
        <w:rPr>
          <w:rFonts w:ascii="Arial" w:hAnsi="Arial" w:cs="Arial"/>
          <w:lang w:val="sk-SK"/>
        </w:rPr>
        <w:t xml:space="preserve"> </w:t>
      </w:r>
      <w:r w:rsidR="004B400D">
        <w:rPr>
          <w:rFonts w:ascii="Arial" w:hAnsi="Arial" w:cs="Arial"/>
          <w:lang w:val="sk-SK"/>
        </w:rPr>
        <w:t xml:space="preserve">decembru </w:t>
      </w:r>
      <w:r w:rsidRPr="00A55AAD">
        <w:rPr>
          <w:rFonts w:ascii="Arial" w:hAnsi="Arial" w:cs="Arial"/>
          <w:lang w:val="sk-SK"/>
        </w:rPr>
        <w:t xml:space="preserve">2020 z toho aktívne položky zákazkovej výroby tvorí 240 885 EUR a pasívne položky                  </w:t>
      </w:r>
      <w:r w:rsidRPr="004B400D">
        <w:rPr>
          <w:rFonts w:ascii="Arial" w:hAnsi="Arial" w:cs="Arial"/>
          <w:lang w:val="sk-SK"/>
        </w:rPr>
        <w:t>101 140 EUR, rezerva na stratové projekty 90 214 EUR..</w:t>
      </w:r>
    </w:p>
    <w:p w14:paraId="46B1CAA2" w14:textId="1EBBCC67" w:rsidR="002C245B" w:rsidRDefault="00BB4441" w:rsidP="002C245B">
      <w:pPr>
        <w:pStyle w:val="paragraph"/>
        <w:jc w:val="both"/>
        <w:textAlignment w:val="baseline"/>
        <w:rPr>
          <w:rStyle w:val="eop"/>
          <w:rFonts w:ascii="Arial" w:hAnsi="Arial" w:cs="Arial"/>
          <w:sz w:val="20"/>
          <w:szCs w:val="20"/>
          <w:lang w:val="en-US"/>
        </w:rPr>
      </w:pPr>
      <w:r w:rsidRPr="00875023">
        <w:rPr>
          <w:rFonts w:eastAsia="Times New Roman"/>
          <w:lang w:val="sk-SK" w:eastAsia="en-US"/>
        </w:rPr>
        <w:t>K 31.</w:t>
      </w:r>
      <w:r w:rsidR="004B400D" w:rsidRPr="00875023">
        <w:rPr>
          <w:rFonts w:ascii="Arial" w:eastAsia="Times New Roman" w:hAnsi="Arial" w:cs="Arial"/>
          <w:sz w:val="20"/>
          <w:szCs w:val="20"/>
          <w:lang w:val="sk-SK" w:eastAsia="en-US"/>
        </w:rPr>
        <w:t xml:space="preserve"> decembru </w:t>
      </w:r>
      <w:r w:rsidRPr="00875023">
        <w:rPr>
          <w:rFonts w:eastAsia="Times New Roman"/>
          <w:lang w:val="sk-SK" w:eastAsia="en-US"/>
        </w:rPr>
        <w:t>2021</w:t>
      </w:r>
      <w:r w:rsidRPr="004B400D">
        <w:rPr>
          <w:rStyle w:val="eop"/>
          <w:rFonts w:ascii="Arial" w:hAnsi="Arial" w:cs="Arial"/>
          <w:sz w:val="20"/>
          <w:szCs w:val="20"/>
          <w:lang w:val="en-US"/>
        </w:rPr>
        <w:t xml:space="preserve"> </w:t>
      </w:r>
      <w:proofErr w:type="spellStart"/>
      <w:r w:rsidRPr="004B400D">
        <w:rPr>
          <w:rStyle w:val="eop"/>
          <w:rFonts w:ascii="Arial" w:hAnsi="Arial" w:cs="Arial"/>
          <w:sz w:val="20"/>
          <w:szCs w:val="20"/>
          <w:lang w:val="en-US"/>
        </w:rPr>
        <w:t>nebola</w:t>
      </w:r>
      <w:proofErr w:type="spellEnd"/>
      <w:r w:rsidRPr="004B400D">
        <w:rPr>
          <w:rStyle w:val="eop"/>
          <w:rFonts w:ascii="Arial" w:hAnsi="Arial" w:cs="Arial"/>
          <w:sz w:val="20"/>
          <w:szCs w:val="20"/>
          <w:lang w:val="en-US"/>
        </w:rPr>
        <w:t xml:space="preserve"> </w:t>
      </w:r>
      <w:proofErr w:type="spellStart"/>
      <w:r w:rsidRPr="004B400D">
        <w:rPr>
          <w:rStyle w:val="eop"/>
          <w:rFonts w:ascii="Arial" w:hAnsi="Arial" w:cs="Arial"/>
          <w:sz w:val="20"/>
          <w:szCs w:val="20"/>
          <w:lang w:val="en-US"/>
        </w:rPr>
        <w:t>tvoren</w:t>
      </w:r>
      <w:proofErr w:type="spellEnd"/>
      <w:r w:rsidRPr="004B400D">
        <w:rPr>
          <w:rStyle w:val="eop"/>
          <w:rFonts w:ascii="Arial" w:hAnsi="Arial" w:cs="Arial"/>
          <w:sz w:val="20"/>
          <w:szCs w:val="20"/>
        </w:rPr>
        <w:t xml:space="preserve">á opravná položka </w:t>
      </w:r>
      <w:proofErr w:type="spellStart"/>
      <w:r w:rsidRPr="004B400D">
        <w:rPr>
          <w:rStyle w:val="eop"/>
          <w:rFonts w:ascii="Arial" w:hAnsi="Arial" w:cs="Arial"/>
          <w:sz w:val="20"/>
          <w:szCs w:val="20"/>
        </w:rPr>
        <w:t>súvisiaca</w:t>
      </w:r>
      <w:proofErr w:type="spellEnd"/>
      <w:r w:rsidRPr="004B400D">
        <w:rPr>
          <w:rStyle w:val="eop"/>
          <w:rFonts w:ascii="Arial" w:hAnsi="Arial" w:cs="Arial"/>
          <w:sz w:val="20"/>
          <w:szCs w:val="20"/>
        </w:rPr>
        <w:t xml:space="preserve"> s </w:t>
      </w:r>
      <w:proofErr w:type="spellStart"/>
      <w:r w:rsidRPr="004B400D">
        <w:rPr>
          <w:rStyle w:val="eop"/>
          <w:rFonts w:ascii="Arial" w:hAnsi="Arial" w:cs="Arial"/>
          <w:sz w:val="20"/>
          <w:szCs w:val="20"/>
          <w:lang w:val="en-US"/>
        </w:rPr>
        <w:t>výnosmi</w:t>
      </w:r>
      <w:proofErr w:type="spellEnd"/>
      <w:r w:rsidRPr="004B400D">
        <w:rPr>
          <w:rStyle w:val="eop"/>
          <w:rFonts w:ascii="Arial" w:hAnsi="Arial" w:cs="Arial"/>
          <w:sz w:val="20"/>
          <w:szCs w:val="20"/>
          <w:lang w:val="en-US"/>
        </w:rPr>
        <w:t xml:space="preserve"> </w:t>
      </w:r>
      <w:proofErr w:type="spellStart"/>
      <w:r w:rsidRPr="004B400D">
        <w:rPr>
          <w:rStyle w:val="eop"/>
          <w:rFonts w:ascii="Arial" w:hAnsi="Arial" w:cs="Arial"/>
          <w:sz w:val="20"/>
          <w:szCs w:val="20"/>
          <w:lang w:val="en-US"/>
        </w:rPr>
        <w:t>zákazkovej</w:t>
      </w:r>
      <w:proofErr w:type="spellEnd"/>
      <w:r w:rsidRPr="004B400D">
        <w:rPr>
          <w:rStyle w:val="eop"/>
          <w:rFonts w:ascii="Arial" w:hAnsi="Arial" w:cs="Arial"/>
          <w:sz w:val="20"/>
          <w:szCs w:val="20"/>
          <w:lang w:val="en-US"/>
        </w:rPr>
        <w:t xml:space="preserve"> </w:t>
      </w:r>
      <w:proofErr w:type="spellStart"/>
      <w:r w:rsidRPr="004B400D">
        <w:rPr>
          <w:rStyle w:val="eop"/>
          <w:rFonts w:ascii="Arial" w:hAnsi="Arial" w:cs="Arial"/>
          <w:sz w:val="20"/>
          <w:szCs w:val="20"/>
          <w:lang w:val="en-US"/>
        </w:rPr>
        <w:t>výroby</w:t>
      </w:r>
      <w:proofErr w:type="spellEnd"/>
      <w:r w:rsidRPr="004B400D">
        <w:rPr>
          <w:rStyle w:val="eop"/>
          <w:rFonts w:ascii="Arial" w:hAnsi="Arial" w:cs="Arial"/>
          <w:sz w:val="20"/>
          <w:szCs w:val="20"/>
          <w:lang w:val="en-US"/>
        </w:rPr>
        <w:t>.</w:t>
      </w:r>
      <w:r w:rsidRPr="004B400D">
        <w:rPr>
          <w:rStyle w:val="eop"/>
          <w:rFonts w:ascii="Arial" w:hAnsi="Arial" w:cs="Arial"/>
          <w:sz w:val="20"/>
          <w:szCs w:val="20"/>
        </w:rPr>
        <w:t xml:space="preserve"> </w:t>
      </w:r>
      <w:r w:rsidR="00A55AAD" w:rsidRPr="004B400D">
        <w:rPr>
          <w:rStyle w:val="eop"/>
          <w:rFonts w:ascii="Arial" w:hAnsi="Arial" w:cs="Arial"/>
          <w:sz w:val="20"/>
          <w:szCs w:val="20"/>
          <w:lang w:val="en-US"/>
        </w:rPr>
        <w:t>K 31.</w:t>
      </w:r>
      <w:r w:rsidR="004B400D" w:rsidRPr="004B400D">
        <w:rPr>
          <w:rFonts w:ascii="Arial" w:eastAsia="Times New Roman" w:hAnsi="Arial" w:cs="Arial"/>
          <w:sz w:val="20"/>
          <w:szCs w:val="20"/>
          <w:lang w:val="sk-SK" w:eastAsia="en-US"/>
        </w:rPr>
        <w:t xml:space="preserve"> </w:t>
      </w:r>
      <w:r w:rsidR="004B400D" w:rsidRPr="00403574">
        <w:rPr>
          <w:rFonts w:ascii="Arial" w:eastAsia="Times New Roman" w:hAnsi="Arial" w:cs="Arial"/>
          <w:sz w:val="20"/>
          <w:szCs w:val="20"/>
          <w:lang w:val="sk-SK" w:eastAsia="en-US"/>
        </w:rPr>
        <w:t xml:space="preserve">decembru </w:t>
      </w:r>
      <w:r w:rsidR="00A55AAD" w:rsidRPr="004B400D">
        <w:rPr>
          <w:rStyle w:val="eop"/>
          <w:rFonts w:ascii="Arial" w:hAnsi="Arial" w:cs="Arial"/>
          <w:sz w:val="20"/>
          <w:szCs w:val="20"/>
          <w:lang w:val="en-US"/>
        </w:rPr>
        <w:t xml:space="preserve">2020 bola </w:t>
      </w:r>
      <w:proofErr w:type="spellStart"/>
      <w:r w:rsidR="00A55AAD" w:rsidRPr="004B400D">
        <w:rPr>
          <w:rStyle w:val="eop"/>
          <w:rFonts w:ascii="Arial" w:hAnsi="Arial" w:cs="Arial"/>
          <w:sz w:val="20"/>
          <w:szCs w:val="20"/>
          <w:lang w:val="en-US"/>
        </w:rPr>
        <w:t>vytvorená</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opravná</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položka</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súvisiaca</w:t>
      </w:r>
      <w:proofErr w:type="spellEnd"/>
      <w:r w:rsidR="00A55AAD" w:rsidRPr="004B400D">
        <w:rPr>
          <w:rStyle w:val="eop"/>
          <w:rFonts w:ascii="Arial" w:hAnsi="Arial" w:cs="Arial"/>
          <w:sz w:val="20"/>
          <w:szCs w:val="20"/>
          <w:lang w:val="en-US"/>
        </w:rPr>
        <w:t xml:space="preserve"> s </w:t>
      </w:r>
      <w:proofErr w:type="spellStart"/>
      <w:r w:rsidR="00A55AAD" w:rsidRPr="004B400D">
        <w:rPr>
          <w:rStyle w:val="eop"/>
          <w:rFonts w:ascii="Arial" w:hAnsi="Arial" w:cs="Arial"/>
          <w:sz w:val="20"/>
          <w:szCs w:val="20"/>
          <w:lang w:val="en-US"/>
        </w:rPr>
        <w:t>dlhodobo</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zaúčtovanými</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výnosmi</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zákazkovej</w:t>
      </w:r>
      <w:proofErr w:type="spellEnd"/>
      <w:r w:rsidR="00A55AAD" w:rsidRPr="004B400D">
        <w:rPr>
          <w:rStyle w:val="eop"/>
          <w:rFonts w:ascii="Arial" w:hAnsi="Arial" w:cs="Arial"/>
          <w:sz w:val="20"/>
          <w:szCs w:val="20"/>
          <w:lang w:val="en-US"/>
        </w:rPr>
        <w:t xml:space="preserve"> </w:t>
      </w:r>
      <w:proofErr w:type="spellStart"/>
      <w:r w:rsidR="00A55AAD" w:rsidRPr="004B400D">
        <w:rPr>
          <w:rStyle w:val="eop"/>
          <w:rFonts w:ascii="Arial" w:hAnsi="Arial" w:cs="Arial"/>
          <w:sz w:val="20"/>
          <w:szCs w:val="20"/>
          <w:lang w:val="en-US"/>
        </w:rPr>
        <w:t>výroby</w:t>
      </w:r>
      <w:proofErr w:type="spellEnd"/>
      <w:r w:rsidR="00A55AAD" w:rsidRPr="004B400D">
        <w:rPr>
          <w:rStyle w:val="eop"/>
          <w:rFonts w:ascii="Arial" w:hAnsi="Arial" w:cs="Arial"/>
          <w:sz w:val="20"/>
          <w:szCs w:val="20"/>
          <w:lang w:val="en-US"/>
        </w:rPr>
        <w:t xml:space="preserve"> v </w:t>
      </w:r>
      <w:proofErr w:type="spellStart"/>
      <w:r w:rsidR="00A55AAD" w:rsidRPr="004B400D">
        <w:rPr>
          <w:rStyle w:val="eop"/>
          <w:rFonts w:ascii="Arial" w:hAnsi="Arial" w:cs="Arial"/>
          <w:sz w:val="20"/>
          <w:szCs w:val="20"/>
          <w:lang w:val="en-US"/>
        </w:rPr>
        <w:t>sume</w:t>
      </w:r>
      <w:proofErr w:type="spellEnd"/>
      <w:r w:rsidR="00A55AAD" w:rsidRPr="004B400D">
        <w:rPr>
          <w:rStyle w:val="eop"/>
          <w:rFonts w:ascii="Arial" w:hAnsi="Arial" w:cs="Arial"/>
          <w:sz w:val="20"/>
          <w:szCs w:val="20"/>
          <w:lang w:val="en-US"/>
        </w:rPr>
        <w:t xml:space="preserve"> 123 469 EUR z </w:t>
      </w:r>
      <w:proofErr w:type="spellStart"/>
      <w:r w:rsidR="00A55AAD" w:rsidRPr="004B400D">
        <w:rPr>
          <w:rStyle w:val="eop"/>
          <w:rFonts w:ascii="Arial" w:hAnsi="Arial" w:cs="Arial"/>
          <w:sz w:val="20"/>
          <w:szCs w:val="20"/>
          <w:lang w:val="en-US"/>
        </w:rPr>
        <w:t>dôvodu</w:t>
      </w:r>
      <w:proofErr w:type="spellEnd"/>
      <w:r w:rsidR="00A55AAD" w:rsidRPr="00A55AAD">
        <w:rPr>
          <w:rStyle w:val="eop"/>
          <w:rFonts w:ascii="Arial" w:hAnsi="Arial" w:cs="Arial"/>
          <w:sz w:val="20"/>
          <w:szCs w:val="20"/>
          <w:lang w:val="en-US"/>
        </w:rPr>
        <w:t xml:space="preserve"> </w:t>
      </w:r>
      <w:proofErr w:type="spellStart"/>
      <w:r w:rsidR="00A55AAD" w:rsidRPr="00A55AAD">
        <w:rPr>
          <w:rStyle w:val="eop"/>
          <w:rFonts w:ascii="Arial" w:hAnsi="Arial" w:cs="Arial"/>
          <w:sz w:val="20"/>
          <w:szCs w:val="20"/>
          <w:lang w:val="en-US"/>
        </w:rPr>
        <w:t>rizika</w:t>
      </w:r>
      <w:proofErr w:type="spellEnd"/>
      <w:r w:rsidR="00A55AAD" w:rsidRPr="00A55AAD">
        <w:rPr>
          <w:rStyle w:val="eop"/>
          <w:rFonts w:ascii="Arial" w:hAnsi="Arial" w:cs="Arial"/>
          <w:sz w:val="20"/>
          <w:szCs w:val="20"/>
          <w:lang w:val="en-US"/>
        </w:rPr>
        <w:t xml:space="preserve"> </w:t>
      </w:r>
      <w:proofErr w:type="spellStart"/>
      <w:r w:rsidR="00A55AAD" w:rsidRPr="00A55AAD">
        <w:rPr>
          <w:rStyle w:val="eop"/>
          <w:rFonts w:ascii="Arial" w:hAnsi="Arial" w:cs="Arial"/>
          <w:sz w:val="20"/>
          <w:szCs w:val="20"/>
          <w:lang w:val="en-US"/>
        </w:rPr>
        <w:t>vymožiteľnosti</w:t>
      </w:r>
      <w:proofErr w:type="spellEnd"/>
      <w:r w:rsidR="00A55AAD" w:rsidRPr="00A55AAD">
        <w:rPr>
          <w:rStyle w:val="eop"/>
          <w:rFonts w:ascii="Arial" w:hAnsi="Arial" w:cs="Arial"/>
          <w:sz w:val="20"/>
          <w:szCs w:val="20"/>
          <w:lang w:val="en-US"/>
        </w:rPr>
        <w:t xml:space="preserve"> </w:t>
      </w:r>
      <w:proofErr w:type="spellStart"/>
      <w:r w:rsidR="00A55AAD" w:rsidRPr="00A55AAD">
        <w:rPr>
          <w:rStyle w:val="eop"/>
          <w:rFonts w:ascii="Arial" w:hAnsi="Arial" w:cs="Arial"/>
          <w:sz w:val="20"/>
          <w:szCs w:val="20"/>
          <w:lang w:val="en-US"/>
        </w:rPr>
        <w:t>tejto</w:t>
      </w:r>
      <w:proofErr w:type="spellEnd"/>
      <w:r w:rsidR="00A55AAD" w:rsidRPr="00A55AAD">
        <w:rPr>
          <w:rStyle w:val="eop"/>
          <w:rFonts w:ascii="Arial" w:hAnsi="Arial" w:cs="Arial"/>
          <w:sz w:val="20"/>
          <w:szCs w:val="20"/>
          <w:lang w:val="en-US"/>
        </w:rPr>
        <w:t xml:space="preserve"> </w:t>
      </w:r>
      <w:proofErr w:type="spellStart"/>
      <w:r w:rsidR="00A55AAD" w:rsidRPr="00A55AAD">
        <w:rPr>
          <w:rStyle w:val="eop"/>
          <w:rFonts w:ascii="Arial" w:hAnsi="Arial" w:cs="Arial"/>
          <w:sz w:val="20"/>
          <w:szCs w:val="20"/>
          <w:lang w:val="en-US"/>
        </w:rPr>
        <w:t>pohľadávky</w:t>
      </w:r>
      <w:proofErr w:type="spellEnd"/>
      <w:r w:rsidR="00A55AAD" w:rsidRPr="00A55AAD">
        <w:rPr>
          <w:rStyle w:val="eop"/>
          <w:rFonts w:ascii="Arial" w:hAnsi="Arial" w:cs="Arial"/>
          <w:sz w:val="20"/>
          <w:szCs w:val="20"/>
          <w:lang w:val="en-US"/>
        </w:rPr>
        <w:t xml:space="preserve">. </w:t>
      </w:r>
      <w:bookmarkStart w:id="21" w:name="_Toc474124208"/>
      <w:bookmarkStart w:id="22" w:name="_Toc474124320"/>
    </w:p>
    <w:p w14:paraId="02EB3CB3" w14:textId="77777777" w:rsidR="002C245B" w:rsidRDefault="002C245B" w:rsidP="002C245B">
      <w:pPr>
        <w:pStyle w:val="paragraph"/>
        <w:jc w:val="both"/>
        <w:textAlignment w:val="baseline"/>
        <w:rPr>
          <w:rStyle w:val="eop"/>
          <w:rFonts w:ascii="Arial" w:hAnsi="Arial" w:cs="Arial"/>
          <w:sz w:val="20"/>
          <w:szCs w:val="20"/>
          <w:lang w:val="en-US"/>
        </w:rPr>
      </w:pPr>
    </w:p>
    <w:p w14:paraId="681542E0" w14:textId="15845341" w:rsidR="000B04FB" w:rsidRPr="00AE73EB" w:rsidRDefault="000B04FB" w:rsidP="002C245B">
      <w:pPr>
        <w:pStyle w:val="Heading1"/>
        <w:keepNext w:val="0"/>
        <w:rPr>
          <w:rFonts w:ascii="Arial" w:hAnsi="Arial" w:cs="Arial"/>
          <w:lang w:val="sk-SK"/>
        </w:rPr>
      </w:pPr>
      <w:r w:rsidRPr="00AE73EB">
        <w:rPr>
          <w:rFonts w:ascii="Arial" w:hAnsi="Arial" w:cs="Arial"/>
          <w:lang w:val="sk-SK"/>
        </w:rPr>
        <w:t>PohĽAdávky</w:t>
      </w:r>
      <w:bookmarkEnd w:id="21"/>
      <w:bookmarkEnd w:id="22"/>
    </w:p>
    <w:p w14:paraId="681542E2" w14:textId="4130AC30" w:rsidR="00977DE7" w:rsidRPr="00AE73EB" w:rsidRDefault="00977DE7" w:rsidP="00615DBD">
      <w:pPr>
        <w:keepNext w:val="0"/>
        <w:jc w:val="left"/>
        <w:rPr>
          <w:rFonts w:ascii="Arial" w:hAnsi="Arial" w:cs="Arial"/>
          <w:lang w:val="sk-SK"/>
        </w:rPr>
      </w:pPr>
      <w:r w:rsidRPr="00AE73EB">
        <w:rPr>
          <w:rFonts w:ascii="Arial" w:hAnsi="Arial" w:cs="Arial"/>
          <w:lang w:val="sk-SK"/>
        </w:rPr>
        <w:t>Informácie o vývoji opravnej položky k</w:t>
      </w:r>
      <w:r w:rsidR="008B2DD4">
        <w:rPr>
          <w:rFonts w:ascii="Arial" w:hAnsi="Arial" w:cs="Arial"/>
          <w:lang w:val="sk-SK"/>
        </w:rPr>
        <w:t> </w:t>
      </w:r>
      <w:r w:rsidRPr="00AE73EB">
        <w:rPr>
          <w:rFonts w:ascii="Arial" w:hAnsi="Arial" w:cs="Arial"/>
          <w:lang w:val="sk-SK"/>
        </w:rPr>
        <w:t>pohľadávkam</w:t>
      </w:r>
      <w:r w:rsidR="008B2DD4">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690668" w14:paraId="681542E5" w14:textId="77777777" w:rsidTr="007F30FC">
        <w:trPr>
          <w:trHeight w:val="420"/>
        </w:trPr>
        <w:tc>
          <w:tcPr>
            <w:tcW w:w="2292" w:type="dxa"/>
            <w:vMerge w:val="restart"/>
            <w:tcBorders>
              <w:left w:val="single" w:sz="8" w:space="0" w:color="auto"/>
              <w:right w:val="single" w:sz="6" w:space="0" w:color="auto"/>
            </w:tcBorders>
            <w:vAlign w:val="center"/>
          </w:tcPr>
          <w:p w14:paraId="681542E3"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81542E4"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Bežné účtovné obdobie</w:t>
            </w:r>
          </w:p>
        </w:tc>
      </w:tr>
      <w:tr w:rsidR="00977DE7" w:rsidRPr="00690668" w14:paraId="681542EC"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681542E6"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681542E7"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681542E8"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681542E9"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 xml:space="preserve">Zúčtovanie OP z dôvodu zániku </w:t>
            </w:r>
            <w:proofErr w:type="spellStart"/>
            <w:r w:rsidRPr="00AE73EB">
              <w:rPr>
                <w:rFonts w:ascii="Arial" w:hAnsi="Arial" w:cs="Arial"/>
                <w:b/>
                <w:sz w:val="16"/>
                <w:szCs w:val="16"/>
                <w:lang w:val="sk-SK"/>
              </w:rPr>
              <w:t>opodstatne</w:t>
            </w:r>
            <w:r w:rsidR="00615DBD" w:rsidRPr="00AE73EB">
              <w:rPr>
                <w:rFonts w:ascii="Arial" w:hAnsi="Arial" w:cs="Arial"/>
                <w:b/>
                <w:sz w:val="16"/>
                <w:szCs w:val="16"/>
                <w:lang w:val="sk-SK"/>
              </w:rPr>
              <w:t>-</w:t>
            </w:r>
            <w:r w:rsidRPr="00AE73EB">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14:paraId="681542EA"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681542EB" w14:textId="77777777" w:rsidR="00977DE7" w:rsidRPr="00AE73EB" w:rsidRDefault="00977DE7" w:rsidP="001D471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Stav OP na konci účtovného obdobia</w:t>
            </w:r>
          </w:p>
        </w:tc>
      </w:tr>
      <w:tr w:rsidR="000C58B4" w:rsidRPr="00690668" w14:paraId="681542F3" w14:textId="7777777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81542ED" w14:textId="77777777" w:rsidR="000C58B4" w:rsidRPr="00AE73EB" w:rsidRDefault="000C58B4" w:rsidP="000C58B4">
            <w:pPr>
              <w:tabs>
                <w:tab w:val="center" w:pos="4536"/>
                <w:tab w:val="right" w:pos="9072"/>
              </w:tabs>
              <w:spacing w:after="0"/>
              <w:jc w:val="left"/>
              <w:rPr>
                <w:rFonts w:ascii="Arial" w:hAnsi="Arial" w:cs="Arial"/>
                <w:sz w:val="16"/>
                <w:szCs w:val="16"/>
                <w:lang w:val="sk-SK"/>
              </w:rPr>
            </w:pPr>
            <w:r w:rsidRPr="00AE73EB">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681542EE" w14:textId="7A40EFCE" w:rsidR="000C58B4" w:rsidRPr="00AE73EB" w:rsidRDefault="00AE73EB" w:rsidP="000C58B4">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c>
          <w:tcPr>
            <w:tcW w:w="1385" w:type="dxa"/>
            <w:tcBorders>
              <w:top w:val="single" w:sz="12" w:space="0" w:color="auto"/>
              <w:left w:val="single" w:sz="6" w:space="0" w:color="auto"/>
              <w:bottom w:val="single" w:sz="6" w:space="0" w:color="auto"/>
              <w:right w:val="single" w:sz="6" w:space="0" w:color="auto"/>
            </w:tcBorders>
            <w:vAlign w:val="center"/>
          </w:tcPr>
          <w:p w14:paraId="681542EF" w14:textId="0161EDB4" w:rsidR="000C58B4" w:rsidRPr="00D71A91" w:rsidRDefault="008B48B8" w:rsidP="00D71A91">
            <w:pPr>
              <w:pStyle w:val="ListParagraph"/>
              <w:numPr>
                <w:ilvl w:val="0"/>
                <w:numId w:val="9"/>
              </w:numPr>
              <w:tabs>
                <w:tab w:val="center" w:pos="4536"/>
                <w:tab w:val="right" w:pos="9072"/>
              </w:tabs>
              <w:spacing w:after="0"/>
              <w:rPr>
                <w:rFonts w:ascii="Arial" w:hAnsi="Arial" w:cs="Arial"/>
                <w:sz w:val="16"/>
                <w:szCs w:val="16"/>
                <w:lang w:val="en-US"/>
              </w:rPr>
            </w:pPr>
            <w:r w:rsidRPr="00D71A91">
              <w:rPr>
                <w:rFonts w:ascii="Arial" w:hAnsi="Arial" w:cs="Arial"/>
                <w:sz w:val="16"/>
                <w:szCs w:val="16"/>
                <w:lang w:val="en-US"/>
              </w:rPr>
              <w:t>163</w:t>
            </w:r>
          </w:p>
        </w:tc>
        <w:tc>
          <w:tcPr>
            <w:tcW w:w="1384" w:type="dxa"/>
            <w:tcBorders>
              <w:top w:val="single" w:sz="12" w:space="0" w:color="auto"/>
              <w:left w:val="single" w:sz="6" w:space="0" w:color="auto"/>
              <w:bottom w:val="single" w:sz="6" w:space="0" w:color="auto"/>
              <w:right w:val="single" w:sz="6" w:space="0" w:color="auto"/>
            </w:tcBorders>
            <w:vAlign w:val="center"/>
          </w:tcPr>
          <w:p w14:paraId="681542F0" w14:textId="654DB3C1" w:rsidR="000C58B4" w:rsidRPr="00D71A91" w:rsidRDefault="00762E1A" w:rsidP="00D71A91">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2F1" w14:textId="5D19A54B" w:rsidR="000C58B4" w:rsidRPr="00AE73EB" w:rsidRDefault="00AE73EB" w:rsidP="000C58B4">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2F2" w14:textId="2159E0EF" w:rsidR="000C58B4" w:rsidRPr="00AE73EB" w:rsidRDefault="00746BCA" w:rsidP="000C58B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w:t>
            </w:r>
            <w:r w:rsidR="008B48B8">
              <w:rPr>
                <w:rFonts w:ascii="Arial" w:hAnsi="Arial" w:cs="Arial"/>
                <w:sz w:val="16"/>
                <w:szCs w:val="16"/>
                <w:lang w:val="sk-SK"/>
              </w:rPr>
              <w:t>70 477</w:t>
            </w:r>
          </w:p>
        </w:tc>
      </w:tr>
      <w:tr w:rsidR="000C58B4" w:rsidRPr="00690668" w14:paraId="681542FA"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81542F4" w14:textId="45E39937" w:rsidR="000C58B4" w:rsidRPr="00AE73EB" w:rsidRDefault="000C58B4" w:rsidP="000C58B4">
            <w:pPr>
              <w:tabs>
                <w:tab w:val="center" w:pos="4536"/>
                <w:tab w:val="right" w:pos="9072"/>
              </w:tabs>
              <w:spacing w:after="0"/>
              <w:jc w:val="left"/>
              <w:rPr>
                <w:rFonts w:ascii="Arial" w:hAnsi="Arial" w:cs="Arial"/>
                <w:b/>
                <w:sz w:val="16"/>
                <w:szCs w:val="16"/>
                <w:lang w:val="sk-SK"/>
              </w:rPr>
            </w:pPr>
            <w:r w:rsidRPr="00AE73EB">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681542F5" w14:textId="380EC36B" w:rsidR="000C58B4" w:rsidRPr="00AE73EB" w:rsidRDefault="00AE73EB" w:rsidP="000C58B4">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c>
          <w:tcPr>
            <w:tcW w:w="1385" w:type="dxa"/>
            <w:tcBorders>
              <w:top w:val="single" w:sz="6" w:space="0" w:color="auto"/>
              <w:left w:val="single" w:sz="6" w:space="0" w:color="auto"/>
              <w:bottom w:val="single" w:sz="6" w:space="0" w:color="auto"/>
              <w:right w:val="single" w:sz="6" w:space="0" w:color="auto"/>
            </w:tcBorders>
            <w:vAlign w:val="center"/>
          </w:tcPr>
          <w:p w14:paraId="681542F6" w14:textId="38DEF86F" w:rsidR="000C58B4" w:rsidRPr="00AE73EB" w:rsidRDefault="00746BCA" w:rsidP="000C58B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w:t>
            </w:r>
            <w:r w:rsidR="008B48B8">
              <w:rPr>
                <w:rFonts w:ascii="Arial" w:hAnsi="Arial" w:cs="Arial"/>
                <w:sz w:val="16"/>
                <w:szCs w:val="16"/>
                <w:lang w:val="sk-SK"/>
              </w:rPr>
              <w:t>48 163</w:t>
            </w:r>
          </w:p>
        </w:tc>
        <w:tc>
          <w:tcPr>
            <w:tcW w:w="1384" w:type="dxa"/>
            <w:tcBorders>
              <w:top w:val="single" w:sz="6" w:space="0" w:color="auto"/>
              <w:left w:val="single" w:sz="6" w:space="0" w:color="auto"/>
              <w:bottom w:val="single" w:sz="6" w:space="0" w:color="auto"/>
              <w:right w:val="single" w:sz="6" w:space="0" w:color="auto"/>
            </w:tcBorders>
            <w:vAlign w:val="center"/>
          </w:tcPr>
          <w:p w14:paraId="681542F7" w14:textId="114C17DD" w:rsidR="000C58B4" w:rsidRPr="00AE73EB" w:rsidRDefault="000C58B4" w:rsidP="000C58B4">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2F8" w14:textId="2DD13041" w:rsidR="000C58B4" w:rsidRPr="00AE73EB" w:rsidRDefault="00AE73EB" w:rsidP="000C58B4">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2F9" w14:textId="592FF06B" w:rsidR="000C58B4" w:rsidRPr="00AE73EB" w:rsidRDefault="00746BCA" w:rsidP="000C58B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w:t>
            </w:r>
            <w:r w:rsidR="008B48B8">
              <w:rPr>
                <w:rFonts w:ascii="Arial" w:hAnsi="Arial" w:cs="Arial"/>
                <w:sz w:val="16"/>
                <w:szCs w:val="16"/>
                <w:lang w:val="sk-SK"/>
              </w:rPr>
              <w:t>70 477</w:t>
            </w:r>
          </w:p>
        </w:tc>
      </w:tr>
    </w:tbl>
    <w:p w14:paraId="52977017" w14:textId="0F17BF7F" w:rsidR="008B2DD4" w:rsidRDefault="008B2DD4" w:rsidP="005D6CEE">
      <w:pPr>
        <w:keepNext w:val="0"/>
        <w:rPr>
          <w:rFonts w:ascii="Arial" w:hAnsi="Arial" w:cs="Arial"/>
          <w:highlight w:val="yellow"/>
          <w:lang w:val="sk-SK"/>
        </w:rPr>
      </w:pPr>
    </w:p>
    <w:p w14:paraId="1D1A3325" w14:textId="77777777" w:rsidR="008B2DD4" w:rsidRPr="00690668" w:rsidRDefault="008B2DD4" w:rsidP="005D6CEE">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F51CFE" w:rsidRPr="00AE73EB" w14:paraId="681542FE" w14:textId="77777777" w:rsidTr="00736896">
        <w:trPr>
          <w:trHeight w:val="420"/>
        </w:trPr>
        <w:tc>
          <w:tcPr>
            <w:tcW w:w="2292" w:type="dxa"/>
            <w:vMerge w:val="restart"/>
            <w:tcBorders>
              <w:left w:val="single" w:sz="8" w:space="0" w:color="auto"/>
              <w:right w:val="single" w:sz="6" w:space="0" w:color="auto"/>
            </w:tcBorders>
            <w:vAlign w:val="center"/>
          </w:tcPr>
          <w:p w14:paraId="681542FC"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81542FD"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Bezprostredne predchádzajúce účtovné obdobie</w:t>
            </w:r>
          </w:p>
        </w:tc>
      </w:tr>
      <w:tr w:rsidR="00F51CFE" w:rsidRPr="00AE73EB" w14:paraId="68154305" w14:textId="77777777" w:rsidTr="00736896">
        <w:trPr>
          <w:trHeight w:val="528"/>
        </w:trPr>
        <w:tc>
          <w:tcPr>
            <w:tcW w:w="2292" w:type="dxa"/>
            <w:vMerge/>
            <w:tcBorders>
              <w:left w:val="single" w:sz="8" w:space="0" w:color="auto"/>
              <w:bottom w:val="single" w:sz="6" w:space="0" w:color="auto"/>
              <w:right w:val="single" w:sz="6" w:space="0" w:color="auto"/>
            </w:tcBorders>
            <w:vAlign w:val="center"/>
          </w:tcPr>
          <w:p w14:paraId="681542FF"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68154300"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68154301"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68154302"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 xml:space="preserve">Zúčtovanie OP z dôvodu zániku </w:t>
            </w:r>
            <w:proofErr w:type="spellStart"/>
            <w:r w:rsidRPr="00AE73EB">
              <w:rPr>
                <w:rFonts w:ascii="Arial" w:hAnsi="Arial" w:cs="Arial"/>
                <w:b/>
                <w:sz w:val="16"/>
                <w:szCs w:val="16"/>
                <w:lang w:val="sk-SK"/>
              </w:rPr>
              <w:t>opodstatne-nosti</w:t>
            </w:r>
            <w:proofErr w:type="spellEnd"/>
          </w:p>
        </w:tc>
        <w:tc>
          <w:tcPr>
            <w:tcW w:w="1385" w:type="dxa"/>
            <w:tcBorders>
              <w:top w:val="single" w:sz="6" w:space="0" w:color="auto"/>
              <w:bottom w:val="single" w:sz="6" w:space="0" w:color="auto"/>
              <w:right w:val="single" w:sz="6" w:space="0" w:color="auto"/>
            </w:tcBorders>
            <w:vAlign w:val="center"/>
          </w:tcPr>
          <w:p w14:paraId="68154303"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68154304" w14:textId="77777777" w:rsidR="00F51CFE" w:rsidRPr="00AE73EB" w:rsidRDefault="00F51CFE" w:rsidP="00736896">
            <w:pPr>
              <w:tabs>
                <w:tab w:val="center" w:pos="4536"/>
                <w:tab w:val="right" w:pos="9072"/>
              </w:tabs>
              <w:spacing w:after="0"/>
              <w:jc w:val="center"/>
              <w:rPr>
                <w:rFonts w:ascii="Arial" w:hAnsi="Arial" w:cs="Arial"/>
                <w:b/>
                <w:sz w:val="16"/>
                <w:szCs w:val="16"/>
                <w:lang w:val="sk-SK"/>
              </w:rPr>
            </w:pPr>
            <w:r w:rsidRPr="00AE73EB">
              <w:rPr>
                <w:rFonts w:ascii="Arial" w:hAnsi="Arial" w:cs="Arial"/>
                <w:b/>
                <w:sz w:val="16"/>
                <w:szCs w:val="16"/>
                <w:lang w:val="sk-SK"/>
              </w:rPr>
              <w:t>Stav OP na konci účtovného obdobia</w:t>
            </w:r>
          </w:p>
        </w:tc>
      </w:tr>
      <w:tr w:rsidR="008A5E43" w:rsidRPr="00AE73EB" w14:paraId="6815430C" w14:textId="77777777" w:rsidTr="00736896">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8154306" w14:textId="4BAFC5A0" w:rsidR="008A5E43" w:rsidRPr="00AE73EB" w:rsidRDefault="008A5E43" w:rsidP="008A5E43">
            <w:pPr>
              <w:tabs>
                <w:tab w:val="center" w:pos="4536"/>
                <w:tab w:val="right" w:pos="9072"/>
              </w:tabs>
              <w:spacing w:after="0"/>
              <w:jc w:val="left"/>
              <w:rPr>
                <w:rFonts w:ascii="Arial" w:hAnsi="Arial" w:cs="Arial"/>
                <w:sz w:val="16"/>
                <w:szCs w:val="16"/>
                <w:lang w:val="sk-SK"/>
              </w:rPr>
            </w:pPr>
            <w:r w:rsidRPr="00AE73EB">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68154307" w14:textId="35608A77"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c>
          <w:tcPr>
            <w:tcW w:w="1385" w:type="dxa"/>
            <w:tcBorders>
              <w:top w:val="single" w:sz="12" w:space="0" w:color="auto"/>
              <w:left w:val="single" w:sz="6" w:space="0" w:color="auto"/>
              <w:bottom w:val="single" w:sz="6" w:space="0" w:color="auto"/>
              <w:right w:val="single" w:sz="6" w:space="0" w:color="auto"/>
            </w:tcBorders>
            <w:vAlign w:val="center"/>
          </w:tcPr>
          <w:p w14:paraId="68154308" w14:textId="2698AB54"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68154309" w14:textId="5043E831"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30A" w14:textId="30127D7C"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30B" w14:textId="45DAE6BC"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r>
      <w:tr w:rsidR="008A5E43" w:rsidRPr="00AE73EB" w14:paraId="68154313" w14:textId="77777777" w:rsidTr="00736896">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6815430D" w14:textId="20D1F2B9" w:rsidR="008A5E43" w:rsidRPr="00AE73EB" w:rsidRDefault="008A5E43" w:rsidP="008A5E43">
            <w:pPr>
              <w:tabs>
                <w:tab w:val="center" w:pos="4536"/>
                <w:tab w:val="right" w:pos="9072"/>
              </w:tabs>
              <w:spacing w:after="0"/>
              <w:jc w:val="left"/>
              <w:rPr>
                <w:rFonts w:ascii="Arial" w:hAnsi="Arial" w:cs="Arial"/>
                <w:b/>
                <w:sz w:val="16"/>
                <w:szCs w:val="16"/>
                <w:lang w:val="sk-SK"/>
              </w:rPr>
            </w:pPr>
            <w:r w:rsidRPr="00AE73EB">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6815430E" w14:textId="1E1F792D"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c>
          <w:tcPr>
            <w:tcW w:w="1385" w:type="dxa"/>
            <w:tcBorders>
              <w:top w:val="single" w:sz="6" w:space="0" w:color="auto"/>
              <w:left w:val="single" w:sz="6" w:space="0" w:color="auto"/>
              <w:bottom w:val="single" w:sz="6" w:space="0" w:color="auto"/>
              <w:right w:val="single" w:sz="6" w:space="0" w:color="auto"/>
            </w:tcBorders>
            <w:vAlign w:val="center"/>
          </w:tcPr>
          <w:p w14:paraId="6815430F" w14:textId="7DD9C0A6"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8154310" w14:textId="69677225"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311" w14:textId="5DD5CFEB"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312" w14:textId="17926878" w:rsidR="008A5E43" w:rsidRPr="00AE73EB" w:rsidRDefault="008A5E43" w:rsidP="008A5E43">
            <w:pPr>
              <w:tabs>
                <w:tab w:val="center" w:pos="4536"/>
                <w:tab w:val="right" w:pos="9072"/>
              </w:tabs>
              <w:spacing w:after="0"/>
              <w:jc w:val="center"/>
              <w:rPr>
                <w:rFonts w:ascii="Arial" w:hAnsi="Arial" w:cs="Arial"/>
                <w:sz w:val="16"/>
                <w:szCs w:val="16"/>
                <w:lang w:val="sk-SK"/>
              </w:rPr>
            </w:pPr>
            <w:r w:rsidRPr="00AE73EB">
              <w:rPr>
                <w:rFonts w:ascii="Arial" w:hAnsi="Arial" w:cs="Arial"/>
                <w:sz w:val="16"/>
                <w:szCs w:val="16"/>
                <w:lang w:val="sk-SK"/>
              </w:rPr>
              <w:t>12</w:t>
            </w:r>
            <w:r w:rsidRPr="00AE73EB">
              <w:rPr>
                <w:rFonts w:ascii="Arial" w:hAnsi="Arial" w:cs="Arial"/>
                <w:sz w:val="16"/>
                <w:szCs w:val="16"/>
                <w:lang w:val="en-US"/>
              </w:rPr>
              <w:t>2 314</w:t>
            </w:r>
          </w:p>
        </w:tc>
      </w:tr>
    </w:tbl>
    <w:p w14:paraId="03B56EEA" w14:textId="51B2F6D3" w:rsidR="003C1E6E" w:rsidRDefault="003C1E6E" w:rsidP="003C1E6E">
      <w:pPr>
        <w:keepNext w:val="0"/>
        <w:rPr>
          <w:rFonts w:ascii="Arial" w:hAnsi="Arial" w:cs="Arial"/>
          <w:highlight w:val="yellow"/>
          <w:lang w:val="sk-SK"/>
        </w:rPr>
      </w:pPr>
    </w:p>
    <w:p w14:paraId="40AC2044" w14:textId="77777777" w:rsidR="008B2DD4" w:rsidRPr="008B2DD4" w:rsidRDefault="008B2DD4" w:rsidP="008B2DD4">
      <w:pPr>
        <w:keepNext w:val="0"/>
        <w:rPr>
          <w:rFonts w:ascii="Arial" w:hAnsi="Arial" w:cs="Arial"/>
          <w:lang w:val="sk-SK"/>
        </w:rPr>
      </w:pPr>
      <w:r w:rsidRPr="008B2DD4">
        <w:rPr>
          <w:rFonts w:ascii="Arial" w:hAnsi="Arial" w:cs="Arial"/>
          <w:lang w:val="sk-SK"/>
        </w:rPr>
        <w:t>Opravné položky k pohľadávkam zohľadňujú bonitu klienta a jeho schopnosť splácať svoje záväzky.</w:t>
      </w:r>
    </w:p>
    <w:p w14:paraId="1845CDBB" w14:textId="77777777" w:rsidR="008B2DD4" w:rsidRPr="008B2DD4" w:rsidRDefault="008B2DD4" w:rsidP="008B2DD4">
      <w:pPr>
        <w:keepNext w:val="0"/>
        <w:rPr>
          <w:rFonts w:ascii="Arial" w:hAnsi="Arial" w:cs="Arial"/>
          <w:lang w:val="sk-SK"/>
        </w:rPr>
      </w:pPr>
      <w:r w:rsidRPr="008B2DD4">
        <w:rPr>
          <w:rFonts w:ascii="Arial" w:hAnsi="Arial" w:cs="Arial"/>
          <w:lang w:val="sk-SK"/>
        </w:rPr>
        <w:t xml:space="preserve">K použitiu opravnej položky dochádza pri čiastočnej úhrade alebo odpísaní pohľadávky po splatnosti, ku ktorej bola v minulosti vytvorená opravná položka. </w:t>
      </w:r>
    </w:p>
    <w:p w14:paraId="59B3EEC4" w14:textId="1202AF99" w:rsidR="008B2DD4" w:rsidRPr="00690668" w:rsidRDefault="008B2DD4" w:rsidP="008B2DD4">
      <w:pPr>
        <w:keepNext w:val="0"/>
        <w:rPr>
          <w:rFonts w:ascii="Arial" w:hAnsi="Arial" w:cs="Arial"/>
          <w:highlight w:val="yellow"/>
          <w:lang w:val="sk-SK"/>
        </w:rPr>
      </w:pPr>
      <w:r w:rsidRPr="008B2DD4">
        <w:rPr>
          <w:rFonts w:ascii="Arial" w:hAnsi="Arial" w:cs="Arial"/>
          <w:lang w:val="sk-SK"/>
        </w:rPr>
        <w:t>K zrušeniu opravnej položky dochádza v prípadoch, kedy pominulo resp. znížilo sa riziko, že dlžník pohľadávku úplne alebo čiastočne nesplatí.</w:t>
      </w:r>
    </w:p>
    <w:p w14:paraId="3171C92A" w14:textId="34B28A42" w:rsidR="003C1E6E" w:rsidRPr="006D5E1B" w:rsidRDefault="006410AD" w:rsidP="003C1E6E">
      <w:pPr>
        <w:keepNext w:val="0"/>
        <w:rPr>
          <w:rFonts w:ascii="Arial" w:hAnsi="Arial" w:cs="Arial"/>
          <w:lang w:val="sk-SK"/>
        </w:rPr>
      </w:pPr>
      <w:bookmarkStart w:id="23" w:name="OLE_LINK2"/>
      <w:r w:rsidRPr="000128D6">
        <w:rPr>
          <w:rFonts w:ascii="Arial" w:hAnsi="Arial" w:cs="Arial"/>
          <w:lang w:val="sk-SK"/>
        </w:rPr>
        <w:t>V roku 20</w:t>
      </w:r>
      <w:r w:rsidR="006D5E1B" w:rsidRPr="000128D6">
        <w:rPr>
          <w:rFonts w:ascii="Arial" w:hAnsi="Arial" w:cs="Arial"/>
          <w:lang w:val="sk-SK"/>
        </w:rPr>
        <w:t>2</w:t>
      </w:r>
      <w:r w:rsidR="008B48B8" w:rsidRPr="000128D6">
        <w:rPr>
          <w:rFonts w:ascii="Arial" w:hAnsi="Arial" w:cs="Arial"/>
          <w:lang w:val="sk-SK"/>
        </w:rPr>
        <w:t>1</w:t>
      </w:r>
      <w:r w:rsidRPr="000128D6">
        <w:rPr>
          <w:rFonts w:ascii="Arial" w:hAnsi="Arial" w:cs="Arial"/>
          <w:lang w:val="sk-SK"/>
        </w:rPr>
        <w:t xml:space="preserve"> ani 20</w:t>
      </w:r>
      <w:r w:rsidR="008B48B8" w:rsidRPr="000128D6">
        <w:rPr>
          <w:rFonts w:ascii="Arial" w:hAnsi="Arial" w:cs="Arial"/>
          <w:lang w:val="sk-SK"/>
        </w:rPr>
        <w:t>20</w:t>
      </w:r>
      <w:r w:rsidR="003C1E6E" w:rsidRPr="000128D6">
        <w:rPr>
          <w:rFonts w:ascii="Arial" w:hAnsi="Arial" w:cs="Arial"/>
          <w:lang w:val="sk-SK"/>
        </w:rPr>
        <w:t xml:space="preserve">  spoločnosť </w:t>
      </w:r>
      <w:r w:rsidR="00245D26" w:rsidRPr="000128D6">
        <w:rPr>
          <w:rFonts w:ascii="Arial" w:hAnsi="Arial" w:cs="Arial"/>
          <w:lang w:val="sk-SK"/>
        </w:rPr>
        <w:t>ne</w:t>
      </w:r>
      <w:r w:rsidR="003C1E6E" w:rsidRPr="000128D6">
        <w:rPr>
          <w:rFonts w:ascii="Arial" w:hAnsi="Arial" w:cs="Arial"/>
          <w:lang w:val="sk-SK"/>
        </w:rPr>
        <w:t xml:space="preserve">odpísala do nákladov </w:t>
      </w:r>
      <w:proofErr w:type="spellStart"/>
      <w:r w:rsidR="00245D26" w:rsidRPr="000128D6">
        <w:rPr>
          <w:rFonts w:ascii="Arial" w:hAnsi="Arial" w:cs="Arial"/>
        </w:rPr>
        <w:t>žiadne</w:t>
      </w:r>
      <w:proofErr w:type="spellEnd"/>
      <w:r w:rsidR="00245D26" w:rsidRPr="000128D6">
        <w:rPr>
          <w:rFonts w:ascii="Arial" w:hAnsi="Arial" w:cs="Arial"/>
        </w:rPr>
        <w:t xml:space="preserve"> </w:t>
      </w:r>
      <w:r w:rsidR="003C1E6E" w:rsidRPr="000128D6">
        <w:rPr>
          <w:rFonts w:ascii="Arial" w:hAnsi="Arial" w:cs="Arial"/>
          <w:lang w:val="sk-SK"/>
        </w:rPr>
        <w:t>pohľadávky</w:t>
      </w:r>
      <w:r w:rsidR="00245D26" w:rsidRPr="000128D6">
        <w:rPr>
          <w:rFonts w:ascii="Arial" w:hAnsi="Arial" w:cs="Arial"/>
          <w:lang w:val="sk-SK"/>
        </w:rPr>
        <w:t>.</w:t>
      </w:r>
    </w:p>
    <w:bookmarkEnd w:id="23"/>
    <w:p w14:paraId="1B3A0505" w14:textId="034A9152" w:rsidR="006175F6" w:rsidRDefault="007455A6" w:rsidP="006175F6">
      <w:pPr>
        <w:pStyle w:val="odstavecbezcisla"/>
        <w:ind w:left="0"/>
        <w:rPr>
          <w:rFonts w:ascii="Arial" w:hAnsi="Arial" w:cs="Arial"/>
        </w:rPr>
      </w:pPr>
      <w:r w:rsidRPr="00E65BAD">
        <w:rPr>
          <w:rFonts w:ascii="Arial" w:hAnsi="Arial" w:cs="Arial"/>
        </w:rPr>
        <w:t>Spoločnosť  nemá  k 31.</w:t>
      </w:r>
      <w:r w:rsidR="008B2DD4" w:rsidRPr="008B2DD4">
        <w:rPr>
          <w:rFonts w:ascii="Arial" w:hAnsi="Arial" w:cs="Arial"/>
          <w:szCs w:val="20"/>
          <w:lang w:eastAsia="en-US"/>
        </w:rPr>
        <w:t xml:space="preserve"> </w:t>
      </w:r>
      <w:r w:rsidR="008B2DD4" w:rsidRPr="00403574">
        <w:rPr>
          <w:rFonts w:ascii="Arial" w:hAnsi="Arial" w:cs="Arial"/>
          <w:szCs w:val="20"/>
          <w:lang w:eastAsia="en-US"/>
        </w:rPr>
        <w:t xml:space="preserve">decembru </w:t>
      </w:r>
      <w:r w:rsidRPr="00E65BAD">
        <w:rPr>
          <w:rFonts w:ascii="Arial" w:hAnsi="Arial" w:cs="Arial"/>
        </w:rPr>
        <w:t>20</w:t>
      </w:r>
      <w:r w:rsidR="00E65BAD" w:rsidRPr="00E65BAD">
        <w:rPr>
          <w:rFonts w:ascii="Arial" w:hAnsi="Arial" w:cs="Arial"/>
        </w:rPr>
        <w:t>2</w:t>
      </w:r>
      <w:r w:rsidR="008B48B8">
        <w:rPr>
          <w:rFonts w:ascii="Arial" w:hAnsi="Arial" w:cs="Arial"/>
        </w:rPr>
        <w:t>1</w:t>
      </w:r>
      <w:r w:rsidRPr="00E65BAD">
        <w:rPr>
          <w:rFonts w:ascii="Arial" w:hAnsi="Arial" w:cs="Arial"/>
        </w:rPr>
        <w:t xml:space="preserve">  zriadené žiadne záložné právo na pohľadávky v prospech banky. </w:t>
      </w:r>
    </w:p>
    <w:p w14:paraId="60F53E2A" w14:textId="77777777" w:rsidR="006175F6" w:rsidRDefault="006175F6" w:rsidP="006175F6">
      <w:pPr>
        <w:pStyle w:val="odstavecbezcisla"/>
        <w:ind w:left="0"/>
        <w:rPr>
          <w:rFonts w:ascii="Arial" w:hAnsi="Arial" w:cs="Arial"/>
        </w:rPr>
      </w:pPr>
    </w:p>
    <w:p w14:paraId="68154390" w14:textId="3B5EA9C0" w:rsidR="000B04FB" w:rsidRPr="00A45B99" w:rsidRDefault="008A2CE3" w:rsidP="006175F6">
      <w:pPr>
        <w:pStyle w:val="Heading1"/>
        <w:keepNext w:val="0"/>
        <w:rPr>
          <w:rFonts w:ascii="Arial" w:hAnsi="Arial" w:cs="Arial"/>
          <w:lang w:val="sk-SK"/>
        </w:rPr>
      </w:pPr>
      <w:r w:rsidRPr="00A45B99">
        <w:rPr>
          <w:rFonts w:ascii="Arial" w:hAnsi="Arial" w:cs="Arial"/>
          <w:lang w:val="sk-SK"/>
        </w:rPr>
        <w:t>Finančné účt</w:t>
      </w:r>
      <w:r w:rsidR="00FE32C3" w:rsidRPr="00A45B99">
        <w:rPr>
          <w:rFonts w:ascii="Arial" w:hAnsi="Arial" w:cs="Arial"/>
          <w:lang w:val="sk-SK"/>
        </w:rPr>
        <w:t>y</w:t>
      </w:r>
    </w:p>
    <w:p w14:paraId="68154391" w14:textId="2C6D49E4" w:rsidR="008D428C" w:rsidRPr="00A45B99" w:rsidRDefault="008D428C" w:rsidP="008D428C">
      <w:pPr>
        <w:keepNext w:val="0"/>
        <w:rPr>
          <w:rFonts w:ascii="Arial" w:hAnsi="Arial" w:cs="Arial"/>
          <w:lang w:val="sk-SK"/>
        </w:rPr>
      </w:pPr>
      <w:r w:rsidRPr="00A45B99">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A45B99" w14:paraId="68154395" w14:textId="77777777" w:rsidTr="00C27E3E">
        <w:trPr>
          <w:trHeight w:hRule="exact" w:val="425"/>
        </w:trPr>
        <w:tc>
          <w:tcPr>
            <w:tcW w:w="3523" w:type="dxa"/>
            <w:tcBorders>
              <w:left w:val="single" w:sz="8" w:space="0" w:color="auto"/>
              <w:bottom w:val="single" w:sz="6" w:space="0" w:color="auto"/>
              <w:right w:val="single" w:sz="6" w:space="0" w:color="auto"/>
            </w:tcBorders>
            <w:vAlign w:val="center"/>
          </w:tcPr>
          <w:p w14:paraId="68154392" w14:textId="77777777" w:rsidR="008D428C" w:rsidRPr="00A45B99" w:rsidRDefault="008D428C" w:rsidP="001D4716">
            <w:pPr>
              <w:tabs>
                <w:tab w:val="center" w:pos="4536"/>
                <w:tab w:val="right" w:pos="9072"/>
              </w:tabs>
              <w:spacing w:after="0"/>
              <w:jc w:val="center"/>
              <w:rPr>
                <w:rFonts w:ascii="Arial" w:hAnsi="Arial" w:cs="Arial"/>
                <w:b/>
                <w:sz w:val="16"/>
                <w:szCs w:val="16"/>
                <w:lang w:val="sk-SK"/>
              </w:rPr>
            </w:pPr>
            <w:r w:rsidRPr="00A45B99">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68154393" w14:textId="77777777" w:rsidR="008D428C" w:rsidRPr="00A45B99" w:rsidRDefault="008D428C" w:rsidP="001D4716">
            <w:pPr>
              <w:tabs>
                <w:tab w:val="center" w:pos="4536"/>
                <w:tab w:val="right" w:pos="9072"/>
              </w:tabs>
              <w:spacing w:after="0"/>
              <w:jc w:val="center"/>
              <w:rPr>
                <w:rFonts w:ascii="Arial" w:hAnsi="Arial" w:cs="Arial"/>
                <w:b/>
                <w:sz w:val="16"/>
                <w:szCs w:val="16"/>
                <w:lang w:val="sk-SK"/>
              </w:rPr>
            </w:pPr>
            <w:r w:rsidRPr="00A45B99">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68154394" w14:textId="77777777" w:rsidR="008D428C" w:rsidRPr="00A45B99" w:rsidRDefault="008D428C" w:rsidP="001D4716">
            <w:pPr>
              <w:tabs>
                <w:tab w:val="center" w:pos="4536"/>
                <w:tab w:val="right" w:pos="9072"/>
              </w:tabs>
              <w:spacing w:after="0"/>
              <w:jc w:val="center"/>
              <w:rPr>
                <w:rFonts w:ascii="Arial" w:hAnsi="Arial" w:cs="Arial"/>
                <w:b/>
                <w:sz w:val="16"/>
                <w:szCs w:val="16"/>
                <w:lang w:val="sk-SK"/>
              </w:rPr>
            </w:pPr>
            <w:r w:rsidRPr="00A45B99">
              <w:rPr>
                <w:rFonts w:ascii="Arial" w:hAnsi="Arial" w:cs="Arial"/>
                <w:b/>
                <w:sz w:val="16"/>
                <w:szCs w:val="16"/>
                <w:lang w:val="sk-SK"/>
              </w:rPr>
              <w:t>Bezprostredne predchádzajúce účtovné obdobie</w:t>
            </w:r>
          </w:p>
        </w:tc>
      </w:tr>
      <w:tr w:rsidR="008B48B8" w:rsidRPr="00690668" w14:paraId="68154399" w14:textId="77777777" w:rsidTr="00C27E3E">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68154396" w14:textId="77777777" w:rsidR="008B48B8" w:rsidRPr="00A45B99" w:rsidRDefault="008B48B8" w:rsidP="008B48B8">
            <w:pPr>
              <w:tabs>
                <w:tab w:val="center" w:pos="4536"/>
                <w:tab w:val="right" w:pos="9072"/>
              </w:tabs>
              <w:spacing w:after="0"/>
              <w:jc w:val="left"/>
              <w:rPr>
                <w:rFonts w:ascii="Arial" w:hAnsi="Arial" w:cs="Arial"/>
                <w:sz w:val="16"/>
                <w:szCs w:val="16"/>
                <w:lang w:val="sk-SK"/>
              </w:rPr>
            </w:pPr>
            <w:r w:rsidRPr="00A45B99">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68154397" w14:textId="41BE44DE" w:rsidR="008B48B8" w:rsidRPr="0057134A" w:rsidRDefault="008B48B8" w:rsidP="008B48B8">
            <w:pPr>
              <w:tabs>
                <w:tab w:val="center" w:pos="4536"/>
                <w:tab w:val="right" w:pos="9072"/>
              </w:tabs>
              <w:spacing w:after="0"/>
              <w:ind w:right="436"/>
              <w:jc w:val="right"/>
              <w:rPr>
                <w:rFonts w:ascii="Arial" w:hAnsi="Arial" w:cs="Arial"/>
                <w:sz w:val="16"/>
                <w:szCs w:val="16"/>
                <w:lang w:val="sk-SK"/>
              </w:rPr>
            </w:pPr>
            <w:r w:rsidRPr="0057134A">
              <w:rPr>
                <w:rFonts w:ascii="Arial" w:hAnsi="Arial" w:cs="Arial"/>
                <w:sz w:val="16"/>
                <w:szCs w:val="16"/>
                <w:lang w:val="sk-SK"/>
              </w:rPr>
              <w:t>0</w:t>
            </w:r>
          </w:p>
        </w:tc>
        <w:tc>
          <w:tcPr>
            <w:tcW w:w="2856" w:type="dxa"/>
            <w:tcBorders>
              <w:top w:val="single" w:sz="12" w:space="0" w:color="auto"/>
              <w:left w:val="single" w:sz="6" w:space="0" w:color="auto"/>
              <w:bottom w:val="single" w:sz="6" w:space="0" w:color="auto"/>
              <w:right w:val="single" w:sz="6" w:space="0" w:color="auto"/>
            </w:tcBorders>
            <w:vAlign w:val="center"/>
          </w:tcPr>
          <w:p w14:paraId="68154398" w14:textId="4A6A3F16" w:rsidR="008B48B8" w:rsidRPr="00A45B99" w:rsidRDefault="008B48B8" w:rsidP="008B48B8">
            <w:pPr>
              <w:tabs>
                <w:tab w:val="center" w:pos="4536"/>
                <w:tab w:val="right" w:pos="9072"/>
              </w:tabs>
              <w:spacing w:after="0"/>
              <w:ind w:right="436"/>
              <w:jc w:val="right"/>
              <w:rPr>
                <w:rFonts w:ascii="Arial" w:hAnsi="Arial" w:cs="Arial"/>
                <w:sz w:val="16"/>
                <w:szCs w:val="16"/>
                <w:lang w:val="sk-SK"/>
              </w:rPr>
            </w:pPr>
            <w:r w:rsidRPr="0057134A">
              <w:rPr>
                <w:rFonts w:ascii="Arial" w:hAnsi="Arial" w:cs="Arial"/>
                <w:sz w:val="16"/>
                <w:szCs w:val="16"/>
                <w:lang w:val="sk-SK"/>
              </w:rPr>
              <w:t>0</w:t>
            </w:r>
          </w:p>
        </w:tc>
      </w:tr>
      <w:tr w:rsidR="008B48B8" w:rsidRPr="00690668" w14:paraId="6815439D" w14:textId="77777777" w:rsidTr="00C27E3E">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815439A" w14:textId="77777777" w:rsidR="008B48B8" w:rsidRPr="00A45B99" w:rsidRDefault="008B48B8" w:rsidP="008B48B8">
            <w:pPr>
              <w:tabs>
                <w:tab w:val="center" w:pos="4536"/>
                <w:tab w:val="right" w:pos="9072"/>
              </w:tabs>
              <w:spacing w:after="0"/>
              <w:jc w:val="left"/>
              <w:rPr>
                <w:rFonts w:ascii="Arial" w:hAnsi="Arial" w:cs="Arial"/>
                <w:sz w:val="16"/>
                <w:szCs w:val="16"/>
                <w:lang w:val="sk-SK"/>
              </w:rPr>
            </w:pPr>
            <w:r w:rsidRPr="00A45B99">
              <w:rPr>
                <w:rFonts w:ascii="Arial" w:hAnsi="Arial" w:cs="Arial"/>
                <w:sz w:val="16"/>
                <w:szCs w:val="16"/>
                <w:lang w:val="sk-SK"/>
              </w:rPr>
              <w:t>Bežné bankové účty</w:t>
            </w:r>
          </w:p>
        </w:tc>
        <w:tc>
          <w:tcPr>
            <w:tcW w:w="2835" w:type="dxa"/>
            <w:tcBorders>
              <w:top w:val="single" w:sz="6" w:space="0" w:color="auto"/>
              <w:left w:val="single" w:sz="6" w:space="0" w:color="auto"/>
              <w:bottom w:val="single" w:sz="6" w:space="0" w:color="auto"/>
              <w:right w:val="single" w:sz="6" w:space="0" w:color="auto"/>
            </w:tcBorders>
            <w:vAlign w:val="center"/>
          </w:tcPr>
          <w:p w14:paraId="6815439B" w14:textId="1666D449" w:rsidR="008B48B8" w:rsidRPr="0057134A" w:rsidRDefault="008B48B8" w:rsidP="008B48B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2 707 265</w:t>
            </w:r>
          </w:p>
        </w:tc>
        <w:tc>
          <w:tcPr>
            <w:tcW w:w="2856" w:type="dxa"/>
            <w:tcBorders>
              <w:top w:val="single" w:sz="6" w:space="0" w:color="auto"/>
              <w:left w:val="single" w:sz="6" w:space="0" w:color="auto"/>
              <w:bottom w:val="single" w:sz="6" w:space="0" w:color="auto"/>
              <w:right w:val="single" w:sz="6" w:space="0" w:color="auto"/>
            </w:tcBorders>
            <w:vAlign w:val="center"/>
          </w:tcPr>
          <w:p w14:paraId="6815439C" w14:textId="344B86FE" w:rsidR="008B48B8" w:rsidRPr="00A45B99" w:rsidRDefault="008B48B8" w:rsidP="008B48B8">
            <w:pPr>
              <w:tabs>
                <w:tab w:val="center" w:pos="4536"/>
                <w:tab w:val="right" w:pos="9072"/>
              </w:tabs>
              <w:spacing w:after="0"/>
              <w:ind w:right="436"/>
              <w:jc w:val="right"/>
              <w:rPr>
                <w:rFonts w:ascii="Arial" w:hAnsi="Arial" w:cs="Arial"/>
                <w:sz w:val="16"/>
                <w:szCs w:val="16"/>
                <w:lang w:val="sk-SK"/>
              </w:rPr>
            </w:pPr>
            <w:r w:rsidRPr="0057134A">
              <w:rPr>
                <w:rFonts w:ascii="Arial" w:hAnsi="Arial" w:cs="Arial"/>
                <w:sz w:val="16"/>
                <w:szCs w:val="16"/>
                <w:lang w:val="sk-SK"/>
              </w:rPr>
              <w:t>309 009</w:t>
            </w:r>
          </w:p>
        </w:tc>
      </w:tr>
      <w:tr w:rsidR="008B48B8" w:rsidRPr="00690668" w14:paraId="681543A1" w14:textId="77777777" w:rsidTr="00C27E3E">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815439E" w14:textId="77777777" w:rsidR="008B48B8" w:rsidRPr="00A45B99" w:rsidRDefault="008B48B8" w:rsidP="008B48B8">
            <w:pPr>
              <w:tabs>
                <w:tab w:val="center" w:pos="4536"/>
                <w:tab w:val="right" w:pos="9072"/>
              </w:tabs>
              <w:spacing w:after="0"/>
              <w:jc w:val="left"/>
              <w:rPr>
                <w:rFonts w:ascii="Arial" w:hAnsi="Arial" w:cs="Arial"/>
                <w:sz w:val="16"/>
                <w:szCs w:val="16"/>
                <w:lang w:val="sk-SK"/>
              </w:rPr>
            </w:pPr>
            <w:r w:rsidRPr="00A45B99">
              <w:rPr>
                <w:rFonts w:ascii="Arial" w:hAnsi="Arial" w:cs="Arial"/>
                <w:sz w:val="16"/>
                <w:szCs w:val="16"/>
                <w:lang w:val="sk-SK"/>
              </w:rPr>
              <w:t>Bankové účty termínované</w:t>
            </w:r>
          </w:p>
        </w:tc>
        <w:tc>
          <w:tcPr>
            <w:tcW w:w="2835" w:type="dxa"/>
            <w:tcBorders>
              <w:top w:val="single" w:sz="6" w:space="0" w:color="auto"/>
              <w:left w:val="single" w:sz="6" w:space="0" w:color="auto"/>
              <w:bottom w:val="single" w:sz="6" w:space="0" w:color="auto"/>
              <w:right w:val="single" w:sz="6" w:space="0" w:color="auto"/>
            </w:tcBorders>
            <w:vAlign w:val="center"/>
          </w:tcPr>
          <w:p w14:paraId="6815439F" w14:textId="77777777" w:rsidR="008B48B8" w:rsidRPr="0057134A" w:rsidRDefault="008B48B8" w:rsidP="008B48B8">
            <w:pPr>
              <w:tabs>
                <w:tab w:val="center" w:pos="4536"/>
                <w:tab w:val="right" w:pos="9072"/>
              </w:tabs>
              <w:spacing w:after="0"/>
              <w:ind w:right="436"/>
              <w:jc w:val="right"/>
              <w:rPr>
                <w:rFonts w:ascii="Arial" w:hAnsi="Arial" w:cs="Arial"/>
                <w:sz w:val="16"/>
                <w:szCs w:val="16"/>
                <w:lang w:val="sk-SK"/>
              </w:rPr>
            </w:pPr>
          </w:p>
        </w:tc>
        <w:tc>
          <w:tcPr>
            <w:tcW w:w="2856" w:type="dxa"/>
            <w:tcBorders>
              <w:top w:val="single" w:sz="6" w:space="0" w:color="auto"/>
              <w:left w:val="single" w:sz="6" w:space="0" w:color="auto"/>
              <w:bottom w:val="single" w:sz="6" w:space="0" w:color="auto"/>
              <w:right w:val="single" w:sz="6" w:space="0" w:color="auto"/>
            </w:tcBorders>
            <w:vAlign w:val="center"/>
          </w:tcPr>
          <w:p w14:paraId="681543A0" w14:textId="77777777" w:rsidR="008B48B8" w:rsidRPr="00A45B99" w:rsidRDefault="008B48B8" w:rsidP="008B48B8">
            <w:pPr>
              <w:tabs>
                <w:tab w:val="center" w:pos="4536"/>
                <w:tab w:val="right" w:pos="9072"/>
              </w:tabs>
              <w:spacing w:after="0"/>
              <w:ind w:right="436"/>
              <w:jc w:val="right"/>
              <w:rPr>
                <w:rFonts w:ascii="Arial" w:hAnsi="Arial" w:cs="Arial"/>
                <w:sz w:val="16"/>
                <w:szCs w:val="16"/>
                <w:lang w:val="sk-SK"/>
              </w:rPr>
            </w:pPr>
          </w:p>
        </w:tc>
      </w:tr>
      <w:tr w:rsidR="008B48B8" w:rsidRPr="00690668" w14:paraId="681543A5" w14:textId="77777777" w:rsidTr="00C27E3E">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81543A2" w14:textId="77777777" w:rsidR="008B48B8" w:rsidRPr="00A45B99" w:rsidRDefault="008B48B8" w:rsidP="008B48B8">
            <w:pPr>
              <w:tabs>
                <w:tab w:val="center" w:pos="4536"/>
                <w:tab w:val="right" w:pos="9072"/>
              </w:tabs>
              <w:spacing w:after="0"/>
              <w:jc w:val="left"/>
              <w:rPr>
                <w:rFonts w:ascii="Arial" w:hAnsi="Arial" w:cs="Arial"/>
                <w:sz w:val="16"/>
                <w:szCs w:val="16"/>
                <w:lang w:val="sk-SK"/>
              </w:rPr>
            </w:pPr>
            <w:r w:rsidRPr="00A45B99">
              <w:rPr>
                <w:rFonts w:ascii="Arial" w:hAnsi="Arial" w:cs="Arial"/>
                <w:sz w:val="16"/>
                <w:szCs w:val="16"/>
                <w:lang w:val="sk-SK"/>
              </w:rPr>
              <w:t>Peniaze na ceste</w:t>
            </w:r>
          </w:p>
        </w:tc>
        <w:tc>
          <w:tcPr>
            <w:tcW w:w="2835" w:type="dxa"/>
            <w:tcBorders>
              <w:top w:val="single" w:sz="6" w:space="0" w:color="auto"/>
              <w:left w:val="single" w:sz="6" w:space="0" w:color="auto"/>
              <w:bottom w:val="single" w:sz="6" w:space="0" w:color="auto"/>
              <w:right w:val="single" w:sz="6" w:space="0" w:color="auto"/>
            </w:tcBorders>
            <w:vAlign w:val="center"/>
          </w:tcPr>
          <w:p w14:paraId="681543A3" w14:textId="77777777" w:rsidR="008B48B8" w:rsidRPr="0057134A" w:rsidRDefault="008B48B8" w:rsidP="008B48B8">
            <w:pPr>
              <w:tabs>
                <w:tab w:val="center" w:pos="4536"/>
                <w:tab w:val="right" w:pos="9072"/>
              </w:tabs>
              <w:spacing w:after="0"/>
              <w:ind w:right="436"/>
              <w:jc w:val="right"/>
              <w:rPr>
                <w:rFonts w:ascii="Arial" w:hAnsi="Arial" w:cs="Arial"/>
                <w:sz w:val="16"/>
                <w:szCs w:val="16"/>
                <w:lang w:val="sk-SK"/>
              </w:rPr>
            </w:pPr>
          </w:p>
        </w:tc>
        <w:tc>
          <w:tcPr>
            <w:tcW w:w="2856" w:type="dxa"/>
            <w:tcBorders>
              <w:top w:val="single" w:sz="6" w:space="0" w:color="auto"/>
              <w:left w:val="single" w:sz="6" w:space="0" w:color="auto"/>
              <w:bottom w:val="single" w:sz="6" w:space="0" w:color="auto"/>
              <w:right w:val="single" w:sz="6" w:space="0" w:color="auto"/>
            </w:tcBorders>
            <w:vAlign w:val="center"/>
          </w:tcPr>
          <w:p w14:paraId="681543A4" w14:textId="77777777" w:rsidR="008B48B8" w:rsidRPr="00A45B99" w:rsidRDefault="008B48B8" w:rsidP="008B48B8">
            <w:pPr>
              <w:tabs>
                <w:tab w:val="center" w:pos="4536"/>
                <w:tab w:val="right" w:pos="9072"/>
              </w:tabs>
              <w:spacing w:after="0"/>
              <w:ind w:right="436"/>
              <w:jc w:val="right"/>
              <w:rPr>
                <w:rFonts w:ascii="Arial" w:hAnsi="Arial" w:cs="Arial"/>
                <w:sz w:val="16"/>
                <w:szCs w:val="16"/>
                <w:lang w:val="sk-SK"/>
              </w:rPr>
            </w:pPr>
          </w:p>
        </w:tc>
      </w:tr>
      <w:tr w:rsidR="008B48B8" w:rsidRPr="00690668" w14:paraId="681543A9" w14:textId="77777777" w:rsidTr="00C27E3E">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81543A6" w14:textId="77777777" w:rsidR="008B48B8" w:rsidRPr="00A45B99" w:rsidRDefault="008B48B8" w:rsidP="008B48B8">
            <w:pPr>
              <w:tabs>
                <w:tab w:val="center" w:pos="4536"/>
                <w:tab w:val="right" w:pos="9072"/>
              </w:tabs>
              <w:spacing w:after="0"/>
              <w:jc w:val="left"/>
              <w:rPr>
                <w:rFonts w:ascii="Arial" w:hAnsi="Arial" w:cs="Arial"/>
                <w:b/>
                <w:sz w:val="16"/>
                <w:szCs w:val="16"/>
                <w:lang w:val="sk-SK"/>
              </w:rPr>
            </w:pPr>
            <w:r w:rsidRPr="00A45B99">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681543A7" w14:textId="25A3762F" w:rsidR="008B48B8" w:rsidRPr="0057134A" w:rsidRDefault="008B48B8" w:rsidP="008B48B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2 707 265</w:t>
            </w:r>
          </w:p>
        </w:tc>
        <w:tc>
          <w:tcPr>
            <w:tcW w:w="2856" w:type="dxa"/>
            <w:tcBorders>
              <w:top w:val="single" w:sz="6" w:space="0" w:color="auto"/>
              <w:left w:val="single" w:sz="6" w:space="0" w:color="auto"/>
              <w:bottom w:val="single" w:sz="6" w:space="0" w:color="auto"/>
              <w:right w:val="single" w:sz="6" w:space="0" w:color="auto"/>
            </w:tcBorders>
            <w:vAlign w:val="center"/>
          </w:tcPr>
          <w:p w14:paraId="681543A8" w14:textId="54391CB8" w:rsidR="008B48B8" w:rsidRPr="00A45B99" w:rsidRDefault="008B48B8" w:rsidP="008B48B8">
            <w:pPr>
              <w:tabs>
                <w:tab w:val="center" w:pos="4536"/>
                <w:tab w:val="right" w:pos="9072"/>
              </w:tabs>
              <w:spacing w:after="0"/>
              <w:ind w:right="436"/>
              <w:jc w:val="right"/>
              <w:rPr>
                <w:rFonts w:ascii="Arial" w:hAnsi="Arial" w:cs="Arial"/>
                <w:sz w:val="16"/>
                <w:szCs w:val="16"/>
                <w:lang w:val="sk-SK"/>
              </w:rPr>
            </w:pPr>
            <w:r w:rsidRPr="0057134A">
              <w:rPr>
                <w:rFonts w:ascii="Arial" w:hAnsi="Arial" w:cs="Arial"/>
                <w:sz w:val="16"/>
                <w:szCs w:val="16"/>
                <w:lang w:val="sk-SK"/>
              </w:rPr>
              <w:t>309 009</w:t>
            </w:r>
          </w:p>
        </w:tc>
      </w:tr>
    </w:tbl>
    <w:p w14:paraId="681543AA" w14:textId="77777777" w:rsidR="000B7437" w:rsidRPr="00690668" w:rsidRDefault="000B7437" w:rsidP="00615DBD">
      <w:pPr>
        <w:keepNext w:val="0"/>
        <w:spacing w:after="0"/>
        <w:rPr>
          <w:rFonts w:ascii="Arial" w:hAnsi="Arial" w:cs="Arial"/>
          <w:highlight w:val="yellow"/>
          <w:lang w:val="sk-SK"/>
        </w:rPr>
      </w:pPr>
    </w:p>
    <w:p w14:paraId="681543AB" w14:textId="2B645AE8" w:rsidR="007B6E52" w:rsidRPr="00DC7E9D" w:rsidRDefault="0090085D" w:rsidP="007B6E52">
      <w:pPr>
        <w:keepNext w:val="0"/>
        <w:rPr>
          <w:rFonts w:ascii="Arial" w:hAnsi="Arial" w:cs="Arial"/>
          <w:i/>
          <w:lang w:val="sk-SK"/>
        </w:rPr>
      </w:pPr>
      <w:r w:rsidRPr="00DC7E9D">
        <w:rPr>
          <w:rFonts w:ascii="Arial" w:hAnsi="Arial" w:cs="Arial"/>
          <w:lang w:val="sk-SK"/>
        </w:rPr>
        <w:t>K 31. decembru </w:t>
      </w:r>
      <w:r w:rsidR="00B95B8F" w:rsidRPr="00DC7E9D">
        <w:rPr>
          <w:rFonts w:ascii="Arial" w:hAnsi="Arial" w:cs="Arial"/>
          <w:lang w:val="sk-SK"/>
        </w:rPr>
        <w:t>20</w:t>
      </w:r>
      <w:r w:rsidR="00DC7E9D" w:rsidRPr="00DC7E9D">
        <w:rPr>
          <w:rFonts w:ascii="Arial" w:hAnsi="Arial" w:cs="Arial"/>
          <w:lang w:val="sk-SK"/>
        </w:rPr>
        <w:t>2</w:t>
      </w:r>
      <w:r w:rsidR="008B48B8">
        <w:rPr>
          <w:rFonts w:ascii="Arial" w:hAnsi="Arial" w:cs="Arial"/>
          <w:lang w:val="sk-SK"/>
        </w:rPr>
        <w:t>1</w:t>
      </w:r>
      <w:r w:rsidR="00131724" w:rsidRPr="00DC7E9D">
        <w:rPr>
          <w:rFonts w:ascii="Arial" w:hAnsi="Arial" w:cs="Arial"/>
          <w:lang w:val="sk-SK"/>
        </w:rPr>
        <w:t>, ani 31. decembru 20</w:t>
      </w:r>
      <w:r w:rsidR="008B48B8">
        <w:rPr>
          <w:rFonts w:ascii="Arial" w:hAnsi="Arial" w:cs="Arial"/>
          <w:lang w:val="sk-SK"/>
        </w:rPr>
        <w:t>20</w:t>
      </w:r>
      <w:r w:rsidR="00131724" w:rsidRPr="00DC7E9D">
        <w:rPr>
          <w:rFonts w:ascii="Arial" w:hAnsi="Arial" w:cs="Arial"/>
          <w:lang w:val="sk-SK"/>
        </w:rPr>
        <w:t xml:space="preserve"> </w:t>
      </w:r>
      <w:r w:rsidR="007B6E52" w:rsidRPr="00DC7E9D">
        <w:rPr>
          <w:rFonts w:ascii="Arial" w:hAnsi="Arial" w:cs="Arial"/>
          <w:lang w:val="sk-SK"/>
        </w:rPr>
        <w:t>nemala spoločnosť účty s obmedzeným disponovaním</w:t>
      </w:r>
      <w:r w:rsidR="007B6E52" w:rsidRPr="00DC7E9D">
        <w:rPr>
          <w:rFonts w:ascii="Arial" w:hAnsi="Arial" w:cs="Arial"/>
          <w:i/>
          <w:lang w:val="sk-SK"/>
        </w:rPr>
        <w:t>.</w:t>
      </w:r>
    </w:p>
    <w:p w14:paraId="3CF020C6" w14:textId="77777777" w:rsidR="00454C86" w:rsidRPr="00690668" w:rsidRDefault="00454C86" w:rsidP="007B6E52">
      <w:pPr>
        <w:keepNext w:val="0"/>
        <w:rPr>
          <w:rFonts w:ascii="Arial" w:hAnsi="Arial" w:cs="Arial"/>
          <w:i/>
          <w:highlight w:val="yellow"/>
          <w:lang w:val="sk-SK"/>
        </w:rPr>
      </w:pPr>
    </w:p>
    <w:p w14:paraId="681543AE" w14:textId="77777777" w:rsidR="000B04FB" w:rsidRPr="003D146B" w:rsidRDefault="005220D9" w:rsidP="00A555DC">
      <w:pPr>
        <w:pStyle w:val="Heading1"/>
        <w:keepNext w:val="0"/>
        <w:spacing w:before="240"/>
        <w:rPr>
          <w:rFonts w:ascii="Arial" w:hAnsi="Arial" w:cs="Arial"/>
          <w:lang w:val="sk-SK"/>
        </w:rPr>
      </w:pPr>
      <w:r w:rsidRPr="003D146B">
        <w:rPr>
          <w:rFonts w:ascii="Arial" w:hAnsi="Arial" w:cs="Arial"/>
          <w:lang w:val="sk-SK"/>
        </w:rPr>
        <w:t>ČASOVÉ ROZLÍŠENIE</w:t>
      </w:r>
    </w:p>
    <w:p w14:paraId="681543AF" w14:textId="77777777" w:rsidR="008D428C" w:rsidRPr="003D146B" w:rsidRDefault="008D428C" w:rsidP="008D428C">
      <w:pPr>
        <w:keepNext w:val="0"/>
        <w:rPr>
          <w:rFonts w:ascii="Arial" w:hAnsi="Arial" w:cs="Arial"/>
          <w:lang w:val="sk-SK"/>
        </w:rPr>
      </w:pPr>
      <w:r w:rsidRPr="003D146B">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3D146B" w14:paraId="681543B3" w14:textId="77777777" w:rsidTr="00731427">
        <w:trPr>
          <w:trHeight w:hRule="exact" w:val="425"/>
        </w:trPr>
        <w:tc>
          <w:tcPr>
            <w:tcW w:w="3650" w:type="dxa"/>
            <w:tcBorders>
              <w:left w:val="single" w:sz="8" w:space="0" w:color="auto"/>
              <w:bottom w:val="single" w:sz="6" w:space="0" w:color="auto"/>
              <w:right w:val="single" w:sz="6" w:space="0" w:color="auto"/>
            </w:tcBorders>
            <w:vAlign w:val="center"/>
          </w:tcPr>
          <w:p w14:paraId="681543B0" w14:textId="77777777" w:rsidR="00AC3661" w:rsidRPr="003D146B" w:rsidRDefault="00AC3661" w:rsidP="00A555DC">
            <w:pPr>
              <w:tabs>
                <w:tab w:val="center" w:pos="4536"/>
                <w:tab w:val="right" w:pos="9072"/>
              </w:tabs>
              <w:spacing w:after="0"/>
              <w:jc w:val="center"/>
              <w:rPr>
                <w:rFonts w:ascii="Arial" w:hAnsi="Arial" w:cs="Arial"/>
                <w:b/>
                <w:sz w:val="16"/>
                <w:szCs w:val="16"/>
                <w:lang w:val="sk-SK"/>
              </w:rPr>
            </w:pPr>
            <w:bookmarkStart w:id="24" w:name="_Hlk11751491"/>
            <w:r w:rsidRPr="003D146B">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681543B1" w14:textId="77777777" w:rsidR="00AC3661" w:rsidRPr="003D146B" w:rsidRDefault="00AC3661" w:rsidP="00A555DC">
            <w:pPr>
              <w:tabs>
                <w:tab w:val="center" w:pos="4536"/>
                <w:tab w:val="right" w:pos="9072"/>
              </w:tabs>
              <w:spacing w:after="0"/>
              <w:jc w:val="center"/>
              <w:rPr>
                <w:rFonts w:ascii="Arial" w:hAnsi="Arial" w:cs="Arial"/>
                <w:b/>
                <w:sz w:val="16"/>
                <w:szCs w:val="16"/>
                <w:lang w:val="sk-SK"/>
              </w:rPr>
            </w:pPr>
            <w:r w:rsidRPr="003D146B">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681543B2" w14:textId="77777777" w:rsidR="00AC3661" w:rsidRPr="003D146B" w:rsidRDefault="00AC3661" w:rsidP="00A555DC">
            <w:pPr>
              <w:tabs>
                <w:tab w:val="center" w:pos="4536"/>
                <w:tab w:val="right" w:pos="9072"/>
              </w:tabs>
              <w:spacing w:after="0"/>
              <w:jc w:val="center"/>
              <w:rPr>
                <w:rFonts w:ascii="Arial" w:hAnsi="Arial" w:cs="Arial"/>
                <w:b/>
                <w:sz w:val="16"/>
                <w:szCs w:val="16"/>
                <w:lang w:val="sk-SK"/>
              </w:rPr>
            </w:pPr>
            <w:r w:rsidRPr="003D146B">
              <w:rPr>
                <w:rFonts w:ascii="Arial" w:hAnsi="Arial" w:cs="Arial"/>
                <w:b/>
                <w:sz w:val="16"/>
                <w:szCs w:val="16"/>
                <w:lang w:val="sk-SK"/>
              </w:rPr>
              <w:t>Bezprostredne predchádzajúce účtovné obdobie</w:t>
            </w:r>
          </w:p>
        </w:tc>
      </w:tr>
      <w:bookmarkEnd w:id="24"/>
      <w:tr w:rsidR="008B48B8" w:rsidRPr="00690668" w14:paraId="681543B7" w14:textId="77777777" w:rsidTr="00731427">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681543B4" w14:textId="5CCA42E5" w:rsidR="008B48B8" w:rsidRPr="002C245B" w:rsidRDefault="008B48B8" w:rsidP="008B48B8">
            <w:pPr>
              <w:tabs>
                <w:tab w:val="center" w:pos="4536"/>
                <w:tab w:val="right" w:pos="9072"/>
              </w:tabs>
              <w:spacing w:after="0"/>
              <w:jc w:val="left"/>
              <w:rPr>
                <w:rFonts w:ascii="Arial" w:hAnsi="Arial" w:cs="Arial"/>
                <w:bCs/>
                <w:sz w:val="16"/>
                <w:szCs w:val="16"/>
                <w:lang w:val="sk-SK"/>
              </w:rPr>
            </w:pPr>
            <w:r w:rsidRPr="002C245B">
              <w:rPr>
                <w:rFonts w:ascii="Arial" w:hAnsi="Arial" w:cs="Arial"/>
                <w:bCs/>
                <w:sz w:val="16"/>
                <w:szCs w:val="16"/>
                <w:lang w:val="sk-SK"/>
              </w:rPr>
              <w:t>Náklady budúcich období dlhodobé:</w:t>
            </w:r>
          </w:p>
        </w:tc>
        <w:tc>
          <w:tcPr>
            <w:tcW w:w="2766" w:type="dxa"/>
            <w:tcBorders>
              <w:top w:val="single" w:sz="12" w:space="0" w:color="auto"/>
              <w:left w:val="single" w:sz="6" w:space="0" w:color="auto"/>
              <w:bottom w:val="single" w:sz="6" w:space="0" w:color="auto"/>
              <w:right w:val="single" w:sz="6" w:space="0" w:color="auto"/>
            </w:tcBorders>
            <w:vAlign w:val="center"/>
          </w:tcPr>
          <w:p w14:paraId="681543B5" w14:textId="0C4BD3B7" w:rsidR="008B48B8" w:rsidRPr="00875023" w:rsidRDefault="008B48B8" w:rsidP="008B48B8">
            <w:pPr>
              <w:tabs>
                <w:tab w:val="center" w:pos="4536"/>
                <w:tab w:val="right" w:pos="9072"/>
              </w:tabs>
              <w:spacing w:after="0"/>
              <w:ind w:right="358"/>
              <w:jc w:val="right"/>
              <w:rPr>
                <w:rFonts w:ascii="Arial" w:hAnsi="Arial" w:cs="Arial"/>
                <w:bCs/>
                <w:sz w:val="16"/>
                <w:szCs w:val="16"/>
                <w:highlight w:val="yellow"/>
                <w:lang w:val="sk-SK"/>
              </w:rPr>
            </w:pPr>
            <w:r w:rsidRPr="00875023">
              <w:rPr>
                <w:rFonts w:ascii="Arial" w:hAnsi="Arial" w:cs="Arial"/>
                <w:bCs/>
                <w:sz w:val="16"/>
                <w:szCs w:val="16"/>
                <w:lang w:val="sk-SK"/>
              </w:rPr>
              <w:t>240 433</w:t>
            </w:r>
          </w:p>
        </w:tc>
        <w:tc>
          <w:tcPr>
            <w:tcW w:w="2798" w:type="dxa"/>
            <w:tcBorders>
              <w:top w:val="single" w:sz="12" w:space="0" w:color="auto"/>
              <w:left w:val="single" w:sz="6" w:space="0" w:color="auto"/>
              <w:bottom w:val="single" w:sz="6" w:space="0" w:color="auto"/>
              <w:right w:val="single" w:sz="6" w:space="0" w:color="auto"/>
            </w:tcBorders>
            <w:vAlign w:val="center"/>
          </w:tcPr>
          <w:p w14:paraId="681543B6" w14:textId="3DD8FE98" w:rsidR="008B48B8" w:rsidRPr="00875023" w:rsidRDefault="008B48B8" w:rsidP="008B48B8">
            <w:pPr>
              <w:tabs>
                <w:tab w:val="center" w:pos="4536"/>
                <w:tab w:val="right" w:pos="9072"/>
              </w:tabs>
              <w:spacing w:after="0"/>
              <w:ind w:right="358"/>
              <w:jc w:val="right"/>
              <w:rPr>
                <w:rFonts w:ascii="Arial" w:hAnsi="Arial" w:cs="Arial"/>
                <w:bCs/>
                <w:sz w:val="16"/>
                <w:szCs w:val="16"/>
                <w:lang w:val="sk-SK"/>
              </w:rPr>
            </w:pPr>
            <w:r w:rsidRPr="00875023">
              <w:rPr>
                <w:rFonts w:ascii="Arial" w:hAnsi="Arial" w:cs="Arial"/>
                <w:bCs/>
                <w:sz w:val="16"/>
                <w:szCs w:val="16"/>
                <w:lang w:val="sk-SK"/>
              </w:rPr>
              <w:t>106 913</w:t>
            </w:r>
          </w:p>
        </w:tc>
      </w:tr>
      <w:tr w:rsidR="008B48B8" w:rsidRPr="00690668" w14:paraId="681543BF" w14:textId="77777777" w:rsidTr="0073142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1543BC" w14:textId="2BB14989" w:rsidR="008B48B8" w:rsidRPr="002C245B" w:rsidRDefault="008B48B8" w:rsidP="008B48B8">
            <w:pPr>
              <w:tabs>
                <w:tab w:val="center" w:pos="4536"/>
                <w:tab w:val="right" w:pos="9072"/>
              </w:tabs>
              <w:spacing w:after="0"/>
              <w:jc w:val="left"/>
              <w:rPr>
                <w:rFonts w:ascii="Arial" w:hAnsi="Arial" w:cs="Arial"/>
                <w:bCs/>
                <w:sz w:val="16"/>
                <w:szCs w:val="16"/>
                <w:lang w:val="sk-SK"/>
              </w:rPr>
            </w:pPr>
            <w:bookmarkStart w:id="25" w:name="_Hlk11751498"/>
            <w:r w:rsidRPr="002C245B">
              <w:rPr>
                <w:rFonts w:ascii="Arial" w:hAnsi="Arial" w:cs="Arial"/>
                <w:bCs/>
                <w:sz w:val="16"/>
                <w:szCs w:val="16"/>
                <w:lang w:val="sk-SK"/>
              </w:rPr>
              <w:t>Náklady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681543BD" w14:textId="35D3E262" w:rsidR="008B48B8" w:rsidRPr="00875023" w:rsidRDefault="008B48B8" w:rsidP="008B48B8">
            <w:pPr>
              <w:tabs>
                <w:tab w:val="center" w:pos="4536"/>
                <w:tab w:val="right" w:pos="9072"/>
              </w:tabs>
              <w:spacing w:after="0"/>
              <w:ind w:right="358"/>
              <w:jc w:val="right"/>
              <w:rPr>
                <w:rFonts w:ascii="Arial" w:hAnsi="Arial" w:cs="Arial"/>
                <w:bCs/>
                <w:sz w:val="16"/>
                <w:szCs w:val="16"/>
                <w:highlight w:val="yellow"/>
                <w:lang w:val="sk-SK"/>
              </w:rPr>
            </w:pPr>
            <w:r w:rsidRPr="00875023">
              <w:rPr>
                <w:rFonts w:ascii="Arial" w:hAnsi="Arial" w:cs="Arial"/>
                <w:bCs/>
                <w:sz w:val="16"/>
                <w:szCs w:val="16"/>
                <w:lang w:val="sk-SK"/>
              </w:rPr>
              <w:t>333 860</w:t>
            </w:r>
          </w:p>
        </w:tc>
        <w:tc>
          <w:tcPr>
            <w:tcW w:w="2798" w:type="dxa"/>
            <w:tcBorders>
              <w:top w:val="single" w:sz="6" w:space="0" w:color="auto"/>
              <w:left w:val="single" w:sz="6" w:space="0" w:color="auto"/>
              <w:bottom w:val="single" w:sz="6" w:space="0" w:color="auto"/>
              <w:right w:val="single" w:sz="6" w:space="0" w:color="auto"/>
            </w:tcBorders>
            <w:vAlign w:val="center"/>
          </w:tcPr>
          <w:p w14:paraId="681543BE" w14:textId="05B21D4A" w:rsidR="008B48B8" w:rsidRPr="00875023" w:rsidRDefault="008B48B8" w:rsidP="008B48B8">
            <w:pPr>
              <w:tabs>
                <w:tab w:val="center" w:pos="4536"/>
                <w:tab w:val="right" w:pos="9072"/>
              </w:tabs>
              <w:spacing w:after="0"/>
              <w:ind w:right="358"/>
              <w:jc w:val="right"/>
              <w:rPr>
                <w:rFonts w:ascii="Arial" w:hAnsi="Arial" w:cs="Arial"/>
                <w:bCs/>
                <w:sz w:val="16"/>
                <w:szCs w:val="16"/>
                <w:lang w:val="sk-SK"/>
              </w:rPr>
            </w:pPr>
            <w:r w:rsidRPr="00875023">
              <w:rPr>
                <w:rFonts w:ascii="Arial" w:hAnsi="Arial" w:cs="Arial"/>
                <w:bCs/>
                <w:sz w:val="16"/>
                <w:szCs w:val="16"/>
                <w:lang w:val="sk-SK"/>
              </w:rPr>
              <w:t>191 597</w:t>
            </w:r>
          </w:p>
        </w:tc>
      </w:tr>
      <w:bookmarkEnd w:id="25"/>
      <w:tr w:rsidR="008B48B8" w:rsidRPr="00690668" w14:paraId="681543CB" w14:textId="77777777" w:rsidTr="0037737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1543C8" w14:textId="01DF8F01" w:rsidR="008B48B8" w:rsidRPr="002C245B" w:rsidRDefault="008B48B8" w:rsidP="008B48B8">
            <w:pPr>
              <w:tabs>
                <w:tab w:val="center" w:pos="4536"/>
                <w:tab w:val="right" w:pos="9072"/>
              </w:tabs>
              <w:spacing w:after="0"/>
              <w:jc w:val="left"/>
              <w:rPr>
                <w:rFonts w:ascii="Arial" w:hAnsi="Arial" w:cs="Arial"/>
                <w:bCs/>
                <w:sz w:val="16"/>
                <w:szCs w:val="16"/>
                <w:lang w:val="sk-SK"/>
              </w:rPr>
            </w:pPr>
            <w:r w:rsidRPr="002C245B">
              <w:rPr>
                <w:rFonts w:ascii="Arial" w:hAnsi="Arial" w:cs="Arial"/>
                <w:bCs/>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681543C9" w14:textId="40608DC8" w:rsidR="008B48B8" w:rsidRPr="00875023" w:rsidRDefault="008B48B8" w:rsidP="008B48B8">
            <w:pPr>
              <w:tabs>
                <w:tab w:val="center" w:pos="4536"/>
                <w:tab w:val="right" w:pos="9072"/>
              </w:tabs>
              <w:spacing w:after="0"/>
              <w:ind w:right="358"/>
              <w:jc w:val="right"/>
              <w:rPr>
                <w:rFonts w:ascii="Arial" w:hAnsi="Arial" w:cs="Arial"/>
                <w:bCs/>
                <w:sz w:val="16"/>
                <w:szCs w:val="16"/>
                <w:lang w:val="sk-SK"/>
              </w:rPr>
            </w:pPr>
            <w:r w:rsidRPr="00875023">
              <w:rPr>
                <w:rFonts w:ascii="Arial" w:hAnsi="Arial" w:cs="Arial"/>
                <w:bCs/>
                <w:sz w:val="16"/>
                <w:szCs w:val="16"/>
                <w:lang w:val="sk-SK"/>
              </w:rPr>
              <w:t>243 627</w:t>
            </w:r>
          </w:p>
        </w:tc>
        <w:tc>
          <w:tcPr>
            <w:tcW w:w="2798" w:type="dxa"/>
            <w:tcBorders>
              <w:top w:val="single" w:sz="6" w:space="0" w:color="auto"/>
              <w:left w:val="single" w:sz="6" w:space="0" w:color="auto"/>
              <w:bottom w:val="single" w:sz="6" w:space="0" w:color="auto"/>
              <w:right w:val="single" w:sz="6" w:space="0" w:color="auto"/>
            </w:tcBorders>
            <w:vAlign w:val="center"/>
          </w:tcPr>
          <w:p w14:paraId="681543CA" w14:textId="15BAA512" w:rsidR="008B48B8" w:rsidRPr="00875023" w:rsidRDefault="008B48B8" w:rsidP="008B48B8">
            <w:pPr>
              <w:tabs>
                <w:tab w:val="center" w:pos="4536"/>
                <w:tab w:val="right" w:pos="9072"/>
              </w:tabs>
              <w:spacing w:after="0"/>
              <w:ind w:right="358"/>
              <w:jc w:val="right"/>
              <w:rPr>
                <w:rFonts w:ascii="Arial" w:hAnsi="Arial" w:cs="Arial"/>
                <w:bCs/>
                <w:sz w:val="16"/>
                <w:szCs w:val="16"/>
                <w:lang w:val="sk-SK"/>
              </w:rPr>
            </w:pPr>
            <w:r w:rsidRPr="00875023">
              <w:rPr>
                <w:rFonts w:ascii="Arial" w:hAnsi="Arial" w:cs="Arial"/>
                <w:bCs/>
                <w:sz w:val="16"/>
                <w:szCs w:val="16"/>
                <w:lang w:val="sk-SK"/>
              </w:rPr>
              <w:t>253 527</w:t>
            </w:r>
          </w:p>
        </w:tc>
      </w:tr>
    </w:tbl>
    <w:p w14:paraId="681543D0" w14:textId="77777777" w:rsidR="0037737C" w:rsidRPr="00690668" w:rsidRDefault="0037737C" w:rsidP="00245D9E">
      <w:pPr>
        <w:keepNext w:val="0"/>
        <w:rPr>
          <w:rFonts w:ascii="Arial" w:hAnsi="Arial" w:cs="Arial"/>
          <w:i/>
          <w:highlight w:val="yellow"/>
          <w:lang w:val="sk-SK"/>
        </w:rPr>
      </w:pPr>
    </w:p>
    <w:p w14:paraId="681543D1" w14:textId="77777777" w:rsidR="003126BF" w:rsidRPr="003D146B" w:rsidRDefault="003126BF" w:rsidP="003126BF">
      <w:pPr>
        <w:pStyle w:val="Heading1"/>
        <w:keepNext w:val="0"/>
        <w:rPr>
          <w:rFonts w:ascii="Arial" w:hAnsi="Arial" w:cs="Arial"/>
          <w:lang w:val="sk-SK"/>
        </w:rPr>
      </w:pPr>
      <w:r w:rsidRPr="003D146B">
        <w:rPr>
          <w:rFonts w:ascii="Arial" w:hAnsi="Arial" w:cs="Arial"/>
          <w:lang w:val="sk-SK"/>
        </w:rPr>
        <w:t>majetok prenajatý formou finančného prenájmu</w:t>
      </w:r>
      <w:r w:rsidR="007E51FC" w:rsidRPr="003D146B">
        <w:rPr>
          <w:rFonts w:ascii="Arial" w:hAnsi="Arial" w:cs="Arial"/>
          <w:lang w:val="sk-SK"/>
        </w:rPr>
        <w:t xml:space="preserve"> (SpoloČNOSŤ JE PRENAJÍMATEĽOM)</w:t>
      </w:r>
    </w:p>
    <w:p w14:paraId="681543D3" w14:textId="77B871B0" w:rsidR="00BB0889" w:rsidRDefault="00F04EF9" w:rsidP="00E0211F">
      <w:pPr>
        <w:keepNext w:val="0"/>
        <w:rPr>
          <w:rFonts w:ascii="Arial" w:hAnsi="Arial" w:cs="Arial"/>
          <w:lang w:val="sk-SK"/>
        </w:rPr>
      </w:pPr>
      <w:r w:rsidRPr="003D146B">
        <w:rPr>
          <w:rFonts w:ascii="Arial" w:hAnsi="Arial" w:cs="Arial"/>
          <w:lang w:val="sk-SK"/>
        </w:rPr>
        <w:t xml:space="preserve">Spoločnosť </w:t>
      </w:r>
      <w:r w:rsidR="0002310D" w:rsidRPr="003D146B">
        <w:rPr>
          <w:rFonts w:ascii="Arial" w:hAnsi="Arial" w:cs="Arial"/>
          <w:lang w:val="sk-SK"/>
        </w:rPr>
        <w:t>nie je</w:t>
      </w:r>
      <w:r w:rsidRPr="003D146B">
        <w:rPr>
          <w:rFonts w:ascii="Arial" w:hAnsi="Arial" w:cs="Arial"/>
          <w:lang w:val="sk-SK"/>
        </w:rPr>
        <w:t xml:space="preserve"> </w:t>
      </w:r>
      <w:r w:rsidR="0002310D" w:rsidRPr="003D146B">
        <w:rPr>
          <w:rFonts w:ascii="Arial" w:hAnsi="Arial" w:cs="Arial"/>
          <w:lang w:val="sk-SK"/>
        </w:rPr>
        <w:t>prenajímateľom</w:t>
      </w:r>
      <w:r w:rsidRPr="003D146B">
        <w:rPr>
          <w:rFonts w:ascii="Arial" w:hAnsi="Arial" w:cs="Arial"/>
          <w:lang w:val="sk-SK"/>
        </w:rPr>
        <w:t xml:space="preserve"> majetku finančného </w:t>
      </w:r>
      <w:r w:rsidR="0002310D" w:rsidRPr="003D146B">
        <w:rPr>
          <w:rFonts w:ascii="Arial" w:hAnsi="Arial" w:cs="Arial"/>
          <w:lang w:val="sk-SK"/>
        </w:rPr>
        <w:t>leasingu</w:t>
      </w:r>
      <w:r w:rsidRPr="003D146B">
        <w:rPr>
          <w:rFonts w:ascii="Arial" w:hAnsi="Arial" w:cs="Arial"/>
          <w:lang w:val="sk-SK"/>
        </w:rPr>
        <w:t>.</w:t>
      </w:r>
    </w:p>
    <w:p w14:paraId="681543D7" w14:textId="3FC738E7" w:rsidR="000B04FB" w:rsidRPr="003D146B" w:rsidRDefault="00CF5176" w:rsidP="00E0211F">
      <w:pPr>
        <w:pStyle w:val="Heading1"/>
        <w:keepNext w:val="0"/>
        <w:rPr>
          <w:rFonts w:ascii="Arial" w:hAnsi="Arial" w:cs="Arial"/>
          <w:lang w:val="sk-SK"/>
        </w:rPr>
      </w:pPr>
      <w:r w:rsidRPr="003D146B">
        <w:rPr>
          <w:rFonts w:ascii="Arial" w:hAnsi="Arial" w:cs="Arial"/>
          <w:lang w:val="sk-SK"/>
        </w:rPr>
        <w:t>VlasTNÉ IMANIE</w:t>
      </w:r>
      <w:r w:rsidR="00843F3F">
        <w:rPr>
          <w:rFonts w:ascii="Arial" w:hAnsi="Arial" w:cs="Arial"/>
          <w:lang w:val="sk-SK"/>
        </w:rPr>
        <w:t xml:space="preserve"> </w:t>
      </w:r>
    </w:p>
    <w:p w14:paraId="67C7A4F9" w14:textId="0EDECB33" w:rsidR="00B75AB4" w:rsidRDefault="00CF5176" w:rsidP="00B75AB4">
      <w:pPr>
        <w:keepNext w:val="0"/>
        <w:rPr>
          <w:rFonts w:ascii="Arial" w:hAnsi="Arial" w:cs="Arial"/>
          <w:lang w:val="sk-SK"/>
        </w:rPr>
      </w:pPr>
      <w:r w:rsidRPr="003D146B">
        <w:rPr>
          <w:rFonts w:ascii="Arial" w:hAnsi="Arial" w:cs="Arial"/>
          <w:lang w:val="sk-SK"/>
        </w:rPr>
        <w:t xml:space="preserve">Základné imanie </w:t>
      </w:r>
      <w:r w:rsidR="000B04FB" w:rsidRPr="003D146B">
        <w:rPr>
          <w:rFonts w:ascii="Arial" w:hAnsi="Arial" w:cs="Arial"/>
          <w:lang w:val="sk-SK"/>
        </w:rPr>
        <w:t xml:space="preserve">spoločnosti </w:t>
      </w:r>
      <w:r w:rsidRPr="003D146B">
        <w:rPr>
          <w:rFonts w:ascii="Arial" w:hAnsi="Arial" w:cs="Arial"/>
          <w:lang w:val="sk-SK"/>
        </w:rPr>
        <w:t>je zložené</w:t>
      </w:r>
      <w:r w:rsidR="000B04FB" w:rsidRPr="003D146B">
        <w:rPr>
          <w:rFonts w:ascii="Arial" w:hAnsi="Arial" w:cs="Arial"/>
          <w:lang w:val="sk-SK"/>
        </w:rPr>
        <w:t xml:space="preserve"> </w:t>
      </w:r>
      <w:r w:rsidR="0002310D" w:rsidRPr="003D146B">
        <w:rPr>
          <w:rFonts w:ascii="Arial" w:hAnsi="Arial" w:cs="Arial"/>
          <w:lang w:val="sk-SK"/>
        </w:rPr>
        <w:t>zo</w:t>
      </w:r>
      <w:r w:rsidR="00262BBA" w:rsidRPr="003D146B">
        <w:rPr>
          <w:rFonts w:ascii="Arial" w:hAnsi="Arial" w:cs="Arial"/>
          <w:lang w:val="sk-SK"/>
        </w:rPr>
        <w:t xml:space="preserve"> 1</w:t>
      </w:r>
      <w:r w:rsidR="00B168A3" w:rsidRPr="003D146B">
        <w:rPr>
          <w:rFonts w:ascii="Arial" w:hAnsi="Arial" w:cs="Arial"/>
          <w:lang w:val="sk-SK"/>
        </w:rPr>
        <w:t xml:space="preserve">00 </w:t>
      </w:r>
      <w:r w:rsidR="00105261" w:rsidRPr="003D146B">
        <w:rPr>
          <w:rFonts w:ascii="Arial" w:hAnsi="Arial" w:cs="Arial"/>
          <w:lang w:val="sk-SK"/>
        </w:rPr>
        <w:t>kusov kmeňových zaknihovaných</w:t>
      </w:r>
      <w:r w:rsidR="00B168A3" w:rsidRPr="003D146B">
        <w:rPr>
          <w:rFonts w:ascii="Arial" w:hAnsi="Arial" w:cs="Arial"/>
          <w:lang w:val="sk-SK"/>
        </w:rPr>
        <w:t xml:space="preserve"> akcií </w:t>
      </w:r>
      <w:r w:rsidR="00105261" w:rsidRPr="003D146B">
        <w:rPr>
          <w:rFonts w:ascii="Arial" w:hAnsi="Arial" w:cs="Arial"/>
          <w:lang w:val="sk-SK"/>
        </w:rPr>
        <w:t>na meno s menovitou hodnotou  jednej akcie  vo výške 399,- EUR.</w:t>
      </w:r>
      <w:r w:rsidR="000B04FB" w:rsidRPr="003D146B">
        <w:rPr>
          <w:rFonts w:ascii="Arial" w:hAnsi="Arial" w:cs="Arial"/>
          <w:lang w:val="sk-SK"/>
        </w:rPr>
        <w:t xml:space="preserve"> </w:t>
      </w:r>
    </w:p>
    <w:p w14:paraId="14260A7E" w14:textId="3323FAE1" w:rsidR="004054F3" w:rsidRPr="003D146B" w:rsidRDefault="004054F3" w:rsidP="00B75AB4">
      <w:pPr>
        <w:keepNext w:val="0"/>
        <w:rPr>
          <w:rFonts w:ascii="Arial" w:hAnsi="Arial" w:cs="Arial"/>
          <w:lang w:val="sk-SK"/>
        </w:rPr>
      </w:pPr>
      <w:r w:rsidRPr="004054F3">
        <w:rPr>
          <w:rFonts w:ascii="Arial" w:hAnsi="Arial" w:cs="Arial"/>
          <w:lang w:val="sk-SK"/>
        </w:rPr>
        <w:t>Základné imanie Spoločnosti k 31. decembru 202</w:t>
      </w:r>
      <w:r>
        <w:rPr>
          <w:rFonts w:ascii="Arial" w:hAnsi="Arial" w:cs="Arial"/>
          <w:lang w:val="sk-SK"/>
        </w:rPr>
        <w:t>1</w:t>
      </w:r>
      <w:r w:rsidRPr="004054F3">
        <w:rPr>
          <w:rFonts w:ascii="Arial" w:hAnsi="Arial" w:cs="Arial"/>
          <w:lang w:val="sk-SK"/>
        </w:rPr>
        <w:t xml:space="preserve"> je </w:t>
      </w:r>
      <w:r>
        <w:rPr>
          <w:rFonts w:ascii="Arial" w:hAnsi="Arial" w:cs="Arial"/>
          <w:lang w:val="sk-SK"/>
        </w:rPr>
        <w:t xml:space="preserve">39 900 </w:t>
      </w:r>
      <w:r w:rsidRPr="004054F3">
        <w:rPr>
          <w:rFonts w:ascii="Arial" w:hAnsi="Arial" w:cs="Arial"/>
          <w:lang w:val="sk-SK"/>
        </w:rPr>
        <w:t>EUR (k 31. decembru 20</w:t>
      </w:r>
      <w:r>
        <w:rPr>
          <w:rFonts w:ascii="Arial" w:hAnsi="Arial" w:cs="Arial"/>
          <w:lang w:val="sk-SK"/>
        </w:rPr>
        <w:t>20</w:t>
      </w:r>
      <w:r w:rsidRPr="004054F3">
        <w:rPr>
          <w:rFonts w:ascii="Arial" w:hAnsi="Arial" w:cs="Arial"/>
          <w:lang w:val="sk-SK"/>
        </w:rPr>
        <w:t xml:space="preserve">: </w:t>
      </w:r>
      <w:r>
        <w:rPr>
          <w:rFonts w:ascii="Arial" w:hAnsi="Arial" w:cs="Arial"/>
          <w:lang w:val="sk-SK"/>
        </w:rPr>
        <w:t>39 900</w:t>
      </w:r>
      <w:r w:rsidRPr="004054F3">
        <w:rPr>
          <w:rFonts w:ascii="Arial" w:hAnsi="Arial" w:cs="Arial"/>
          <w:lang w:val="sk-SK"/>
        </w:rPr>
        <w:t xml:space="preserve"> EUR).</w:t>
      </w:r>
      <w:r w:rsidRPr="004054F3">
        <w:t xml:space="preserve"> </w:t>
      </w:r>
      <w:r w:rsidRPr="004054F3">
        <w:rPr>
          <w:rFonts w:ascii="Arial" w:hAnsi="Arial" w:cs="Arial"/>
          <w:lang w:val="sk-SK"/>
        </w:rPr>
        <w:t>Základné imanie bolo splatené v plnom rozsahu.</w:t>
      </w:r>
    </w:p>
    <w:p w14:paraId="2B6F6F20" w14:textId="77777777" w:rsidR="00B75AB4" w:rsidRPr="00690668" w:rsidRDefault="00B75AB4" w:rsidP="00B75AB4">
      <w:pPr>
        <w:keepNext w:val="0"/>
        <w:rPr>
          <w:rFonts w:ascii="Arial" w:hAnsi="Arial" w:cs="Arial"/>
          <w:highlight w:val="yellow"/>
          <w:lang w:val="sk-SK"/>
        </w:rPr>
      </w:pPr>
    </w:p>
    <w:p w14:paraId="68154400" w14:textId="77777777" w:rsidR="00425254" w:rsidRPr="003D146B" w:rsidRDefault="00425254" w:rsidP="00425254">
      <w:pPr>
        <w:rPr>
          <w:rFonts w:ascii="Arial" w:hAnsi="Arial" w:cs="Arial"/>
          <w:lang w:val="sk-SK"/>
        </w:rPr>
      </w:pPr>
      <w:r w:rsidRPr="003D146B">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3D146B" w14:paraId="68154405" w14:textId="77777777" w:rsidTr="00425254">
        <w:trPr>
          <w:trHeight w:val="540"/>
        </w:trPr>
        <w:tc>
          <w:tcPr>
            <w:tcW w:w="3006" w:type="dxa"/>
            <w:vMerge w:val="restart"/>
            <w:vAlign w:val="center"/>
          </w:tcPr>
          <w:p w14:paraId="68154401"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Položka vlastného imania</w:t>
            </w:r>
          </w:p>
        </w:tc>
        <w:tc>
          <w:tcPr>
            <w:tcW w:w="6204" w:type="dxa"/>
            <w:gridSpan w:val="5"/>
            <w:vAlign w:val="center"/>
          </w:tcPr>
          <w:p w14:paraId="68154402" w14:textId="77777777" w:rsidR="00425254" w:rsidRPr="003D146B" w:rsidRDefault="00425254" w:rsidP="00A555DC">
            <w:pPr>
              <w:spacing w:after="0"/>
              <w:jc w:val="center"/>
              <w:rPr>
                <w:rFonts w:ascii="Arial" w:hAnsi="Arial" w:cs="Arial"/>
                <w:b/>
                <w:sz w:val="16"/>
                <w:szCs w:val="16"/>
                <w:lang w:val="sk-SK"/>
              </w:rPr>
            </w:pPr>
          </w:p>
          <w:p w14:paraId="68154403"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Bežné účtovné obdobie</w:t>
            </w:r>
          </w:p>
          <w:p w14:paraId="68154404" w14:textId="77777777" w:rsidR="00425254" w:rsidRPr="003D146B" w:rsidRDefault="00425254" w:rsidP="00A555DC">
            <w:pPr>
              <w:spacing w:after="0"/>
              <w:jc w:val="center"/>
              <w:rPr>
                <w:rFonts w:ascii="Arial" w:hAnsi="Arial" w:cs="Arial"/>
                <w:b/>
                <w:sz w:val="16"/>
                <w:szCs w:val="16"/>
                <w:lang w:val="sk-SK"/>
              </w:rPr>
            </w:pPr>
          </w:p>
        </w:tc>
      </w:tr>
      <w:tr w:rsidR="00425254" w:rsidRPr="003D146B" w14:paraId="6815440C" w14:textId="77777777" w:rsidTr="00425254">
        <w:trPr>
          <w:trHeight w:val="964"/>
        </w:trPr>
        <w:tc>
          <w:tcPr>
            <w:tcW w:w="3006" w:type="dxa"/>
            <w:vMerge/>
            <w:tcBorders>
              <w:bottom w:val="single" w:sz="2" w:space="0" w:color="auto"/>
            </w:tcBorders>
            <w:vAlign w:val="center"/>
          </w:tcPr>
          <w:p w14:paraId="68154406" w14:textId="77777777" w:rsidR="00425254" w:rsidRPr="003D146B"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8154407"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8154408"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Prírastky</w:t>
            </w:r>
          </w:p>
        </w:tc>
        <w:tc>
          <w:tcPr>
            <w:tcW w:w="1241" w:type="dxa"/>
            <w:tcBorders>
              <w:bottom w:val="single" w:sz="2" w:space="0" w:color="auto"/>
            </w:tcBorders>
            <w:vAlign w:val="center"/>
          </w:tcPr>
          <w:p w14:paraId="68154409"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Úbytky</w:t>
            </w:r>
          </w:p>
        </w:tc>
        <w:tc>
          <w:tcPr>
            <w:tcW w:w="1241" w:type="dxa"/>
            <w:tcBorders>
              <w:bottom w:val="single" w:sz="2" w:space="0" w:color="auto"/>
            </w:tcBorders>
            <w:vAlign w:val="center"/>
          </w:tcPr>
          <w:p w14:paraId="6815440A"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Presuny</w:t>
            </w:r>
          </w:p>
        </w:tc>
        <w:tc>
          <w:tcPr>
            <w:tcW w:w="1241" w:type="dxa"/>
            <w:tcBorders>
              <w:bottom w:val="single" w:sz="2" w:space="0" w:color="auto"/>
            </w:tcBorders>
            <w:vAlign w:val="center"/>
          </w:tcPr>
          <w:p w14:paraId="6815440B" w14:textId="77777777" w:rsidR="00425254" w:rsidRPr="003D146B" w:rsidRDefault="00425254" w:rsidP="00A555DC">
            <w:pPr>
              <w:spacing w:after="0"/>
              <w:jc w:val="center"/>
              <w:rPr>
                <w:rFonts w:ascii="Arial" w:hAnsi="Arial" w:cs="Arial"/>
                <w:b/>
                <w:sz w:val="16"/>
                <w:szCs w:val="16"/>
                <w:lang w:val="sk-SK"/>
              </w:rPr>
            </w:pPr>
            <w:r w:rsidRPr="003D146B">
              <w:rPr>
                <w:rFonts w:ascii="Arial" w:hAnsi="Arial" w:cs="Arial"/>
                <w:b/>
                <w:sz w:val="16"/>
                <w:szCs w:val="16"/>
                <w:lang w:val="sk-SK"/>
              </w:rPr>
              <w:t>Stav na konci účtovného obdobia</w:t>
            </w:r>
          </w:p>
        </w:tc>
      </w:tr>
      <w:tr w:rsidR="00D54E91" w:rsidRPr="003D146B" w14:paraId="68154413" w14:textId="77777777" w:rsidTr="00425254">
        <w:trPr>
          <w:trHeight w:hRule="exact" w:val="425"/>
        </w:trPr>
        <w:tc>
          <w:tcPr>
            <w:tcW w:w="3006" w:type="dxa"/>
            <w:tcBorders>
              <w:top w:val="single" w:sz="12" w:space="0" w:color="auto"/>
            </w:tcBorders>
            <w:vAlign w:val="center"/>
          </w:tcPr>
          <w:p w14:paraId="6815440D"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Základné imanie</w:t>
            </w:r>
          </w:p>
        </w:tc>
        <w:tc>
          <w:tcPr>
            <w:tcW w:w="1240" w:type="dxa"/>
            <w:tcBorders>
              <w:top w:val="single" w:sz="12" w:space="0" w:color="auto"/>
            </w:tcBorders>
            <w:vAlign w:val="center"/>
          </w:tcPr>
          <w:p w14:paraId="6815440E" w14:textId="46AB9C91"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39 900</w:t>
            </w:r>
          </w:p>
        </w:tc>
        <w:tc>
          <w:tcPr>
            <w:tcW w:w="1241" w:type="dxa"/>
            <w:tcBorders>
              <w:top w:val="single" w:sz="12" w:space="0" w:color="auto"/>
            </w:tcBorders>
            <w:vAlign w:val="center"/>
          </w:tcPr>
          <w:p w14:paraId="6815440F" w14:textId="7D380182" w:rsidR="00D54E91" w:rsidRPr="003D146B"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10" w14:textId="4D8B8891" w:rsidR="00D54E91" w:rsidRPr="003D146B"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11" w14:textId="77777777" w:rsidR="00D54E91" w:rsidRPr="003D146B"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12" w14:textId="779533CB"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39 900</w:t>
            </w:r>
          </w:p>
        </w:tc>
      </w:tr>
      <w:tr w:rsidR="00D54E91" w:rsidRPr="003D146B" w14:paraId="6815441A" w14:textId="77777777" w:rsidTr="00425254">
        <w:trPr>
          <w:trHeight w:hRule="exact" w:val="425"/>
        </w:trPr>
        <w:tc>
          <w:tcPr>
            <w:tcW w:w="3006" w:type="dxa"/>
            <w:vAlign w:val="center"/>
          </w:tcPr>
          <w:p w14:paraId="68154414"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Vlastné akcie a vlastné obchodné podiely</w:t>
            </w:r>
          </w:p>
        </w:tc>
        <w:tc>
          <w:tcPr>
            <w:tcW w:w="1240" w:type="dxa"/>
            <w:vAlign w:val="center"/>
          </w:tcPr>
          <w:p w14:paraId="68154415"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6"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7"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8"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9" w14:textId="77777777" w:rsidR="00D54E91" w:rsidRPr="003D146B" w:rsidRDefault="00D54E91" w:rsidP="00D54E91">
            <w:pPr>
              <w:spacing w:after="0"/>
              <w:ind w:right="178"/>
              <w:jc w:val="right"/>
              <w:rPr>
                <w:rFonts w:ascii="Arial" w:hAnsi="Arial" w:cs="Arial"/>
                <w:sz w:val="16"/>
                <w:szCs w:val="16"/>
                <w:lang w:val="sk-SK"/>
              </w:rPr>
            </w:pPr>
          </w:p>
        </w:tc>
      </w:tr>
      <w:tr w:rsidR="00D54E91" w:rsidRPr="003D146B" w14:paraId="68154421" w14:textId="77777777" w:rsidTr="00425254">
        <w:trPr>
          <w:trHeight w:hRule="exact" w:val="425"/>
        </w:trPr>
        <w:tc>
          <w:tcPr>
            <w:tcW w:w="3006" w:type="dxa"/>
            <w:vAlign w:val="center"/>
          </w:tcPr>
          <w:p w14:paraId="6815441B"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Zmena základného imania</w:t>
            </w:r>
          </w:p>
        </w:tc>
        <w:tc>
          <w:tcPr>
            <w:tcW w:w="1240" w:type="dxa"/>
            <w:vAlign w:val="center"/>
          </w:tcPr>
          <w:p w14:paraId="6815441C"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D"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E"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1F"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0" w14:textId="77777777" w:rsidR="00D54E91" w:rsidRPr="003D146B" w:rsidRDefault="00D54E91" w:rsidP="00D54E91">
            <w:pPr>
              <w:spacing w:after="0"/>
              <w:ind w:right="178"/>
              <w:jc w:val="right"/>
              <w:rPr>
                <w:rFonts w:ascii="Arial" w:hAnsi="Arial" w:cs="Arial"/>
                <w:sz w:val="16"/>
                <w:szCs w:val="16"/>
                <w:lang w:val="sk-SK"/>
              </w:rPr>
            </w:pPr>
          </w:p>
        </w:tc>
      </w:tr>
      <w:tr w:rsidR="00D54E91" w:rsidRPr="003D146B" w14:paraId="68154428" w14:textId="77777777" w:rsidTr="00425254">
        <w:trPr>
          <w:trHeight w:hRule="exact" w:val="425"/>
        </w:trPr>
        <w:tc>
          <w:tcPr>
            <w:tcW w:w="3006" w:type="dxa"/>
            <w:vAlign w:val="center"/>
          </w:tcPr>
          <w:p w14:paraId="68154422"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Pohľadávky za upísané vlastné imanie</w:t>
            </w:r>
          </w:p>
        </w:tc>
        <w:tc>
          <w:tcPr>
            <w:tcW w:w="1240" w:type="dxa"/>
            <w:vAlign w:val="center"/>
          </w:tcPr>
          <w:p w14:paraId="68154423"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4"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5"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6"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7" w14:textId="77777777" w:rsidR="00D54E91" w:rsidRPr="003D146B" w:rsidRDefault="00D54E91" w:rsidP="00D54E91">
            <w:pPr>
              <w:spacing w:after="0"/>
              <w:ind w:right="178"/>
              <w:jc w:val="right"/>
              <w:rPr>
                <w:rFonts w:ascii="Arial" w:hAnsi="Arial" w:cs="Arial"/>
                <w:sz w:val="16"/>
                <w:szCs w:val="16"/>
                <w:lang w:val="sk-SK"/>
              </w:rPr>
            </w:pPr>
          </w:p>
        </w:tc>
      </w:tr>
      <w:tr w:rsidR="00D54E91" w:rsidRPr="003D146B" w14:paraId="6815442F" w14:textId="77777777" w:rsidTr="00425254">
        <w:trPr>
          <w:trHeight w:hRule="exact" w:val="425"/>
        </w:trPr>
        <w:tc>
          <w:tcPr>
            <w:tcW w:w="3006" w:type="dxa"/>
            <w:vAlign w:val="center"/>
          </w:tcPr>
          <w:p w14:paraId="68154429"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Emisné ážio</w:t>
            </w:r>
          </w:p>
        </w:tc>
        <w:tc>
          <w:tcPr>
            <w:tcW w:w="1240" w:type="dxa"/>
            <w:vAlign w:val="center"/>
          </w:tcPr>
          <w:p w14:paraId="6815442A"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B"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C"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D"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2E" w14:textId="77777777" w:rsidR="00D54E91" w:rsidRPr="003D146B" w:rsidRDefault="00D54E91" w:rsidP="00D54E91">
            <w:pPr>
              <w:spacing w:after="0"/>
              <w:ind w:right="178"/>
              <w:jc w:val="right"/>
              <w:rPr>
                <w:rFonts w:ascii="Arial" w:hAnsi="Arial" w:cs="Arial"/>
                <w:sz w:val="16"/>
                <w:szCs w:val="16"/>
                <w:lang w:val="sk-SK"/>
              </w:rPr>
            </w:pPr>
          </w:p>
        </w:tc>
      </w:tr>
      <w:tr w:rsidR="00D54E91" w:rsidRPr="003D146B" w14:paraId="68154436" w14:textId="77777777" w:rsidTr="00425254">
        <w:trPr>
          <w:trHeight w:hRule="exact" w:val="425"/>
        </w:trPr>
        <w:tc>
          <w:tcPr>
            <w:tcW w:w="3006" w:type="dxa"/>
            <w:vAlign w:val="center"/>
          </w:tcPr>
          <w:p w14:paraId="68154430"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Ostatné kapitálové fondy</w:t>
            </w:r>
          </w:p>
        </w:tc>
        <w:tc>
          <w:tcPr>
            <w:tcW w:w="1240" w:type="dxa"/>
            <w:vAlign w:val="center"/>
          </w:tcPr>
          <w:p w14:paraId="68154431" w14:textId="2E3B1AFA"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400 000</w:t>
            </w:r>
          </w:p>
        </w:tc>
        <w:tc>
          <w:tcPr>
            <w:tcW w:w="1241" w:type="dxa"/>
            <w:vAlign w:val="center"/>
          </w:tcPr>
          <w:p w14:paraId="68154432" w14:textId="7DB02242" w:rsidR="00D54E91" w:rsidRPr="003D146B" w:rsidRDefault="009E2A9B" w:rsidP="00D54E91">
            <w:pPr>
              <w:spacing w:after="0"/>
              <w:ind w:right="178"/>
              <w:jc w:val="right"/>
              <w:rPr>
                <w:rFonts w:ascii="Arial" w:hAnsi="Arial" w:cs="Arial"/>
                <w:sz w:val="16"/>
                <w:szCs w:val="16"/>
                <w:lang w:val="sk-SK"/>
              </w:rPr>
            </w:pPr>
            <w:r>
              <w:rPr>
                <w:rFonts w:ascii="Arial" w:hAnsi="Arial" w:cs="Arial"/>
                <w:sz w:val="16"/>
                <w:szCs w:val="16"/>
                <w:lang w:val="sk-SK"/>
              </w:rPr>
              <w:t>500 000</w:t>
            </w:r>
          </w:p>
        </w:tc>
        <w:tc>
          <w:tcPr>
            <w:tcW w:w="1241" w:type="dxa"/>
            <w:vAlign w:val="center"/>
          </w:tcPr>
          <w:p w14:paraId="68154433"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34"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35" w14:textId="6DDDC540" w:rsidR="00D54E91" w:rsidRPr="003D146B" w:rsidRDefault="009E2A9B" w:rsidP="00D54E91">
            <w:pPr>
              <w:spacing w:after="0"/>
              <w:ind w:right="178"/>
              <w:jc w:val="right"/>
              <w:rPr>
                <w:rFonts w:ascii="Arial" w:hAnsi="Arial" w:cs="Arial"/>
                <w:sz w:val="16"/>
                <w:szCs w:val="16"/>
                <w:lang w:val="sk-SK"/>
              </w:rPr>
            </w:pPr>
            <w:r>
              <w:rPr>
                <w:rFonts w:ascii="Arial" w:hAnsi="Arial" w:cs="Arial"/>
                <w:sz w:val="16"/>
                <w:szCs w:val="16"/>
                <w:lang w:val="sk-SK"/>
              </w:rPr>
              <w:t>9</w:t>
            </w:r>
            <w:r w:rsidR="00D54E91" w:rsidRPr="003D146B">
              <w:rPr>
                <w:rFonts w:ascii="Arial" w:hAnsi="Arial" w:cs="Arial"/>
                <w:sz w:val="16"/>
                <w:szCs w:val="16"/>
                <w:lang w:val="sk-SK"/>
              </w:rPr>
              <w:t>00 000</w:t>
            </w:r>
          </w:p>
        </w:tc>
      </w:tr>
      <w:tr w:rsidR="00D54E91" w:rsidRPr="003D146B" w14:paraId="6815443D" w14:textId="77777777" w:rsidTr="00425254">
        <w:trPr>
          <w:trHeight w:hRule="exact" w:val="425"/>
        </w:trPr>
        <w:tc>
          <w:tcPr>
            <w:tcW w:w="3006" w:type="dxa"/>
            <w:vAlign w:val="center"/>
          </w:tcPr>
          <w:p w14:paraId="68154437" w14:textId="15E6D6A6"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Zákonný rezervný fond a nedeliteľný fond</w:t>
            </w:r>
          </w:p>
        </w:tc>
        <w:tc>
          <w:tcPr>
            <w:tcW w:w="1240" w:type="dxa"/>
            <w:vAlign w:val="center"/>
          </w:tcPr>
          <w:p w14:paraId="68154438" w14:textId="4631DE3C"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16 476</w:t>
            </w:r>
          </w:p>
        </w:tc>
        <w:tc>
          <w:tcPr>
            <w:tcW w:w="1241" w:type="dxa"/>
            <w:vAlign w:val="center"/>
          </w:tcPr>
          <w:p w14:paraId="68154439"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3A"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3B"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3C" w14:textId="56E3353F"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16 476</w:t>
            </w:r>
          </w:p>
        </w:tc>
      </w:tr>
      <w:tr w:rsidR="00D54E91" w:rsidRPr="003D146B" w14:paraId="68154444" w14:textId="77777777" w:rsidTr="00425254">
        <w:trPr>
          <w:trHeight w:hRule="exact" w:val="425"/>
        </w:trPr>
        <w:tc>
          <w:tcPr>
            <w:tcW w:w="3006" w:type="dxa"/>
            <w:vAlign w:val="center"/>
          </w:tcPr>
          <w:p w14:paraId="6815443E" w14:textId="53C56290"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Rezervný fond na vlastné akcie a vlastné podiely</w:t>
            </w:r>
          </w:p>
        </w:tc>
        <w:tc>
          <w:tcPr>
            <w:tcW w:w="1240" w:type="dxa"/>
            <w:vAlign w:val="center"/>
          </w:tcPr>
          <w:p w14:paraId="6815443F" w14:textId="7E12EE19"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0"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1"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2"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3" w14:textId="657E8CC6" w:rsidR="00D54E91" w:rsidRPr="003D146B" w:rsidRDefault="00D54E91" w:rsidP="00D54E91">
            <w:pPr>
              <w:spacing w:after="0"/>
              <w:ind w:right="178"/>
              <w:jc w:val="right"/>
              <w:rPr>
                <w:rFonts w:ascii="Arial" w:hAnsi="Arial" w:cs="Arial"/>
                <w:sz w:val="16"/>
                <w:szCs w:val="16"/>
                <w:lang w:val="sk-SK"/>
              </w:rPr>
            </w:pPr>
          </w:p>
        </w:tc>
      </w:tr>
      <w:tr w:rsidR="00D54E91" w:rsidRPr="003D146B" w14:paraId="6815444B" w14:textId="77777777" w:rsidTr="00425254">
        <w:trPr>
          <w:trHeight w:hRule="exact" w:val="425"/>
        </w:trPr>
        <w:tc>
          <w:tcPr>
            <w:tcW w:w="3006" w:type="dxa"/>
            <w:vAlign w:val="center"/>
          </w:tcPr>
          <w:p w14:paraId="68154445" w14:textId="56631A5C"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 xml:space="preserve">Štatutárne fondy </w:t>
            </w:r>
          </w:p>
        </w:tc>
        <w:tc>
          <w:tcPr>
            <w:tcW w:w="1240" w:type="dxa"/>
            <w:vAlign w:val="center"/>
          </w:tcPr>
          <w:p w14:paraId="68154446"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7"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8"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9"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A" w14:textId="77777777" w:rsidR="00D54E91" w:rsidRPr="003D146B" w:rsidRDefault="00D54E91" w:rsidP="00D54E91">
            <w:pPr>
              <w:spacing w:after="0"/>
              <w:ind w:right="178"/>
              <w:jc w:val="right"/>
              <w:rPr>
                <w:rFonts w:ascii="Arial" w:hAnsi="Arial" w:cs="Arial"/>
                <w:sz w:val="16"/>
                <w:szCs w:val="16"/>
                <w:lang w:val="sk-SK"/>
              </w:rPr>
            </w:pPr>
          </w:p>
        </w:tc>
      </w:tr>
      <w:tr w:rsidR="00D54E91" w:rsidRPr="003D146B" w14:paraId="68154452" w14:textId="77777777" w:rsidTr="00425254">
        <w:trPr>
          <w:trHeight w:hRule="exact" w:val="425"/>
        </w:trPr>
        <w:tc>
          <w:tcPr>
            <w:tcW w:w="3006" w:type="dxa"/>
            <w:vAlign w:val="center"/>
          </w:tcPr>
          <w:p w14:paraId="6815444C" w14:textId="32F7126A"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Ostatné fondy</w:t>
            </w:r>
          </w:p>
        </w:tc>
        <w:tc>
          <w:tcPr>
            <w:tcW w:w="1240" w:type="dxa"/>
            <w:vAlign w:val="center"/>
          </w:tcPr>
          <w:p w14:paraId="6815444D" w14:textId="3F569009"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1 126 784</w:t>
            </w:r>
          </w:p>
        </w:tc>
        <w:tc>
          <w:tcPr>
            <w:tcW w:w="1241" w:type="dxa"/>
            <w:vAlign w:val="center"/>
          </w:tcPr>
          <w:p w14:paraId="6815444E"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4F"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50"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68154451" w14:textId="120FFDA3" w:rsidR="00D54E91" w:rsidRPr="003D146B"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1 126 784</w:t>
            </w:r>
          </w:p>
        </w:tc>
      </w:tr>
      <w:tr w:rsidR="00D54E91" w:rsidRPr="003D146B" w14:paraId="3D84ECBF" w14:textId="77777777" w:rsidTr="00425254">
        <w:trPr>
          <w:trHeight w:hRule="exact" w:val="425"/>
        </w:trPr>
        <w:tc>
          <w:tcPr>
            <w:tcW w:w="3006" w:type="dxa"/>
            <w:vAlign w:val="center"/>
          </w:tcPr>
          <w:p w14:paraId="05D146CA" w14:textId="7617636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Oceňovacie rozdiely z precenenia majetku a záväzkov</w:t>
            </w:r>
          </w:p>
        </w:tc>
        <w:tc>
          <w:tcPr>
            <w:tcW w:w="1240" w:type="dxa"/>
            <w:vAlign w:val="center"/>
          </w:tcPr>
          <w:p w14:paraId="48956D01"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27838CFE"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7CC4A6A4"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1F39CE87" w14:textId="77777777" w:rsidR="00D54E91" w:rsidRPr="003D146B" w:rsidRDefault="00D54E91" w:rsidP="00D54E91">
            <w:pPr>
              <w:spacing w:after="0"/>
              <w:ind w:right="178"/>
              <w:jc w:val="right"/>
              <w:rPr>
                <w:rFonts w:ascii="Arial" w:hAnsi="Arial" w:cs="Arial"/>
                <w:sz w:val="16"/>
                <w:szCs w:val="16"/>
                <w:lang w:val="sk-SK"/>
              </w:rPr>
            </w:pPr>
          </w:p>
        </w:tc>
        <w:tc>
          <w:tcPr>
            <w:tcW w:w="1241" w:type="dxa"/>
            <w:vAlign w:val="center"/>
          </w:tcPr>
          <w:p w14:paraId="07B4C8B8" w14:textId="3BE2228A" w:rsidR="00D54E91" w:rsidRPr="003D146B" w:rsidRDefault="00D54E91" w:rsidP="00D54E91">
            <w:pPr>
              <w:spacing w:after="0"/>
              <w:ind w:right="178"/>
              <w:jc w:val="right"/>
              <w:rPr>
                <w:rFonts w:ascii="Arial" w:hAnsi="Arial" w:cs="Arial"/>
                <w:sz w:val="16"/>
                <w:szCs w:val="16"/>
                <w:lang w:val="sk-SK"/>
              </w:rPr>
            </w:pPr>
          </w:p>
        </w:tc>
      </w:tr>
      <w:tr w:rsidR="00D54E91" w:rsidRPr="00690668" w14:paraId="68154459" w14:textId="77777777" w:rsidTr="00425254">
        <w:trPr>
          <w:trHeight w:hRule="exact" w:val="425"/>
        </w:trPr>
        <w:tc>
          <w:tcPr>
            <w:tcW w:w="3006" w:type="dxa"/>
            <w:vAlign w:val="center"/>
          </w:tcPr>
          <w:p w14:paraId="68154453" w14:textId="0A821635"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Oceňovacie rozdiely z kapitálových účastín</w:t>
            </w:r>
          </w:p>
        </w:tc>
        <w:tc>
          <w:tcPr>
            <w:tcW w:w="1240" w:type="dxa"/>
            <w:vAlign w:val="center"/>
          </w:tcPr>
          <w:p w14:paraId="68154454"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5"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6"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7"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8" w14:textId="77777777" w:rsidR="00D54E91" w:rsidRPr="00690668" w:rsidRDefault="00D54E91" w:rsidP="00D54E91">
            <w:pPr>
              <w:spacing w:after="0"/>
              <w:ind w:right="178"/>
              <w:jc w:val="right"/>
              <w:rPr>
                <w:rFonts w:ascii="Arial" w:hAnsi="Arial" w:cs="Arial"/>
                <w:sz w:val="16"/>
                <w:szCs w:val="16"/>
                <w:highlight w:val="yellow"/>
                <w:lang w:val="sk-SK"/>
              </w:rPr>
            </w:pPr>
          </w:p>
        </w:tc>
      </w:tr>
      <w:tr w:rsidR="00D54E91" w:rsidRPr="00690668" w14:paraId="68154460" w14:textId="77777777" w:rsidTr="00425254">
        <w:trPr>
          <w:trHeight w:hRule="exact" w:val="425"/>
        </w:trPr>
        <w:tc>
          <w:tcPr>
            <w:tcW w:w="3006" w:type="dxa"/>
            <w:vAlign w:val="center"/>
          </w:tcPr>
          <w:p w14:paraId="6815445A" w14:textId="3B9AA760"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Oceňovacie rozdiely z precenenia pri zlúčení, splynutí a rozdelení</w:t>
            </w:r>
          </w:p>
        </w:tc>
        <w:tc>
          <w:tcPr>
            <w:tcW w:w="1240" w:type="dxa"/>
            <w:vAlign w:val="center"/>
          </w:tcPr>
          <w:p w14:paraId="6815445B" w14:textId="3713E99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C"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D"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E"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5F" w14:textId="11F505EC" w:rsidR="00D54E91" w:rsidRPr="00690668" w:rsidRDefault="00D54E91" w:rsidP="00D54E91">
            <w:pPr>
              <w:spacing w:after="0"/>
              <w:ind w:right="178"/>
              <w:jc w:val="right"/>
              <w:rPr>
                <w:rFonts w:ascii="Arial" w:hAnsi="Arial" w:cs="Arial"/>
                <w:sz w:val="16"/>
                <w:szCs w:val="16"/>
                <w:highlight w:val="yellow"/>
                <w:lang w:val="sk-SK"/>
              </w:rPr>
            </w:pPr>
          </w:p>
        </w:tc>
      </w:tr>
      <w:tr w:rsidR="00D54E91" w:rsidRPr="00690668" w14:paraId="68154467" w14:textId="77777777" w:rsidTr="00425254">
        <w:trPr>
          <w:trHeight w:hRule="exact" w:val="425"/>
        </w:trPr>
        <w:tc>
          <w:tcPr>
            <w:tcW w:w="3006" w:type="dxa"/>
            <w:vAlign w:val="center"/>
          </w:tcPr>
          <w:p w14:paraId="68154461"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Nerozdelený zisk minulých rokov</w:t>
            </w:r>
          </w:p>
        </w:tc>
        <w:tc>
          <w:tcPr>
            <w:tcW w:w="1240" w:type="dxa"/>
            <w:vAlign w:val="center"/>
          </w:tcPr>
          <w:p w14:paraId="68154462" w14:textId="0B3EF0C4"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3" w14:textId="088617DF"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4"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5" w14:textId="1B4D9AF9"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6" w14:textId="08A74C6C" w:rsidR="00D54E91" w:rsidRPr="00690668" w:rsidRDefault="00D54E91" w:rsidP="00D54E91">
            <w:pPr>
              <w:spacing w:after="0"/>
              <w:ind w:right="178"/>
              <w:jc w:val="right"/>
              <w:rPr>
                <w:rFonts w:ascii="Arial" w:hAnsi="Arial" w:cs="Arial"/>
                <w:sz w:val="16"/>
                <w:szCs w:val="16"/>
                <w:highlight w:val="yellow"/>
                <w:lang w:val="sk-SK"/>
              </w:rPr>
            </w:pPr>
          </w:p>
        </w:tc>
      </w:tr>
      <w:tr w:rsidR="00D54E91" w:rsidRPr="00690668" w14:paraId="6815446E" w14:textId="77777777" w:rsidTr="00425254">
        <w:trPr>
          <w:trHeight w:hRule="exact" w:val="425"/>
        </w:trPr>
        <w:tc>
          <w:tcPr>
            <w:tcW w:w="3006" w:type="dxa"/>
            <w:vAlign w:val="center"/>
          </w:tcPr>
          <w:p w14:paraId="68154468"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Neuhradená strata minulých rokov</w:t>
            </w:r>
          </w:p>
        </w:tc>
        <w:tc>
          <w:tcPr>
            <w:tcW w:w="1240" w:type="dxa"/>
            <w:vAlign w:val="center"/>
          </w:tcPr>
          <w:p w14:paraId="68154469" w14:textId="1CAB6204" w:rsidR="00D54E91" w:rsidRPr="003D146B" w:rsidRDefault="00D54E91" w:rsidP="00D54E91">
            <w:pPr>
              <w:spacing w:after="0"/>
              <w:ind w:right="178"/>
              <w:jc w:val="right"/>
              <w:rPr>
                <w:rFonts w:ascii="Arial" w:hAnsi="Arial" w:cs="Arial"/>
                <w:sz w:val="16"/>
                <w:szCs w:val="16"/>
                <w:lang w:val="sk-SK"/>
              </w:rPr>
            </w:pPr>
            <w:r w:rsidRPr="00167EC9">
              <w:rPr>
                <w:rFonts w:ascii="Arial" w:hAnsi="Arial" w:cs="Arial"/>
                <w:sz w:val="16"/>
                <w:szCs w:val="16"/>
                <w:lang w:val="sk-SK"/>
              </w:rPr>
              <w:t>-1 390 409</w:t>
            </w:r>
          </w:p>
        </w:tc>
        <w:tc>
          <w:tcPr>
            <w:tcW w:w="1241" w:type="dxa"/>
            <w:vAlign w:val="center"/>
          </w:tcPr>
          <w:p w14:paraId="6815446A" w14:textId="3DB39444"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B" w14:textId="77777777" w:rsidR="00D54E91" w:rsidRPr="00690668" w:rsidRDefault="00D54E91" w:rsidP="00D54E91">
            <w:pPr>
              <w:spacing w:after="0"/>
              <w:ind w:right="178"/>
              <w:jc w:val="right"/>
              <w:rPr>
                <w:rFonts w:ascii="Arial" w:hAnsi="Arial" w:cs="Arial"/>
                <w:sz w:val="16"/>
                <w:szCs w:val="16"/>
                <w:highlight w:val="yellow"/>
                <w:lang w:val="sk-SK"/>
              </w:rPr>
            </w:pPr>
          </w:p>
        </w:tc>
        <w:tc>
          <w:tcPr>
            <w:tcW w:w="1241" w:type="dxa"/>
            <w:vAlign w:val="center"/>
          </w:tcPr>
          <w:p w14:paraId="6815446C" w14:textId="4F7B4F58" w:rsidR="00D54E91" w:rsidRPr="00167EC9" w:rsidRDefault="00D54E91" w:rsidP="00D54E91">
            <w:pPr>
              <w:spacing w:after="0"/>
              <w:ind w:right="178"/>
              <w:jc w:val="right"/>
              <w:rPr>
                <w:rFonts w:ascii="Arial" w:hAnsi="Arial" w:cs="Arial"/>
                <w:sz w:val="16"/>
                <w:szCs w:val="16"/>
                <w:lang w:val="sk-SK"/>
              </w:rPr>
            </w:pPr>
            <w:r>
              <w:rPr>
                <w:rFonts w:ascii="Arial" w:hAnsi="Arial" w:cs="Arial"/>
                <w:sz w:val="16"/>
                <w:szCs w:val="16"/>
                <w:lang w:val="sk-SK"/>
              </w:rPr>
              <w:t>-262 850</w:t>
            </w:r>
          </w:p>
        </w:tc>
        <w:tc>
          <w:tcPr>
            <w:tcW w:w="1241" w:type="dxa"/>
            <w:vAlign w:val="center"/>
          </w:tcPr>
          <w:p w14:paraId="6815446D" w14:textId="779486B2" w:rsidR="00D54E91" w:rsidRPr="00167EC9" w:rsidRDefault="00D54E91" w:rsidP="00D54E91">
            <w:pPr>
              <w:spacing w:after="0"/>
              <w:ind w:right="178"/>
              <w:jc w:val="right"/>
              <w:rPr>
                <w:rFonts w:ascii="Arial" w:hAnsi="Arial" w:cs="Arial"/>
                <w:sz w:val="16"/>
                <w:szCs w:val="16"/>
                <w:lang w:val="sk-SK"/>
              </w:rPr>
            </w:pPr>
            <w:r w:rsidRPr="00167EC9">
              <w:rPr>
                <w:rFonts w:ascii="Arial" w:hAnsi="Arial" w:cs="Arial"/>
                <w:sz w:val="16"/>
                <w:szCs w:val="16"/>
                <w:lang w:val="sk-SK"/>
              </w:rPr>
              <w:t>-1</w:t>
            </w:r>
            <w:r>
              <w:rPr>
                <w:rFonts w:ascii="Arial" w:hAnsi="Arial" w:cs="Arial"/>
                <w:sz w:val="16"/>
                <w:szCs w:val="16"/>
                <w:lang w:val="sk-SK"/>
              </w:rPr>
              <w:t> 653 259</w:t>
            </w:r>
          </w:p>
        </w:tc>
      </w:tr>
      <w:tr w:rsidR="00D54E91" w:rsidRPr="00393311" w14:paraId="68154475" w14:textId="77777777" w:rsidTr="00425254">
        <w:trPr>
          <w:trHeight w:hRule="exact" w:val="425"/>
        </w:trPr>
        <w:tc>
          <w:tcPr>
            <w:tcW w:w="3006" w:type="dxa"/>
            <w:vAlign w:val="center"/>
          </w:tcPr>
          <w:p w14:paraId="6815446F" w14:textId="77777777" w:rsidR="00D54E91" w:rsidRPr="003D146B" w:rsidRDefault="00D54E91" w:rsidP="00D54E91">
            <w:pPr>
              <w:spacing w:after="0"/>
              <w:rPr>
                <w:rFonts w:ascii="Arial" w:hAnsi="Arial" w:cs="Arial"/>
                <w:sz w:val="16"/>
                <w:szCs w:val="16"/>
                <w:lang w:val="sk-SK"/>
              </w:rPr>
            </w:pPr>
            <w:r w:rsidRPr="003D146B">
              <w:rPr>
                <w:rFonts w:ascii="Arial" w:hAnsi="Arial" w:cs="Arial"/>
                <w:sz w:val="16"/>
                <w:szCs w:val="16"/>
                <w:lang w:val="sk-SK"/>
              </w:rPr>
              <w:t>Výsledok hospodárenia bežného účtovného obdobia</w:t>
            </w:r>
          </w:p>
        </w:tc>
        <w:tc>
          <w:tcPr>
            <w:tcW w:w="1240" w:type="dxa"/>
            <w:vAlign w:val="center"/>
          </w:tcPr>
          <w:p w14:paraId="68154470" w14:textId="113F7E3D" w:rsidR="00D54E91" w:rsidRPr="003D146B" w:rsidRDefault="00D54E91" w:rsidP="00D54E91">
            <w:pPr>
              <w:spacing w:after="0"/>
              <w:ind w:right="178"/>
              <w:jc w:val="right"/>
              <w:rPr>
                <w:rFonts w:ascii="Arial" w:hAnsi="Arial" w:cs="Arial"/>
                <w:sz w:val="16"/>
                <w:szCs w:val="16"/>
                <w:lang w:val="sk-SK"/>
              </w:rPr>
            </w:pPr>
            <w:r>
              <w:rPr>
                <w:rFonts w:ascii="Arial" w:hAnsi="Arial" w:cs="Arial"/>
                <w:sz w:val="16"/>
                <w:szCs w:val="16"/>
                <w:lang w:val="sk-SK"/>
              </w:rPr>
              <w:t>  -262 850</w:t>
            </w:r>
          </w:p>
        </w:tc>
        <w:tc>
          <w:tcPr>
            <w:tcW w:w="1241" w:type="dxa"/>
            <w:vAlign w:val="center"/>
          </w:tcPr>
          <w:p w14:paraId="68154471" w14:textId="41F824DF" w:rsidR="00D54E91" w:rsidRPr="00393311" w:rsidRDefault="00762E1A" w:rsidP="00D54E91">
            <w:pPr>
              <w:spacing w:after="0"/>
              <w:ind w:right="178"/>
              <w:jc w:val="right"/>
              <w:rPr>
                <w:rFonts w:ascii="Arial" w:hAnsi="Arial" w:cs="Arial"/>
                <w:sz w:val="16"/>
                <w:szCs w:val="16"/>
                <w:lang w:val="sk-SK"/>
              </w:rPr>
            </w:pPr>
            <w:r>
              <w:rPr>
                <w:rFonts w:ascii="Arial" w:hAnsi="Arial" w:cs="Arial"/>
                <w:sz w:val="16"/>
                <w:szCs w:val="16"/>
                <w:lang w:val="sk-SK"/>
              </w:rPr>
              <w:t>-40 913</w:t>
            </w:r>
          </w:p>
        </w:tc>
        <w:tc>
          <w:tcPr>
            <w:tcW w:w="1241" w:type="dxa"/>
            <w:vAlign w:val="center"/>
          </w:tcPr>
          <w:p w14:paraId="68154472" w14:textId="5059293F" w:rsidR="00D54E91" w:rsidRPr="00393311" w:rsidRDefault="00D54E91" w:rsidP="00D54E91">
            <w:pPr>
              <w:spacing w:after="0"/>
              <w:ind w:right="178"/>
              <w:jc w:val="right"/>
              <w:rPr>
                <w:rFonts w:ascii="Arial" w:hAnsi="Arial" w:cs="Arial"/>
                <w:sz w:val="16"/>
                <w:szCs w:val="16"/>
                <w:lang w:val="sk-SK"/>
              </w:rPr>
            </w:pPr>
            <w:r>
              <w:rPr>
                <w:rFonts w:ascii="Arial" w:hAnsi="Arial" w:cs="Arial"/>
                <w:sz w:val="16"/>
                <w:szCs w:val="16"/>
                <w:lang w:val="sk-SK"/>
              </w:rPr>
              <w:t xml:space="preserve"> </w:t>
            </w:r>
          </w:p>
        </w:tc>
        <w:tc>
          <w:tcPr>
            <w:tcW w:w="1241" w:type="dxa"/>
            <w:vAlign w:val="center"/>
          </w:tcPr>
          <w:p w14:paraId="68154473" w14:textId="2534D386" w:rsidR="00D54E91" w:rsidRPr="00393311" w:rsidRDefault="00D54E91" w:rsidP="00D54E91">
            <w:pPr>
              <w:spacing w:after="0"/>
              <w:ind w:right="178"/>
              <w:jc w:val="right"/>
              <w:rPr>
                <w:rFonts w:ascii="Arial" w:hAnsi="Arial" w:cs="Arial"/>
                <w:sz w:val="16"/>
                <w:szCs w:val="16"/>
                <w:lang w:val="sk-SK"/>
              </w:rPr>
            </w:pPr>
            <w:r>
              <w:rPr>
                <w:rFonts w:ascii="Arial" w:hAnsi="Arial" w:cs="Arial"/>
                <w:sz w:val="16"/>
                <w:szCs w:val="16"/>
                <w:lang w:val="sk-SK"/>
              </w:rPr>
              <w:t>262 850</w:t>
            </w:r>
          </w:p>
        </w:tc>
        <w:tc>
          <w:tcPr>
            <w:tcW w:w="1241" w:type="dxa"/>
            <w:vAlign w:val="center"/>
          </w:tcPr>
          <w:p w14:paraId="68154474" w14:textId="1D41EE8F" w:rsidR="00D54E91" w:rsidRPr="00393311" w:rsidRDefault="00762E1A" w:rsidP="00D54E91">
            <w:pPr>
              <w:spacing w:after="0"/>
              <w:ind w:right="178"/>
              <w:jc w:val="right"/>
              <w:rPr>
                <w:rFonts w:ascii="Arial" w:hAnsi="Arial" w:cs="Arial"/>
                <w:sz w:val="16"/>
                <w:szCs w:val="16"/>
                <w:lang w:val="sk-SK"/>
              </w:rPr>
            </w:pPr>
            <w:r>
              <w:rPr>
                <w:rFonts w:ascii="Arial" w:hAnsi="Arial" w:cs="Arial"/>
                <w:sz w:val="16"/>
                <w:szCs w:val="16"/>
                <w:lang w:val="sk-SK"/>
              </w:rPr>
              <w:t>-40 913</w:t>
            </w:r>
          </w:p>
        </w:tc>
      </w:tr>
      <w:tr w:rsidR="00A62817" w:rsidRPr="00690668" w14:paraId="6815447C" w14:textId="77777777" w:rsidTr="00425254">
        <w:trPr>
          <w:trHeight w:hRule="exact" w:val="425"/>
        </w:trPr>
        <w:tc>
          <w:tcPr>
            <w:tcW w:w="3006" w:type="dxa"/>
            <w:vAlign w:val="center"/>
          </w:tcPr>
          <w:p w14:paraId="68154476" w14:textId="77777777" w:rsidR="00A62817" w:rsidRPr="003D146B" w:rsidRDefault="00A62817" w:rsidP="00A62817">
            <w:pPr>
              <w:spacing w:after="0"/>
              <w:rPr>
                <w:rFonts w:ascii="Arial" w:hAnsi="Arial" w:cs="Arial"/>
                <w:sz w:val="16"/>
                <w:szCs w:val="16"/>
                <w:lang w:val="sk-SK"/>
              </w:rPr>
            </w:pPr>
            <w:r w:rsidRPr="003D146B">
              <w:rPr>
                <w:rFonts w:ascii="Arial" w:hAnsi="Arial" w:cs="Arial"/>
                <w:sz w:val="16"/>
                <w:szCs w:val="16"/>
                <w:lang w:val="sk-SK"/>
              </w:rPr>
              <w:t>Vyplatené dividendy</w:t>
            </w:r>
          </w:p>
        </w:tc>
        <w:tc>
          <w:tcPr>
            <w:tcW w:w="1240" w:type="dxa"/>
            <w:vAlign w:val="center"/>
          </w:tcPr>
          <w:p w14:paraId="68154477" w14:textId="1B99E19B"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78" w14:textId="77777777"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79" w14:textId="60D82E63"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7A" w14:textId="6690DFAE"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7B" w14:textId="7970AF94" w:rsidR="00A62817" w:rsidRPr="00690668" w:rsidRDefault="00A62817" w:rsidP="00A62817">
            <w:pPr>
              <w:spacing w:after="0"/>
              <w:ind w:right="178"/>
              <w:jc w:val="right"/>
              <w:rPr>
                <w:rFonts w:ascii="Arial" w:hAnsi="Arial" w:cs="Arial"/>
                <w:sz w:val="16"/>
                <w:szCs w:val="16"/>
                <w:highlight w:val="yellow"/>
                <w:lang w:val="sk-SK"/>
              </w:rPr>
            </w:pPr>
          </w:p>
        </w:tc>
      </w:tr>
      <w:tr w:rsidR="00A62817" w:rsidRPr="00690668" w14:paraId="68154483" w14:textId="77777777" w:rsidTr="00425254">
        <w:trPr>
          <w:trHeight w:hRule="exact" w:val="425"/>
        </w:trPr>
        <w:tc>
          <w:tcPr>
            <w:tcW w:w="3006" w:type="dxa"/>
            <w:vAlign w:val="center"/>
          </w:tcPr>
          <w:p w14:paraId="6815447D" w14:textId="77777777" w:rsidR="00A62817" w:rsidRPr="003D146B" w:rsidRDefault="00A62817" w:rsidP="00A62817">
            <w:pPr>
              <w:spacing w:after="0"/>
              <w:rPr>
                <w:rFonts w:ascii="Arial" w:hAnsi="Arial" w:cs="Arial"/>
                <w:sz w:val="16"/>
                <w:szCs w:val="16"/>
                <w:lang w:val="sk-SK"/>
              </w:rPr>
            </w:pPr>
            <w:r w:rsidRPr="003D146B">
              <w:rPr>
                <w:rFonts w:ascii="Arial" w:hAnsi="Arial" w:cs="Arial"/>
                <w:sz w:val="16"/>
                <w:szCs w:val="16"/>
                <w:lang w:val="sk-SK"/>
              </w:rPr>
              <w:t>Ostatné položky vlastného imania</w:t>
            </w:r>
          </w:p>
        </w:tc>
        <w:tc>
          <w:tcPr>
            <w:tcW w:w="1240" w:type="dxa"/>
            <w:vAlign w:val="center"/>
          </w:tcPr>
          <w:p w14:paraId="6815447E" w14:textId="77777777"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7F" w14:textId="77777777"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80" w14:textId="77777777"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81" w14:textId="77777777" w:rsidR="00A62817" w:rsidRPr="00690668" w:rsidRDefault="00A62817" w:rsidP="00A62817">
            <w:pPr>
              <w:spacing w:after="0"/>
              <w:ind w:right="178"/>
              <w:jc w:val="right"/>
              <w:rPr>
                <w:rFonts w:ascii="Arial" w:hAnsi="Arial" w:cs="Arial"/>
                <w:sz w:val="16"/>
                <w:szCs w:val="16"/>
                <w:highlight w:val="yellow"/>
                <w:lang w:val="sk-SK"/>
              </w:rPr>
            </w:pPr>
          </w:p>
        </w:tc>
        <w:tc>
          <w:tcPr>
            <w:tcW w:w="1241" w:type="dxa"/>
            <w:vAlign w:val="center"/>
          </w:tcPr>
          <w:p w14:paraId="68154482" w14:textId="77777777" w:rsidR="00A62817" w:rsidRPr="00690668" w:rsidRDefault="00A62817" w:rsidP="00A62817">
            <w:pPr>
              <w:spacing w:after="0"/>
              <w:ind w:right="178"/>
              <w:jc w:val="right"/>
              <w:rPr>
                <w:rFonts w:ascii="Arial" w:hAnsi="Arial" w:cs="Arial"/>
                <w:sz w:val="16"/>
                <w:szCs w:val="16"/>
                <w:highlight w:val="yellow"/>
                <w:lang w:val="sk-SK"/>
              </w:rPr>
            </w:pPr>
          </w:p>
        </w:tc>
      </w:tr>
      <w:tr w:rsidR="00AB660C" w:rsidRPr="00690668" w14:paraId="6815448A" w14:textId="0361591D" w:rsidTr="00425254">
        <w:trPr>
          <w:trHeight w:hRule="exact" w:val="425"/>
        </w:trPr>
        <w:tc>
          <w:tcPr>
            <w:tcW w:w="3006" w:type="dxa"/>
            <w:vAlign w:val="center"/>
          </w:tcPr>
          <w:p w14:paraId="68154484" w14:textId="13213922" w:rsidR="00AB660C" w:rsidRPr="003D146B" w:rsidRDefault="00AB660C" w:rsidP="00AB660C">
            <w:pPr>
              <w:spacing w:after="0"/>
              <w:rPr>
                <w:rFonts w:ascii="Arial" w:hAnsi="Arial" w:cs="Arial"/>
                <w:sz w:val="16"/>
                <w:szCs w:val="16"/>
                <w:lang w:val="sk-SK"/>
              </w:rPr>
            </w:pPr>
            <w:r w:rsidRPr="003D146B">
              <w:rPr>
                <w:rFonts w:ascii="Arial" w:hAnsi="Arial" w:cs="Arial"/>
                <w:sz w:val="16"/>
                <w:szCs w:val="16"/>
                <w:lang w:val="sk-SK"/>
              </w:rPr>
              <w:t>Účet 491 – Vlastné imanie fyzickej osoby – podnikateľa</w:t>
            </w:r>
          </w:p>
        </w:tc>
        <w:tc>
          <w:tcPr>
            <w:tcW w:w="1240" w:type="dxa"/>
            <w:vAlign w:val="center"/>
          </w:tcPr>
          <w:p w14:paraId="68154485" w14:textId="361EF662" w:rsidR="00AB660C" w:rsidRPr="00690668" w:rsidRDefault="00AB660C" w:rsidP="00AB660C">
            <w:pPr>
              <w:spacing w:after="0"/>
              <w:ind w:right="178"/>
              <w:jc w:val="right"/>
              <w:rPr>
                <w:rFonts w:ascii="Arial" w:hAnsi="Arial" w:cs="Arial"/>
                <w:sz w:val="16"/>
                <w:szCs w:val="16"/>
                <w:highlight w:val="yellow"/>
                <w:lang w:val="sk-SK"/>
              </w:rPr>
            </w:pPr>
          </w:p>
        </w:tc>
        <w:tc>
          <w:tcPr>
            <w:tcW w:w="1241" w:type="dxa"/>
            <w:vAlign w:val="center"/>
          </w:tcPr>
          <w:p w14:paraId="68154486" w14:textId="29CA615A" w:rsidR="00AB660C" w:rsidRPr="00690668" w:rsidRDefault="00AB660C" w:rsidP="00AB660C">
            <w:pPr>
              <w:spacing w:after="0"/>
              <w:ind w:right="178"/>
              <w:jc w:val="right"/>
              <w:rPr>
                <w:rFonts w:ascii="Arial" w:hAnsi="Arial" w:cs="Arial"/>
                <w:sz w:val="16"/>
                <w:szCs w:val="16"/>
                <w:highlight w:val="yellow"/>
                <w:lang w:val="sk-SK"/>
              </w:rPr>
            </w:pPr>
          </w:p>
        </w:tc>
        <w:tc>
          <w:tcPr>
            <w:tcW w:w="1241" w:type="dxa"/>
            <w:vAlign w:val="center"/>
          </w:tcPr>
          <w:p w14:paraId="68154487" w14:textId="5405775C" w:rsidR="00AB660C" w:rsidRPr="00690668" w:rsidRDefault="00AB660C" w:rsidP="00AB660C">
            <w:pPr>
              <w:spacing w:after="0"/>
              <w:ind w:right="178"/>
              <w:jc w:val="right"/>
              <w:rPr>
                <w:rFonts w:ascii="Arial" w:hAnsi="Arial" w:cs="Arial"/>
                <w:sz w:val="16"/>
                <w:szCs w:val="16"/>
                <w:highlight w:val="yellow"/>
                <w:lang w:val="sk-SK"/>
              </w:rPr>
            </w:pPr>
          </w:p>
        </w:tc>
        <w:tc>
          <w:tcPr>
            <w:tcW w:w="1241" w:type="dxa"/>
            <w:vAlign w:val="center"/>
          </w:tcPr>
          <w:p w14:paraId="68154488" w14:textId="70C0F111" w:rsidR="00AB660C" w:rsidRPr="00690668" w:rsidRDefault="00AB660C" w:rsidP="00AB660C">
            <w:pPr>
              <w:spacing w:after="0"/>
              <w:ind w:right="178"/>
              <w:jc w:val="right"/>
              <w:rPr>
                <w:rFonts w:ascii="Arial" w:hAnsi="Arial" w:cs="Arial"/>
                <w:sz w:val="16"/>
                <w:szCs w:val="16"/>
                <w:highlight w:val="yellow"/>
                <w:lang w:val="sk-SK"/>
              </w:rPr>
            </w:pPr>
          </w:p>
        </w:tc>
        <w:tc>
          <w:tcPr>
            <w:tcW w:w="1241" w:type="dxa"/>
            <w:vAlign w:val="center"/>
          </w:tcPr>
          <w:p w14:paraId="68154489" w14:textId="34ED018D" w:rsidR="00AB660C" w:rsidRPr="00690668" w:rsidRDefault="00AB660C" w:rsidP="00AB660C">
            <w:pPr>
              <w:spacing w:after="0"/>
              <w:ind w:right="178"/>
              <w:jc w:val="right"/>
              <w:rPr>
                <w:rFonts w:ascii="Arial" w:hAnsi="Arial" w:cs="Arial"/>
                <w:sz w:val="16"/>
                <w:szCs w:val="16"/>
                <w:highlight w:val="yellow"/>
                <w:lang w:val="sk-SK"/>
              </w:rPr>
            </w:pPr>
          </w:p>
        </w:tc>
      </w:tr>
    </w:tbl>
    <w:p w14:paraId="6815448B" w14:textId="77777777" w:rsidR="00425254" w:rsidRPr="00690668" w:rsidRDefault="00425254" w:rsidP="00E0211F">
      <w:pPr>
        <w:keepNext w:val="0"/>
        <w:rPr>
          <w:rFonts w:ascii="Arial" w:hAnsi="Arial" w:cs="Arial"/>
          <w:highlight w:val="yellow"/>
          <w:lang w:val="sk-SK"/>
        </w:rPr>
      </w:pPr>
    </w:p>
    <w:p w14:paraId="13B48E14" w14:textId="1EAFFB7D" w:rsidR="009B2848" w:rsidRPr="00690668" w:rsidRDefault="009B2848" w:rsidP="009B2848">
      <w:pPr>
        <w:keepNext w:val="0"/>
        <w:rPr>
          <w:rFonts w:ascii="Arial" w:hAnsi="Arial" w:cs="Arial"/>
          <w:b/>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F0BF4" w:rsidRPr="00690668" w14:paraId="68154490" w14:textId="77777777" w:rsidTr="00736896">
        <w:trPr>
          <w:trHeight w:val="540"/>
        </w:trPr>
        <w:tc>
          <w:tcPr>
            <w:tcW w:w="3006" w:type="dxa"/>
            <w:vMerge w:val="restart"/>
            <w:vAlign w:val="center"/>
          </w:tcPr>
          <w:p w14:paraId="6815448C"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Položka vlastného imania</w:t>
            </w:r>
          </w:p>
        </w:tc>
        <w:tc>
          <w:tcPr>
            <w:tcW w:w="6204" w:type="dxa"/>
            <w:gridSpan w:val="5"/>
            <w:vAlign w:val="center"/>
          </w:tcPr>
          <w:p w14:paraId="6815448D" w14:textId="77777777" w:rsidR="004F0BF4" w:rsidRPr="00393311" w:rsidRDefault="004F0BF4" w:rsidP="00736896">
            <w:pPr>
              <w:spacing w:after="0"/>
              <w:jc w:val="center"/>
              <w:rPr>
                <w:rFonts w:ascii="Arial" w:hAnsi="Arial" w:cs="Arial"/>
                <w:b/>
                <w:sz w:val="16"/>
                <w:szCs w:val="16"/>
                <w:lang w:val="sk-SK"/>
              </w:rPr>
            </w:pPr>
          </w:p>
          <w:p w14:paraId="6815448E" w14:textId="77777777" w:rsidR="004F0BF4" w:rsidRPr="00393311" w:rsidRDefault="004F0BF4" w:rsidP="004F0BF4">
            <w:pPr>
              <w:spacing w:after="0"/>
              <w:jc w:val="center"/>
              <w:rPr>
                <w:rFonts w:ascii="Arial" w:hAnsi="Arial" w:cs="Arial"/>
                <w:b/>
                <w:sz w:val="16"/>
                <w:szCs w:val="16"/>
                <w:lang w:val="sk-SK"/>
              </w:rPr>
            </w:pPr>
            <w:r w:rsidRPr="00393311">
              <w:rPr>
                <w:rFonts w:ascii="Arial" w:hAnsi="Arial" w:cs="Arial"/>
                <w:b/>
                <w:sz w:val="16"/>
                <w:szCs w:val="16"/>
                <w:lang w:val="sk-SK"/>
              </w:rPr>
              <w:t>Bezprostredne predchádzajúce účtovné obdobie</w:t>
            </w:r>
          </w:p>
          <w:p w14:paraId="6815448F" w14:textId="77777777" w:rsidR="004F0BF4" w:rsidRPr="00393311" w:rsidRDefault="004F0BF4" w:rsidP="00736896">
            <w:pPr>
              <w:spacing w:after="0"/>
              <w:jc w:val="center"/>
              <w:rPr>
                <w:rFonts w:ascii="Arial" w:hAnsi="Arial" w:cs="Arial"/>
                <w:b/>
                <w:sz w:val="16"/>
                <w:szCs w:val="16"/>
                <w:lang w:val="sk-SK"/>
              </w:rPr>
            </w:pPr>
          </w:p>
        </w:tc>
      </w:tr>
      <w:tr w:rsidR="004F0BF4" w:rsidRPr="00690668" w14:paraId="68154497" w14:textId="77777777" w:rsidTr="00736896">
        <w:trPr>
          <w:trHeight w:val="964"/>
        </w:trPr>
        <w:tc>
          <w:tcPr>
            <w:tcW w:w="3006" w:type="dxa"/>
            <w:vMerge/>
            <w:tcBorders>
              <w:bottom w:val="single" w:sz="2" w:space="0" w:color="auto"/>
            </w:tcBorders>
            <w:vAlign w:val="center"/>
          </w:tcPr>
          <w:p w14:paraId="68154491" w14:textId="77777777" w:rsidR="004F0BF4" w:rsidRPr="00393311" w:rsidRDefault="004F0BF4" w:rsidP="00736896">
            <w:pPr>
              <w:spacing w:after="0"/>
              <w:jc w:val="center"/>
              <w:rPr>
                <w:rFonts w:ascii="Arial" w:hAnsi="Arial" w:cs="Arial"/>
                <w:b/>
                <w:sz w:val="16"/>
                <w:szCs w:val="16"/>
                <w:lang w:val="sk-SK"/>
              </w:rPr>
            </w:pPr>
          </w:p>
        </w:tc>
        <w:tc>
          <w:tcPr>
            <w:tcW w:w="1240" w:type="dxa"/>
            <w:tcBorders>
              <w:bottom w:val="single" w:sz="2" w:space="0" w:color="auto"/>
            </w:tcBorders>
            <w:vAlign w:val="center"/>
          </w:tcPr>
          <w:p w14:paraId="68154492"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8154493"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Prírastky</w:t>
            </w:r>
          </w:p>
        </w:tc>
        <w:tc>
          <w:tcPr>
            <w:tcW w:w="1241" w:type="dxa"/>
            <w:tcBorders>
              <w:bottom w:val="single" w:sz="2" w:space="0" w:color="auto"/>
            </w:tcBorders>
            <w:vAlign w:val="center"/>
          </w:tcPr>
          <w:p w14:paraId="68154494"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Úbytky</w:t>
            </w:r>
          </w:p>
        </w:tc>
        <w:tc>
          <w:tcPr>
            <w:tcW w:w="1241" w:type="dxa"/>
            <w:tcBorders>
              <w:bottom w:val="single" w:sz="2" w:space="0" w:color="auto"/>
            </w:tcBorders>
            <w:vAlign w:val="center"/>
          </w:tcPr>
          <w:p w14:paraId="68154495"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Presuny</w:t>
            </w:r>
          </w:p>
        </w:tc>
        <w:tc>
          <w:tcPr>
            <w:tcW w:w="1241" w:type="dxa"/>
            <w:tcBorders>
              <w:bottom w:val="single" w:sz="2" w:space="0" w:color="auto"/>
            </w:tcBorders>
            <w:vAlign w:val="center"/>
          </w:tcPr>
          <w:p w14:paraId="68154496" w14:textId="77777777" w:rsidR="004F0BF4" w:rsidRPr="00393311" w:rsidRDefault="004F0BF4" w:rsidP="00736896">
            <w:pPr>
              <w:spacing w:after="0"/>
              <w:jc w:val="center"/>
              <w:rPr>
                <w:rFonts w:ascii="Arial" w:hAnsi="Arial" w:cs="Arial"/>
                <w:b/>
                <w:sz w:val="16"/>
                <w:szCs w:val="16"/>
                <w:lang w:val="sk-SK"/>
              </w:rPr>
            </w:pPr>
            <w:r w:rsidRPr="00393311">
              <w:rPr>
                <w:rFonts w:ascii="Arial" w:hAnsi="Arial" w:cs="Arial"/>
                <w:b/>
                <w:sz w:val="16"/>
                <w:szCs w:val="16"/>
                <w:lang w:val="sk-SK"/>
              </w:rPr>
              <w:t>Stav na konci účtovného obdobia</w:t>
            </w:r>
          </w:p>
        </w:tc>
      </w:tr>
      <w:tr w:rsidR="00D54E91" w:rsidRPr="00690668" w14:paraId="6815449E" w14:textId="77777777" w:rsidTr="00736896">
        <w:trPr>
          <w:trHeight w:hRule="exact" w:val="425"/>
        </w:trPr>
        <w:tc>
          <w:tcPr>
            <w:tcW w:w="3006" w:type="dxa"/>
            <w:tcBorders>
              <w:top w:val="single" w:sz="12" w:space="0" w:color="auto"/>
            </w:tcBorders>
            <w:vAlign w:val="center"/>
          </w:tcPr>
          <w:p w14:paraId="68154498"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Základné imanie</w:t>
            </w:r>
          </w:p>
        </w:tc>
        <w:tc>
          <w:tcPr>
            <w:tcW w:w="1240" w:type="dxa"/>
            <w:tcBorders>
              <w:top w:val="single" w:sz="12" w:space="0" w:color="auto"/>
            </w:tcBorders>
            <w:vAlign w:val="center"/>
          </w:tcPr>
          <w:p w14:paraId="68154499" w14:textId="22FD1DF3"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39 900</w:t>
            </w:r>
          </w:p>
        </w:tc>
        <w:tc>
          <w:tcPr>
            <w:tcW w:w="1241" w:type="dxa"/>
            <w:tcBorders>
              <w:top w:val="single" w:sz="12" w:space="0" w:color="auto"/>
            </w:tcBorders>
            <w:vAlign w:val="center"/>
          </w:tcPr>
          <w:p w14:paraId="6815449A" w14:textId="53D10716" w:rsidR="00D54E91" w:rsidRPr="00393311"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9B" w14:textId="469F48FB" w:rsidR="00D54E91" w:rsidRPr="00393311"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9C" w14:textId="77777777" w:rsidR="00D54E91" w:rsidRPr="00393311" w:rsidRDefault="00D54E91" w:rsidP="00D54E9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815449D" w14:textId="411224AC"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39 900</w:t>
            </w:r>
          </w:p>
        </w:tc>
      </w:tr>
      <w:tr w:rsidR="00D54E91" w:rsidRPr="00690668" w14:paraId="681544A5" w14:textId="77777777" w:rsidTr="00736896">
        <w:trPr>
          <w:trHeight w:hRule="exact" w:val="425"/>
        </w:trPr>
        <w:tc>
          <w:tcPr>
            <w:tcW w:w="3006" w:type="dxa"/>
            <w:vAlign w:val="center"/>
          </w:tcPr>
          <w:p w14:paraId="6815449F"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Vlastné akcie a vlastné obchodné podiely</w:t>
            </w:r>
          </w:p>
        </w:tc>
        <w:tc>
          <w:tcPr>
            <w:tcW w:w="1240" w:type="dxa"/>
            <w:vAlign w:val="center"/>
          </w:tcPr>
          <w:p w14:paraId="681544A0"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1"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2"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3"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4"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AC" w14:textId="77777777" w:rsidTr="00736896">
        <w:trPr>
          <w:trHeight w:hRule="exact" w:val="425"/>
        </w:trPr>
        <w:tc>
          <w:tcPr>
            <w:tcW w:w="3006" w:type="dxa"/>
            <w:vAlign w:val="center"/>
          </w:tcPr>
          <w:p w14:paraId="681544A6"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Zmena základného imania</w:t>
            </w:r>
          </w:p>
        </w:tc>
        <w:tc>
          <w:tcPr>
            <w:tcW w:w="1240" w:type="dxa"/>
            <w:vAlign w:val="center"/>
          </w:tcPr>
          <w:p w14:paraId="681544A7"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8"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9"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A"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B"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B3" w14:textId="77777777" w:rsidTr="00736896">
        <w:trPr>
          <w:trHeight w:hRule="exact" w:val="425"/>
        </w:trPr>
        <w:tc>
          <w:tcPr>
            <w:tcW w:w="3006" w:type="dxa"/>
            <w:vAlign w:val="center"/>
          </w:tcPr>
          <w:p w14:paraId="681544AD"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Pohľadávky za upísané vlastné imanie</w:t>
            </w:r>
          </w:p>
        </w:tc>
        <w:tc>
          <w:tcPr>
            <w:tcW w:w="1240" w:type="dxa"/>
            <w:vAlign w:val="center"/>
          </w:tcPr>
          <w:p w14:paraId="681544AE"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AF"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0"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1"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2"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BA" w14:textId="77777777" w:rsidTr="00736896">
        <w:trPr>
          <w:trHeight w:hRule="exact" w:val="425"/>
        </w:trPr>
        <w:tc>
          <w:tcPr>
            <w:tcW w:w="3006" w:type="dxa"/>
            <w:vAlign w:val="center"/>
          </w:tcPr>
          <w:p w14:paraId="681544B4"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Emisné ážio</w:t>
            </w:r>
          </w:p>
        </w:tc>
        <w:tc>
          <w:tcPr>
            <w:tcW w:w="1240" w:type="dxa"/>
            <w:vAlign w:val="center"/>
          </w:tcPr>
          <w:p w14:paraId="681544B5"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6"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7"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8"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9"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C1" w14:textId="77777777" w:rsidTr="00736896">
        <w:trPr>
          <w:trHeight w:hRule="exact" w:val="425"/>
        </w:trPr>
        <w:tc>
          <w:tcPr>
            <w:tcW w:w="3006" w:type="dxa"/>
            <w:vAlign w:val="center"/>
          </w:tcPr>
          <w:p w14:paraId="681544BB"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Ostatné kapitálové fondy</w:t>
            </w:r>
          </w:p>
        </w:tc>
        <w:tc>
          <w:tcPr>
            <w:tcW w:w="1240" w:type="dxa"/>
            <w:vAlign w:val="center"/>
          </w:tcPr>
          <w:p w14:paraId="681544BC" w14:textId="41ABDDCB"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400</w:t>
            </w:r>
            <w:r w:rsidR="009E2A9B">
              <w:rPr>
                <w:rFonts w:ascii="Arial" w:hAnsi="Arial" w:cs="Arial"/>
                <w:sz w:val="16"/>
                <w:szCs w:val="16"/>
                <w:lang w:val="sk-SK"/>
              </w:rPr>
              <w:t> </w:t>
            </w:r>
            <w:r w:rsidRPr="003D146B">
              <w:rPr>
                <w:rFonts w:ascii="Arial" w:hAnsi="Arial" w:cs="Arial"/>
                <w:sz w:val="16"/>
                <w:szCs w:val="16"/>
                <w:lang w:val="sk-SK"/>
              </w:rPr>
              <w:t>000</w:t>
            </w:r>
          </w:p>
        </w:tc>
        <w:tc>
          <w:tcPr>
            <w:tcW w:w="1241" w:type="dxa"/>
            <w:vAlign w:val="center"/>
          </w:tcPr>
          <w:p w14:paraId="681544BD" w14:textId="6FBCAF0D"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E"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BF"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0" w14:textId="39305950" w:rsidR="00D54E91" w:rsidRPr="00393311" w:rsidRDefault="009E2A9B" w:rsidP="00D54E91">
            <w:pPr>
              <w:spacing w:after="0"/>
              <w:ind w:right="178"/>
              <w:jc w:val="right"/>
              <w:rPr>
                <w:rFonts w:ascii="Arial" w:hAnsi="Arial" w:cs="Arial"/>
                <w:sz w:val="16"/>
                <w:szCs w:val="16"/>
                <w:lang w:val="sk-SK"/>
              </w:rPr>
            </w:pPr>
            <w:r>
              <w:rPr>
                <w:rFonts w:ascii="Arial" w:hAnsi="Arial" w:cs="Arial"/>
                <w:sz w:val="16"/>
                <w:szCs w:val="16"/>
                <w:lang w:val="sk-SK"/>
              </w:rPr>
              <w:t>4</w:t>
            </w:r>
            <w:r w:rsidR="00D54E91" w:rsidRPr="003D146B">
              <w:rPr>
                <w:rFonts w:ascii="Arial" w:hAnsi="Arial" w:cs="Arial"/>
                <w:sz w:val="16"/>
                <w:szCs w:val="16"/>
                <w:lang w:val="sk-SK"/>
              </w:rPr>
              <w:t>00 000</w:t>
            </w:r>
          </w:p>
        </w:tc>
      </w:tr>
      <w:tr w:rsidR="00D54E91" w:rsidRPr="00690668" w14:paraId="681544C8" w14:textId="77777777" w:rsidTr="00736896">
        <w:trPr>
          <w:trHeight w:hRule="exact" w:val="425"/>
        </w:trPr>
        <w:tc>
          <w:tcPr>
            <w:tcW w:w="3006" w:type="dxa"/>
            <w:vAlign w:val="center"/>
          </w:tcPr>
          <w:p w14:paraId="681544C2" w14:textId="40BCC13C"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Zákonný rezervný fond a nedeliteľný fond</w:t>
            </w:r>
          </w:p>
        </w:tc>
        <w:tc>
          <w:tcPr>
            <w:tcW w:w="1240" w:type="dxa"/>
            <w:vAlign w:val="center"/>
          </w:tcPr>
          <w:p w14:paraId="681544C3" w14:textId="50F7E136"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16 476</w:t>
            </w:r>
          </w:p>
        </w:tc>
        <w:tc>
          <w:tcPr>
            <w:tcW w:w="1241" w:type="dxa"/>
            <w:vAlign w:val="center"/>
          </w:tcPr>
          <w:p w14:paraId="681544C4"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5"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6"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7" w14:textId="00C689F9"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16 476</w:t>
            </w:r>
          </w:p>
        </w:tc>
      </w:tr>
      <w:tr w:rsidR="00D54E91" w:rsidRPr="00690668" w14:paraId="5C212C88" w14:textId="77777777" w:rsidTr="00736896">
        <w:trPr>
          <w:trHeight w:hRule="exact" w:val="425"/>
        </w:trPr>
        <w:tc>
          <w:tcPr>
            <w:tcW w:w="3006" w:type="dxa"/>
            <w:vAlign w:val="center"/>
          </w:tcPr>
          <w:p w14:paraId="481AB117" w14:textId="640313D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Rezervný fond na vlastné akcie a vlastné podiely</w:t>
            </w:r>
          </w:p>
        </w:tc>
        <w:tc>
          <w:tcPr>
            <w:tcW w:w="1240" w:type="dxa"/>
            <w:vAlign w:val="center"/>
          </w:tcPr>
          <w:p w14:paraId="43088830" w14:textId="5CFDB0D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395D6232"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4E8CD9F3"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0C922B8D"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5E9D85C1" w14:textId="3E3D5E58" w:rsidR="00D54E91" w:rsidRPr="00393311" w:rsidRDefault="00D54E91" w:rsidP="00D54E91">
            <w:pPr>
              <w:spacing w:after="0"/>
              <w:ind w:right="178"/>
              <w:jc w:val="right"/>
              <w:rPr>
                <w:rFonts w:ascii="Arial" w:hAnsi="Arial" w:cs="Arial"/>
                <w:sz w:val="16"/>
                <w:szCs w:val="16"/>
                <w:lang w:val="sk-SK"/>
              </w:rPr>
            </w:pPr>
          </w:p>
        </w:tc>
      </w:tr>
      <w:tr w:rsidR="00D54E91" w:rsidRPr="00690668" w14:paraId="541D8D58" w14:textId="77777777" w:rsidTr="00736896">
        <w:trPr>
          <w:trHeight w:hRule="exact" w:val="425"/>
        </w:trPr>
        <w:tc>
          <w:tcPr>
            <w:tcW w:w="3006" w:type="dxa"/>
            <w:vAlign w:val="center"/>
          </w:tcPr>
          <w:p w14:paraId="3EC964B2" w14:textId="1727D40C"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 xml:space="preserve">Štatutárne fondy </w:t>
            </w:r>
          </w:p>
        </w:tc>
        <w:tc>
          <w:tcPr>
            <w:tcW w:w="1240" w:type="dxa"/>
            <w:vAlign w:val="center"/>
          </w:tcPr>
          <w:p w14:paraId="4F28CA78"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AEC3435"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029BD490"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2F363CCE"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4EC76FEC"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3554DA7F" w14:textId="77777777" w:rsidTr="00736896">
        <w:trPr>
          <w:trHeight w:hRule="exact" w:val="425"/>
        </w:trPr>
        <w:tc>
          <w:tcPr>
            <w:tcW w:w="3006" w:type="dxa"/>
            <w:vAlign w:val="center"/>
          </w:tcPr>
          <w:p w14:paraId="42B6C469" w14:textId="6FB6FEA4"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Ostatné fondy</w:t>
            </w:r>
          </w:p>
        </w:tc>
        <w:tc>
          <w:tcPr>
            <w:tcW w:w="1240" w:type="dxa"/>
            <w:vAlign w:val="center"/>
          </w:tcPr>
          <w:p w14:paraId="7899CC3A" w14:textId="4DDD159E"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1 126 784</w:t>
            </w:r>
          </w:p>
        </w:tc>
        <w:tc>
          <w:tcPr>
            <w:tcW w:w="1241" w:type="dxa"/>
            <w:vAlign w:val="center"/>
          </w:tcPr>
          <w:p w14:paraId="3F3CD657"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1BF79875"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04A0739C"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1A7FD681" w14:textId="6C80BB0A"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1 126 784</w:t>
            </w:r>
          </w:p>
        </w:tc>
      </w:tr>
      <w:tr w:rsidR="00D54E91" w:rsidRPr="00690668" w14:paraId="0E8ECA63" w14:textId="77777777" w:rsidTr="00736896">
        <w:trPr>
          <w:trHeight w:hRule="exact" w:val="425"/>
        </w:trPr>
        <w:tc>
          <w:tcPr>
            <w:tcW w:w="3006" w:type="dxa"/>
            <w:vAlign w:val="center"/>
          </w:tcPr>
          <w:p w14:paraId="10F1637C" w14:textId="3C645679"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Oceňovacie rozdiely z precenenia majetku a záväzkov</w:t>
            </w:r>
          </w:p>
        </w:tc>
        <w:tc>
          <w:tcPr>
            <w:tcW w:w="1240" w:type="dxa"/>
            <w:vAlign w:val="center"/>
          </w:tcPr>
          <w:p w14:paraId="17823D94"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7A810CB6"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43D199ED"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5B0B0405"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50A6155F"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CF" w14:textId="77777777" w:rsidTr="00736896">
        <w:trPr>
          <w:trHeight w:hRule="exact" w:val="425"/>
        </w:trPr>
        <w:tc>
          <w:tcPr>
            <w:tcW w:w="3006" w:type="dxa"/>
            <w:vAlign w:val="center"/>
          </w:tcPr>
          <w:p w14:paraId="681544C9"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Oceňovacie rozdiely z kapitálových účastín</w:t>
            </w:r>
          </w:p>
        </w:tc>
        <w:tc>
          <w:tcPr>
            <w:tcW w:w="1240" w:type="dxa"/>
            <w:vAlign w:val="center"/>
          </w:tcPr>
          <w:p w14:paraId="681544CA"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B"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C"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D"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CE"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D6" w14:textId="77777777" w:rsidTr="00736896">
        <w:trPr>
          <w:trHeight w:hRule="exact" w:val="425"/>
        </w:trPr>
        <w:tc>
          <w:tcPr>
            <w:tcW w:w="3006" w:type="dxa"/>
            <w:vAlign w:val="center"/>
          </w:tcPr>
          <w:p w14:paraId="681544D0"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Oceňovacie rozdiely z precenenia pri zlúčení, splynutí a rozdelení</w:t>
            </w:r>
          </w:p>
        </w:tc>
        <w:tc>
          <w:tcPr>
            <w:tcW w:w="1240" w:type="dxa"/>
            <w:vAlign w:val="center"/>
          </w:tcPr>
          <w:p w14:paraId="681544D1"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D2"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D3"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D4"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D5" w14:textId="77777777" w:rsidR="00D54E91" w:rsidRPr="00393311" w:rsidRDefault="00D54E91" w:rsidP="00D54E91">
            <w:pPr>
              <w:spacing w:after="0"/>
              <w:ind w:right="178"/>
              <w:jc w:val="right"/>
              <w:rPr>
                <w:rFonts w:ascii="Arial" w:hAnsi="Arial" w:cs="Arial"/>
                <w:sz w:val="16"/>
                <w:szCs w:val="16"/>
                <w:lang w:val="sk-SK"/>
              </w:rPr>
            </w:pPr>
          </w:p>
        </w:tc>
      </w:tr>
      <w:tr w:rsidR="00D54E91" w:rsidRPr="00690668" w14:paraId="681544F2" w14:textId="77777777" w:rsidTr="00736896">
        <w:trPr>
          <w:trHeight w:hRule="exact" w:val="425"/>
        </w:trPr>
        <w:tc>
          <w:tcPr>
            <w:tcW w:w="3006" w:type="dxa"/>
            <w:vAlign w:val="center"/>
          </w:tcPr>
          <w:p w14:paraId="681544EC"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Nerozdelený zisk minulých rokov</w:t>
            </w:r>
          </w:p>
        </w:tc>
        <w:tc>
          <w:tcPr>
            <w:tcW w:w="1240" w:type="dxa"/>
            <w:vAlign w:val="center"/>
          </w:tcPr>
          <w:p w14:paraId="681544ED" w14:textId="3E807DD3"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EE" w14:textId="2B1DBEA8"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EF"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F0" w14:textId="6267D08E"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F1" w14:textId="43B8CDAC" w:rsidR="00D54E91" w:rsidRPr="00393311" w:rsidRDefault="00D54E91" w:rsidP="00D54E91">
            <w:pPr>
              <w:spacing w:after="0"/>
              <w:ind w:right="178"/>
              <w:jc w:val="right"/>
              <w:rPr>
                <w:rFonts w:ascii="Arial" w:hAnsi="Arial" w:cs="Arial"/>
                <w:sz w:val="16"/>
                <w:szCs w:val="16"/>
                <w:lang w:val="sk-SK"/>
              </w:rPr>
            </w:pPr>
          </w:p>
        </w:tc>
      </w:tr>
      <w:tr w:rsidR="00D54E91" w:rsidRPr="00690668" w14:paraId="681544F9" w14:textId="77777777" w:rsidTr="00736896">
        <w:trPr>
          <w:trHeight w:hRule="exact" w:val="425"/>
        </w:trPr>
        <w:tc>
          <w:tcPr>
            <w:tcW w:w="3006" w:type="dxa"/>
            <w:vAlign w:val="center"/>
          </w:tcPr>
          <w:p w14:paraId="681544F3"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Neuhradená strata minulých rokov</w:t>
            </w:r>
          </w:p>
        </w:tc>
        <w:tc>
          <w:tcPr>
            <w:tcW w:w="1240" w:type="dxa"/>
            <w:vAlign w:val="center"/>
          </w:tcPr>
          <w:p w14:paraId="681544F4" w14:textId="56F3F37C"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-1 436 257</w:t>
            </w:r>
          </w:p>
        </w:tc>
        <w:tc>
          <w:tcPr>
            <w:tcW w:w="1241" w:type="dxa"/>
            <w:vAlign w:val="center"/>
          </w:tcPr>
          <w:p w14:paraId="681544F5" w14:textId="3CF4A1B1"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F6" w14:textId="77777777" w:rsidR="00D54E91" w:rsidRPr="00393311" w:rsidRDefault="00D54E91" w:rsidP="00D54E91">
            <w:pPr>
              <w:spacing w:after="0"/>
              <w:ind w:right="178"/>
              <w:jc w:val="right"/>
              <w:rPr>
                <w:rFonts w:ascii="Arial" w:hAnsi="Arial" w:cs="Arial"/>
                <w:sz w:val="16"/>
                <w:szCs w:val="16"/>
                <w:lang w:val="sk-SK"/>
              </w:rPr>
            </w:pPr>
          </w:p>
        </w:tc>
        <w:tc>
          <w:tcPr>
            <w:tcW w:w="1241" w:type="dxa"/>
            <w:vAlign w:val="center"/>
          </w:tcPr>
          <w:p w14:paraId="681544F7" w14:textId="4E9C2317" w:rsidR="00D54E91" w:rsidRPr="00393311" w:rsidRDefault="00D54E91" w:rsidP="00D54E91">
            <w:pPr>
              <w:spacing w:after="0"/>
              <w:ind w:right="178"/>
              <w:jc w:val="right"/>
              <w:rPr>
                <w:rFonts w:ascii="Arial" w:hAnsi="Arial" w:cs="Arial"/>
                <w:sz w:val="16"/>
                <w:szCs w:val="16"/>
                <w:lang w:val="sk-SK"/>
              </w:rPr>
            </w:pPr>
            <w:r w:rsidRPr="00167EC9">
              <w:rPr>
                <w:rFonts w:ascii="Arial" w:hAnsi="Arial" w:cs="Arial"/>
                <w:sz w:val="16"/>
                <w:szCs w:val="16"/>
                <w:lang w:val="sk-SK"/>
              </w:rPr>
              <w:t>45 848</w:t>
            </w:r>
          </w:p>
        </w:tc>
        <w:tc>
          <w:tcPr>
            <w:tcW w:w="1241" w:type="dxa"/>
            <w:vAlign w:val="center"/>
          </w:tcPr>
          <w:p w14:paraId="681544F8" w14:textId="78A7B076" w:rsidR="00D54E91" w:rsidRPr="00393311" w:rsidRDefault="00D54E91" w:rsidP="00D54E91">
            <w:pPr>
              <w:spacing w:after="0"/>
              <w:ind w:right="178"/>
              <w:jc w:val="right"/>
              <w:rPr>
                <w:rFonts w:ascii="Arial" w:hAnsi="Arial" w:cs="Arial"/>
                <w:sz w:val="16"/>
                <w:szCs w:val="16"/>
                <w:lang w:val="sk-SK"/>
              </w:rPr>
            </w:pPr>
            <w:r w:rsidRPr="00167EC9">
              <w:rPr>
                <w:rFonts w:ascii="Arial" w:hAnsi="Arial" w:cs="Arial"/>
                <w:sz w:val="16"/>
                <w:szCs w:val="16"/>
                <w:lang w:val="sk-SK"/>
              </w:rPr>
              <w:t>-1 390 409</w:t>
            </w:r>
          </w:p>
        </w:tc>
      </w:tr>
      <w:tr w:rsidR="00D54E91" w:rsidRPr="00690668" w14:paraId="68154500" w14:textId="77777777" w:rsidTr="00736896">
        <w:trPr>
          <w:trHeight w:hRule="exact" w:val="425"/>
        </w:trPr>
        <w:tc>
          <w:tcPr>
            <w:tcW w:w="3006" w:type="dxa"/>
            <w:vAlign w:val="center"/>
          </w:tcPr>
          <w:p w14:paraId="681544FA" w14:textId="77777777" w:rsidR="00D54E91" w:rsidRPr="00393311" w:rsidRDefault="00D54E91" w:rsidP="00D54E91">
            <w:pPr>
              <w:spacing w:after="0"/>
              <w:rPr>
                <w:rFonts w:ascii="Arial" w:hAnsi="Arial" w:cs="Arial"/>
                <w:sz w:val="16"/>
                <w:szCs w:val="16"/>
                <w:lang w:val="sk-SK"/>
              </w:rPr>
            </w:pPr>
            <w:r w:rsidRPr="00393311">
              <w:rPr>
                <w:rFonts w:ascii="Arial" w:hAnsi="Arial" w:cs="Arial"/>
                <w:sz w:val="16"/>
                <w:szCs w:val="16"/>
                <w:lang w:val="sk-SK"/>
              </w:rPr>
              <w:t>Výsledok hospodárenia bežného účtovného obdobia</w:t>
            </w:r>
          </w:p>
        </w:tc>
        <w:tc>
          <w:tcPr>
            <w:tcW w:w="1240" w:type="dxa"/>
            <w:vAlign w:val="center"/>
          </w:tcPr>
          <w:p w14:paraId="681544FB" w14:textId="585B8ECE" w:rsidR="00D54E91" w:rsidRPr="00393311" w:rsidRDefault="00D54E91" w:rsidP="00D54E91">
            <w:pPr>
              <w:spacing w:after="0"/>
              <w:ind w:right="178"/>
              <w:jc w:val="right"/>
              <w:rPr>
                <w:rFonts w:ascii="Arial" w:hAnsi="Arial" w:cs="Arial"/>
                <w:sz w:val="16"/>
                <w:szCs w:val="16"/>
                <w:lang w:val="sk-SK"/>
              </w:rPr>
            </w:pPr>
            <w:r w:rsidRPr="003D146B">
              <w:rPr>
                <w:rFonts w:ascii="Arial" w:hAnsi="Arial" w:cs="Arial"/>
                <w:sz w:val="16"/>
                <w:szCs w:val="16"/>
                <w:lang w:val="sk-SK"/>
              </w:rPr>
              <w:t xml:space="preserve">45 848 </w:t>
            </w:r>
          </w:p>
        </w:tc>
        <w:tc>
          <w:tcPr>
            <w:tcW w:w="1241" w:type="dxa"/>
            <w:vAlign w:val="center"/>
          </w:tcPr>
          <w:p w14:paraId="681544FC" w14:textId="61BAACE3" w:rsidR="00D54E91" w:rsidRPr="00393311" w:rsidRDefault="00D54E91" w:rsidP="00D54E91">
            <w:pPr>
              <w:spacing w:after="0"/>
              <w:ind w:right="178"/>
              <w:jc w:val="right"/>
              <w:rPr>
                <w:rFonts w:ascii="Arial" w:hAnsi="Arial" w:cs="Arial"/>
                <w:sz w:val="16"/>
                <w:szCs w:val="16"/>
                <w:lang w:val="sk-SK"/>
              </w:rPr>
            </w:pPr>
            <w:r w:rsidRPr="00393311">
              <w:rPr>
                <w:rFonts w:ascii="Arial" w:hAnsi="Arial" w:cs="Arial"/>
                <w:sz w:val="16"/>
                <w:szCs w:val="16"/>
                <w:lang w:val="sk-SK"/>
              </w:rPr>
              <w:t>-</w:t>
            </w:r>
          </w:p>
        </w:tc>
        <w:tc>
          <w:tcPr>
            <w:tcW w:w="1241" w:type="dxa"/>
            <w:vAlign w:val="center"/>
          </w:tcPr>
          <w:p w14:paraId="681544FD" w14:textId="51877341" w:rsidR="00D54E91" w:rsidRPr="00393311" w:rsidRDefault="00D54E91" w:rsidP="00D54E91">
            <w:pPr>
              <w:spacing w:after="0"/>
              <w:ind w:right="178"/>
              <w:jc w:val="right"/>
              <w:rPr>
                <w:rFonts w:ascii="Arial" w:hAnsi="Arial" w:cs="Arial"/>
                <w:sz w:val="16"/>
                <w:szCs w:val="16"/>
                <w:lang w:val="sk-SK"/>
              </w:rPr>
            </w:pPr>
            <w:r>
              <w:rPr>
                <w:rFonts w:ascii="Arial" w:hAnsi="Arial" w:cs="Arial"/>
                <w:sz w:val="16"/>
                <w:szCs w:val="16"/>
                <w:lang w:val="sk-SK"/>
              </w:rPr>
              <w:t xml:space="preserve">262 850 </w:t>
            </w:r>
          </w:p>
        </w:tc>
        <w:tc>
          <w:tcPr>
            <w:tcW w:w="1241" w:type="dxa"/>
            <w:vAlign w:val="center"/>
          </w:tcPr>
          <w:p w14:paraId="681544FE" w14:textId="1E8FC7B6" w:rsidR="00D54E91" w:rsidRPr="00393311" w:rsidRDefault="00D54E91" w:rsidP="00D54E91">
            <w:pPr>
              <w:spacing w:after="0"/>
              <w:ind w:right="178"/>
              <w:jc w:val="right"/>
              <w:rPr>
                <w:rFonts w:ascii="Arial" w:hAnsi="Arial" w:cs="Arial"/>
                <w:sz w:val="16"/>
                <w:szCs w:val="16"/>
                <w:lang w:val="sk-SK"/>
              </w:rPr>
            </w:pPr>
            <w:r w:rsidRPr="00393311">
              <w:rPr>
                <w:rFonts w:ascii="Arial" w:hAnsi="Arial" w:cs="Arial"/>
                <w:sz w:val="16"/>
                <w:szCs w:val="16"/>
                <w:lang w:val="sk-SK"/>
              </w:rPr>
              <w:t>-45 848</w:t>
            </w:r>
          </w:p>
        </w:tc>
        <w:tc>
          <w:tcPr>
            <w:tcW w:w="1241" w:type="dxa"/>
            <w:vAlign w:val="center"/>
          </w:tcPr>
          <w:p w14:paraId="681544FF" w14:textId="05229042" w:rsidR="00D54E91" w:rsidRPr="00393311" w:rsidRDefault="00D54E91" w:rsidP="00D54E91">
            <w:pPr>
              <w:spacing w:after="0"/>
              <w:ind w:right="178"/>
              <w:jc w:val="right"/>
              <w:rPr>
                <w:rFonts w:ascii="Arial" w:hAnsi="Arial" w:cs="Arial"/>
                <w:sz w:val="16"/>
                <w:szCs w:val="16"/>
                <w:lang w:val="sk-SK"/>
              </w:rPr>
            </w:pPr>
            <w:r>
              <w:rPr>
                <w:rFonts w:ascii="Arial" w:hAnsi="Arial" w:cs="Arial"/>
                <w:sz w:val="16"/>
                <w:szCs w:val="16"/>
                <w:lang w:val="sk-SK"/>
              </w:rPr>
              <w:t>  -262 850</w:t>
            </w:r>
          </w:p>
        </w:tc>
      </w:tr>
      <w:tr w:rsidR="003D146B" w:rsidRPr="00690668" w14:paraId="68154507" w14:textId="77777777" w:rsidTr="00736896">
        <w:trPr>
          <w:trHeight w:hRule="exact" w:val="425"/>
        </w:trPr>
        <w:tc>
          <w:tcPr>
            <w:tcW w:w="3006" w:type="dxa"/>
            <w:vAlign w:val="center"/>
          </w:tcPr>
          <w:p w14:paraId="68154501" w14:textId="77777777" w:rsidR="003D146B" w:rsidRPr="00393311" w:rsidRDefault="003D146B" w:rsidP="003D146B">
            <w:pPr>
              <w:spacing w:after="0"/>
              <w:rPr>
                <w:rFonts w:ascii="Arial" w:hAnsi="Arial" w:cs="Arial"/>
                <w:sz w:val="16"/>
                <w:szCs w:val="16"/>
                <w:lang w:val="sk-SK"/>
              </w:rPr>
            </w:pPr>
            <w:r w:rsidRPr="00393311">
              <w:rPr>
                <w:rFonts w:ascii="Arial" w:hAnsi="Arial" w:cs="Arial"/>
                <w:sz w:val="16"/>
                <w:szCs w:val="16"/>
                <w:lang w:val="sk-SK"/>
              </w:rPr>
              <w:t>Vyplatené dividendy</w:t>
            </w:r>
          </w:p>
        </w:tc>
        <w:tc>
          <w:tcPr>
            <w:tcW w:w="1240" w:type="dxa"/>
            <w:vAlign w:val="center"/>
          </w:tcPr>
          <w:p w14:paraId="68154502" w14:textId="0618D081"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3"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4" w14:textId="4F9FE53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5" w14:textId="4E57C1C1"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6" w14:textId="0103A6BB" w:rsidR="003D146B" w:rsidRPr="00393311" w:rsidRDefault="003D146B" w:rsidP="003D146B">
            <w:pPr>
              <w:spacing w:after="0"/>
              <w:ind w:right="178"/>
              <w:jc w:val="right"/>
              <w:rPr>
                <w:rFonts w:ascii="Arial" w:hAnsi="Arial" w:cs="Arial"/>
                <w:sz w:val="16"/>
                <w:szCs w:val="16"/>
                <w:lang w:val="sk-SK"/>
              </w:rPr>
            </w:pPr>
          </w:p>
        </w:tc>
      </w:tr>
      <w:tr w:rsidR="003D146B" w:rsidRPr="00690668" w14:paraId="6815450E" w14:textId="77777777" w:rsidTr="00736896">
        <w:trPr>
          <w:trHeight w:hRule="exact" w:val="425"/>
        </w:trPr>
        <w:tc>
          <w:tcPr>
            <w:tcW w:w="3006" w:type="dxa"/>
            <w:vAlign w:val="center"/>
          </w:tcPr>
          <w:p w14:paraId="68154508" w14:textId="77777777" w:rsidR="003D146B" w:rsidRPr="00393311" w:rsidRDefault="003D146B" w:rsidP="003D146B">
            <w:pPr>
              <w:spacing w:after="0"/>
              <w:rPr>
                <w:rFonts w:ascii="Arial" w:hAnsi="Arial" w:cs="Arial"/>
                <w:sz w:val="16"/>
                <w:szCs w:val="16"/>
                <w:lang w:val="sk-SK"/>
              </w:rPr>
            </w:pPr>
            <w:r w:rsidRPr="00393311">
              <w:rPr>
                <w:rFonts w:ascii="Arial" w:hAnsi="Arial" w:cs="Arial"/>
                <w:sz w:val="16"/>
                <w:szCs w:val="16"/>
                <w:lang w:val="sk-SK"/>
              </w:rPr>
              <w:t>Ostatné položky vlastného imania</w:t>
            </w:r>
          </w:p>
        </w:tc>
        <w:tc>
          <w:tcPr>
            <w:tcW w:w="1240" w:type="dxa"/>
            <w:vAlign w:val="center"/>
          </w:tcPr>
          <w:p w14:paraId="68154509"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A"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B"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C"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0D" w14:textId="77777777" w:rsidR="003D146B" w:rsidRPr="00393311" w:rsidRDefault="003D146B" w:rsidP="003D146B">
            <w:pPr>
              <w:spacing w:after="0"/>
              <w:ind w:right="178"/>
              <w:jc w:val="right"/>
              <w:rPr>
                <w:rFonts w:ascii="Arial" w:hAnsi="Arial" w:cs="Arial"/>
                <w:sz w:val="16"/>
                <w:szCs w:val="16"/>
                <w:lang w:val="sk-SK"/>
              </w:rPr>
            </w:pPr>
          </w:p>
        </w:tc>
      </w:tr>
      <w:tr w:rsidR="003D146B" w:rsidRPr="00690668" w14:paraId="68154515" w14:textId="77777777" w:rsidTr="00736896">
        <w:trPr>
          <w:trHeight w:hRule="exact" w:val="425"/>
        </w:trPr>
        <w:tc>
          <w:tcPr>
            <w:tcW w:w="3006" w:type="dxa"/>
            <w:vAlign w:val="center"/>
          </w:tcPr>
          <w:p w14:paraId="6815450F" w14:textId="77777777" w:rsidR="003D146B" w:rsidRPr="00393311" w:rsidRDefault="003D146B" w:rsidP="003D146B">
            <w:pPr>
              <w:spacing w:after="0"/>
              <w:rPr>
                <w:rFonts w:ascii="Arial" w:hAnsi="Arial" w:cs="Arial"/>
                <w:sz w:val="16"/>
                <w:szCs w:val="16"/>
                <w:lang w:val="sk-SK"/>
              </w:rPr>
            </w:pPr>
            <w:r w:rsidRPr="00393311">
              <w:rPr>
                <w:rFonts w:ascii="Arial" w:hAnsi="Arial" w:cs="Arial"/>
                <w:sz w:val="16"/>
                <w:szCs w:val="16"/>
                <w:lang w:val="sk-SK"/>
              </w:rPr>
              <w:t>Účet 491 – Vlastné imanie fyzickej osoby – podnikateľa</w:t>
            </w:r>
          </w:p>
        </w:tc>
        <w:tc>
          <w:tcPr>
            <w:tcW w:w="1240" w:type="dxa"/>
            <w:vAlign w:val="center"/>
          </w:tcPr>
          <w:p w14:paraId="68154510"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11"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12"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13" w14:textId="77777777" w:rsidR="003D146B" w:rsidRPr="00393311" w:rsidRDefault="003D146B" w:rsidP="003D146B">
            <w:pPr>
              <w:spacing w:after="0"/>
              <w:ind w:right="178"/>
              <w:jc w:val="right"/>
              <w:rPr>
                <w:rFonts w:ascii="Arial" w:hAnsi="Arial" w:cs="Arial"/>
                <w:sz w:val="16"/>
                <w:szCs w:val="16"/>
                <w:lang w:val="sk-SK"/>
              </w:rPr>
            </w:pPr>
          </w:p>
        </w:tc>
        <w:tc>
          <w:tcPr>
            <w:tcW w:w="1241" w:type="dxa"/>
            <w:vAlign w:val="center"/>
          </w:tcPr>
          <w:p w14:paraId="68154514" w14:textId="77777777" w:rsidR="003D146B" w:rsidRPr="00393311" w:rsidRDefault="003D146B" w:rsidP="003D146B">
            <w:pPr>
              <w:spacing w:after="0"/>
              <w:ind w:right="178"/>
              <w:jc w:val="right"/>
              <w:rPr>
                <w:rFonts w:ascii="Arial" w:hAnsi="Arial" w:cs="Arial"/>
                <w:sz w:val="16"/>
                <w:szCs w:val="16"/>
                <w:lang w:val="sk-SK"/>
              </w:rPr>
            </w:pPr>
          </w:p>
        </w:tc>
      </w:tr>
    </w:tbl>
    <w:p w14:paraId="4B9425AF" w14:textId="77777777" w:rsidR="00CB4131" w:rsidRPr="00CB4131" w:rsidRDefault="00CB4131" w:rsidP="000B0A2D">
      <w:pPr>
        <w:keepNext w:val="0"/>
        <w:rPr>
          <w:rFonts w:ascii="Arial" w:hAnsi="Arial" w:cs="Arial"/>
          <w:lang w:val="sk-SK"/>
        </w:rPr>
      </w:pPr>
      <w:bookmarkStart w:id="26" w:name="OLE_LINK3"/>
    </w:p>
    <w:p w14:paraId="6815451A" w14:textId="64AC9319" w:rsidR="00E40857" w:rsidRPr="00CB4131" w:rsidRDefault="00AE115E" w:rsidP="000B0A2D">
      <w:pPr>
        <w:keepNext w:val="0"/>
        <w:rPr>
          <w:rFonts w:ascii="Arial" w:hAnsi="Arial" w:cs="Arial"/>
          <w:lang w:val="sk-SK"/>
        </w:rPr>
      </w:pPr>
      <w:r w:rsidRPr="00CB4131">
        <w:rPr>
          <w:rFonts w:ascii="Arial" w:hAnsi="Arial" w:cs="Arial"/>
          <w:lang w:val="sk-SK"/>
        </w:rPr>
        <w:t>Ostatné fondy</w:t>
      </w:r>
      <w:r w:rsidR="000B0A2D" w:rsidRPr="00CB4131">
        <w:rPr>
          <w:rFonts w:ascii="Arial" w:hAnsi="Arial" w:cs="Arial"/>
          <w:lang w:val="sk-SK"/>
        </w:rPr>
        <w:t xml:space="preserve"> rozvoja spoločnosti v sume 1 126 784 EUR, </w:t>
      </w:r>
      <w:r w:rsidR="00D13131" w:rsidRPr="00CB4131">
        <w:rPr>
          <w:rFonts w:ascii="Arial" w:hAnsi="Arial" w:cs="Arial"/>
          <w:lang w:val="sk-SK"/>
        </w:rPr>
        <w:t xml:space="preserve">fond bol </w:t>
      </w:r>
      <w:r w:rsidR="000B0A2D" w:rsidRPr="00CB4131">
        <w:rPr>
          <w:rFonts w:ascii="Arial" w:hAnsi="Arial" w:cs="Arial"/>
          <w:lang w:val="sk-SK"/>
        </w:rPr>
        <w:t>tvorený na základe rozhodnutia valného zhromaždenia v januári 2005.</w:t>
      </w:r>
    </w:p>
    <w:p w14:paraId="5FBA6EF4" w14:textId="41F03781" w:rsidR="0039283B" w:rsidRPr="00A56742" w:rsidRDefault="0039283B" w:rsidP="0039283B">
      <w:pPr>
        <w:pStyle w:val="odstavecbezcisla"/>
        <w:ind w:left="0"/>
        <w:rPr>
          <w:rFonts w:ascii="Arial" w:eastAsiaTheme="minorHAnsi" w:hAnsi="Arial" w:cs="Arial"/>
          <w:lang w:eastAsia="en-US"/>
        </w:rPr>
      </w:pPr>
      <w:r w:rsidRPr="00A56742">
        <w:rPr>
          <w:rFonts w:ascii="Arial" w:hAnsi="Arial" w:cs="Arial"/>
          <w:lang w:eastAsia="en-US"/>
        </w:rPr>
        <w:t xml:space="preserve">S cieľom posilnenia kapitálovej pozície Spoločnosti poskytol Ness </w:t>
      </w:r>
      <w:proofErr w:type="spellStart"/>
      <w:r w:rsidRPr="00A56742">
        <w:rPr>
          <w:rFonts w:ascii="Arial" w:hAnsi="Arial" w:cs="Arial"/>
          <w:lang w:eastAsia="en-US"/>
        </w:rPr>
        <w:t>Europe</w:t>
      </w:r>
      <w:proofErr w:type="spellEnd"/>
      <w:r w:rsidRPr="00A56742">
        <w:rPr>
          <w:rFonts w:ascii="Arial" w:hAnsi="Arial" w:cs="Arial"/>
          <w:lang w:eastAsia="en-US"/>
        </w:rPr>
        <w:t xml:space="preserve"> Technologies B.V., ako jediný akcionár Spoločnosti, Rozhodnutím jediného akcionára pri výkone pôsobnosti valného zhromaždenia zo dňa 29.</w:t>
      </w:r>
      <w:r w:rsidR="008B2DD4">
        <w:rPr>
          <w:rFonts w:ascii="Arial" w:hAnsi="Arial" w:cs="Arial"/>
          <w:lang w:eastAsia="en-US"/>
        </w:rPr>
        <w:t xml:space="preserve"> marca </w:t>
      </w:r>
      <w:r w:rsidRPr="00A56742">
        <w:rPr>
          <w:rFonts w:ascii="Arial" w:hAnsi="Arial" w:cs="Arial"/>
          <w:lang w:eastAsia="en-US"/>
        </w:rPr>
        <w:t>2021 príspevok do ostatných kapitálových fondov Spoločnosti v peňažnej forme a to v sume 500 000 EUR. Príspevok bol splatený dňa 15.</w:t>
      </w:r>
      <w:r w:rsidR="008B2DD4">
        <w:rPr>
          <w:rFonts w:ascii="Arial" w:hAnsi="Arial" w:cs="Arial"/>
          <w:lang w:eastAsia="en-US"/>
        </w:rPr>
        <w:t xml:space="preserve"> apríla </w:t>
      </w:r>
      <w:r w:rsidRPr="00A56742">
        <w:rPr>
          <w:rFonts w:ascii="Arial" w:hAnsi="Arial" w:cs="Arial"/>
          <w:lang w:eastAsia="en-US"/>
        </w:rPr>
        <w:t>2021.</w:t>
      </w:r>
    </w:p>
    <w:p w14:paraId="70C317B2" w14:textId="7EE4DB92" w:rsidR="003065A7" w:rsidRDefault="003065A7" w:rsidP="000B0A2D">
      <w:pPr>
        <w:keepNext w:val="0"/>
        <w:rPr>
          <w:rFonts w:ascii="Arial" w:hAnsi="Arial" w:cs="Arial"/>
          <w:lang w:val="sk-SK"/>
        </w:rPr>
      </w:pPr>
    </w:p>
    <w:p w14:paraId="2CC864A1" w14:textId="39AD4D62" w:rsidR="003065A7" w:rsidRDefault="003065A7" w:rsidP="000B0A2D">
      <w:pPr>
        <w:keepNext w:val="0"/>
        <w:rPr>
          <w:rFonts w:ascii="Arial" w:hAnsi="Arial" w:cs="Arial"/>
          <w:lang w:val="sk-SK"/>
        </w:rPr>
      </w:pPr>
    </w:p>
    <w:p w14:paraId="487E7D1F" w14:textId="77777777" w:rsidR="003065A7" w:rsidRPr="00CB4131" w:rsidRDefault="003065A7" w:rsidP="000B0A2D">
      <w:pPr>
        <w:keepNext w:val="0"/>
        <w:rPr>
          <w:rFonts w:ascii="Arial" w:hAnsi="Arial" w:cs="Arial"/>
          <w:lang w:val="sk-SK"/>
        </w:rPr>
      </w:pPr>
    </w:p>
    <w:p w14:paraId="6815451F" w14:textId="77777777" w:rsidR="000B04FB" w:rsidRPr="00C20048" w:rsidRDefault="00C96276" w:rsidP="00E0211F">
      <w:pPr>
        <w:pStyle w:val="Heading1"/>
        <w:keepNext w:val="0"/>
        <w:rPr>
          <w:rFonts w:ascii="Arial" w:hAnsi="Arial" w:cs="Arial"/>
          <w:lang w:val="sk-SK"/>
        </w:rPr>
      </w:pPr>
      <w:bookmarkStart w:id="27" w:name="_Toc474124213"/>
      <w:bookmarkStart w:id="28" w:name="_Toc474124325"/>
      <w:bookmarkEnd w:id="26"/>
      <w:r w:rsidRPr="00C20048">
        <w:rPr>
          <w:rFonts w:ascii="Arial" w:hAnsi="Arial" w:cs="Arial"/>
          <w:lang w:val="sk-SK"/>
        </w:rPr>
        <w:t>R</w:t>
      </w:r>
      <w:r w:rsidR="000B04FB" w:rsidRPr="00C20048">
        <w:rPr>
          <w:rFonts w:ascii="Arial" w:hAnsi="Arial" w:cs="Arial"/>
          <w:lang w:val="sk-SK"/>
        </w:rPr>
        <w:t>ezervy</w:t>
      </w:r>
      <w:bookmarkEnd w:id="27"/>
      <w:bookmarkEnd w:id="28"/>
    </w:p>
    <w:p w14:paraId="68154520" w14:textId="2BF5CE24" w:rsidR="00AC3661" w:rsidRPr="00C20048" w:rsidRDefault="00425254" w:rsidP="00AC3661">
      <w:pPr>
        <w:keepNext w:val="0"/>
        <w:rPr>
          <w:rFonts w:ascii="Arial" w:hAnsi="Arial" w:cs="Arial"/>
          <w:lang w:val="sk-SK"/>
        </w:rPr>
      </w:pPr>
      <w:r w:rsidRPr="00C20048">
        <w:rPr>
          <w:rFonts w:ascii="Arial" w:hAnsi="Arial" w:cs="Arial"/>
          <w:lang w:val="sk-SK"/>
        </w:rPr>
        <w:t>Informácie</w:t>
      </w:r>
      <w:r w:rsidR="00AC3661" w:rsidRPr="00C20048">
        <w:rPr>
          <w:rFonts w:ascii="Arial" w:hAnsi="Arial" w:cs="Arial"/>
          <w:lang w:val="sk-SK"/>
        </w:rPr>
        <w:t xml:space="preserve"> o</w:t>
      </w:r>
      <w:r w:rsidR="00416082" w:rsidRPr="00C20048">
        <w:rPr>
          <w:rFonts w:ascii="Arial" w:hAnsi="Arial" w:cs="Arial"/>
          <w:lang w:val="sk-SK"/>
        </w:rPr>
        <w:t> </w:t>
      </w:r>
      <w:r w:rsidR="00AC3661" w:rsidRPr="00C20048">
        <w:rPr>
          <w:rFonts w:ascii="Arial" w:hAnsi="Arial" w:cs="Arial"/>
          <w:lang w:val="sk-SK"/>
        </w:rPr>
        <w:t>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C20048" w14:paraId="68154523" w14:textId="77777777" w:rsidTr="007F30FC">
        <w:trPr>
          <w:trHeight w:val="420"/>
        </w:trPr>
        <w:tc>
          <w:tcPr>
            <w:tcW w:w="2292" w:type="dxa"/>
            <w:vMerge w:val="restart"/>
            <w:tcBorders>
              <w:left w:val="single" w:sz="8" w:space="0" w:color="auto"/>
              <w:right w:val="single" w:sz="6" w:space="0" w:color="auto"/>
            </w:tcBorders>
            <w:vAlign w:val="center"/>
          </w:tcPr>
          <w:p w14:paraId="68154521"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8154522"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Bežné účtovné obdobie</w:t>
            </w:r>
          </w:p>
        </w:tc>
      </w:tr>
      <w:tr w:rsidR="00AC3661" w:rsidRPr="00C20048" w14:paraId="6815452A"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68154524"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68154525"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68154526"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68154527"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68154528"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8154529" w14:textId="77777777" w:rsidR="00AC3661" w:rsidRPr="00C20048" w:rsidRDefault="00AC3661" w:rsidP="00A555DC">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Stav na konci účtovného obdobia</w:t>
            </w:r>
          </w:p>
        </w:tc>
      </w:tr>
      <w:tr w:rsidR="009C5C1B" w:rsidRPr="00C20048" w14:paraId="68154531"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6815452B" w14:textId="505DDDE5" w:rsidR="009C5C1B" w:rsidRPr="00C20048" w:rsidRDefault="009C5C1B" w:rsidP="009C5C1B">
            <w:pPr>
              <w:tabs>
                <w:tab w:val="center" w:pos="4536"/>
                <w:tab w:val="right" w:pos="9072"/>
              </w:tabs>
              <w:spacing w:after="0"/>
              <w:rPr>
                <w:rFonts w:ascii="Arial" w:hAnsi="Arial" w:cs="Arial"/>
                <w:b/>
                <w:sz w:val="16"/>
                <w:szCs w:val="16"/>
                <w:lang w:val="sk-SK"/>
              </w:rPr>
            </w:pPr>
            <w:r w:rsidRPr="00C20048">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6815452C" w14:textId="6912BDE1"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52D" w14:textId="3293C9DA"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6815452E" w14:textId="35860336"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52F" w14:textId="77777777"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68154530" w14:textId="618A2F2C"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C5C1B" w:rsidRPr="00C20048" w14:paraId="68154538"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32" w14:textId="7CEF969F" w:rsidR="009C5C1B" w:rsidRPr="00C20048" w:rsidRDefault="009C5C1B" w:rsidP="009C5C1B">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záruky</w:t>
            </w:r>
          </w:p>
        </w:tc>
        <w:tc>
          <w:tcPr>
            <w:tcW w:w="1383" w:type="dxa"/>
            <w:tcBorders>
              <w:top w:val="single" w:sz="6" w:space="0" w:color="auto"/>
              <w:left w:val="single" w:sz="6" w:space="0" w:color="auto"/>
              <w:bottom w:val="single" w:sz="6" w:space="0" w:color="auto"/>
              <w:right w:val="single" w:sz="6" w:space="0" w:color="auto"/>
            </w:tcBorders>
            <w:vAlign w:val="center"/>
          </w:tcPr>
          <w:p w14:paraId="68154533" w14:textId="41062112"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534" w14:textId="6AB37FD8"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8154535" w14:textId="3ECA3AE1"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536" w14:textId="77777777" w:rsidR="009C5C1B" w:rsidRPr="00C20048" w:rsidRDefault="009C5C1B" w:rsidP="009C5C1B">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37" w14:textId="0D40A6FE"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C5C1B" w:rsidRPr="00690668" w14:paraId="6815453F"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39" w14:textId="381A1C6D" w:rsidR="009C5C1B" w:rsidRPr="00C20048" w:rsidRDefault="009C5C1B" w:rsidP="009C5C1B">
            <w:pPr>
              <w:tabs>
                <w:tab w:val="center" w:pos="4536"/>
                <w:tab w:val="right" w:pos="9072"/>
              </w:tabs>
              <w:spacing w:after="0"/>
              <w:jc w:val="left"/>
              <w:rPr>
                <w:rFonts w:ascii="Arial" w:hAnsi="Arial" w:cs="Arial"/>
                <w:b/>
                <w:sz w:val="16"/>
                <w:szCs w:val="16"/>
                <w:lang w:val="sk-SK"/>
              </w:rPr>
            </w:pPr>
            <w:r w:rsidRPr="00C20048">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6815453A" w14:textId="70A22C53" w:rsidR="009C5C1B" w:rsidRPr="00C20048" w:rsidRDefault="009C5C1B" w:rsidP="009C5C1B">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524 366</w:t>
            </w:r>
          </w:p>
        </w:tc>
        <w:tc>
          <w:tcPr>
            <w:tcW w:w="1385" w:type="dxa"/>
            <w:tcBorders>
              <w:top w:val="single" w:sz="6" w:space="0" w:color="auto"/>
              <w:left w:val="single" w:sz="6" w:space="0" w:color="auto"/>
              <w:bottom w:val="single" w:sz="6" w:space="0" w:color="auto"/>
              <w:right w:val="single" w:sz="6" w:space="0" w:color="auto"/>
            </w:tcBorders>
            <w:vAlign w:val="center"/>
          </w:tcPr>
          <w:p w14:paraId="6815453B" w14:textId="033C5E89" w:rsidR="009C5C1B" w:rsidRPr="00690668" w:rsidRDefault="009C5C1B" w:rsidP="009C5C1B">
            <w:pPr>
              <w:tabs>
                <w:tab w:val="center" w:pos="4536"/>
                <w:tab w:val="right" w:pos="9072"/>
              </w:tabs>
              <w:spacing w:after="0"/>
              <w:ind w:right="188"/>
              <w:jc w:val="right"/>
              <w:rPr>
                <w:rFonts w:ascii="Arial" w:hAnsi="Arial" w:cs="Arial"/>
                <w:b/>
                <w:sz w:val="16"/>
                <w:szCs w:val="16"/>
                <w:highlight w:val="yellow"/>
                <w:lang w:val="sk-SK"/>
              </w:rPr>
            </w:pPr>
            <w:r w:rsidRPr="00323A3C">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815453C" w14:textId="4158D707" w:rsidR="009C5C1B" w:rsidRPr="00690668" w:rsidRDefault="009C5C1B" w:rsidP="009C5C1B">
            <w:pPr>
              <w:tabs>
                <w:tab w:val="center" w:pos="4536"/>
                <w:tab w:val="right" w:pos="9072"/>
              </w:tabs>
              <w:spacing w:after="0"/>
              <w:ind w:right="188"/>
              <w:jc w:val="right"/>
              <w:rPr>
                <w:rFonts w:ascii="Arial" w:hAnsi="Arial" w:cs="Arial"/>
                <w:b/>
                <w:sz w:val="16"/>
                <w:szCs w:val="16"/>
                <w:highlight w:val="yellow"/>
                <w:lang w:val="sk-SK"/>
              </w:rPr>
            </w:pPr>
            <w:r>
              <w:rPr>
                <w:rFonts w:ascii="Arial" w:hAnsi="Arial" w:cs="Arial"/>
                <w:b/>
                <w:sz w:val="16"/>
                <w:szCs w:val="16"/>
                <w:lang w:val="sk-SK"/>
              </w:rPr>
              <w:t>524 366</w:t>
            </w:r>
          </w:p>
        </w:tc>
        <w:tc>
          <w:tcPr>
            <w:tcW w:w="1385" w:type="dxa"/>
            <w:tcBorders>
              <w:top w:val="single" w:sz="6" w:space="0" w:color="auto"/>
              <w:left w:val="single" w:sz="6" w:space="0" w:color="auto"/>
              <w:bottom w:val="single" w:sz="6" w:space="0" w:color="auto"/>
              <w:right w:val="single" w:sz="6" w:space="0" w:color="auto"/>
            </w:tcBorders>
            <w:vAlign w:val="center"/>
          </w:tcPr>
          <w:p w14:paraId="6815453D" w14:textId="77777777" w:rsidR="009C5C1B" w:rsidRPr="00690668" w:rsidRDefault="009C5C1B" w:rsidP="009C5C1B">
            <w:pPr>
              <w:tabs>
                <w:tab w:val="center" w:pos="4536"/>
                <w:tab w:val="right" w:pos="9072"/>
              </w:tabs>
              <w:spacing w:after="0"/>
              <w:ind w:right="188"/>
              <w:jc w:val="right"/>
              <w:rPr>
                <w:rFonts w:ascii="Arial" w:hAnsi="Arial" w:cs="Arial"/>
                <w:b/>
                <w:sz w:val="16"/>
                <w:szCs w:val="16"/>
                <w:highlight w:val="yellow"/>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3E" w14:textId="0453295B" w:rsidR="009C5C1B" w:rsidRPr="00690668" w:rsidRDefault="009C5C1B" w:rsidP="009C5C1B">
            <w:pPr>
              <w:tabs>
                <w:tab w:val="center" w:pos="4536"/>
                <w:tab w:val="right" w:pos="9072"/>
              </w:tabs>
              <w:spacing w:after="0"/>
              <w:ind w:right="188"/>
              <w:jc w:val="right"/>
              <w:rPr>
                <w:rFonts w:ascii="Arial" w:hAnsi="Arial" w:cs="Arial"/>
                <w:b/>
                <w:sz w:val="16"/>
                <w:szCs w:val="16"/>
                <w:highlight w:val="yellow"/>
                <w:lang w:val="sk-SK"/>
              </w:rPr>
            </w:pPr>
            <w:r w:rsidRPr="00323A3C">
              <w:rPr>
                <w:rFonts w:ascii="Arial" w:hAnsi="Arial" w:cs="Arial"/>
                <w:b/>
                <w:sz w:val="16"/>
                <w:szCs w:val="16"/>
                <w:lang w:val="sk-SK"/>
              </w:rPr>
              <w:t>0</w:t>
            </w:r>
          </w:p>
        </w:tc>
      </w:tr>
      <w:tr w:rsidR="009C5C1B" w:rsidRPr="00690668" w14:paraId="68154546"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40" w14:textId="2EB41495" w:rsidR="009C5C1B" w:rsidRPr="00C20048" w:rsidRDefault="009C5C1B" w:rsidP="009C5C1B">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odmeny</w:t>
            </w:r>
          </w:p>
        </w:tc>
        <w:tc>
          <w:tcPr>
            <w:tcW w:w="1383" w:type="dxa"/>
            <w:tcBorders>
              <w:top w:val="single" w:sz="6" w:space="0" w:color="auto"/>
              <w:left w:val="single" w:sz="6" w:space="0" w:color="auto"/>
              <w:bottom w:val="single" w:sz="6" w:space="0" w:color="auto"/>
              <w:right w:val="single" w:sz="6" w:space="0" w:color="auto"/>
            </w:tcBorders>
            <w:vAlign w:val="center"/>
          </w:tcPr>
          <w:p w14:paraId="68154541" w14:textId="33C39F1B"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99 252</w:t>
            </w:r>
          </w:p>
        </w:tc>
        <w:tc>
          <w:tcPr>
            <w:tcW w:w="1385" w:type="dxa"/>
            <w:tcBorders>
              <w:top w:val="single" w:sz="6" w:space="0" w:color="auto"/>
              <w:left w:val="single" w:sz="6" w:space="0" w:color="auto"/>
              <w:bottom w:val="single" w:sz="6" w:space="0" w:color="auto"/>
              <w:right w:val="single" w:sz="6" w:space="0" w:color="auto"/>
            </w:tcBorders>
            <w:vAlign w:val="center"/>
          </w:tcPr>
          <w:p w14:paraId="68154542" w14:textId="4E43F4B8" w:rsidR="009C5C1B" w:rsidRPr="009C5C1B"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130 069</w:t>
            </w:r>
          </w:p>
        </w:tc>
        <w:tc>
          <w:tcPr>
            <w:tcW w:w="1384" w:type="dxa"/>
            <w:tcBorders>
              <w:top w:val="single" w:sz="6" w:space="0" w:color="auto"/>
              <w:left w:val="single" w:sz="6" w:space="0" w:color="auto"/>
              <w:bottom w:val="single" w:sz="6" w:space="0" w:color="auto"/>
              <w:right w:val="single" w:sz="6" w:space="0" w:color="auto"/>
            </w:tcBorders>
            <w:vAlign w:val="center"/>
          </w:tcPr>
          <w:p w14:paraId="68154543" w14:textId="4E23DA22"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r w:rsidRPr="00B305B0">
              <w:rPr>
                <w:rFonts w:ascii="Arial" w:hAnsi="Arial" w:cs="Arial"/>
                <w:sz w:val="16"/>
                <w:szCs w:val="16"/>
                <w:lang w:val="sk-SK"/>
              </w:rPr>
              <w:t>99 252</w:t>
            </w:r>
          </w:p>
        </w:tc>
        <w:tc>
          <w:tcPr>
            <w:tcW w:w="1385" w:type="dxa"/>
            <w:tcBorders>
              <w:top w:val="single" w:sz="6" w:space="0" w:color="auto"/>
              <w:left w:val="single" w:sz="6" w:space="0" w:color="auto"/>
              <w:bottom w:val="single" w:sz="6" w:space="0" w:color="auto"/>
              <w:right w:val="single" w:sz="6" w:space="0" w:color="auto"/>
            </w:tcBorders>
            <w:vAlign w:val="center"/>
          </w:tcPr>
          <w:p w14:paraId="68154544" w14:textId="77777777"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45" w14:textId="05663BB0"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r w:rsidRPr="009C5C1B">
              <w:rPr>
                <w:rFonts w:ascii="Arial" w:hAnsi="Arial" w:cs="Arial"/>
                <w:sz w:val="16"/>
                <w:szCs w:val="16"/>
                <w:lang w:val="sk-SK"/>
              </w:rPr>
              <w:t>130 069</w:t>
            </w:r>
          </w:p>
        </w:tc>
      </w:tr>
      <w:tr w:rsidR="009C5C1B" w:rsidRPr="00690668" w14:paraId="6815454D"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47" w14:textId="54209664" w:rsidR="009C5C1B" w:rsidRPr="00C20048" w:rsidRDefault="009C5C1B" w:rsidP="009C5C1B">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14:paraId="68154548" w14:textId="221CB2AE" w:rsidR="009C5C1B" w:rsidRPr="00C20048" w:rsidRDefault="009C5C1B" w:rsidP="009C5C1B">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111 780</w:t>
            </w:r>
          </w:p>
        </w:tc>
        <w:tc>
          <w:tcPr>
            <w:tcW w:w="1385" w:type="dxa"/>
            <w:tcBorders>
              <w:top w:val="single" w:sz="6" w:space="0" w:color="auto"/>
              <w:left w:val="single" w:sz="6" w:space="0" w:color="auto"/>
              <w:bottom w:val="single" w:sz="6" w:space="0" w:color="auto"/>
              <w:right w:val="single" w:sz="6" w:space="0" w:color="auto"/>
            </w:tcBorders>
            <w:vAlign w:val="center"/>
          </w:tcPr>
          <w:p w14:paraId="68154549" w14:textId="7A9E7571" w:rsidR="009C5C1B" w:rsidRPr="009C5C1B"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129 001</w:t>
            </w:r>
          </w:p>
        </w:tc>
        <w:tc>
          <w:tcPr>
            <w:tcW w:w="1384" w:type="dxa"/>
            <w:tcBorders>
              <w:top w:val="single" w:sz="6" w:space="0" w:color="auto"/>
              <w:left w:val="single" w:sz="6" w:space="0" w:color="auto"/>
              <w:bottom w:val="single" w:sz="6" w:space="0" w:color="auto"/>
              <w:right w:val="single" w:sz="6" w:space="0" w:color="auto"/>
            </w:tcBorders>
            <w:vAlign w:val="center"/>
          </w:tcPr>
          <w:p w14:paraId="6815454A" w14:textId="15C7D901"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r w:rsidRPr="00B305B0">
              <w:rPr>
                <w:rFonts w:ascii="Arial" w:hAnsi="Arial" w:cs="Arial"/>
                <w:sz w:val="16"/>
                <w:szCs w:val="16"/>
                <w:lang w:val="sk-SK"/>
              </w:rPr>
              <w:t>111 780</w:t>
            </w:r>
          </w:p>
        </w:tc>
        <w:tc>
          <w:tcPr>
            <w:tcW w:w="1385" w:type="dxa"/>
            <w:tcBorders>
              <w:top w:val="single" w:sz="6" w:space="0" w:color="auto"/>
              <w:left w:val="single" w:sz="6" w:space="0" w:color="auto"/>
              <w:bottom w:val="single" w:sz="6" w:space="0" w:color="auto"/>
              <w:right w:val="single" w:sz="6" w:space="0" w:color="auto"/>
            </w:tcBorders>
            <w:vAlign w:val="center"/>
          </w:tcPr>
          <w:p w14:paraId="6815454B" w14:textId="77777777"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4C" w14:textId="3E0C882F" w:rsidR="009C5C1B" w:rsidRPr="00690668" w:rsidRDefault="009C5C1B" w:rsidP="009C5C1B">
            <w:pPr>
              <w:tabs>
                <w:tab w:val="center" w:pos="4536"/>
                <w:tab w:val="right" w:pos="9072"/>
              </w:tabs>
              <w:spacing w:after="0"/>
              <w:ind w:right="188"/>
              <w:jc w:val="right"/>
              <w:rPr>
                <w:rFonts w:ascii="Arial" w:hAnsi="Arial" w:cs="Arial"/>
                <w:sz w:val="16"/>
                <w:szCs w:val="16"/>
                <w:highlight w:val="yellow"/>
                <w:lang w:val="sk-SK"/>
              </w:rPr>
            </w:pPr>
            <w:r w:rsidRPr="009C5C1B">
              <w:rPr>
                <w:rFonts w:ascii="Arial" w:hAnsi="Arial" w:cs="Arial"/>
                <w:sz w:val="16"/>
                <w:szCs w:val="16"/>
                <w:lang w:val="sk-SK"/>
              </w:rPr>
              <w:t>129 001</w:t>
            </w:r>
          </w:p>
        </w:tc>
      </w:tr>
      <w:tr w:rsidR="009C5C1B" w:rsidRPr="003065A7" w14:paraId="68154554"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4E" w14:textId="3E2818FE" w:rsidR="009C5C1B" w:rsidRPr="003065A7" w:rsidRDefault="009C5C1B" w:rsidP="009C5C1B">
            <w:pPr>
              <w:tabs>
                <w:tab w:val="center" w:pos="4536"/>
                <w:tab w:val="right" w:pos="9072"/>
              </w:tabs>
              <w:spacing w:after="0"/>
              <w:rPr>
                <w:rFonts w:ascii="Arial" w:hAnsi="Arial" w:cs="Arial"/>
                <w:sz w:val="16"/>
                <w:szCs w:val="16"/>
                <w:lang w:val="sk-SK"/>
              </w:rPr>
            </w:pPr>
            <w:r w:rsidRPr="003065A7">
              <w:rPr>
                <w:rFonts w:ascii="Arial" w:hAnsi="Arial" w:cs="Arial"/>
                <w:sz w:val="16"/>
                <w:szCs w:val="16"/>
                <w:lang w:val="sk-SK"/>
              </w:rPr>
              <w:t>Rezerva na projekty</w:t>
            </w:r>
          </w:p>
        </w:tc>
        <w:tc>
          <w:tcPr>
            <w:tcW w:w="1383" w:type="dxa"/>
            <w:tcBorders>
              <w:top w:val="single" w:sz="6" w:space="0" w:color="auto"/>
              <w:left w:val="single" w:sz="6" w:space="0" w:color="auto"/>
              <w:bottom w:val="single" w:sz="6" w:space="0" w:color="auto"/>
              <w:right w:val="single" w:sz="6" w:space="0" w:color="auto"/>
            </w:tcBorders>
            <w:vAlign w:val="center"/>
          </w:tcPr>
          <w:p w14:paraId="6815454F" w14:textId="027E3FFD"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w:t>
            </w:r>
            <w:r>
              <w:rPr>
                <w:rFonts w:ascii="Arial" w:hAnsi="Arial" w:cs="Arial"/>
                <w:sz w:val="16"/>
                <w:szCs w:val="16"/>
                <w:lang w:val="sk-SK"/>
              </w:rPr>
              <w:t>14 608</w:t>
            </w:r>
          </w:p>
        </w:tc>
        <w:tc>
          <w:tcPr>
            <w:tcW w:w="1385" w:type="dxa"/>
            <w:tcBorders>
              <w:top w:val="single" w:sz="6" w:space="0" w:color="auto"/>
              <w:left w:val="single" w:sz="6" w:space="0" w:color="auto"/>
              <w:bottom w:val="single" w:sz="6" w:space="0" w:color="auto"/>
              <w:right w:val="single" w:sz="6" w:space="0" w:color="auto"/>
            </w:tcBorders>
            <w:vAlign w:val="center"/>
          </w:tcPr>
          <w:p w14:paraId="68154550" w14:textId="13F80E5A" w:rsidR="009C5C1B" w:rsidRPr="009C5C1B"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123 883</w:t>
            </w:r>
          </w:p>
        </w:tc>
        <w:tc>
          <w:tcPr>
            <w:tcW w:w="1384" w:type="dxa"/>
            <w:tcBorders>
              <w:top w:val="single" w:sz="6" w:space="0" w:color="auto"/>
              <w:left w:val="single" w:sz="6" w:space="0" w:color="auto"/>
              <w:bottom w:val="single" w:sz="6" w:space="0" w:color="auto"/>
              <w:right w:val="single" w:sz="6" w:space="0" w:color="auto"/>
            </w:tcBorders>
            <w:vAlign w:val="center"/>
          </w:tcPr>
          <w:p w14:paraId="68154551" w14:textId="672B91BC"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w:t>
            </w:r>
            <w:r>
              <w:rPr>
                <w:rFonts w:ascii="Arial" w:hAnsi="Arial" w:cs="Arial"/>
                <w:sz w:val="16"/>
                <w:szCs w:val="16"/>
                <w:lang w:val="sk-SK"/>
              </w:rPr>
              <w:t>14 608</w:t>
            </w:r>
          </w:p>
        </w:tc>
        <w:tc>
          <w:tcPr>
            <w:tcW w:w="1385" w:type="dxa"/>
            <w:tcBorders>
              <w:top w:val="single" w:sz="6" w:space="0" w:color="auto"/>
              <w:left w:val="single" w:sz="6" w:space="0" w:color="auto"/>
              <w:bottom w:val="single" w:sz="6" w:space="0" w:color="auto"/>
              <w:right w:val="single" w:sz="6" w:space="0" w:color="auto"/>
            </w:tcBorders>
            <w:vAlign w:val="center"/>
          </w:tcPr>
          <w:p w14:paraId="68154552" w14:textId="77777777" w:rsidR="009C5C1B" w:rsidRPr="003065A7" w:rsidRDefault="009C5C1B" w:rsidP="009C5C1B">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53" w14:textId="01D1443A"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123 883</w:t>
            </w:r>
          </w:p>
        </w:tc>
      </w:tr>
      <w:tr w:rsidR="009C5C1B" w:rsidRPr="00690668" w14:paraId="6815455B"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55" w14:textId="0FD3361F" w:rsidR="009C5C1B" w:rsidRPr="003065A7" w:rsidRDefault="009C5C1B" w:rsidP="009C5C1B">
            <w:pPr>
              <w:tabs>
                <w:tab w:val="center" w:pos="4536"/>
                <w:tab w:val="right" w:pos="9072"/>
              </w:tabs>
              <w:spacing w:after="0"/>
              <w:rPr>
                <w:rFonts w:ascii="Arial" w:hAnsi="Arial" w:cs="Arial"/>
                <w:sz w:val="16"/>
                <w:szCs w:val="16"/>
                <w:lang w:val="sk-SK"/>
              </w:rPr>
            </w:pPr>
            <w:r w:rsidRPr="003065A7">
              <w:rPr>
                <w:rFonts w:ascii="Arial" w:hAnsi="Arial" w:cs="Arial"/>
                <w:sz w:val="16"/>
                <w:szCs w:val="16"/>
                <w:lang w:val="sk-SK"/>
              </w:rPr>
              <w:t>Rezerva na</w:t>
            </w:r>
            <w:r>
              <w:rPr>
                <w:rFonts w:ascii="Arial" w:hAnsi="Arial" w:cs="Arial"/>
                <w:sz w:val="16"/>
                <w:szCs w:val="16"/>
                <w:lang w:val="sk-SK"/>
              </w:rPr>
              <w:t xml:space="preserve"> audit a</w:t>
            </w:r>
            <w:r w:rsidRPr="003065A7">
              <w:rPr>
                <w:rFonts w:ascii="Arial" w:hAnsi="Arial" w:cs="Arial"/>
                <w:sz w:val="16"/>
                <w:szCs w:val="16"/>
                <w:lang w:val="sk-SK"/>
              </w:rPr>
              <w:t xml:space="preserve"> iné</w:t>
            </w:r>
          </w:p>
        </w:tc>
        <w:tc>
          <w:tcPr>
            <w:tcW w:w="1383" w:type="dxa"/>
            <w:tcBorders>
              <w:top w:val="single" w:sz="6" w:space="0" w:color="auto"/>
              <w:left w:val="single" w:sz="6" w:space="0" w:color="auto"/>
              <w:bottom w:val="single" w:sz="6" w:space="0" w:color="auto"/>
              <w:right w:val="single" w:sz="6" w:space="0" w:color="auto"/>
            </w:tcBorders>
            <w:vAlign w:val="center"/>
          </w:tcPr>
          <w:p w14:paraId="68154556" w14:textId="2AC563C3"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198 726</w:t>
            </w:r>
          </w:p>
        </w:tc>
        <w:tc>
          <w:tcPr>
            <w:tcW w:w="1385" w:type="dxa"/>
            <w:tcBorders>
              <w:top w:val="single" w:sz="6" w:space="0" w:color="auto"/>
              <w:left w:val="single" w:sz="6" w:space="0" w:color="auto"/>
              <w:bottom w:val="single" w:sz="6" w:space="0" w:color="auto"/>
              <w:right w:val="single" w:sz="6" w:space="0" w:color="auto"/>
            </w:tcBorders>
            <w:vAlign w:val="center"/>
          </w:tcPr>
          <w:p w14:paraId="68154557" w14:textId="6AAEAD12" w:rsidR="009C5C1B" w:rsidRPr="009C5C1B"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133 458</w:t>
            </w:r>
          </w:p>
        </w:tc>
        <w:tc>
          <w:tcPr>
            <w:tcW w:w="1384" w:type="dxa"/>
            <w:tcBorders>
              <w:top w:val="single" w:sz="6" w:space="0" w:color="auto"/>
              <w:left w:val="single" w:sz="6" w:space="0" w:color="auto"/>
              <w:bottom w:val="single" w:sz="6" w:space="0" w:color="auto"/>
              <w:right w:val="single" w:sz="6" w:space="0" w:color="auto"/>
            </w:tcBorders>
            <w:vAlign w:val="center"/>
          </w:tcPr>
          <w:p w14:paraId="68154558" w14:textId="6E6925FB"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198 726</w:t>
            </w:r>
          </w:p>
        </w:tc>
        <w:tc>
          <w:tcPr>
            <w:tcW w:w="1385" w:type="dxa"/>
            <w:tcBorders>
              <w:top w:val="single" w:sz="6" w:space="0" w:color="auto"/>
              <w:left w:val="single" w:sz="6" w:space="0" w:color="auto"/>
              <w:bottom w:val="single" w:sz="6" w:space="0" w:color="auto"/>
              <w:right w:val="single" w:sz="6" w:space="0" w:color="auto"/>
            </w:tcBorders>
            <w:vAlign w:val="center"/>
          </w:tcPr>
          <w:p w14:paraId="68154559" w14:textId="77777777" w:rsidR="009C5C1B" w:rsidRPr="003065A7" w:rsidRDefault="009C5C1B" w:rsidP="009C5C1B">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5A" w14:textId="54330DAE" w:rsidR="009C5C1B" w:rsidRPr="003065A7" w:rsidRDefault="009C5C1B" w:rsidP="009C5C1B">
            <w:pPr>
              <w:tabs>
                <w:tab w:val="center" w:pos="4536"/>
                <w:tab w:val="right" w:pos="9072"/>
              </w:tabs>
              <w:spacing w:after="0"/>
              <w:ind w:right="188"/>
              <w:jc w:val="right"/>
              <w:rPr>
                <w:rFonts w:ascii="Arial" w:hAnsi="Arial" w:cs="Arial"/>
                <w:sz w:val="16"/>
                <w:szCs w:val="16"/>
                <w:lang w:val="sk-SK"/>
              </w:rPr>
            </w:pPr>
            <w:r w:rsidRPr="009C5C1B">
              <w:rPr>
                <w:rFonts w:ascii="Arial" w:hAnsi="Arial" w:cs="Arial"/>
                <w:sz w:val="16"/>
                <w:szCs w:val="16"/>
                <w:lang w:val="sk-SK"/>
              </w:rPr>
              <w:t>133 458</w:t>
            </w:r>
          </w:p>
        </w:tc>
      </w:tr>
      <w:tr w:rsidR="009C5C1B" w:rsidRPr="00690668" w14:paraId="6815456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5C" w14:textId="13B94BD7" w:rsidR="009C5C1B" w:rsidRPr="00C20048" w:rsidRDefault="009C5C1B" w:rsidP="009C5C1B">
            <w:pPr>
              <w:tabs>
                <w:tab w:val="center" w:pos="4536"/>
                <w:tab w:val="right" w:pos="9072"/>
              </w:tabs>
              <w:spacing w:after="0"/>
              <w:rPr>
                <w:rFonts w:ascii="Arial" w:hAnsi="Arial" w:cs="Arial"/>
                <w:b/>
                <w:sz w:val="16"/>
                <w:szCs w:val="16"/>
                <w:lang w:val="sk-SK"/>
              </w:rPr>
            </w:pPr>
            <w:r w:rsidRPr="00C20048">
              <w:rPr>
                <w:rFonts w:ascii="Arial" w:hAnsi="Arial" w:cs="Arial"/>
                <w:b/>
                <w:sz w:val="16"/>
                <w:szCs w:val="16"/>
                <w:lang w:val="sk-SK"/>
              </w:rPr>
              <w:t>Rezervy spolu:</w:t>
            </w:r>
          </w:p>
        </w:tc>
        <w:tc>
          <w:tcPr>
            <w:tcW w:w="1383" w:type="dxa"/>
            <w:tcBorders>
              <w:top w:val="single" w:sz="6" w:space="0" w:color="auto"/>
              <w:left w:val="single" w:sz="6" w:space="0" w:color="auto"/>
              <w:bottom w:val="single" w:sz="6" w:space="0" w:color="auto"/>
              <w:right w:val="single" w:sz="6" w:space="0" w:color="auto"/>
            </w:tcBorders>
            <w:vAlign w:val="center"/>
          </w:tcPr>
          <w:p w14:paraId="6815455D" w14:textId="6086F3E9" w:rsidR="009C5C1B" w:rsidRPr="00C20048" w:rsidRDefault="009C5C1B" w:rsidP="0087502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524 366</w:t>
            </w:r>
          </w:p>
        </w:tc>
        <w:tc>
          <w:tcPr>
            <w:tcW w:w="1385" w:type="dxa"/>
            <w:tcBorders>
              <w:top w:val="single" w:sz="6" w:space="0" w:color="auto"/>
              <w:left w:val="single" w:sz="6" w:space="0" w:color="auto"/>
              <w:bottom w:val="single" w:sz="6" w:space="0" w:color="auto"/>
              <w:right w:val="single" w:sz="6" w:space="0" w:color="auto"/>
            </w:tcBorders>
            <w:vAlign w:val="center"/>
          </w:tcPr>
          <w:p w14:paraId="6815455E" w14:textId="7CD4619F" w:rsidR="009C5C1B" w:rsidRPr="009C5C1B" w:rsidRDefault="009C5C1B" w:rsidP="008B2DD4">
            <w:pPr>
              <w:tabs>
                <w:tab w:val="center" w:pos="4536"/>
                <w:tab w:val="right" w:pos="9072"/>
              </w:tabs>
              <w:spacing w:after="0"/>
              <w:ind w:right="188"/>
              <w:jc w:val="right"/>
              <w:rPr>
                <w:rFonts w:ascii="Arial" w:hAnsi="Arial" w:cs="Arial"/>
                <w:b/>
                <w:sz w:val="16"/>
                <w:szCs w:val="16"/>
                <w:lang w:val="sk-SK"/>
              </w:rPr>
            </w:pPr>
            <w:r w:rsidRPr="009C5C1B">
              <w:rPr>
                <w:rFonts w:ascii="Arial" w:hAnsi="Arial" w:cs="Arial"/>
                <w:b/>
                <w:sz w:val="16"/>
                <w:szCs w:val="16"/>
                <w:lang w:val="sk-SK"/>
              </w:rPr>
              <w:t>516 411</w:t>
            </w:r>
          </w:p>
        </w:tc>
        <w:tc>
          <w:tcPr>
            <w:tcW w:w="1384" w:type="dxa"/>
            <w:tcBorders>
              <w:top w:val="single" w:sz="6" w:space="0" w:color="auto"/>
              <w:left w:val="single" w:sz="6" w:space="0" w:color="auto"/>
              <w:bottom w:val="single" w:sz="6" w:space="0" w:color="auto"/>
              <w:right w:val="single" w:sz="6" w:space="0" w:color="auto"/>
            </w:tcBorders>
            <w:vAlign w:val="center"/>
          </w:tcPr>
          <w:p w14:paraId="6815455F" w14:textId="6B66C0D0" w:rsidR="009C5C1B" w:rsidRPr="00690668" w:rsidRDefault="009C5C1B" w:rsidP="00875023">
            <w:pPr>
              <w:tabs>
                <w:tab w:val="left" w:pos="922"/>
                <w:tab w:val="center" w:pos="4536"/>
                <w:tab w:val="right" w:pos="9072"/>
              </w:tabs>
              <w:spacing w:after="0"/>
              <w:ind w:right="249"/>
              <w:jc w:val="right"/>
              <w:rPr>
                <w:rFonts w:ascii="Arial" w:hAnsi="Arial" w:cs="Arial"/>
                <w:b/>
                <w:sz w:val="16"/>
                <w:szCs w:val="16"/>
                <w:highlight w:val="yellow"/>
                <w:lang w:val="sk-SK"/>
              </w:rPr>
            </w:pPr>
            <w:r>
              <w:rPr>
                <w:rFonts w:ascii="Arial" w:hAnsi="Arial" w:cs="Arial"/>
                <w:b/>
                <w:sz w:val="16"/>
                <w:szCs w:val="16"/>
                <w:lang w:val="sk-SK"/>
              </w:rPr>
              <w:t>524 366</w:t>
            </w:r>
          </w:p>
        </w:tc>
        <w:tc>
          <w:tcPr>
            <w:tcW w:w="1385" w:type="dxa"/>
            <w:tcBorders>
              <w:top w:val="single" w:sz="6" w:space="0" w:color="auto"/>
              <w:left w:val="single" w:sz="6" w:space="0" w:color="auto"/>
              <w:bottom w:val="single" w:sz="6" w:space="0" w:color="auto"/>
              <w:right w:val="single" w:sz="6" w:space="0" w:color="auto"/>
            </w:tcBorders>
            <w:vAlign w:val="center"/>
          </w:tcPr>
          <w:p w14:paraId="68154560" w14:textId="77777777" w:rsidR="009C5C1B" w:rsidRPr="00690668" w:rsidRDefault="009C5C1B" w:rsidP="00875023">
            <w:pPr>
              <w:tabs>
                <w:tab w:val="center" w:pos="4536"/>
                <w:tab w:val="right" w:pos="9072"/>
              </w:tabs>
              <w:spacing w:after="0"/>
              <w:jc w:val="right"/>
              <w:rPr>
                <w:rFonts w:ascii="Arial" w:hAnsi="Arial" w:cs="Arial"/>
                <w:b/>
                <w:sz w:val="16"/>
                <w:szCs w:val="16"/>
                <w:highlight w:val="yellow"/>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61" w14:textId="45A0B749" w:rsidR="009C5C1B" w:rsidRPr="00690668" w:rsidRDefault="009C5C1B" w:rsidP="008B2DD4">
            <w:pPr>
              <w:tabs>
                <w:tab w:val="center" w:pos="4536"/>
                <w:tab w:val="right" w:pos="9072"/>
              </w:tabs>
              <w:spacing w:after="0"/>
              <w:ind w:right="188"/>
              <w:jc w:val="right"/>
              <w:rPr>
                <w:rFonts w:ascii="Arial" w:hAnsi="Arial" w:cs="Arial"/>
                <w:b/>
                <w:sz w:val="16"/>
                <w:szCs w:val="16"/>
                <w:highlight w:val="yellow"/>
                <w:lang w:val="sk-SK"/>
              </w:rPr>
            </w:pPr>
            <w:r w:rsidRPr="009C5C1B">
              <w:rPr>
                <w:rFonts w:ascii="Arial" w:hAnsi="Arial" w:cs="Arial"/>
                <w:b/>
                <w:sz w:val="16"/>
                <w:szCs w:val="16"/>
                <w:lang w:val="sk-SK"/>
              </w:rPr>
              <w:t>516 411</w:t>
            </w:r>
          </w:p>
        </w:tc>
      </w:tr>
    </w:tbl>
    <w:p w14:paraId="68154563" w14:textId="77777777" w:rsidR="00AC3661" w:rsidRPr="00690668" w:rsidRDefault="00AC3661" w:rsidP="00E0211F">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F06E9E" w:rsidRPr="00C20048" w14:paraId="68154566" w14:textId="77777777" w:rsidTr="00736896">
        <w:trPr>
          <w:trHeight w:val="420"/>
        </w:trPr>
        <w:tc>
          <w:tcPr>
            <w:tcW w:w="2292" w:type="dxa"/>
            <w:vMerge w:val="restart"/>
            <w:tcBorders>
              <w:left w:val="single" w:sz="8" w:space="0" w:color="auto"/>
              <w:right w:val="single" w:sz="6" w:space="0" w:color="auto"/>
            </w:tcBorders>
            <w:vAlign w:val="center"/>
          </w:tcPr>
          <w:p w14:paraId="68154564"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8154565"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Bezprostredne predchádzajúce účtovné obdobie</w:t>
            </w:r>
          </w:p>
        </w:tc>
      </w:tr>
      <w:tr w:rsidR="00F06E9E" w:rsidRPr="00C20048" w14:paraId="6815456D" w14:textId="77777777" w:rsidTr="00736896">
        <w:trPr>
          <w:trHeight w:val="528"/>
        </w:trPr>
        <w:tc>
          <w:tcPr>
            <w:tcW w:w="2292" w:type="dxa"/>
            <w:vMerge/>
            <w:tcBorders>
              <w:left w:val="single" w:sz="8" w:space="0" w:color="auto"/>
              <w:bottom w:val="single" w:sz="6" w:space="0" w:color="auto"/>
              <w:right w:val="single" w:sz="6" w:space="0" w:color="auto"/>
            </w:tcBorders>
            <w:vAlign w:val="center"/>
          </w:tcPr>
          <w:p w14:paraId="68154567"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68154568"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68154569"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6815456A"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6815456B"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815456C" w14:textId="77777777" w:rsidR="00F06E9E" w:rsidRPr="00C20048" w:rsidRDefault="00F06E9E" w:rsidP="00736896">
            <w:pPr>
              <w:tabs>
                <w:tab w:val="center" w:pos="4536"/>
                <w:tab w:val="right" w:pos="9072"/>
              </w:tabs>
              <w:spacing w:after="0"/>
              <w:jc w:val="center"/>
              <w:rPr>
                <w:rFonts w:ascii="Arial" w:hAnsi="Arial" w:cs="Arial"/>
                <w:b/>
                <w:sz w:val="16"/>
                <w:szCs w:val="16"/>
                <w:lang w:val="sk-SK"/>
              </w:rPr>
            </w:pPr>
            <w:r w:rsidRPr="00C20048">
              <w:rPr>
                <w:rFonts w:ascii="Arial" w:hAnsi="Arial" w:cs="Arial"/>
                <w:b/>
                <w:sz w:val="16"/>
                <w:szCs w:val="16"/>
                <w:lang w:val="sk-SK"/>
              </w:rPr>
              <w:t>Stav na konci účtovného obdobia</w:t>
            </w:r>
          </w:p>
        </w:tc>
      </w:tr>
      <w:tr w:rsidR="00323A3C" w:rsidRPr="00C20048" w14:paraId="68154574" w14:textId="77777777" w:rsidTr="00736896">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6815456E" w14:textId="77777777" w:rsidR="00323A3C" w:rsidRPr="00C20048" w:rsidRDefault="00323A3C" w:rsidP="00323A3C">
            <w:pPr>
              <w:tabs>
                <w:tab w:val="center" w:pos="4536"/>
                <w:tab w:val="right" w:pos="9072"/>
              </w:tabs>
              <w:spacing w:after="0"/>
              <w:rPr>
                <w:rFonts w:ascii="Arial" w:hAnsi="Arial" w:cs="Arial"/>
                <w:b/>
                <w:sz w:val="16"/>
                <w:szCs w:val="16"/>
                <w:lang w:val="sk-SK"/>
              </w:rPr>
            </w:pPr>
            <w:r w:rsidRPr="00C20048">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6815456F" w14:textId="7A60C30B"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570" w14:textId="1E7F44C3"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68154571" w14:textId="58FCECBF"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8154572" w14:textId="77777777"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68154573" w14:textId="50A56472"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0</w:t>
            </w:r>
          </w:p>
        </w:tc>
      </w:tr>
      <w:tr w:rsidR="00323A3C" w:rsidRPr="00C20048" w14:paraId="6815457B"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75" w14:textId="77777777" w:rsidR="00323A3C" w:rsidRPr="00C20048" w:rsidRDefault="00323A3C" w:rsidP="00323A3C">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záruky</w:t>
            </w:r>
          </w:p>
        </w:tc>
        <w:tc>
          <w:tcPr>
            <w:tcW w:w="1383" w:type="dxa"/>
            <w:tcBorders>
              <w:top w:val="single" w:sz="6" w:space="0" w:color="auto"/>
              <w:left w:val="single" w:sz="6" w:space="0" w:color="auto"/>
              <w:bottom w:val="single" w:sz="6" w:space="0" w:color="auto"/>
              <w:right w:val="single" w:sz="6" w:space="0" w:color="auto"/>
            </w:tcBorders>
            <w:vAlign w:val="center"/>
          </w:tcPr>
          <w:p w14:paraId="68154576" w14:textId="6F1466CD"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577" w14:textId="5457D2E0"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8154578" w14:textId="1BA3D2B9"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8154579" w14:textId="77777777" w:rsidR="00323A3C" w:rsidRPr="00C20048" w:rsidRDefault="00323A3C" w:rsidP="00323A3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7A" w14:textId="5098BA6E"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0</w:t>
            </w:r>
          </w:p>
        </w:tc>
      </w:tr>
      <w:tr w:rsidR="00323A3C" w:rsidRPr="00C20048" w14:paraId="68154582"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7C" w14:textId="77777777" w:rsidR="00323A3C" w:rsidRPr="00C20048" w:rsidRDefault="00323A3C" w:rsidP="00323A3C">
            <w:pPr>
              <w:tabs>
                <w:tab w:val="center" w:pos="4536"/>
                <w:tab w:val="right" w:pos="9072"/>
              </w:tabs>
              <w:spacing w:after="0"/>
              <w:jc w:val="left"/>
              <w:rPr>
                <w:rFonts w:ascii="Arial" w:hAnsi="Arial" w:cs="Arial"/>
                <w:b/>
                <w:sz w:val="16"/>
                <w:szCs w:val="16"/>
                <w:lang w:val="sk-SK"/>
              </w:rPr>
            </w:pPr>
            <w:r w:rsidRPr="00C20048">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6815457D" w14:textId="1F42EE6C"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497 662</w:t>
            </w:r>
          </w:p>
        </w:tc>
        <w:tc>
          <w:tcPr>
            <w:tcW w:w="1385" w:type="dxa"/>
            <w:tcBorders>
              <w:top w:val="single" w:sz="6" w:space="0" w:color="auto"/>
              <w:left w:val="single" w:sz="6" w:space="0" w:color="auto"/>
              <w:bottom w:val="single" w:sz="6" w:space="0" w:color="auto"/>
              <w:right w:val="single" w:sz="6" w:space="0" w:color="auto"/>
            </w:tcBorders>
            <w:vAlign w:val="center"/>
          </w:tcPr>
          <w:p w14:paraId="6815457E" w14:textId="47C53526"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524 366</w:t>
            </w:r>
          </w:p>
        </w:tc>
        <w:tc>
          <w:tcPr>
            <w:tcW w:w="1384" w:type="dxa"/>
            <w:tcBorders>
              <w:top w:val="single" w:sz="6" w:space="0" w:color="auto"/>
              <w:left w:val="single" w:sz="6" w:space="0" w:color="auto"/>
              <w:bottom w:val="single" w:sz="6" w:space="0" w:color="auto"/>
              <w:right w:val="single" w:sz="6" w:space="0" w:color="auto"/>
            </w:tcBorders>
            <w:vAlign w:val="center"/>
          </w:tcPr>
          <w:p w14:paraId="6815457F" w14:textId="2DACB0ED"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sidRPr="00C20048">
              <w:rPr>
                <w:rFonts w:ascii="Arial" w:hAnsi="Arial" w:cs="Arial"/>
                <w:b/>
                <w:sz w:val="16"/>
                <w:szCs w:val="16"/>
                <w:lang w:val="sk-SK"/>
              </w:rPr>
              <w:t>497 662</w:t>
            </w:r>
          </w:p>
        </w:tc>
        <w:tc>
          <w:tcPr>
            <w:tcW w:w="1385" w:type="dxa"/>
            <w:tcBorders>
              <w:top w:val="single" w:sz="6" w:space="0" w:color="auto"/>
              <w:left w:val="single" w:sz="6" w:space="0" w:color="auto"/>
              <w:bottom w:val="single" w:sz="6" w:space="0" w:color="auto"/>
              <w:right w:val="single" w:sz="6" w:space="0" w:color="auto"/>
            </w:tcBorders>
            <w:vAlign w:val="center"/>
          </w:tcPr>
          <w:p w14:paraId="68154580" w14:textId="77777777"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81" w14:textId="528453F7" w:rsidR="00323A3C" w:rsidRPr="00C20048" w:rsidRDefault="00323A3C" w:rsidP="00323A3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524 366</w:t>
            </w:r>
          </w:p>
        </w:tc>
      </w:tr>
      <w:tr w:rsidR="00323A3C" w:rsidRPr="00C20048" w14:paraId="68154589"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83" w14:textId="77777777" w:rsidR="00323A3C" w:rsidRPr="00C20048" w:rsidRDefault="00323A3C" w:rsidP="00323A3C">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odmeny</w:t>
            </w:r>
          </w:p>
        </w:tc>
        <w:tc>
          <w:tcPr>
            <w:tcW w:w="1383" w:type="dxa"/>
            <w:tcBorders>
              <w:top w:val="single" w:sz="6" w:space="0" w:color="auto"/>
              <w:left w:val="single" w:sz="6" w:space="0" w:color="auto"/>
              <w:bottom w:val="single" w:sz="6" w:space="0" w:color="auto"/>
              <w:right w:val="single" w:sz="6" w:space="0" w:color="auto"/>
            </w:tcBorders>
            <w:vAlign w:val="center"/>
          </w:tcPr>
          <w:p w14:paraId="68154584" w14:textId="4B6264E6"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125 780</w:t>
            </w:r>
          </w:p>
        </w:tc>
        <w:tc>
          <w:tcPr>
            <w:tcW w:w="1385" w:type="dxa"/>
            <w:tcBorders>
              <w:top w:val="single" w:sz="6" w:space="0" w:color="auto"/>
              <w:left w:val="single" w:sz="6" w:space="0" w:color="auto"/>
              <w:bottom w:val="single" w:sz="6" w:space="0" w:color="auto"/>
              <w:right w:val="single" w:sz="6" w:space="0" w:color="auto"/>
            </w:tcBorders>
            <w:vAlign w:val="center"/>
          </w:tcPr>
          <w:p w14:paraId="68154585" w14:textId="742FC54A"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99 252</w:t>
            </w:r>
          </w:p>
        </w:tc>
        <w:tc>
          <w:tcPr>
            <w:tcW w:w="1384" w:type="dxa"/>
            <w:tcBorders>
              <w:top w:val="single" w:sz="6" w:space="0" w:color="auto"/>
              <w:left w:val="single" w:sz="6" w:space="0" w:color="auto"/>
              <w:bottom w:val="single" w:sz="6" w:space="0" w:color="auto"/>
              <w:right w:val="single" w:sz="6" w:space="0" w:color="auto"/>
            </w:tcBorders>
            <w:vAlign w:val="center"/>
          </w:tcPr>
          <w:p w14:paraId="68154586" w14:textId="7B6D10EE"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125 780</w:t>
            </w:r>
          </w:p>
        </w:tc>
        <w:tc>
          <w:tcPr>
            <w:tcW w:w="1385" w:type="dxa"/>
            <w:tcBorders>
              <w:top w:val="single" w:sz="6" w:space="0" w:color="auto"/>
              <w:left w:val="single" w:sz="6" w:space="0" w:color="auto"/>
              <w:bottom w:val="single" w:sz="6" w:space="0" w:color="auto"/>
              <w:right w:val="single" w:sz="6" w:space="0" w:color="auto"/>
            </w:tcBorders>
            <w:vAlign w:val="center"/>
          </w:tcPr>
          <w:p w14:paraId="68154587" w14:textId="77777777" w:rsidR="00323A3C" w:rsidRPr="00C20048" w:rsidRDefault="00323A3C" w:rsidP="00323A3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88" w14:textId="12C97A33"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99 252</w:t>
            </w:r>
          </w:p>
        </w:tc>
      </w:tr>
      <w:tr w:rsidR="00323A3C" w:rsidRPr="00C20048" w14:paraId="68154590"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8A" w14:textId="77777777" w:rsidR="00323A3C" w:rsidRPr="00C20048" w:rsidRDefault="00323A3C" w:rsidP="00323A3C">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14:paraId="6815458B" w14:textId="7D8145FC"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131 130</w:t>
            </w:r>
          </w:p>
        </w:tc>
        <w:tc>
          <w:tcPr>
            <w:tcW w:w="1385" w:type="dxa"/>
            <w:tcBorders>
              <w:top w:val="single" w:sz="6" w:space="0" w:color="auto"/>
              <w:left w:val="single" w:sz="6" w:space="0" w:color="auto"/>
              <w:bottom w:val="single" w:sz="6" w:space="0" w:color="auto"/>
              <w:right w:val="single" w:sz="6" w:space="0" w:color="auto"/>
            </w:tcBorders>
            <w:vAlign w:val="center"/>
          </w:tcPr>
          <w:p w14:paraId="6815458C" w14:textId="7CEDE50C"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111 780</w:t>
            </w:r>
          </w:p>
        </w:tc>
        <w:tc>
          <w:tcPr>
            <w:tcW w:w="1384" w:type="dxa"/>
            <w:tcBorders>
              <w:top w:val="single" w:sz="6" w:space="0" w:color="auto"/>
              <w:left w:val="single" w:sz="6" w:space="0" w:color="auto"/>
              <w:bottom w:val="single" w:sz="6" w:space="0" w:color="auto"/>
              <w:right w:val="single" w:sz="6" w:space="0" w:color="auto"/>
            </w:tcBorders>
            <w:vAlign w:val="center"/>
          </w:tcPr>
          <w:p w14:paraId="6815458D" w14:textId="32379694"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C20048">
              <w:rPr>
                <w:rFonts w:ascii="Arial" w:hAnsi="Arial" w:cs="Arial"/>
                <w:sz w:val="16"/>
                <w:szCs w:val="16"/>
                <w:lang w:val="sk-SK"/>
              </w:rPr>
              <w:t>131 130</w:t>
            </w:r>
          </w:p>
        </w:tc>
        <w:tc>
          <w:tcPr>
            <w:tcW w:w="1385" w:type="dxa"/>
            <w:tcBorders>
              <w:top w:val="single" w:sz="6" w:space="0" w:color="auto"/>
              <w:left w:val="single" w:sz="6" w:space="0" w:color="auto"/>
              <w:bottom w:val="single" w:sz="6" w:space="0" w:color="auto"/>
              <w:right w:val="single" w:sz="6" w:space="0" w:color="auto"/>
            </w:tcBorders>
            <w:vAlign w:val="center"/>
          </w:tcPr>
          <w:p w14:paraId="6815458E" w14:textId="77777777" w:rsidR="00323A3C" w:rsidRPr="00C20048" w:rsidRDefault="00323A3C" w:rsidP="00323A3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8F" w14:textId="0BF3F55B"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B305B0">
              <w:rPr>
                <w:rFonts w:ascii="Arial" w:hAnsi="Arial" w:cs="Arial"/>
                <w:sz w:val="16"/>
                <w:szCs w:val="16"/>
                <w:lang w:val="sk-SK"/>
              </w:rPr>
              <w:t>111 780</w:t>
            </w:r>
          </w:p>
        </w:tc>
      </w:tr>
      <w:tr w:rsidR="00323A3C" w:rsidRPr="00C20048" w14:paraId="68154597"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91" w14:textId="77777777" w:rsidR="00323A3C" w:rsidRPr="00C20048" w:rsidRDefault="00323A3C" w:rsidP="00323A3C">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projekty</w:t>
            </w:r>
          </w:p>
        </w:tc>
        <w:tc>
          <w:tcPr>
            <w:tcW w:w="1383" w:type="dxa"/>
            <w:tcBorders>
              <w:top w:val="single" w:sz="6" w:space="0" w:color="auto"/>
              <w:left w:val="single" w:sz="6" w:space="0" w:color="auto"/>
              <w:bottom w:val="single" w:sz="6" w:space="0" w:color="auto"/>
              <w:right w:val="single" w:sz="6" w:space="0" w:color="auto"/>
            </w:tcBorders>
            <w:vAlign w:val="center"/>
          </w:tcPr>
          <w:p w14:paraId="68154592" w14:textId="23E06B98"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122 681</w:t>
            </w:r>
          </w:p>
        </w:tc>
        <w:tc>
          <w:tcPr>
            <w:tcW w:w="1385" w:type="dxa"/>
            <w:tcBorders>
              <w:top w:val="single" w:sz="6" w:space="0" w:color="auto"/>
              <w:left w:val="single" w:sz="6" w:space="0" w:color="auto"/>
              <w:bottom w:val="single" w:sz="6" w:space="0" w:color="auto"/>
              <w:right w:val="single" w:sz="6" w:space="0" w:color="auto"/>
            </w:tcBorders>
            <w:vAlign w:val="center"/>
          </w:tcPr>
          <w:p w14:paraId="68154593" w14:textId="6B98E4FA"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w:t>
            </w:r>
            <w:r>
              <w:rPr>
                <w:rFonts w:ascii="Arial" w:hAnsi="Arial" w:cs="Arial"/>
                <w:sz w:val="16"/>
                <w:szCs w:val="16"/>
                <w:lang w:val="sk-SK"/>
              </w:rPr>
              <w:t>14 608</w:t>
            </w:r>
          </w:p>
        </w:tc>
        <w:tc>
          <w:tcPr>
            <w:tcW w:w="1384" w:type="dxa"/>
            <w:tcBorders>
              <w:top w:val="single" w:sz="6" w:space="0" w:color="auto"/>
              <w:left w:val="single" w:sz="6" w:space="0" w:color="auto"/>
              <w:bottom w:val="single" w:sz="6" w:space="0" w:color="auto"/>
              <w:right w:val="single" w:sz="6" w:space="0" w:color="auto"/>
            </w:tcBorders>
            <w:vAlign w:val="center"/>
          </w:tcPr>
          <w:p w14:paraId="68154594" w14:textId="71CDB287"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122 681</w:t>
            </w:r>
          </w:p>
        </w:tc>
        <w:tc>
          <w:tcPr>
            <w:tcW w:w="1385" w:type="dxa"/>
            <w:tcBorders>
              <w:top w:val="single" w:sz="6" w:space="0" w:color="auto"/>
              <w:left w:val="single" w:sz="6" w:space="0" w:color="auto"/>
              <w:bottom w:val="single" w:sz="6" w:space="0" w:color="auto"/>
              <w:right w:val="single" w:sz="6" w:space="0" w:color="auto"/>
            </w:tcBorders>
            <w:vAlign w:val="center"/>
          </w:tcPr>
          <w:p w14:paraId="68154595" w14:textId="77777777" w:rsidR="00323A3C" w:rsidRPr="00C20048" w:rsidRDefault="00323A3C" w:rsidP="00323A3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96" w14:textId="670F7380"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w:t>
            </w:r>
            <w:r>
              <w:rPr>
                <w:rFonts w:ascii="Arial" w:hAnsi="Arial" w:cs="Arial"/>
                <w:sz w:val="16"/>
                <w:szCs w:val="16"/>
                <w:lang w:val="sk-SK"/>
              </w:rPr>
              <w:t>14 608</w:t>
            </w:r>
          </w:p>
        </w:tc>
      </w:tr>
      <w:tr w:rsidR="00323A3C" w:rsidRPr="00C20048" w14:paraId="6815459E"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98" w14:textId="77777777" w:rsidR="00323A3C" w:rsidRPr="00C20048" w:rsidRDefault="00323A3C" w:rsidP="00323A3C">
            <w:pPr>
              <w:tabs>
                <w:tab w:val="center" w:pos="4536"/>
                <w:tab w:val="right" w:pos="9072"/>
              </w:tabs>
              <w:spacing w:after="0"/>
              <w:rPr>
                <w:rFonts w:ascii="Arial" w:hAnsi="Arial" w:cs="Arial"/>
                <w:sz w:val="16"/>
                <w:szCs w:val="16"/>
                <w:lang w:val="sk-SK"/>
              </w:rPr>
            </w:pPr>
            <w:r w:rsidRPr="00C20048">
              <w:rPr>
                <w:rFonts w:ascii="Arial" w:hAnsi="Arial" w:cs="Arial"/>
                <w:sz w:val="16"/>
                <w:szCs w:val="16"/>
                <w:lang w:val="sk-SK"/>
              </w:rPr>
              <w:t>Rezerva na audit a iné</w:t>
            </w:r>
          </w:p>
        </w:tc>
        <w:tc>
          <w:tcPr>
            <w:tcW w:w="1383" w:type="dxa"/>
            <w:tcBorders>
              <w:top w:val="single" w:sz="6" w:space="0" w:color="auto"/>
              <w:left w:val="single" w:sz="6" w:space="0" w:color="auto"/>
              <w:bottom w:val="single" w:sz="6" w:space="0" w:color="auto"/>
              <w:right w:val="single" w:sz="6" w:space="0" w:color="auto"/>
            </w:tcBorders>
            <w:vAlign w:val="center"/>
          </w:tcPr>
          <w:p w14:paraId="68154599" w14:textId="59F76B9E"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118 071</w:t>
            </w:r>
          </w:p>
        </w:tc>
        <w:tc>
          <w:tcPr>
            <w:tcW w:w="1385" w:type="dxa"/>
            <w:tcBorders>
              <w:top w:val="single" w:sz="6" w:space="0" w:color="auto"/>
              <w:left w:val="single" w:sz="6" w:space="0" w:color="auto"/>
              <w:bottom w:val="single" w:sz="6" w:space="0" w:color="auto"/>
              <w:right w:val="single" w:sz="6" w:space="0" w:color="auto"/>
            </w:tcBorders>
            <w:vAlign w:val="center"/>
          </w:tcPr>
          <w:p w14:paraId="6815459A" w14:textId="06CC36A5"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198 726</w:t>
            </w:r>
          </w:p>
        </w:tc>
        <w:tc>
          <w:tcPr>
            <w:tcW w:w="1384" w:type="dxa"/>
            <w:tcBorders>
              <w:top w:val="single" w:sz="6" w:space="0" w:color="auto"/>
              <w:left w:val="single" w:sz="6" w:space="0" w:color="auto"/>
              <w:bottom w:val="single" w:sz="6" w:space="0" w:color="auto"/>
              <w:right w:val="single" w:sz="6" w:space="0" w:color="auto"/>
            </w:tcBorders>
            <w:vAlign w:val="center"/>
          </w:tcPr>
          <w:p w14:paraId="6815459B" w14:textId="6A45D779"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sidRPr="003065A7">
              <w:rPr>
                <w:rFonts w:ascii="Arial" w:hAnsi="Arial" w:cs="Arial"/>
                <w:sz w:val="16"/>
                <w:szCs w:val="16"/>
                <w:lang w:val="sk-SK"/>
              </w:rPr>
              <w:t>118 071</w:t>
            </w:r>
          </w:p>
        </w:tc>
        <w:tc>
          <w:tcPr>
            <w:tcW w:w="1385" w:type="dxa"/>
            <w:tcBorders>
              <w:top w:val="single" w:sz="6" w:space="0" w:color="auto"/>
              <w:left w:val="single" w:sz="6" w:space="0" w:color="auto"/>
              <w:bottom w:val="single" w:sz="6" w:space="0" w:color="auto"/>
              <w:right w:val="single" w:sz="6" w:space="0" w:color="auto"/>
            </w:tcBorders>
            <w:vAlign w:val="center"/>
          </w:tcPr>
          <w:p w14:paraId="6815459C" w14:textId="77777777" w:rsidR="00323A3C" w:rsidRPr="00C20048" w:rsidRDefault="00323A3C" w:rsidP="00323A3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9D" w14:textId="79CC0FEE" w:rsidR="00323A3C" w:rsidRPr="00C20048" w:rsidRDefault="00323A3C" w:rsidP="00323A3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198 726</w:t>
            </w:r>
          </w:p>
        </w:tc>
      </w:tr>
      <w:tr w:rsidR="00323A3C" w:rsidRPr="00C20048" w14:paraId="681545A5" w14:textId="77777777" w:rsidTr="00736896">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815459F" w14:textId="77777777" w:rsidR="00323A3C" w:rsidRPr="00C20048" w:rsidRDefault="00323A3C" w:rsidP="00323A3C">
            <w:pPr>
              <w:tabs>
                <w:tab w:val="center" w:pos="4536"/>
                <w:tab w:val="right" w:pos="9072"/>
              </w:tabs>
              <w:spacing w:after="0"/>
              <w:rPr>
                <w:rFonts w:ascii="Arial" w:hAnsi="Arial" w:cs="Arial"/>
                <w:b/>
                <w:sz w:val="16"/>
                <w:szCs w:val="16"/>
                <w:lang w:val="sk-SK"/>
              </w:rPr>
            </w:pPr>
            <w:r w:rsidRPr="00C20048">
              <w:rPr>
                <w:rFonts w:ascii="Arial" w:hAnsi="Arial" w:cs="Arial"/>
                <w:b/>
                <w:sz w:val="16"/>
                <w:szCs w:val="16"/>
                <w:lang w:val="sk-SK"/>
              </w:rPr>
              <w:t>Rezervy spolu:</w:t>
            </w:r>
          </w:p>
        </w:tc>
        <w:tc>
          <w:tcPr>
            <w:tcW w:w="1383" w:type="dxa"/>
            <w:tcBorders>
              <w:top w:val="single" w:sz="6" w:space="0" w:color="auto"/>
              <w:left w:val="single" w:sz="6" w:space="0" w:color="auto"/>
              <w:bottom w:val="single" w:sz="6" w:space="0" w:color="auto"/>
              <w:right w:val="single" w:sz="6" w:space="0" w:color="auto"/>
            </w:tcBorders>
            <w:vAlign w:val="center"/>
          </w:tcPr>
          <w:p w14:paraId="681545A0" w14:textId="2F4C49A4" w:rsidR="00323A3C" w:rsidRPr="00C20048" w:rsidRDefault="00323A3C" w:rsidP="00323A3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    </w:t>
            </w:r>
            <w:r w:rsidRPr="00C20048">
              <w:rPr>
                <w:rFonts w:ascii="Arial" w:hAnsi="Arial" w:cs="Arial"/>
                <w:b/>
                <w:sz w:val="16"/>
                <w:szCs w:val="16"/>
                <w:lang w:val="sk-SK"/>
              </w:rPr>
              <w:t>497 662</w:t>
            </w:r>
          </w:p>
        </w:tc>
        <w:tc>
          <w:tcPr>
            <w:tcW w:w="1385" w:type="dxa"/>
            <w:tcBorders>
              <w:top w:val="single" w:sz="6" w:space="0" w:color="auto"/>
              <w:left w:val="single" w:sz="6" w:space="0" w:color="auto"/>
              <w:bottom w:val="single" w:sz="6" w:space="0" w:color="auto"/>
              <w:right w:val="single" w:sz="6" w:space="0" w:color="auto"/>
            </w:tcBorders>
            <w:vAlign w:val="center"/>
          </w:tcPr>
          <w:p w14:paraId="681545A1" w14:textId="72855AD7" w:rsidR="00323A3C" w:rsidRPr="00C20048" w:rsidRDefault="00323A3C" w:rsidP="00323A3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524 366</w:t>
            </w:r>
          </w:p>
        </w:tc>
        <w:tc>
          <w:tcPr>
            <w:tcW w:w="1384" w:type="dxa"/>
            <w:tcBorders>
              <w:top w:val="single" w:sz="6" w:space="0" w:color="auto"/>
              <w:left w:val="single" w:sz="6" w:space="0" w:color="auto"/>
              <w:bottom w:val="single" w:sz="6" w:space="0" w:color="auto"/>
              <w:right w:val="single" w:sz="6" w:space="0" w:color="auto"/>
            </w:tcBorders>
            <w:vAlign w:val="center"/>
          </w:tcPr>
          <w:p w14:paraId="681545A2" w14:textId="34970EE6" w:rsidR="00323A3C" w:rsidRPr="00C20048" w:rsidRDefault="00323A3C" w:rsidP="00323A3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    </w:t>
            </w:r>
            <w:r w:rsidRPr="00C20048">
              <w:rPr>
                <w:rFonts w:ascii="Arial" w:hAnsi="Arial" w:cs="Arial"/>
                <w:b/>
                <w:sz w:val="16"/>
                <w:szCs w:val="16"/>
                <w:lang w:val="sk-SK"/>
              </w:rPr>
              <w:t>497 662</w:t>
            </w:r>
          </w:p>
        </w:tc>
        <w:tc>
          <w:tcPr>
            <w:tcW w:w="1385" w:type="dxa"/>
            <w:tcBorders>
              <w:top w:val="single" w:sz="6" w:space="0" w:color="auto"/>
              <w:left w:val="single" w:sz="6" w:space="0" w:color="auto"/>
              <w:bottom w:val="single" w:sz="6" w:space="0" w:color="auto"/>
              <w:right w:val="single" w:sz="6" w:space="0" w:color="auto"/>
            </w:tcBorders>
            <w:vAlign w:val="center"/>
          </w:tcPr>
          <w:p w14:paraId="681545A3" w14:textId="77777777" w:rsidR="00323A3C" w:rsidRPr="00C20048" w:rsidRDefault="00323A3C" w:rsidP="00323A3C">
            <w:pPr>
              <w:tabs>
                <w:tab w:val="center" w:pos="4536"/>
                <w:tab w:val="right" w:pos="9072"/>
              </w:tabs>
              <w:spacing w:after="0"/>
              <w:jc w:val="center"/>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81545A4" w14:textId="41CF9B8C" w:rsidR="00323A3C" w:rsidRPr="00C20048" w:rsidRDefault="00323A3C" w:rsidP="00323A3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524 366</w:t>
            </w:r>
          </w:p>
        </w:tc>
      </w:tr>
    </w:tbl>
    <w:p w14:paraId="681545A6" w14:textId="77777777" w:rsidR="00F06E9E" w:rsidRPr="00690668" w:rsidRDefault="00F06E9E" w:rsidP="00E0211F">
      <w:pPr>
        <w:keepNext w:val="0"/>
        <w:rPr>
          <w:rFonts w:ascii="Arial" w:hAnsi="Arial" w:cs="Arial"/>
          <w:highlight w:val="yellow"/>
          <w:lang w:val="sk-SK"/>
        </w:rPr>
      </w:pPr>
    </w:p>
    <w:p w14:paraId="681545A7" w14:textId="61412033" w:rsidR="00F06E9E" w:rsidRPr="00690668" w:rsidRDefault="00F06E9E" w:rsidP="00E0211F">
      <w:pPr>
        <w:keepNext w:val="0"/>
        <w:rPr>
          <w:rFonts w:ascii="Arial" w:hAnsi="Arial" w:cs="Arial"/>
          <w:highlight w:val="yellow"/>
          <w:lang w:val="sk-SK"/>
        </w:rPr>
      </w:pPr>
    </w:p>
    <w:p w14:paraId="1A7D3931" w14:textId="268A6C07" w:rsidR="007C49FB" w:rsidRPr="00690668" w:rsidRDefault="007C49FB" w:rsidP="00E0211F">
      <w:pPr>
        <w:keepNext w:val="0"/>
        <w:rPr>
          <w:rFonts w:ascii="Arial" w:hAnsi="Arial" w:cs="Arial"/>
          <w:highlight w:val="yellow"/>
          <w:lang w:val="sk-SK"/>
        </w:rPr>
      </w:pPr>
    </w:p>
    <w:p w14:paraId="275F198B" w14:textId="77777777" w:rsidR="007C49FB" w:rsidRPr="00690668" w:rsidRDefault="007C49FB" w:rsidP="00E0211F">
      <w:pPr>
        <w:keepNext w:val="0"/>
        <w:rPr>
          <w:rFonts w:ascii="Arial" w:hAnsi="Arial" w:cs="Arial"/>
          <w:highlight w:val="yellow"/>
          <w:lang w:val="sk-SK"/>
        </w:rPr>
      </w:pPr>
    </w:p>
    <w:p w14:paraId="681545AB" w14:textId="77777777" w:rsidR="008A36B6" w:rsidRPr="00690668" w:rsidRDefault="008A36B6" w:rsidP="00E0211F">
      <w:pPr>
        <w:keepNext w:val="0"/>
        <w:rPr>
          <w:rFonts w:ascii="Arial" w:hAnsi="Arial" w:cs="Arial"/>
          <w:i/>
          <w:highlight w:val="yellow"/>
          <w:lang w:val="sk-SK"/>
        </w:rPr>
      </w:pPr>
    </w:p>
    <w:p w14:paraId="681545AC" w14:textId="73ED7340" w:rsidR="00F87BAF" w:rsidRPr="003E7809" w:rsidRDefault="000B04FB" w:rsidP="000D0DEE">
      <w:pPr>
        <w:pStyle w:val="Heading1"/>
        <w:keepNext w:val="0"/>
        <w:spacing w:before="120"/>
        <w:rPr>
          <w:rFonts w:ascii="Arial" w:hAnsi="Arial" w:cs="Arial"/>
          <w:lang w:val="sk-SK"/>
        </w:rPr>
      </w:pPr>
      <w:bookmarkStart w:id="29" w:name="_Toc474124214"/>
      <w:bookmarkStart w:id="30" w:name="_Toc474124326"/>
      <w:r w:rsidRPr="003E7809">
        <w:rPr>
          <w:rFonts w:ascii="Arial" w:hAnsi="Arial" w:cs="Arial"/>
          <w:lang w:val="sk-SK"/>
        </w:rPr>
        <w:t>závÄzky</w:t>
      </w:r>
      <w:bookmarkEnd w:id="29"/>
      <w:bookmarkEnd w:id="30"/>
      <w:r w:rsidR="00843F3F">
        <w:rPr>
          <w:rFonts w:ascii="Arial" w:hAnsi="Arial" w:cs="Arial"/>
          <w:lang w:val="sk-SK"/>
        </w:rPr>
        <w:t xml:space="preserve"> </w:t>
      </w:r>
    </w:p>
    <w:p w14:paraId="681545AD" w14:textId="276D0201" w:rsidR="00AC3661" w:rsidRPr="003E7809" w:rsidRDefault="003065A7" w:rsidP="006C3298">
      <w:pPr>
        <w:keepNext w:val="0"/>
        <w:rPr>
          <w:rFonts w:ascii="Arial" w:hAnsi="Arial" w:cs="Arial"/>
          <w:lang w:val="sk-SK"/>
        </w:rPr>
      </w:pPr>
      <w:r w:rsidRPr="00632398">
        <w:rPr>
          <w:rFonts w:ascii="Arial" w:hAnsi="Arial" w:cs="Arial"/>
          <w:lang w:val="sk-SK"/>
        </w:rPr>
        <w:t>Spoločnosť neeviduje záväzky</w:t>
      </w:r>
      <w:r w:rsidRPr="00632398">
        <w:rPr>
          <w:rFonts w:ascii="Arial" w:hAnsi="Arial" w:cs="Arial"/>
          <w:szCs w:val="18"/>
        </w:rPr>
        <w:t xml:space="preserve"> </w:t>
      </w:r>
      <w:r w:rsidR="00632398">
        <w:rPr>
          <w:rFonts w:ascii="Arial" w:hAnsi="Arial" w:cs="Arial"/>
          <w:szCs w:val="18"/>
        </w:rPr>
        <w:t>s</w:t>
      </w:r>
      <w:r w:rsidRPr="00632398">
        <w:rPr>
          <w:rFonts w:ascii="Arial" w:hAnsi="Arial" w:cs="Arial"/>
          <w:szCs w:val="18"/>
        </w:rPr>
        <w:t xml:space="preserve">o </w:t>
      </w:r>
      <w:proofErr w:type="spellStart"/>
      <w:r w:rsidRPr="00632398">
        <w:rPr>
          <w:rFonts w:ascii="Arial" w:hAnsi="Arial" w:cs="Arial"/>
          <w:szCs w:val="18"/>
        </w:rPr>
        <w:t>zostatkovou</w:t>
      </w:r>
      <w:proofErr w:type="spellEnd"/>
      <w:r w:rsidRPr="00632398">
        <w:rPr>
          <w:rFonts w:ascii="Arial" w:hAnsi="Arial" w:cs="Arial"/>
          <w:szCs w:val="18"/>
        </w:rPr>
        <w:t xml:space="preserve"> dobou splatnosti nad </w:t>
      </w:r>
      <w:proofErr w:type="spellStart"/>
      <w:r w:rsidRPr="00632398">
        <w:rPr>
          <w:rFonts w:ascii="Arial" w:hAnsi="Arial" w:cs="Arial"/>
          <w:szCs w:val="18"/>
        </w:rPr>
        <w:t>päť</w:t>
      </w:r>
      <w:proofErr w:type="spellEnd"/>
      <w:r w:rsidRPr="00632398">
        <w:rPr>
          <w:rFonts w:ascii="Arial" w:hAnsi="Arial" w:cs="Arial"/>
          <w:szCs w:val="18"/>
        </w:rPr>
        <w:t xml:space="preserve"> </w:t>
      </w:r>
      <w:proofErr w:type="spellStart"/>
      <w:r w:rsidRPr="00632398">
        <w:rPr>
          <w:rFonts w:ascii="Arial" w:hAnsi="Arial" w:cs="Arial"/>
          <w:szCs w:val="18"/>
        </w:rPr>
        <w:t>rokov</w:t>
      </w:r>
      <w:proofErr w:type="spellEnd"/>
      <w:r w:rsidRPr="00632398">
        <w:rPr>
          <w:rFonts w:ascii="Arial" w:hAnsi="Arial" w:cs="Arial"/>
          <w:szCs w:val="18"/>
        </w:rPr>
        <w:t>.</w:t>
      </w:r>
    </w:p>
    <w:p w14:paraId="5BC2CE1E" w14:textId="77777777" w:rsidR="003065A7" w:rsidRDefault="002356EC" w:rsidP="003065A7">
      <w:pPr>
        <w:keepNext w:val="0"/>
        <w:rPr>
          <w:rFonts w:ascii="Arial" w:hAnsi="Arial" w:cs="Arial"/>
          <w:lang w:val="sk-SK"/>
        </w:rPr>
      </w:pPr>
      <w:r w:rsidRPr="008575E5">
        <w:rPr>
          <w:rFonts w:ascii="Arial" w:hAnsi="Arial" w:cs="Arial"/>
          <w:lang w:val="sk-SK"/>
        </w:rPr>
        <w:t>Spoločnosť nemá záväzky zabezpečené záložným právom / zárukou v prospech veriteľa.</w:t>
      </w:r>
      <w:bookmarkStart w:id="31" w:name="_Toc474124216"/>
      <w:bookmarkStart w:id="32" w:name="_Toc474124328"/>
    </w:p>
    <w:p w14:paraId="140B74C6" w14:textId="77777777" w:rsidR="003065A7" w:rsidRDefault="003065A7" w:rsidP="003065A7">
      <w:pPr>
        <w:keepNext w:val="0"/>
        <w:rPr>
          <w:rFonts w:ascii="Arial" w:hAnsi="Arial" w:cs="Arial"/>
          <w:lang w:val="sk-SK"/>
        </w:rPr>
      </w:pPr>
    </w:p>
    <w:p w14:paraId="681545F3" w14:textId="5B6A31F5" w:rsidR="000B04FB" w:rsidRPr="00791AAF" w:rsidRDefault="000B04FB" w:rsidP="003065A7">
      <w:pPr>
        <w:pStyle w:val="Heading1"/>
        <w:keepNext w:val="0"/>
        <w:rPr>
          <w:rFonts w:ascii="Arial" w:hAnsi="Arial" w:cs="Arial"/>
          <w:lang w:val="sk-SK"/>
        </w:rPr>
      </w:pPr>
      <w:r w:rsidRPr="00791AAF">
        <w:rPr>
          <w:rFonts w:ascii="Arial" w:hAnsi="Arial" w:cs="Arial"/>
          <w:lang w:val="sk-SK"/>
        </w:rPr>
        <w:t>BankovÉ úvEry a FINANčNÉ výpomoci</w:t>
      </w:r>
      <w:bookmarkEnd w:id="31"/>
      <w:bookmarkEnd w:id="32"/>
    </w:p>
    <w:p w14:paraId="59E2E02B" w14:textId="50A586FB" w:rsidR="000B47F8" w:rsidRDefault="00293F49" w:rsidP="003065A7">
      <w:pPr>
        <w:rPr>
          <w:rFonts w:ascii="Arial" w:hAnsi="Arial" w:cs="Arial"/>
          <w:lang w:val="sk-SK"/>
        </w:rPr>
      </w:pPr>
      <w:r>
        <w:rPr>
          <w:rFonts w:ascii="Arial" w:hAnsi="Arial" w:cs="Arial"/>
          <w:lang w:val="sk-SK"/>
        </w:rPr>
        <w:t xml:space="preserve">Spoločnosť nemá </w:t>
      </w:r>
      <w:r w:rsidR="00795D71">
        <w:rPr>
          <w:rFonts w:ascii="Arial" w:hAnsi="Arial" w:cs="Arial"/>
          <w:lang w:val="sk-SK"/>
        </w:rPr>
        <w:t xml:space="preserve"> k 31.</w:t>
      </w:r>
      <w:r w:rsidR="004054F3">
        <w:rPr>
          <w:rFonts w:ascii="Arial" w:hAnsi="Arial" w:cs="Arial"/>
          <w:lang w:val="sk-SK"/>
        </w:rPr>
        <w:t xml:space="preserve"> decembru </w:t>
      </w:r>
      <w:r w:rsidR="00795D71">
        <w:rPr>
          <w:rFonts w:ascii="Arial" w:hAnsi="Arial" w:cs="Arial"/>
          <w:lang w:val="sk-SK"/>
        </w:rPr>
        <w:t xml:space="preserve">2021 </w:t>
      </w:r>
      <w:r>
        <w:rPr>
          <w:rFonts w:ascii="Arial" w:hAnsi="Arial" w:cs="Arial"/>
          <w:lang w:val="sk-SK"/>
        </w:rPr>
        <w:t>žiadn</w:t>
      </w:r>
      <w:r w:rsidR="00795D71">
        <w:rPr>
          <w:rFonts w:ascii="Arial" w:hAnsi="Arial" w:cs="Arial"/>
          <w:lang w:val="sk-SK"/>
        </w:rPr>
        <w:t>e</w:t>
      </w:r>
      <w:r>
        <w:rPr>
          <w:rFonts w:ascii="Arial" w:hAnsi="Arial" w:cs="Arial"/>
          <w:lang w:val="sk-SK"/>
        </w:rPr>
        <w:t xml:space="preserve"> ba</w:t>
      </w:r>
      <w:r w:rsidR="000B47F8">
        <w:rPr>
          <w:rFonts w:ascii="Arial" w:hAnsi="Arial" w:cs="Arial"/>
          <w:lang w:val="sk-SK"/>
        </w:rPr>
        <w:t>nkové úvery.</w:t>
      </w:r>
    </w:p>
    <w:p w14:paraId="6055B062" w14:textId="7D77C03D" w:rsidR="003065A7" w:rsidRDefault="009D0986" w:rsidP="003065A7">
      <w:pPr>
        <w:rPr>
          <w:rFonts w:ascii="Arial" w:hAnsi="Arial" w:cs="Arial"/>
        </w:rPr>
      </w:pPr>
      <w:r>
        <w:rPr>
          <w:rFonts w:ascii="Arial" w:hAnsi="Arial" w:cs="Arial"/>
          <w:lang w:val="sk-SK"/>
        </w:rPr>
        <w:t xml:space="preserve">Na základe zmluvy o pôžičke zo dňa </w:t>
      </w:r>
      <w:r w:rsidR="005124F8">
        <w:rPr>
          <w:rFonts w:ascii="Arial" w:hAnsi="Arial" w:cs="Arial"/>
          <w:lang w:val="sk-SK"/>
        </w:rPr>
        <w:t>25.</w:t>
      </w:r>
      <w:r w:rsidR="004054F3">
        <w:rPr>
          <w:rFonts w:ascii="Arial" w:hAnsi="Arial" w:cs="Arial"/>
          <w:lang w:val="sk-SK"/>
        </w:rPr>
        <w:t xml:space="preserve"> augusta </w:t>
      </w:r>
      <w:r w:rsidR="005124F8">
        <w:rPr>
          <w:rFonts w:ascii="Arial" w:hAnsi="Arial" w:cs="Arial"/>
          <w:lang w:val="sk-SK"/>
        </w:rPr>
        <w:t xml:space="preserve">2021 poskytla materská spoločnosť </w:t>
      </w:r>
      <w:r w:rsidR="00293F49" w:rsidRPr="00293F49">
        <w:rPr>
          <w:rFonts w:ascii="Arial" w:hAnsi="Arial" w:cs="Arial"/>
        </w:rPr>
        <w:t xml:space="preserve">Ness </w:t>
      </w:r>
      <w:proofErr w:type="spellStart"/>
      <w:r w:rsidR="00293F49" w:rsidRPr="00293F49">
        <w:rPr>
          <w:rFonts w:ascii="Arial" w:hAnsi="Arial" w:cs="Arial"/>
        </w:rPr>
        <w:t>Europe</w:t>
      </w:r>
      <w:proofErr w:type="spellEnd"/>
      <w:r w:rsidR="00293F49" w:rsidRPr="00293F49">
        <w:rPr>
          <w:rFonts w:ascii="Arial" w:hAnsi="Arial" w:cs="Arial"/>
        </w:rPr>
        <w:t xml:space="preserve"> Technologies B.V.</w:t>
      </w:r>
      <w:r w:rsidR="000B47F8">
        <w:rPr>
          <w:rFonts w:ascii="Arial" w:hAnsi="Arial" w:cs="Arial"/>
        </w:rPr>
        <w:t xml:space="preserve"> </w:t>
      </w:r>
      <w:proofErr w:type="spellStart"/>
      <w:r w:rsidR="000B47F8">
        <w:rPr>
          <w:rFonts w:ascii="Arial" w:hAnsi="Arial" w:cs="Arial"/>
        </w:rPr>
        <w:t>p</w:t>
      </w:r>
      <w:r w:rsidR="0065583D">
        <w:rPr>
          <w:rFonts w:ascii="Arial" w:hAnsi="Arial" w:cs="Arial"/>
        </w:rPr>
        <w:t>ôžičku</w:t>
      </w:r>
      <w:proofErr w:type="spellEnd"/>
      <w:r w:rsidR="0065583D">
        <w:rPr>
          <w:rFonts w:ascii="Arial" w:hAnsi="Arial" w:cs="Arial"/>
        </w:rPr>
        <w:t xml:space="preserve"> </w:t>
      </w:r>
      <w:proofErr w:type="spellStart"/>
      <w:r w:rsidR="0065583D">
        <w:rPr>
          <w:rFonts w:ascii="Arial" w:hAnsi="Arial" w:cs="Arial"/>
        </w:rPr>
        <w:t>vo</w:t>
      </w:r>
      <w:proofErr w:type="spellEnd"/>
      <w:r w:rsidR="0065583D">
        <w:rPr>
          <w:rFonts w:ascii="Arial" w:hAnsi="Arial" w:cs="Arial"/>
        </w:rPr>
        <w:t xml:space="preserve"> </w:t>
      </w:r>
      <w:proofErr w:type="spellStart"/>
      <w:r w:rsidR="0065583D">
        <w:rPr>
          <w:rFonts w:ascii="Arial" w:hAnsi="Arial" w:cs="Arial"/>
        </w:rPr>
        <w:t>výške</w:t>
      </w:r>
      <w:proofErr w:type="spellEnd"/>
      <w:r w:rsidR="0065583D">
        <w:rPr>
          <w:rFonts w:ascii="Arial" w:hAnsi="Arial" w:cs="Arial"/>
        </w:rPr>
        <w:t xml:space="preserve"> 2 000 000 EUR na </w:t>
      </w:r>
      <w:proofErr w:type="spellStart"/>
      <w:r w:rsidR="0065583D">
        <w:rPr>
          <w:rFonts w:ascii="Arial" w:hAnsi="Arial" w:cs="Arial"/>
        </w:rPr>
        <w:t>krytie</w:t>
      </w:r>
      <w:proofErr w:type="spellEnd"/>
      <w:r w:rsidR="0065583D">
        <w:rPr>
          <w:rFonts w:ascii="Arial" w:hAnsi="Arial" w:cs="Arial"/>
        </w:rPr>
        <w:t xml:space="preserve"> </w:t>
      </w:r>
      <w:r w:rsidR="004054F3">
        <w:rPr>
          <w:rFonts w:ascii="Arial" w:hAnsi="Arial" w:cs="Arial"/>
        </w:rPr>
        <w:t>bankových</w:t>
      </w:r>
      <w:r w:rsidR="0065583D">
        <w:rPr>
          <w:rFonts w:ascii="Arial" w:hAnsi="Arial" w:cs="Arial"/>
        </w:rPr>
        <w:t xml:space="preserve"> garancií </w:t>
      </w:r>
      <w:r w:rsidR="00CB5625">
        <w:rPr>
          <w:rFonts w:ascii="Arial" w:hAnsi="Arial" w:cs="Arial"/>
        </w:rPr>
        <w:t xml:space="preserve">nevyhnutných </w:t>
      </w:r>
      <w:proofErr w:type="spellStart"/>
      <w:r w:rsidR="00CB5625">
        <w:rPr>
          <w:rFonts w:ascii="Arial" w:hAnsi="Arial" w:cs="Arial"/>
        </w:rPr>
        <w:t>pre</w:t>
      </w:r>
      <w:proofErr w:type="spellEnd"/>
      <w:r w:rsidR="00CB5625">
        <w:rPr>
          <w:rFonts w:ascii="Arial" w:hAnsi="Arial" w:cs="Arial"/>
        </w:rPr>
        <w:t xml:space="preserve"> </w:t>
      </w:r>
      <w:proofErr w:type="spellStart"/>
      <w:r w:rsidR="00CB5625">
        <w:rPr>
          <w:rFonts w:ascii="Arial" w:hAnsi="Arial" w:cs="Arial"/>
        </w:rPr>
        <w:t>účas</w:t>
      </w:r>
      <w:r w:rsidR="00CD3E72">
        <w:rPr>
          <w:rFonts w:ascii="Arial" w:hAnsi="Arial" w:cs="Arial"/>
        </w:rPr>
        <w:t>ť</w:t>
      </w:r>
      <w:proofErr w:type="spellEnd"/>
      <w:r w:rsidR="00CB5625">
        <w:rPr>
          <w:rFonts w:ascii="Arial" w:hAnsi="Arial" w:cs="Arial"/>
        </w:rPr>
        <w:t xml:space="preserve"> </w:t>
      </w:r>
      <w:proofErr w:type="spellStart"/>
      <w:r w:rsidR="00CB5625">
        <w:rPr>
          <w:rFonts w:ascii="Arial" w:hAnsi="Arial" w:cs="Arial"/>
        </w:rPr>
        <w:t>v</w:t>
      </w:r>
      <w:r w:rsidR="00CD3E72">
        <w:rPr>
          <w:rFonts w:ascii="Arial" w:hAnsi="Arial" w:cs="Arial"/>
        </w:rPr>
        <w:t>o</w:t>
      </w:r>
      <w:proofErr w:type="spellEnd"/>
      <w:r w:rsidR="00857996">
        <w:rPr>
          <w:rFonts w:ascii="Arial" w:hAnsi="Arial" w:cs="Arial"/>
        </w:rPr>
        <w:t> </w:t>
      </w:r>
      <w:proofErr w:type="spellStart"/>
      <w:r w:rsidR="00857996">
        <w:rPr>
          <w:rFonts w:ascii="Arial" w:hAnsi="Arial" w:cs="Arial"/>
        </w:rPr>
        <w:t>verejných</w:t>
      </w:r>
      <w:proofErr w:type="spellEnd"/>
      <w:r w:rsidR="00857996">
        <w:rPr>
          <w:rFonts w:ascii="Arial" w:hAnsi="Arial" w:cs="Arial"/>
        </w:rPr>
        <w:t xml:space="preserve"> </w:t>
      </w:r>
      <w:proofErr w:type="spellStart"/>
      <w:r w:rsidR="00857996">
        <w:rPr>
          <w:rFonts w:ascii="Arial" w:hAnsi="Arial" w:cs="Arial"/>
        </w:rPr>
        <w:t>obstarávaniach</w:t>
      </w:r>
      <w:proofErr w:type="spellEnd"/>
      <w:r w:rsidR="00795D71">
        <w:rPr>
          <w:rFonts w:ascii="Arial" w:hAnsi="Arial" w:cs="Arial"/>
        </w:rPr>
        <w:t>.</w:t>
      </w:r>
    </w:p>
    <w:p w14:paraId="32A112CD" w14:textId="77777777" w:rsidR="007E0688" w:rsidRDefault="007E0688" w:rsidP="003065A7">
      <w:pPr>
        <w:rPr>
          <w:rFonts w:ascii="Arial" w:hAnsi="Arial" w:cs="Arial"/>
          <w:lang w:val="sk-SK"/>
        </w:rPr>
      </w:pPr>
    </w:p>
    <w:p w14:paraId="68154646" w14:textId="6D1BD8B6" w:rsidR="000B04FB" w:rsidRPr="00791AAF" w:rsidRDefault="00012744" w:rsidP="003065A7">
      <w:pPr>
        <w:pStyle w:val="Heading1"/>
        <w:keepNext w:val="0"/>
        <w:rPr>
          <w:rFonts w:ascii="Arial" w:hAnsi="Arial" w:cs="Arial"/>
          <w:lang w:val="sk-SK"/>
        </w:rPr>
      </w:pPr>
      <w:r w:rsidRPr="00791AAF">
        <w:rPr>
          <w:rFonts w:ascii="Arial" w:hAnsi="Arial" w:cs="Arial"/>
          <w:lang w:val="sk-SK"/>
        </w:rPr>
        <w:t>ČASOVÉ ROZLÍŠENIE</w:t>
      </w:r>
    </w:p>
    <w:p w14:paraId="68154647" w14:textId="77777777" w:rsidR="00B03702" w:rsidRPr="00791AAF" w:rsidRDefault="00B03702" w:rsidP="00B03702">
      <w:pPr>
        <w:keepNext w:val="0"/>
        <w:rPr>
          <w:rFonts w:ascii="Arial" w:hAnsi="Arial" w:cs="Arial"/>
          <w:lang w:val="sk-SK"/>
        </w:rPr>
      </w:pPr>
      <w:r w:rsidRPr="00791AAF">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B03702" w:rsidRPr="00791AAF" w14:paraId="6815464B" w14:textId="77777777" w:rsidTr="0002310D">
        <w:trPr>
          <w:trHeight w:hRule="exact" w:val="425"/>
        </w:trPr>
        <w:tc>
          <w:tcPr>
            <w:tcW w:w="3650" w:type="dxa"/>
            <w:tcBorders>
              <w:left w:val="single" w:sz="8" w:space="0" w:color="auto"/>
              <w:bottom w:val="single" w:sz="6" w:space="0" w:color="auto"/>
              <w:right w:val="single" w:sz="6" w:space="0" w:color="auto"/>
            </w:tcBorders>
            <w:vAlign w:val="center"/>
          </w:tcPr>
          <w:p w14:paraId="68154648" w14:textId="77777777" w:rsidR="00B03702" w:rsidRPr="00791AAF" w:rsidRDefault="00B03702" w:rsidP="0002310D">
            <w:pPr>
              <w:tabs>
                <w:tab w:val="center" w:pos="4536"/>
                <w:tab w:val="right" w:pos="9072"/>
              </w:tabs>
              <w:spacing w:after="0"/>
              <w:jc w:val="center"/>
              <w:rPr>
                <w:rFonts w:ascii="Arial" w:hAnsi="Arial" w:cs="Arial"/>
                <w:b/>
                <w:sz w:val="16"/>
                <w:szCs w:val="16"/>
                <w:lang w:val="sk-SK"/>
              </w:rPr>
            </w:pPr>
            <w:r w:rsidRPr="00791AAF">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14:paraId="68154649" w14:textId="77777777" w:rsidR="00B03702" w:rsidRPr="00791AAF" w:rsidRDefault="00B03702" w:rsidP="0002310D">
            <w:pPr>
              <w:tabs>
                <w:tab w:val="center" w:pos="4536"/>
                <w:tab w:val="right" w:pos="9072"/>
              </w:tabs>
              <w:spacing w:after="0"/>
              <w:jc w:val="center"/>
              <w:rPr>
                <w:rFonts w:ascii="Arial" w:hAnsi="Arial" w:cs="Arial"/>
                <w:b/>
                <w:sz w:val="16"/>
                <w:szCs w:val="16"/>
                <w:lang w:val="sk-SK"/>
              </w:rPr>
            </w:pPr>
            <w:r w:rsidRPr="00791AAF">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6815464A" w14:textId="77777777" w:rsidR="00B03702" w:rsidRPr="00791AAF" w:rsidRDefault="00B03702" w:rsidP="0002310D">
            <w:pPr>
              <w:tabs>
                <w:tab w:val="center" w:pos="4536"/>
                <w:tab w:val="right" w:pos="9072"/>
              </w:tabs>
              <w:spacing w:after="0"/>
              <w:jc w:val="center"/>
              <w:rPr>
                <w:rFonts w:ascii="Arial" w:hAnsi="Arial" w:cs="Arial"/>
                <w:b/>
                <w:sz w:val="16"/>
                <w:szCs w:val="16"/>
                <w:lang w:val="sk-SK"/>
              </w:rPr>
            </w:pPr>
            <w:r w:rsidRPr="00791AAF">
              <w:rPr>
                <w:rFonts w:ascii="Arial" w:hAnsi="Arial" w:cs="Arial"/>
                <w:b/>
                <w:sz w:val="16"/>
                <w:szCs w:val="16"/>
                <w:lang w:val="sk-SK"/>
              </w:rPr>
              <w:t>Bezprostredne predchádzajúce účtovné obdobie</w:t>
            </w:r>
          </w:p>
        </w:tc>
      </w:tr>
      <w:tr w:rsidR="004D1E5A" w:rsidRPr="00690668" w14:paraId="6815464F" w14:textId="77777777" w:rsidTr="0002310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15464C" w14:textId="7126BE9B" w:rsidR="004D1E5A" w:rsidRPr="003065A7" w:rsidRDefault="004D1E5A" w:rsidP="004D1E5A">
            <w:pPr>
              <w:tabs>
                <w:tab w:val="center" w:pos="4536"/>
                <w:tab w:val="right" w:pos="9072"/>
              </w:tabs>
              <w:spacing w:after="0"/>
              <w:jc w:val="left"/>
              <w:rPr>
                <w:rFonts w:ascii="Arial" w:hAnsi="Arial" w:cs="Arial"/>
                <w:bCs/>
                <w:sz w:val="16"/>
                <w:szCs w:val="16"/>
                <w:lang w:val="sk-SK"/>
              </w:rPr>
            </w:pPr>
            <w:r w:rsidRPr="003065A7">
              <w:rPr>
                <w:rFonts w:ascii="Arial" w:hAnsi="Arial" w:cs="Arial"/>
                <w:bCs/>
                <w:sz w:val="16"/>
                <w:szCs w:val="16"/>
                <w:lang w:val="sk-SK"/>
              </w:rPr>
              <w:t>Výnosy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14:paraId="6815464D" w14:textId="4E299D0B" w:rsidR="004D1E5A" w:rsidRPr="00625F25" w:rsidRDefault="004D1E5A" w:rsidP="004D1E5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254 348</w:t>
            </w:r>
          </w:p>
        </w:tc>
        <w:tc>
          <w:tcPr>
            <w:tcW w:w="2798" w:type="dxa"/>
            <w:tcBorders>
              <w:top w:val="single" w:sz="6" w:space="0" w:color="auto"/>
              <w:left w:val="single" w:sz="6" w:space="0" w:color="auto"/>
              <w:bottom w:val="single" w:sz="6" w:space="0" w:color="auto"/>
              <w:right w:val="single" w:sz="6" w:space="0" w:color="auto"/>
            </w:tcBorders>
            <w:vAlign w:val="center"/>
          </w:tcPr>
          <w:p w14:paraId="6815464E" w14:textId="5986BAFF" w:rsidR="004D1E5A" w:rsidRPr="00791AAF" w:rsidRDefault="004D1E5A" w:rsidP="004D1E5A">
            <w:pPr>
              <w:tabs>
                <w:tab w:val="center" w:pos="4536"/>
                <w:tab w:val="right" w:pos="9072"/>
              </w:tabs>
              <w:spacing w:after="0"/>
              <w:ind w:right="358"/>
              <w:jc w:val="right"/>
              <w:rPr>
                <w:rFonts w:ascii="Arial" w:hAnsi="Arial" w:cs="Arial"/>
                <w:b/>
                <w:sz w:val="16"/>
                <w:szCs w:val="16"/>
                <w:lang w:val="sk-SK"/>
              </w:rPr>
            </w:pPr>
            <w:r w:rsidRPr="00625F25">
              <w:rPr>
                <w:rFonts w:ascii="Arial" w:hAnsi="Arial" w:cs="Arial"/>
                <w:b/>
                <w:sz w:val="16"/>
                <w:szCs w:val="16"/>
                <w:lang w:val="sk-SK"/>
              </w:rPr>
              <w:t>119 806</w:t>
            </w:r>
          </w:p>
        </w:tc>
      </w:tr>
      <w:tr w:rsidR="004D1E5A" w:rsidRPr="00690668" w14:paraId="68154657" w14:textId="77777777" w:rsidTr="0002310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154654" w14:textId="353C64C7" w:rsidR="004D1E5A" w:rsidRPr="003065A7" w:rsidRDefault="004D1E5A" w:rsidP="004D1E5A">
            <w:pPr>
              <w:tabs>
                <w:tab w:val="center" w:pos="4536"/>
                <w:tab w:val="right" w:pos="9072"/>
              </w:tabs>
              <w:spacing w:after="0"/>
              <w:jc w:val="left"/>
              <w:rPr>
                <w:rFonts w:ascii="Arial" w:hAnsi="Arial" w:cs="Arial"/>
                <w:bCs/>
                <w:sz w:val="16"/>
                <w:szCs w:val="16"/>
                <w:lang w:val="sk-SK"/>
              </w:rPr>
            </w:pPr>
            <w:r w:rsidRPr="003065A7">
              <w:rPr>
                <w:rFonts w:ascii="Arial" w:hAnsi="Arial" w:cs="Arial"/>
                <w:bCs/>
                <w:sz w:val="16"/>
                <w:szCs w:val="16"/>
                <w:lang w:val="sk-SK"/>
              </w:rPr>
              <w:t>Výnosy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68154655" w14:textId="6FCB0EF1" w:rsidR="004D1E5A" w:rsidRPr="00625F25" w:rsidRDefault="004D1E5A" w:rsidP="004D1E5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316 311</w:t>
            </w:r>
          </w:p>
        </w:tc>
        <w:tc>
          <w:tcPr>
            <w:tcW w:w="2798" w:type="dxa"/>
            <w:tcBorders>
              <w:top w:val="single" w:sz="6" w:space="0" w:color="auto"/>
              <w:left w:val="single" w:sz="6" w:space="0" w:color="auto"/>
              <w:bottom w:val="single" w:sz="6" w:space="0" w:color="auto"/>
              <w:right w:val="single" w:sz="6" w:space="0" w:color="auto"/>
            </w:tcBorders>
            <w:vAlign w:val="center"/>
          </w:tcPr>
          <w:p w14:paraId="68154656" w14:textId="1D02C782" w:rsidR="004D1E5A" w:rsidRPr="00791AAF" w:rsidRDefault="004D1E5A" w:rsidP="004D1E5A">
            <w:pPr>
              <w:tabs>
                <w:tab w:val="center" w:pos="4536"/>
                <w:tab w:val="right" w:pos="9072"/>
              </w:tabs>
              <w:spacing w:after="0"/>
              <w:ind w:right="358"/>
              <w:jc w:val="right"/>
              <w:rPr>
                <w:rFonts w:ascii="Arial" w:hAnsi="Arial" w:cs="Arial"/>
                <w:b/>
                <w:sz w:val="16"/>
                <w:szCs w:val="16"/>
                <w:lang w:val="sk-SK"/>
              </w:rPr>
            </w:pPr>
            <w:r w:rsidRPr="00625F25">
              <w:rPr>
                <w:rFonts w:ascii="Arial" w:hAnsi="Arial" w:cs="Arial"/>
                <w:b/>
                <w:sz w:val="16"/>
                <w:szCs w:val="16"/>
                <w:lang w:val="sk-SK"/>
              </w:rPr>
              <w:t>244 724</w:t>
            </w:r>
          </w:p>
        </w:tc>
      </w:tr>
    </w:tbl>
    <w:p w14:paraId="577E7F96" w14:textId="2AF1892A" w:rsidR="007C49FB" w:rsidRPr="00690668" w:rsidRDefault="007C49FB" w:rsidP="00245D9E">
      <w:pPr>
        <w:keepNext w:val="0"/>
        <w:rPr>
          <w:rFonts w:ascii="Arial" w:hAnsi="Arial" w:cs="Arial"/>
          <w:highlight w:val="yellow"/>
          <w:lang w:val="sk-SK"/>
        </w:rPr>
      </w:pPr>
    </w:p>
    <w:p w14:paraId="0AD59C76" w14:textId="77777777" w:rsidR="0032235B" w:rsidRPr="00791AAF" w:rsidRDefault="0032235B" w:rsidP="0032235B">
      <w:pPr>
        <w:pStyle w:val="Heading1"/>
        <w:keepNext w:val="0"/>
        <w:spacing w:before="120"/>
        <w:rPr>
          <w:rFonts w:ascii="Arial" w:hAnsi="Arial" w:cs="Arial"/>
          <w:lang w:val="sk-SK"/>
        </w:rPr>
      </w:pPr>
      <w:r w:rsidRPr="00791AAF">
        <w:rPr>
          <w:rFonts w:ascii="Arial" w:hAnsi="Arial" w:cs="Arial"/>
          <w:lang w:val="sk-SK"/>
        </w:rPr>
        <w:t>deriváty</w:t>
      </w:r>
    </w:p>
    <w:p w14:paraId="09667198" w14:textId="0D4D2390" w:rsidR="007C49FB" w:rsidRPr="00791AAF" w:rsidRDefault="0032235B" w:rsidP="0032235B">
      <w:pPr>
        <w:keepNext w:val="0"/>
        <w:rPr>
          <w:rFonts w:ascii="Arial" w:hAnsi="Arial" w:cs="Arial"/>
          <w:lang w:val="sk-SK"/>
        </w:rPr>
      </w:pPr>
      <w:r w:rsidRPr="00791AAF">
        <w:rPr>
          <w:rFonts w:ascii="Arial" w:hAnsi="Arial" w:cs="Arial"/>
          <w:lang w:val="sk-SK"/>
        </w:rPr>
        <w:t>Spoločnosť nemá uzavreté zmluvy o derivátoch.</w:t>
      </w:r>
    </w:p>
    <w:p w14:paraId="10906348" w14:textId="77777777" w:rsidR="0032235B" w:rsidRPr="00690668" w:rsidRDefault="0032235B" w:rsidP="0032235B">
      <w:pPr>
        <w:keepNext w:val="0"/>
        <w:rPr>
          <w:rFonts w:ascii="Arial" w:hAnsi="Arial" w:cs="Arial"/>
          <w:b/>
          <w:highlight w:val="yellow"/>
          <w:lang w:val="sk-SK"/>
        </w:rPr>
      </w:pPr>
    </w:p>
    <w:p w14:paraId="0E3D8DD0" w14:textId="77777777" w:rsidR="0032235B" w:rsidRPr="00791AAF" w:rsidRDefault="0032235B" w:rsidP="0032235B">
      <w:pPr>
        <w:pStyle w:val="Heading1"/>
        <w:keepNext w:val="0"/>
        <w:rPr>
          <w:rFonts w:ascii="Arial" w:hAnsi="Arial" w:cs="Arial"/>
          <w:lang w:val="sk-SK"/>
        </w:rPr>
      </w:pPr>
      <w:r w:rsidRPr="00791AAF">
        <w:rPr>
          <w:rFonts w:ascii="Arial" w:hAnsi="Arial" w:cs="Arial"/>
          <w:lang w:val="sk-SK"/>
        </w:rPr>
        <w:t>Lízing (SPOLOČNOSŤ JE NÁJOMCOM)</w:t>
      </w:r>
    </w:p>
    <w:p w14:paraId="438BB2DC" w14:textId="77777777" w:rsidR="0032235B" w:rsidRPr="00791AAF" w:rsidRDefault="0032235B" w:rsidP="0032235B">
      <w:pPr>
        <w:keepNext w:val="0"/>
        <w:rPr>
          <w:rFonts w:ascii="Arial" w:hAnsi="Arial" w:cs="Arial"/>
          <w:lang w:val="sk-SK"/>
        </w:rPr>
      </w:pPr>
      <w:r w:rsidRPr="00791AAF">
        <w:rPr>
          <w:rFonts w:ascii="Arial" w:hAnsi="Arial" w:cs="Arial"/>
          <w:lang w:val="sk-SK"/>
        </w:rPr>
        <w:t>Spoločnosť nemá majetok prenajatý formou finančného prenájmu.</w:t>
      </w:r>
    </w:p>
    <w:p w14:paraId="3E52D784" w14:textId="77777777" w:rsidR="0032235B" w:rsidRPr="00791AAF" w:rsidRDefault="0032235B" w:rsidP="0032235B">
      <w:pPr>
        <w:keepNext w:val="0"/>
        <w:rPr>
          <w:rFonts w:ascii="Arial" w:hAnsi="Arial" w:cs="Arial"/>
          <w:lang w:val="sk-SK"/>
        </w:rPr>
      </w:pPr>
    </w:p>
    <w:p w14:paraId="68154663" w14:textId="61596A60" w:rsidR="009C00E4" w:rsidRPr="00791AAF" w:rsidRDefault="009C00E4" w:rsidP="0032235B">
      <w:pPr>
        <w:pStyle w:val="Heading1"/>
        <w:keepNext w:val="0"/>
        <w:rPr>
          <w:rFonts w:ascii="Arial" w:hAnsi="Arial" w:cs="Arial"/>
          <w:lang w:val="sk-SK"/>
        </w:rPr>
      </w:pPr>
      <w:r w:rsidRPr="00791AAF">
        <w:rPr>
          <w:rFonts w:ascii="Arial" w:hAnsi="Arial" w:cs="Arial"/>
          <w:lang w:val="sk-SK"/>
        </w:rPr>
        <w:t xml:space="preserve">Podmienené záväzky a aktíva, Podsúvahové položky </w:t>
      </w:r>
    </w:p>
    <w:p w14:paraId="68154664" w14:textId="77777777" w:rsidR="009C00E4" w:rsidRPr="00791AAF" w:rsidRDefault="009C00E4" w:rsidP="009C00E4">
      <w:pPr>
        <w:keepNext w:val="0"/>
        <w:spacing w:after="0"/>
        <w:jc w:val="left"/>
        <w:rPr>
          <w:rFonts w:ascii="Arial" w:hAnsi="Arial" w:cs="Arial"/>
          <w:i/>
          <w:lang w:val="sk-SK"/>
        </w:rPr>
      </w:pPr>
    </w:p>
    <w:p w14:paraId="68154665" w14:textId="5462EE6B" w:rsidR="009C00E4" w:rsidRPr="003065A7" w:rsidRDefault="003065A7" w:rsidP="009C00E4">
      <w:pPr>
        <w:keepNext w:val="0"/>
        <w:rPr>
          <w:rFonts w:ascii="Arial" w:hAnsi="Arial" w:cs="Arial"/>
          <w:lang w:val="sk-SK"/>
        </w:rPr>
      </w:pPr>
      <w:r w:rsidRPr="00742A9F">
        <w:rPr>
          <w:rFonts w:ascii="Arial" w:hAnsi="Arial" w:cs="Arial"/>
          <w:lang w:val="sk-SK"/>
        </w:rPr>
        <w:t>Spoločnosť má v nájme (operatívny prenájom) majetok v</w:t>
      </w:r>
      <w:r w:rsidR="00665422" w:rsidRPr="00742A9F">
        <w:rPr>
          <w:rFonts w:ascii="Arial" w:hAnsi="Arial" w:cs="Arial"/>
          <w:lang w:val="sk-SK"/>
        </w:rPr>
        <w:t xml:space="preserve"> sume</w:t>
      </w:r>
      <w:r w:rsidRPr="00742A9F">
        <w:rPr>
          <w:rFonts w:ascii="Arial" w:hAnsi="Arial" w:cs="Arial"/>
          <w:lang w:val="sk-SK"/>
        </w:rPr>
        <w:t xml:space="preserve"> 12</w:t>
      </w:r>
      <w:r w:rsidR="00C351DE">
        <w:rPr>
          <w:rFonts w:ascii="Arial" w:hAnsi="Arial" w:cs="Arial"/>
          <w:lang w:val="sk-SK"/>
        </w:rPr>
        <w:t>2</w:t>
      </w:r>
      <w:r w:rsidRPr="00742A9F">
        <w:rPr>
          <w:rFonts w:ascii="Arial" w:hAnsi="Arial" w:cs="Arial"/>
          <w:lang w:val="sk-SK"/>
        </w:rPr>
        <w:t> </w:t>
      </w:r>
      <w:r w:rsidR="00C351DE">
        <w:rPr>
          <w:rFonts w:ascii="Arial" w:hAnsi="Arial" w:cs="Arial"/>
          <w:lang w:val="sk-SK"/>
        </w:rPr>
        <w:t>192</w:t>
      </w:r>
      <w:r w:rsidRPr="00742A9F">
        <w:rPr>
          <w:rFonts w:ascii="Arial" w:hAnsi="Arial" w:cs="Arial"/>
          <w:lang w:val="sk-SK"/>
        </w:rPr>
        <w:t xml:space="preserve"> EUR (20</w:t>
      </w:r>
      <w:r w:rsidR="00C351DE">
        <w:rPr>
          <w:rFonts w:ascii="Arial" w:hAnsi="Arial" w:cs="Arial"/>
          <w:lang w:val="sk-SK"/>
        </w:rPr>
        <w:t>20</w:t>
      </w:r>
      <w:r w:rsidRPr="00742A9F">
        <w:rPr>
          <w:rFonts w:ascii="Arial" w:hAnsi="Arial" w:cs="Arial"/>
          <w:lang w:val="sk-SK"/>
        </w:rPr>
        <w:t xml:space="preserve"> – 1</w:t>
      </w:r>
      <w:r w:rsidR="00C351DE">
        <w:rPr>
          <w:rFonts w:ascii="Arial" w:hAnsi="Arial" w:cs="Arial"/>
          <w:lang w:val="sk-SK"/>
        </w:rPr>
        <w:t>25 388</w:t>
      </w:r>
      <w:r w:rsidRPr="00742A9F">
        <w:rPr>
          <w:rFonts w:ascii="Arial" w:hAnsi="Arial" w:cs="Arial"/>
          <w:lang w:val="sk-SK"/>
        </w:rPr>
        <w:t xml:space="preserve"> EUR.</w:t>
      </w:r>
      <w:r w:rsidR="00C351DE">
        <w:rPr>
          <w:rFonts w:ascii="Arial" w:hAnsi="Arial" w:cs="Arial"/>
          <w:lang w:val="sk-SK"/>
        </w:rPr>
        <w:t>)</w:t>
      </w:r>
      <w:r w:rsidRPr="003065A7">
        <w:rPr>
          <w:rFonts w:ascii="Arial" w:hAnsi="Arial" w:cs="Arial"/>
          <w:lang w:val="sk-SK"/>
        </w:rPr>
        <w:t xml:space="preserve"> </w:t>
      </w:r>
    </w:p>
    <w:p w14:paraId="5106F7FF" w14:textId="7616EE40" w:rsidR="000C16F0" w:rsidRPr="000C16F0" w:rsidRDefault="004876DA" w:rsidP="000C16F0">
      <w:pPr>
        <w:keepNext w:val="0"/>
        <w:rPr>
          <w:rFonts w:ascii="Arial" w:hAnsi="Arial" w:cs="Arial"/>
          <w:lang w:val="sk-SK"/>
        </w:rPr>
      </w:pPr>
      <w:r w:rsidRPr="004876DA">
        <w:rPr>
          <w:rFonts w:ascii="Arial" w:hAnsi="Arial" w:cs="Arial"/>
          <w:lang w:val="sk-SK"/>
        </w:rPr>
        <w:t xml:space="preserve">Spoločnosť je pasívne vecne legitimovanou stranou súdneho sporu vedeného spoločnosťou </w:t>
      </w:r>
      <w:proofErr w:type="spellStart"/>
      <w:r w:rsidRPr="004876DA">
        <w:rPr>
          <w:rFonts w:ascii="Arial" w:hAnsi="Arial" w:cs="Arial"/>
          <w:lang w:val="sk-SK"/>
        </w:rPr>
        <w:t>eWave</w:t>
      </w:r>
      <w:proofErr w:type="spellEnd"/>
      <w:r w:rsidRPr="004876DA">
        <w:rPr>
          <w:rFonts w:ascii="Arial" w:hAnsi="Arial" w:cs="Arial"/>
          <w:lang w:val="sk-SK"/>
        </w:rPr>
        <w:t xml:space="preserve"> MD </w:t>
      </w:r>
      <w:proofErr w:type="spellStart"/>
      <w:r w:rsidRPr="004876DA">
        <w:rPr>
          <w:rFonts w:ascii="Arial" w:hAnsi="Arial" w:cs="Arial"/>
          <w:lang w:val="sk-SK"/>
        </w:rPr>
        <w:t>Ltd</w:t>
      </w:r>
      <w:proofErr w:type="spellEnd"/>
      <w:r w:rsidRPr="004876DA">
        <w:rPr>
          <w:rFonts w:ascii="Arial" w:hAnsi="Arial" w:cs="Arial"/>
          <w:lang w:val="sk-SK"/>
        </w:rPr>
        <w:t xml:space="preserve">, sídlo: </w:t>
      </w:r>
      <w:proofErr w:type="spellStart"/>
      <w:r w:rsidRPr="004876DA">
        <w:rPr>
          <w:rFonts w:ascii="Arial" w:hAnsi="Arial" w:cs="Arial"/>
          <w:lang w:val="sk-SK"/>
        </w:rPr>
        <w:t>Kibbutz</w:t>
      </w:r>
      <w:proofErr w:type="spellEnd"/>
      <w:r w:rsidRPr="004876DA">
        <w:rPr>
          <w:rFonts w:ascii="Arial" w:hAnsi="Arial" w:cs="Arial"/>
          <w:lang w:val="sk-SK"/>
        </w:rPr>
        <w:t xml:space="preserve"> </w:t>
      </w:r>
      <w:proofErr w:type="spellStart"/>
      <w:r w:rsidRPr="004876DA">
        <w:rPr>
          <w:rFonts w:ascii="Arial" w:hAnsi="Arial" w:cs="Arial"/>
          <w:lang w:val="sk-SK"/>
        </w:rPr>
        <w:t>Glil-Yam</w:t>
      </w:r>
      <w:proofErr w:type="spellEnd"/>
      <w:r w:rsidRPr="004876DA">
        <w:rPr>
          <w:rFonts w:ascii="Arial" w:hAnsi="Arial" w:cs="Arial"/>
          <w:lang w:val="sk-SK"/>
        </w:rPr>
        <w:t>, Izrael, identifikačné číslo: 513372125 (ďalej ako „</w:t>
      </w:r>
      <w:proofErr w:type="spellStart"/>
      <w:r w:rsidRPr="004876DA">
        <w:rPr>
          <w:rFonts w:ascii="Arial" w:hAnsi="Arial" w:cs="Arial"/>
          <w:lang w:val="sk-SK"/>
        </w:rPr>
        <w:t>eWave</w:t>
      </w:r>
      <w:proofErr w:type="spellEnd"/>
      <w:r w:rsidRPr="004876DA">
        <w:rPr>
          <w:rFonts w:ascii="Arial" w:hAnsi="Arial" w:cs="Arial"/>
          <w:lang w:val="sk-SK"/>
        </w:rPr>
        <w:t xml:space="preserve">“), ktorá zažalovala materskú spoločnosť spoločnosti NESS Slovensko, </w:t>
      </w:r>
      <w:proofErr w:type="spellStart"/>
      <w:r w:rsidRPr="004876DA">
        <w:rPr>
          <w:rFonts w:ascii="Arial" w:hAnsi="Arial" w:cs="Arial"/>
          <w:lang w:val="sk-SK"/>
        </w:rPr>
        <w:t>a.s</w:t>
      </w:r>
      <w:proofErr w:type="spellEnd"/>
      <w:r w:rsidRPr="004876DA">
        <w:rPr>
          <w:rFonts w:ascii="Arial" w:hAnsi="Arial" w:cs="Arial"/>
          <w:lang w:val="sk-SK"/>
        </w:rPr>
        <w:t xml:space="preserve">. v Izraeli spolu so spoločnosťou NESS Slovensko, </w:t>
      </w:r>
      <w:proofErr w:type="spellStart"/>
      <w:r w:rsidRPr="004876DA">
        <w:rPr>
          <w:rFonts w:ascii="Arial" w:hAnsi="Arial" w:cs="Arial"/>
          <w:lang w:val="sk-SK"/>
        </w:rPr>
        <w:t>a.s</w:t>
      </w:r>
      <w:proofErr w:type="spellEnd"/>
      <w:r w:rsidRPr="004876DA">
        <w:rPr>
          <w:rFonts w:ascii="Arial" w:hAnsi="Arial" w:cs="Arial"/>
          <w:lang w:val="sk-SK"/>
        </w:rPr>
        <w:t xml:space="preserve">.  z dôvodu údajného nedodržania podmienok memoranda o porozumení zo strany NESS. Vzhľadom na nejasnosť predikcie výsledku a prípadnej </w:t>
      </w:r>
      <w:proofErr w:type="spellStart"/>
      <w:r w:rsidRPr="004876DA">
        <w:rPr>
          <w:rFonts w:ascii="Arial" w:hAnsi="Arial" w:cs="Arial"/>
          <w:lang w:val="sk-SK"/>
        </w:rPr>
        <w:t>nárokovateľnej</w:t>
      </w:r>
      <w:proofErr w:type="spellEnd"/>
      <w:r w:rsidRPr="004876DA">
        <w:rPr>
          <w:rFonts w:ascii="Arial" w:hAnsi="Arial" w:cs="Arial"/>
          <w:lang w:val="sk-SK"/>
        </w:rPr>
        <w:t xml:space="preserve"> sumy zo strany </w:t>
      </w:r>
      <w:proofErr w:type="spellStart"/>
      <w:r w:rsidRPr="004876DA">
        <w:rPr>
          <w:rFonts w:ascii="Arial" w:hAnsi="Arial" w:cs="Arial"/>
          <w:lang w:val="sk-SK"/>
        </w:rPr>
        <w:t>eWave</w:t>
      </w:r>
      <w:proofErr w:type="spellEnd"/>
      <w:r w:rsidRPr="004876DA">
        <w:rPr>
          <w:rFonts w:ascii="Arial" w:hAnsi="Arial" w:cs="Arial"/>
          <w:lang w:val="sk-SK"/>
        </w:rPr>
        <w:t xml:space="preserve">, nebola na strane NESS Slovensko </w:t>
      </w:r>
      <w:proofErr w:type="spellStart"/>
      <w:r w:rsidRPr="004876DA">
        <w:rPr>
          <w:rFonts w:ascii="Arial" w:hAnsi="Arial" w:cs="Arial"/>
          <w:lang w:val="sk-SK"/>
        </w:rPr>
        <w:t>a.s</w:t>
      </w:r>
      <w:proofErr w:type="spellEnd"/>
      <w:r w:rsidRPr="004876DA">
        <w:rPr>
          <w:rFonts w:ascii="Arial" w:hAnsi="Arial" w:cs="Arial"/>
          <w:lang w:val="sk-SK"/>
        </w:rPr>
        <w:t xml:space="preserve">. v predchádzajúcom období účtovaná žiadna rezerva na odškodnenie. Spor bol koncom roka 2021 právoplatne rozhodnutý v rozhodcovskom konaní v Izraeli tak, že spoločnosti NESS Slovensko ,a .s. bola uložená povinnosť zaplatiť spoločnosti </w:t>
      </w:r>
      <w:proofErr w:type="spellStart"/>
      <w:r w:rsidRPr="004876DA">
        <w:rPr>
          <w:rFonts w:ascii="Arial" w:hAnsi="Arial" w:cs="Arial"/>
          <w:lang w:val="sk-SK"/>
        </w:rPr>
        <w:t>eWave</w:t>
      </w:r>
      <w:proofErr w:type="spellEnd"/>
      <w:r w:rsidRPr="004876DA">
        <w:rPr>
          <w:rFonts w:ascii="Arial" w:hAnsi="Arial" w:cs="Arial"/>
          <w:lang w:val="sk-SK"/>
        </w:rPr>
        <w:t xml:space="preserve"> MD </w:t>
      </w:r>
      <w:proofErr w:type="spellStart"/>
      <w:r w:rsidRPr="004876DA">
        <w:rPr>
          <w:rFonts w:ascii="Arial" w:hAnsi="Arial" w:cs="Arial"/>
          <w:lang w:val="sk-SK"/>
        </w:rPr>
        <w:t>Ltd</w:t>
      </w:r>
      <w:proofErr w:type="spellEnd"/>
      <w:r w:rsidRPr="004876DA">
        <w:rPr>
          <w:rFonts w:ascii="Arial" w:hAnsi="Arial" w:cs="Arial"/>
          <w:lang w:val="sk-SK"/>
        </w:rPr>
        <w:t xml:space="preserve"> náhradu škody z titulu ušlého zisku a príslušenstvo pohľadávky. Momentálne sa čaká na ďalšie kroky spoločnosti </w:t>
      </w:r>
      <w:proofErr w:type="spellStart"/>
      <w:r w:rsidRPr="004876DA">
        <w:rPr>
          <w:rFonts w:ascii="Arial" w:hAnsi="Arial" w:cs="Arial"/>
          <w:lang w:val="sk-SK"/>
        </w:rPr>
        <w:t>eWave</w:t>
      </w:r>
      <w:proofErr w:type="spellEnd"/>
      <w:r w:rsidRPr="004876DA">
        <w:rPr>
          <w:rFonts w:ascii="Arial" w:hAnsi="Arial" w:cs="Arial"/>
          <w:lang w:val="sk-SK"/>
        </w:rPr>
        <w:t xml:space="preserve">. Spoločnosť NESS disponuje právnou analýzou, obsahujúcou relevantné argumenty na spochybnenie nároku </w:t>
      </w:r>
      <w:proofErr w:type="spellStart"/>
      <w:r w:rsidRPr="004876DA">
        <w:rPr>
          <w:rFonts w:ascii="Arial" w:hAnsi="Arial" w:cs="Arial"/>
          <w:lang w:val="sk-SK"/>
        </w:rPr>
        <w:t>eWave</w:t>
      </w:r>
      <w:proofErr w:type="spellEnd"/>
      <w:r w:rsidRPr="004876DA">
        <w:rPr>
          <w:rFonts w:ascii="Arial" w:hAnsi="Arial" w:cs="Arial"/>
          <w:lang w:val="sk-SK"/>
        </w:rPr>
        <w:t xml:space="preserve"> v  prípade jeho vymáhania. Vzhľadom na všetky momentálne dostupné informácie, nebolo v roku 2021 účtované o rezerve na výsledok tohto súdneho sporu. </w:t>
      </w:r>
    </w:p>
    <w:p w14:paraId="39C9A7E2" w14:textId="2633DE31" w:rsidR="00CC4476" w:rsidRPr="00461061" w:rsidRDefault="00CC4476" w:rsidP="00BA673E">
      <w:pPr>
        <w:keepNext w:val="0"/>
        <w:rPr>
          <w:rFonts w:ascii="Arial" w:hAnsi="Arial" w:cs="Arial"/>
          <w:lang w:val="sk-SK"/>
        </w:rPr>
      </w:pPr>
      <w:r w:rsidRPr="00461061">
        <w:rPr>
          <w:rFonts w:ascii="Arial" w:hAnsi="Arial" w:cs="Arial"/>
          <w:lang w:val="sk-SK"/>
        </w:rPr>
        <w:t>Okrem v</w:t>
      </w:r>
      <w:r w:rsidR="00F030FF">
        <w:rPr>
          <w:rFonts w:ascii="Arial" w:hAnsi="Arial" w:cs="Arial"/>
          <w:lang w:val="sk-SK"/>
        </w:rPr>
        <w:t>yššie</w:t>
      </w:r>
      <w:r w:rsidRPr="00461061">
        <w:rPr>
          <w:rFonts w:ascii="Arial" w:hAnsi="Arial" w:cs="Arial"/>
          <w:lang w:val="sk-SK"/>
        </w:rPr>
        <w:t xml:space="preserve"> uvedeného,</w:t>
      </w:r>
      <w:r w:rsidR="00F030FF">
        <w:rPr>
          <w:rFonts w:ascii="Arial" w:hAnsi="Arial" w:cs="Arial"/>
          <w:lang w:val="sk-SK"/>
        </w:rPr>
        <w:t xml:space="preserve"> </w:t>
      </w:r>
      <w:r w:rsidRPr="00461061">
        <w:rPr>
          <w:rFonts w:ascii="Arial" w:hAnsi="Arial" w:cs="Arial"/>
          <w:lang w:val="sk-SK"/>
        </w:rPr>
        <w:t xml:space="preserve">Spoločnosť </w:t>
      </w:r>
      <w:r w:rsidR="00F030FF">
        <w:rPr>
          <w:rFonts w:ascii="Arial" w:hAnsi="Arial" w:cs="Arial"/>
          <w:lang w:val="sk-SK"/>
        </w:rPr>
        <w:t>neeviduje</w:t>
      </w:r>
      <w:r w:rsidRPr="00461061">
        <w:rPr>
          <w:rFonts w:ascii="Arial" w:hAnsi="Arial" w:cs="Arial"/>
          <w:lang w:val="sk-SK"/>
        </w:rPr>
        <w:t xml:space="preserve"> podmienené záväzky</w:t>
      </w:r>
      <w:r w:rsidR="00F030FF">
        <w:rPr>
          <w:rFonts w:ascii="Arial" w:hAnsi="Arial" w:cs="Arial"/>
          <w:lang w:val="sk-SK"/>
        </w:rPr>
        <w:t xml:space="preserve"> ani ostatné finančné povinnosti.</w:t>
      </w:r>
    </w:p>
    <w:p w14:paraId="68154690" w14:textId="5919471A" w:rsidR="00BA673E" w:rsidRPr="00461061" w:rsidRDefault="00BA673E" w:rsidP="00BA673E">
      <w:pPr>
        <w:keepNext w:val="0"/>
        <w:rPr>
          <w:rFonts w:ascii="Arial" w:hAnsi="Arial" w:cs="Arial"/>
          <w:lang w:val="sk-SK"/>
        </w:rPr>
      </w:pPr>
      <w:r w:rsidRPr="00461061">
        <w:rPr>
          <w:rFonts w:ascii="Arial" w:hAnsi="Arial" w:cs="Arial"/>
          <w:lang w:val="sk-SK"/>
        </w:rPr>
        <w:t xml:space="preserve">Spoločnosť neúčtovala žiadne aktíva ani pasíva na podsúvahových účtoch. </w:t>
      </w:r>
    </w:p>
    <w:p w14:paraId="68154691" w14:textId="21C3384F" w:rsidR="00CA1E25" w:rsidRDefault="00CA1E25" w:rsidP="00BA673E">
      <w:pPr>
        <w:keepNext w:val="0"/>
        <w:rPr>
          <w:rFonts w:ascii="Arial" w:hAnsi="Arial" w:cs="Arial"/>
          <w:lang w:val="sk-SK"/>
        </w:rPr>
      </w:pPr>
      <w:r w:rsidRPr="00461061">
        <w:rPr>
          <w:rFonts w:ascii="Arial" w:hAnsi="Arial" w:cs="Arial"/>
          <w:lang w:val="sk-SK"/>
        </w:rPr>
        <w:t>Spoločnosť nemá žiadne budúce práva a povinnosti nevykazujúce sa v </w:t>
      </w:r>
      <w:r w:rsidR="0002310D" w:rsidRPr="00461061">
        <w:rPr>
          <w:rFonts w:ascii="Arial" w:hAnsi="Arial" w:cs="Arial"/>
          <w:lang w:val="sk-SK"/>
        </w:rPr>
        <w:t>súvahe</w:t>
      </w:r>
      <w:r w:rsidRPr="00461061">
        <w:rPr>
          <w:rFonts w:ascii="Arial" w:hAnsi="Arial" w:cs="Arial"/>
          <w:lang w:val="sk-SK"/>
        </w:rPr>
        <w:t>.</w:t>
      </w:r>
    </w:p>
    <w:p w14:paraId="6B10A0AD" w14:textId="257F7FA3" w:rsidR="00742A9F" w:rsidRPr="001D6B37" w:rsidRDefault="00742A9F" w:rsidP="00742A9F">
      <w:pPr>
        <w:keepNext w:val="0"/>
        <w:rPr>
          <w:rFonts w:ascii="Arial" w:hAnsi="Arial" w:cs="Arial"/>
          <w:lang w:val="sk-SK"/>
        </w:rPr>
      </w:pPr>
      <w:r w:rsidRPr="001D6B37">
        <w:rPr>
          <w:rFonts w:ascii="Arial" w:hAnsi="Arial" w:cs="Arial"/>
          <w:lang w:val="sk-SK"/>
        </w:rPr>
        <w:t>Podľa súčasných slovenských predpisov má spoločnosť povinnosť vyplatiť zamestnancom pri odchode do starobného dôchodku odchodné vo výške priemerného mesačného zárobku. Vzhľadom na vek a fluktuáciu zamestnancov spoločnosť odhadla, že výška takéhoto záväzku nie je významná. Účtovné výkazy neobsahujú žiadnu úpravu z tohto titulu.</w:t>
      </w:r>
    </w:p>
    <w:p w14:paraId="5953E70B" w14:textId="63CA1B73" w:rsidR="00742A9F" w:rsidRPr="001D6B37" w:rsidRDefault="00D10020" w:rsidP="00D10020">
      <w:pPr>
        <w:rPr>
          <w:rFonts w:ascii="Arial" w:hAnsi="Arial" w:cs="Arial"/>
          <w:b/>
          <w:bCs/>
          <w:lang w:val="sk-SK"/>
        </w:rPr>
      </w:pPr>
      <w:r w:rsidRPr="001D6B37">
        <w:rPr>
          <w:rFonts w:ascii="Arial" w:hAnsi="Arial" w:cs="Arial"/>
          <w:lang w:val="sk-SK"/>
        </w:rPr>
        <w:t>Vzhľadom k tomu,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81546DC" w14:textId="5B8BF27A" w:rsidR="009C00E4" w:rsidRDefault="009C00E4" w:rsidP="009C00E4">
      <w:pPr>
        <w:keepNext w:val="0"/>
        <w:spacing w:after="0"/>
        <w:rPr>
          <w:rFonts w:ascii="Arial" w:hAnsi="Arial" w:cs="Arial"/>
          <w:highlight w:val="yellow"/>
          <w:lang w:val="sk-SK"/>
        </w:rPr>
      </w:pPr>
    </w:p>
    <w:p w14:paraId="681546DD" w14:textId="77777777" w:rsidR="000B04FB" w:rsidRPr="00313129" w:rsidRDefault="00F54922" w:rsidP="00E0211F">
      <w:pPr>
        <w:pStyle w:val="Heading1"/>
        <w:keepNext w:val="0"/>
        <w:rPr>
          <w:rFonts w:ascii="Arial" w:hAnsi="Arial" w:cs="Arial"/>
          <w:lang w:val="sk-SK"/>
        </w:rPr>
      </w:pPr>
      <w:r w:rsidRPr="00313129">
        <w:rPr>
          <w:rFonts w:ascii="Arial" w:hAnsi="Arial" w:cs="Arial"/>
          <w:lang w:val="sk-SK"/>
        </w:rPr>
        <w:t>Výnosy</w:t>
      </w:r>
      <w:r w:rsidR="00296518" w:rsidRPr="00313129">
        <w:rPr>
          <w:rFonts w:ascii="Arial" w:hAnsi="Arial" w:cs="Arial"/>
          <w:lang w:val="sk-SK"/>
        </w:rPr>
        <w:t xml:space="preserve"> A Náklady</w:t>
      </w:r>
    </w:p>
    <w:p w14:paraId="681546DE" w14:textId="77777777" w:rsidR="00F54922" w:rsidRPr="00313129" w:rsidRDefault="00F54922" w:rsidP="00E0211F">
      <w:pPr>
        <w:keepNext w:val="0"/>
        <w:rPr>
          <w:rFonts w:ascii="Arial" w:hAnsi="Arial" w:cs="Arial"/>
          <w:b/>
          <w:lang w:val="sk-SK"/>
        </w:rPr>
      </w:pPr>
      <w:r w:rsidRPr="00313129">
        <w:rPr>
          <w:rFonts w:ascii="Arial" w:hAnsi="Arial" w:cs="Arial"/>
          <w:b/>
          <w:lang w:val="sk-SK"/>
        </w:rPr>
        <w:t>Tržby</w:t>
      </w:r>
    </w:p>
    <w:p w14:paraId="681546DF" w14:textId="377FC9B3" w:rsidR="001F3543" w:rsidRPr="00313129" w:rsidRDefault="001F3543" w:rsidP="00E0211F">
      <w:pPr>
        <w:keepNext w:val="0"/>
        <w:rPr>
          <w:rFonts w:ascii="Arial" w:hAnsi="Arial" w:cs="Arial"/>
          <w:lang w:val="sk-SK"/>
        </w:rPr>
      </w:pPr>
      <w:r w:rsidRPr="00313129">
        <w:rPr>
          <w:rFonts w:ascii="Arial" w:hAnsi="Arial" w:cs="Arial"/>
          <w:lang w:val="sk-SK"/>
        </w:rPr>
        <w:t>Informácie o</w:t>
      </w:r>
      <w:r w:rsidR="00132629" w:rsidRPr="00313129">
        <w:rPr>
          <w:rFonts w:ascii="Arial" w:hAnsi="Arial" w:cs="Arial"/>
          <w:lang w:val="sk-SK"/>
        </w:rPr>
        <w:t> </w:t>
      </w:r>
      <w:r w:rsidRPr="00313129">
        <w:rPr>
          <w:rFonts w:ascii="Arial" w:hAnsi="Arial" w:cs="Arial"/>
          <w:lang w:val="sk-SK"/>
        </w:rPr>
        <w:t>tržbách</w:t>
      </w:r>
    </w:p>
    <w:tbl>
      <w:tblPr>
        <w:tblW w:w="8745"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4209"/>
        <w:gridCol w:w="2126"/>
        <w:gridCol w:w="2410"/>
      </w:tblGrid>
      <w:tr w:rsidR="005F276A" w:rsidRPr="00313129" w14:paraId="681546E2" w14:textId="77777777" w:rsidTr="00875023">
        <w:trPr>
          <w:trHeight w:val="548"/>
        </w:trPr>
        <w:tc>
          <w:tcPr>
            <w:tcW w:w="4209" w:type="dxa"/>
            <w:vMerge w:val="restart"/>
            <w:vAlign w:val="center"/>
          </w:tcPr>
          <w:p w14:paraId="681546E0" w14:textId="77777777" w:rsidR="005F276A" w:rsidRPr="00313129" w:rsidRDefault="005F276A" w:rsidP="009C00E4">
            <w:pPr>
              <w:spacing w:after="0"/>
              <w:jc w:val="center"/>
              <w:rPr>
                <w:rFonts w:ascii="Arial" w:hAnsi="Arial" w:cs="Arial"/>
                <w:b/>
                <w:sz w:val="16"/>
                <w:szCs w:val="16"/>
                <w:lang w:val="sk-SK"/>
              </w:rPr>
            </w:pPr>
            <w:bookmarkStart w:id="33" w:name="_Hlk11753200"/>
            <w:r w:rsidRPr="00313129">
              <w:rPr>
                <w:rFonts w:ascii="Arial" w:hAnsi="Arial" w:cs="Arial"/>
                <w:b/>
                <w:sz w:val="16"/>
                <w:szCs w:val="16"/>
                <w:lang w:val="sk-SK"/>
              </w:rPr>
              <w:t>Oblasť odbytu</w:t>
            </w:r>
          </w:p>
        </w:tc>
        <w:tc>
          <w:tcPr>
            <w:tcW w:w="4536" w:type="dxa"/>
            <w:gridSpan w:val="2"/>
            <w:vAlign w:val="center"/>
          </w:tcPr>
          <w:p w14:paraId="681546E1" w14:textId="77777777" w:rsidR="005F276A" w:rsidRPr="00313129" w:rsidRDefault="005F276A" w:rsidP="009C00E4">
            <w:pPr>
              <w:spacing w:after="0"/>
              <w:jc w:val="center"/>
              <w:rPr>
                <w:rFonts w:ascii="Arial" w:hAnsi="Arial" w:cs="Arial"/>
                <w:b/>
                <w:sz w:val="16"/>
                <w:szCs w:val="16"/>
                <w:lang w:val="sk-SK"/>
              </w:rPr>
            </w:pPr>
            <w:r w:rsidRPr="00313129">
              <w:rPr>
                <w:rFonts w:ascii="Arial" w:hAnsi="Arial" w:cs="Arial"/>
                <w:b/>
                <w:sz w:val="16"/>
                <w:szCs w:val="16"/>
                <w:lang w:val="sk-SK"/>
              </w:rPr>
              <w:t>SW služby</w:t>
            </w:r>
          </w:p>
        </w:tc>
      </w:tr>
      <w:tr w:rsidR="005F276A" w:rsidRPr="00313129" w14:paraId="681546E6" w14:textId="77777777" w:rsidTr="00875023">
        <w:trPr>
          <w:trHeight w:val="1004"/>
        </w:trPr>
        <w:tc>
          <w:tcPr>
            <w:tcW w:w="4209" w:type="dxa"/>
            <w:vMerge/>
            <w:tcBorders>
              <w:bottom w:val="single" w:sz="2" w:space="0" w:color="auto"/>
            </w:tcBorders>
            <w:vAlign w:val="center"/>
          </w:tcPr>
          <w:p w14:paraId="681546E3" w14:textId="77777777" w:rsidR="005F276A" w:rsidRPr="00313129" w:rsidRDefault="005F276A" w:rsidP="009C00E4">
            <w:pPr>
              <w:spacing w:after="0"/>
              <w:jc w:val="center"/>
              <w:rPr>
                <w:rFonts w:ascii="Arial" w:hAnsi="Arial" w:cs="Arial"/>
                <w:b/>
                <w:sz w:val="16"/>
                <w:szCs w:val="16"/>
                <w:lang w:val="sk-SK"/>
              </w:rPr>
            </w:pPr>
          </w:p>
        </w:tc>
        <w:tc>
          <w:tcPr>
            <w:tcW w:w="2126" w:type="dxa"/>
            <w:tcBorders>
              <w:bottom w:val="single" w:sz="2" w:space="0" w:color="auto"/>
            </w:tcBorders>
            <w:vAlign w:val="center"/>
          </w:tcPr>
          <w:p w14:paraId="681546E4" w14:textId="77777777" w:rsidR="005F276A" w:rsidRPr="00313129" w:rsidRDefault="005F276A" w:rsidP="009C00E4">
            <w:pPr>
              <w:spacing w:after="0"/>
              <w:jc w:val="center"/>
              <w:rPr>
                <w:rFonts w:ascii="Arial" w:hAnsi="Arial" w:cs="Arial"/>
                <w:b/>
                <w:sz w:val="16"/>
                <w:szCs w:val="16"/>
                <w:lang w:val="sk-SK"/>
              </w:rPr>
            </w:pPr>
            <w:r w:rsidRPr="00313129">
              <w:rPr>
                <w:rFonts w:ascii="Arial" w:hAnsi="Arial" w:cs="Arial"/>
                <w:b/>
                <w:sz w:val="16"/>
                <w:szCs w:val="16"/>
                <w:lang w:val="sk-SK"/>
              </w:rPr>
              <w:t>Bežné účtovné obdobie</w:t>
            </w:r>
          </w:p>
        </w:tc>
        <w:tc>
          <w:tcPr>
            <w:tcW w:w="2410" w:type="dxa"/>
            <w:tcBorders>
              <w:bottom w:val="single" w:sz="2" w:space="0" w:color="auto"/>
            </w:tcBorders>
            <w:vAlign w:val="center"/>
          </w:tcPr>
          <w:p w14:paraId="681546E5" w14:textId="77777777" w:rsidR="005F276A" w:rsidRPr="00313129" w:rsidRDefault="005F276A" w:rsidP="009C00E4">
            <w:pPr>
              <w:spacing w:after="0"/>
              <w:jc w:val="center"/>
              <w:rPr>
                <w:rFonts w:ascii="Arial" w:hAnsi="Arial" w:cs="Arial"/>
                <w:b/>
                <w:sz w:val="16"/>
                <w:szCs w:val="16"/>
                <w:lang w:val="sk-SK"/>
              </w:rPr>
            </w:pPr>
            <w:r w:rsidRPr="00313129">
              <w:rPr>
                <w:rFonts w:ascii="Arial" w:hAnsi="Arial" w:cs="Arial"/>
                <w:b/>
                <w:sz w:val="16"/>
                <w:szCs w:val="16"/>
                <w:lang w:val="sk-SK"/>
              </w:rPr>
              <w:t xml:space="preserve">Bezprostredne predchádza- </w:t>
            </w:r>
            <w:proofErr w:type="spellStart"/>
            <w:r w:rsidRPr="00313129">
              <w:rPr>
                <w:rFonts w:ascii="Arial" w:hAnsi="Arial" w:cs="Arial"/>
                <w:b/>
                <w:sz w:val="16"/>
                <w:szCs w:val="16"/>
                <w:lang w:val="sk-SK"/>
              </w:rPr>
              <w:t>júce</w:t>
            </w:r>
            <w:proofErr w:type="spellEnd"/>
            <w:r w:rsidRPr="00313129">
              <w:rPr>
                <w:rFonts w:ascii="Arial" w:hAnsi="Arial" w:cs="Arial"/>
                <w:b/>
                <w:sz w:val="16"/>
                <w:szCs w:val="16"/>
                <w:lang w:val="sk-SK"/>
              </w:rPr>
              <w:t xml:space="preserve"> účtovné obdobie</w:t>
            </w:r>
          </w:p>
        </w:tc>
      </w:tr>
      <w:bookmarkEnd w:id="33"/>
      <w:tr w:rsidR="00C351DE" w:rsidRPr="00313129" w14:paraId="681546EA" w14:textId="77777777" w:rsidTr="00875023">
        <w:trPr>
          <w:trHeight w:hRule="exact" w:val="425"/>
        </w:trPr>
        <w:tc>
          <w:tcPr>
            <w:tcW w:w="4209" w:type="dxa"/>
            <w:tcBorders>
              <w:top w:val="single" w:sz="12" w:space="0" w:color="auto"/>
            </w:tcBorders>
            <w:vAlign w:val="center"/>
          </w:tcPr>
          <w:p w14:paraId="681546E7" w14:textId="5DBE5A56" w:rsidR="00C351DE" w:rsidRPr="00313129" w:rsidRDefault="00C351DE" w:rsidP="00C351DE">
            <w:pPr>
              <w:spacing w:after="0"/>
              <w:jc w:val="left"/>
              <w:rPr>
                <w:rFonts w:ascii="Arial" w:hAnsi="Arial" w:cs="Arial"/>
                <w:sz w:val="16"/>
                <w:szCs w:val="16"/>
                <w:lang w:val="sk-SK"/>
              </w:rPr>
            </w:pPr>
            <w:r w:rsidRPr="00313129">
              <w:rPr>
                <w:rFonts w:ascii="Arial" w:hAnsi="Arial" w:cs="Arial"/>
                <w:sz w:val="16"/>
                <w:szCs w:val="16"/>
                <w:lang w:val="sk-SK"/>
              </w:rPr>
              <w:t>SR</w:t>
            </w:r>
          </w:p>
        </w:tc>
        <w:tc>
          <w:tcPr>
            <w:tcW w:w="2126" w:type="dxa"/>
            <w:tcBorders>
              <w:top w:val="single" w:sz="12" w:space="0" w:color="auto"/>
            </w:tcBorders>
            <w:vAlign w:val="center"/>
          </w:tcPr>
          <w:p w14:paraId="681546E8" w14:textId="097AD485" w:rsidR="00C351DE" w:rsidRPr="006B4363" w:rsidRDefault="00C351DE" w:rsidP="00C351DE">
            <w:pPr>
              <w:spacing w:after="0"/>
              <w:ind w:right="170"/>
              <w:jc w:val="right"/>
              <w:rPr>
                <w:rFonts w:ascii="Arial" w:hAnsi="Arial" w:cs="Arial"/>
                <w:sz w:val="16"/>
                <w:szCs w:val="16"/>
                <w:lang w:val="sk-SK"/>
              </w:rPr>
            </w:pPr>
            <w:r>
              <w:rPr>
                <w:rFonts w:ascii="Arial" w:hAnsi="Arial" w:cs="Arial"/>
                <w:sz w:val="16"/>
                <w:szCs w:val="16"/>
                <w:lang w:val="sk-SK"/>
              </w:rPr>
              <w:t>7 823 593</w:t>
            </w:r>
          </w:p>
        </w:tc>
        <w:tc>
          <w:tcPr>
            <w:tcW w:w="2410" w:type="dxa"/>
            <w:tcBorders>
              <w:top w:val="single" w:sz="12" w:space="0" w:color="auto"/>
            </w:tcBorders>
            <w:vAlign w:val="center"/>
          </w:tcPr>
          <w:p w14:paraId="681546E9" w14:textId="01F66E24" w:rsidR="00C351DE" w:rsidRPr="00313129" w:rsidRDefault="00C351DE" w:rsidP="00C351DE">
            <w:pPr>
              <w:spacing w:after="0"/>
              <w:ind w:right="170"/>
              <w:jc w:val="right"/>
              <w:rPr>
                <w:rFonts w:ascii="Arial" w:hAnsi="Arial" w:cs="Arial"/>
                <w:sz w:val="16"/>
                <w:szCs w:val="16"/>
                <w:lang w:val="sk-SK"/>
              </w:rPr>
            </w:pPr>
            <w:r w:rsidRPr="006B4363">
              <w:rPr>
                <w:rFonts w:ascii="Arial" w:hAnsi="Arial" w:cs="Arial"/>
                <w:sz w:val="16"/>
                <w:szCs w:val="16"/>
                <w:lang w:val="sk-SK"/>
              </w:rPr>
              <w:t>6 693 871</w:t>
            </w:r>
          </w:p>
        </w:tc>
      </w:tr>
      <w:tr w:rsidR="00C351DE" w:rsidRPr="00690668" w14:paraId="681546EE" w14:textId="77777777" w:rsidTr="00875023">
        <w:trPr>
          <w:trHeight w:hRule="exact" w:val="425"/>
        </w:trPr>
        <w:tc>
          <w:tcPr>
            <w:tcW w:w="4209" w:type="dxa"/>
            <w:vAlign w:val="center"/>
          </w:tcPr>
          <w:p w14:paraId="681546EB" w14:textId="3B3BE36D" w:rsidR="00C351DE" w:rsidRPr="00313129" w:rsidRDefault="00C351DE" w:rsidP="00C351DE">
            <w:pPr>
              <w:spacing w:after="0"/>
              <w:jc w:val="left"/>
              <w:rPr>
                <w:rFonts w:ascii="Arial" w:hAnsi="Arial" w:cs="Arial"/>
                <w:sz w:val="16"/>
                <w:szCs w:val="16"/>
                <w:lang w:val="sk-SK"/>
              </w:rPr>
            </w:pPr>
            <w:r w:rsidRPr="00313129">
              <w:rPr>
                <w:rFonts w:ascii="Arial" w:hAnsi="Arial" w:cs="Arial"/>
                <w:sz w:val="16"/>
                <w:szCs w:val="16"/>
                <w:lang w:val="sk-SK"/>
              </w:rPr>
              <w:t>Zahraničie</w:t>
            </w:r>
          </w:p>
        </w:tc>
        <w:tc>
          <w:tcPr>
            <w:tcW w:w="2126" w:type="dxa"/>
            <w:vAlign w:val="center"/>
          </w:tcPr>
          <w:p w14:paraId="681546EC" w14:textId="61B7035A" w:rsidR="00C351DE" w:rsidRPr="006B4363" w:rsidRDefault="00C351DE" w:rsidP="00C351DE">
            <w:pPr>
              <w:spacing w:after="0"/>
              <w:ind w:right="170"/>
              <w:jc w:val="right"/>
              <w:rPr>
                <w:rFonts w:ascii="Arial" w:hAnsi="Arial" w:cs="Arial"/>
                <w:sz w:val="16"/>
                <w:szCs w:val="16"/>
                <w:lang w:val="sk-SK"/>
              </w:rPr>
            </w:pPr>
            <w:r>
              <w:rPr>
                <w:rFonts w:ascii="Arial" w:hAnsi="Arial" w:cs="Arial"/>
                <w:sz w:val="16"/>
                <w:szCs w:val="16"/>
                <w:lang w:val="sk-SK"/>
              </w:rPr>
              <w:t>224 042</w:t>
            </w:r>
          </w:p>
        </w:tc>
        <w:tc>
          <w:tcPr>
            <w:tcW w:w="2410" w:type="dxa"/>
            <w:vAlign w:val="center"/>
          </w:tcPr>
          <w:p w14:paraId="681546ED" w14:textId="294DEDE9" w:rsidR="00C351DE" w:rsidRPr="00313129" w:rsidRDefault="00C351DE" w:rsidP="00C351DE">
            <w:pPr>
              <w:spacing w:after="0"/>
              <w:ind w:right="170"/>
              <w:jc w:val="right"/>
              <w:rPr>
                <w:rFonts w:ascii="Arial" w:hAnsi="Arial" w:cs="Arial"/>
                <w:sz w:val="16"/>
                <w:szCs w:val="16"/>
                <w:lang w:val="sk-SK"/>
              </w:rPr>
            </w:pPr>
            <w:r w:rsidRPr="006B4363">
              <w:rPr>
                <w:rFonts w:ascii="Arial" w:hAnsi="Arial" w:cs="Arial"/>
                <w:sz w:val="16"/>
                <w:szCs w:val="16"/>
                <w:lang w:val="sk-SK"/>
              </w:rPr>
              <w:t>138 667</w:t>
            </w:r>
          </w:p>
        </w:tc>
      </w:tr>
      <w:tr w:rsidR="00C351DE" w:rsidRPr="00690668" w14:paraId="681546F2" w14:textId="77777777" w:rsidTr="00875023">
        <w:trPr>
          <w:trHeight w:hRule="exact" w:val="425"/>
        </w:trPr>
        <w:tc>
          <w:tcPr>
            <w:tcW w:w="4209" w:type="dxa"/>
            <w:vAlign w:val="center"/>
          </w:tcPr>
          <w:p w14:paraId="681546EF" w14:textId="1D2CBC09" w:rsidR="00C351DE" w:rsidRPr="00313129" w:rsidRDefault="00C351DE" w:rsidP="00C351DE">
            <w:pPr>
              <w:spacing w:after="0"/>
              <w:rPr>
                <w:rFonts w:ascii="Arial" w:hAnsi="Arial" w:cs="Arial"/>
                <w:b/>
                <w:sz w:val="16"/>
                <w:szCs w:val="16"/>
                <w:lang w:val="sk-SK"/>
              </w:rPr>
            </w:pPr>
            <w:r w:rsidRPr="00313129">
              <w:rPr>
                <w:rFonts w:ascii="Arial" w:hAnsi="Arial" w:cs="Arial"/>
                <w:b/>
                <w:sz w:val="16"/>
                <w:szCs w:val="16"/>
                <w:lang w:val="sk-SK"/>
              </w:rPr>
              <w:t>Spolu</w:t>
            </w:r>
          </w:p>
        </w:tc>
        <w:tc>
          <w:tcPr>
            <w:tcW w:w="2126" w:type="dxa"/>
            <w:vAlign w:val="center"/>
          </w:tcPr>
          <w:p w14:paraId="681546F0" w14:textId="60430AA7" w:rsidR="00C351DE" w:rsidRPr="00690668" w:rsidRDefault="00C351DE" w:rsidP="00C351DE">
            <w:pPr>
              <w:spacing w:after="0"/>
              <w:ind w:right="170"/>
              <w:jc w:val="right"/>
              <w:rPr>
                <w:rFonts w:ascii="Arial" w:hAnsi="Arial" w:cs="Arial"/>
                <w:b/>
                <w:sz w:val="16"/>
                <w:szCs w:val="16"/>
                <w:highlight w:val="yellow"/>
                <w:lang w:val="sk-SK"/>
              </w:rPr>
            </w:pPr>
            <w:r>
              <w:rPr>
                <w:rFonts w:ascii="Arial" w:hAnsi="Arial" w:cs="Arial"/>
                <w:b/>
                <w:sz w:val="16"/>
                <w:szCs w:val="16"/>
                <w:lang w:val="sk-SK"/>
              </w:rPr>
              <w:t>8 047 635</w:t>
            </w:r>
          </w:p>
        </w:tc>
        <w:tc>
          <w:tcPr>
            <w:tcW w:w="2410" w:type="dxa"/>
            <w:vAlign w:val="center"/>
          </w:tcPr>
          <w:p w14:paraId="681546F1" w14:textId="5BFEAC9D" w:rsidR="00C351DE" w:rsidRPr="00313129" w:rsidRDefault="00C351DE" w:rsidP="00C351DE">
            <w:pPr>
              <w:spacing w:after="0"/>
              <w:ind w:right="170"/>
              <w:jc w:val="right"/>
              <w:rPr>
                <w:rFonts w:ascii="Arial" w:hAnsi="Arial" w:cs="Arial"/>
                <w:b/>
                <w:sz w:val="16"/>
                <w:szCs w:val="16"/>
                <w:lang w:val="sk-SK"/>
              </w:rPr>
            </w:pPr>
            <w:r w:rsidRPr="00313129">
              <w:rPr>
                <w:rFonts w:ascii="Arial" w:hAnsi="Arial" w:cs="Arial"/>
                <w:b/>
                <w:sz w:val="16"/>
                <w:szCs w:val="16"/>
                <w:lang w:val="sk-SK"/>
              </w:rPr>
              <w:t>6 832 538</w:t>
            </w:r>
          </w:p>
        </w:tc>
      </w:tr>
    </w:tbl>
    <w:p w14:paraId="06F0778E" w14:textId="0A7461E9" w:rsidR="007C49FB" w:rsidRPr="002D584C" w:rsidRDefault="00C74DD8" w:rsidP="003065A7">
      <w:pPr>
        <w:pStyle w:val="BodyTextIndent"/>
        <w:keepNext w:val="0"/>
        <w:spacing w:before="360" w:after="240"/>
        <w:ind w:left="0"/>
        <w:rPr>
          <w:rFonts w:ascii="Arial" w:hAnsi="Arial" w:cs="Arial"/>
          <w:iCs/>
          <w:lang w:val="sk-SK"/>
        </w:rPr>
      </w:pPr>
      <w:r w:rsidRPr="00A61F00">
        <w:rPr>
          <w:rFonts w:ascii="Arial" w:hAnsi="Arial" w:cs="Arial"/>
          <w:iCs/>
          <w:lang w:val="sk-SK"/>
        </w:rPr>
        <w:t>Spo</w:t>
      </w:r>
      <w:r w:rsidR="005F276A" w:rsidRPr="00A61F00">
        <w:rPr>
          <w:rFonts w:ascii="Arial" w:hAnsi="Arial" w:cs="Arial"/>
          <w:iCs/>
          <w:lang w:val="sk-SK"/>
        </w:rPr>
        <w:t xml:space="preserve">ločnosť neaktivovala v roku </w:t>
      </w:r>
      <w:r w:rsidR="007B137F" w:rsidRPr="00A61F00">
        <w:rPr>
          <w:rFonts w:ascii="Arial" w:hAnsi="Arial" w:cs="Arial"/>
          <w:iCs/>
          <w:lang w:val="sk-SK"/>
        </w:rPr>
        <w:t>20</w:t>
      </w:r>
      <w:r w:rsidR="00A61F00" w:rsidRPr="00A61F00">
        <w:rPr>
          <w:rFonts w:ascii="Arial" w:hAnsi="Arial" w:cs="Arial"/>
          <w:iCs/>
          <w:lang w:val="sk-SK"/>
        </w:rPr>
        <w:t>2</w:t>
      </w:r>
      <w:r w:rsidR="00596B9F">
        <w:rPr>
          <w:rFonts w:ascii="Arial" w:hAnsi="Arial" w:cs="Arial"/>
          <w:iCs/>
          <w:lang w:val="sk-SK"/>
        </w:rPr>
        <w:t>1</w:t>
      </w:r>
      <w:r w:rsidR="00C5437E" w:rsidRPr="00A61F00">
        <w:rPr>
          <w:rFonts w:ascii="Arial" w:hAnsi="Arial" w:cs="Arial"/>
          <w:iCs/>
          <w:lang w:val="sk-SK"/>
        </w:rPr>
        <w:t xml:space="preserve"> </w:t>
      </w:r>
      <w:r w:rsidR="005F276A" w:rsidRPr="00A61F00">
        <w:rPr>
          <w:rFonts w:ascii="Arial" w:hAnsi="Arial" w:cs="Arial"/>
          <w:iCs/>
          <w:lang w:val="sk-SK"/>
        </w:rPr>
        <w:t xml:space="preserve">a </w:t>
      </w:r>
      <w:r w:rsidR="007B137F" w:rsidRPr="00A61F00">
        <w:rPr>
          <w:rFonts w:ascii="Arial" w:hAnsi="Arial" w:cs="Arial"/>
          <w:iCs/>
          <w:lang w:val="sk-SK"/>
        </w:rPr>
        <w:t>20</w:t>
      </w:r>
      <w:r w:rsidR="00596B9F">
        <w:rPr>
          <w:rFonts w:ascii="Arial" w:hAnsi="Arial" w:cs="Arial"/>
          <w:iCs/>
          <w:lang w:val="sk-SK"/>
        </w:rPr>
        <w:t>20</w:t>
      </w:r>
      <w:r w:rsidR="00C5437E" w:rsidRPr="00A61F00">
        <w:rPr>
          <w:rFonts w:ascii="Arial" w:hAnsi="Arial" w:cs="Arial"/>
          <w:iCs/>
          <w:lang w:val="sk-SK"/>
        </w:rPr>
        <w:t xml:space="preserve"> </w:t>
      </w:r>
      <w:r w:rsidRPr="00A61F00">
        <w:rPr>
          <w:rFonts w:ascii="Arial" w:hAnsi="Arial" w:cs="Arial"/>
          <w:iCs/>
          <w:lang w:val="sk-SK"/>
        </w:rPr>
        <w:t>žiadne náklady a výnosy</w:t>
      </w:r>
      <w:r w:rsidR="001F3543" w:rsidRPr="00A61F00">
        <w:rPr>
          <w:rFonts w:ascii="Arial" w:hAnsi="Arial" w:cs="Arial"/>
          <w:iCs/>
          <w:lang w:val="sk-SK"/>
        </w:rPr>
        <w:t xml:space="preserve"> z hospodárskej činnosti, finančnej činnosti </w:t>
      </w:r>
      <w:r w:rsidR="001F3543" w:rsidRPr="002D584C">
        <w:rPr>
          <w:rFonts w:ascii="Arial" w:hAnsi="Arial" w:cs="Arial"/>
          <w:iCs/>
          <w:lang w:val="sk-SK"/>
        </w:rPr>
        <w:t>a mimoriadnej činnosti</w:t>
      </w:r>
      <w:r w:rsidR="003065A7" w:rsidRPr="002D584C">
        <w:rPr>
          <w:rFonts w:ascii="Arial" w:hAnsi="Arial" w:cs="Arial"/>
          <w:iCs/>
          <w:lang w:val="sk-SK"/>
        </w:rPr>
        <w:t>.</w:t>
      </w:r>
    </w:p>
    <w:p w14:paraId="33371878" w14:textId="0FA36559" w:rsidR="00FD20AD" w:rsidRPr="00F030FF" w:rsidRDefault="00FD20AD" w:rsidP="00FD20AD">
      <w:pPr>
        <w:keepNext w:val="0"/>
        <w:rPr>
          <w:rFonts w:ascii="Arial" w:hAnsi="Arial" w:cs="Arial"/>
          <w:iCs/>
          <w:szCs w:val="24"/>
          <w:lang w:val="sk-SK"/>
        </w:rPr>
      </w:pPr>
      <w:r w:rsidRPr="002D584C">
        <w:rPr>
          <w:rFonts w:ascii="Arial" w:hAnsi="Arial" w:cs="Arial"/>
          <w:iCs/>
          <w:szCs w:val="24"/>
          <w:lang w:val="sk-SK"/>
        </w:rPr>
        <w:t>V roku 202</w:t>
      </w:r>
      <w:r w:rsidR="00596B9F">
        <w:rPr>
          <w:rFonts w:ascii="Arial" w:hAnsi="Arial" w:cs="Arial"/>
          <w:iCs/>
          <w:szCs w:val="24"/>
          <w:lang w:val="sk-SK"/>
        </w:rPr>
        <w:t>1</w:t>
      </w:r>
      <w:r w:rsidRPr="002D584C">
        <w:rPr>
          <w:rFonts w:ascii="Arial" w:hAnsi="Arial" w:cs="Arial"/>
          <w:iCs/>
          <w:szCs w:val="24"/>
          <w:lang w:val="sk-SK"/>
        </w:rPr>
        <w:t xml:space="preserve">  spoločnosť nevykonala žiadne opravy významných chýb minulých účtovných období.</w:t>
      </w:r>
    </w:p>
    <w:p w14:paraId="492BDFD7" w14:textId="77777777" w:rsidR="00FD20AD" w:rsidRDefault="00FD20AD" w:rsidP="003065A7">
      <w:pPr>
        <w:pStyle w:val="BodyTextIndent"/>
        <w:keepNext w:val="0"/>
        <w:spacing w:before="360" w:after="240"/>
        <w:ind w:left="0"/>
        <w:rPr>
          <w:rFonts w:ascii="Arial" w:hAnsi="Arial" w:cs="Arial"/>
          <w:iCs/>
          <w:lang w:val="sk-SK"/>
        </w:rPr>
      </w:pPr>
    </w:p>
    <w:p w14:paraId="44BD68AD" w14:textId="77777777" w:rsidR="00FD20AD" w:rsidRPr="00690668" w:rsidRDefault="00FD20AD" w:rsidP="003065A7">
      <w:pPr>
        <w:pStyle w:val="BodyTextIndent"/>
        <w:keepNext w:val="0"/>
        <w:spacing w:before="360" w:after="240"/>
        <w:ind w:left="0"/>
        <w:rPr>
          <w:rFonts w:ascii="Arial" w:hAnsi="Arial" w:cs="Arial"/>
          <w:highlight w:val="yellow"/>
          <w:lang w:val="sk-SK"/>
        </w:rPr>
      </w:pPr>
    </w:p>
    <w:tbl>
      <w:tblPr>
        <w:tblStyle w:val="TableGrid"/>
        <w:tblpPr w:leftFromText="141" w:rightFromText="141" w:vertAnchor="text" w:horzAnchor="margin" w:tblpY="487"/>
        <w:tblW w:w="9214" w:type="dxa"/>
        <w:tblLook w:val="04A0" w:firstRow="1" w:lastRow="0" w:firstColumn="1" w:lastColumn="0" w:noHBand="0" w:noVBand="1"/>
      </w:tblPr>
      <w:tblGrid>
        <w:gridCol w:w="3070"/>
        <w:gridCol w:w="3072"/>
        <w:gridCol w:w="3072"/>
      </w:tblGrid>
      <w:tr w:rsidR="006175F6" w:rsidRPr="00A61F00" w14:paraId="6F247A87" w14:textId="77777777" w:rsidTr="006175F6">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7A3C770" w14:textId="77777777" w:rsidR="006175F6" w:rsidRPr="00A61F00" w:rsidRDefault="006175F6" w:rsidP="006175F6">
            <w:pPr>
              <w:spacing w:after="0"/>
              <w:jc w:val="center"/>
              <w:rPr>
                <w:rFonts w:ascii="Arial" w:hAnsi="Arial" w:cs="Arial"/>
                <w:b/>
                <w:sz w:val="16"/>
                <w:szCs w:val="16"/>
                <w:lang w:val="sk-SK"/>
              </w:rPr>
            </w:pPr>
            <w:r w:rsidRPr="00A61F00">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3126B9AD" w14:textId="77777777" w:rsidR="006175F6" w:rsidRPr="00A61F00" w:rsidRDefault="006175F6" w:rsidP="006175F6">
            <w:pPr>
              <w:spacing w:after="0"/>
              <w:jc w:val="center"/>
              <w:rPr>
                <w:rFonts w:ascii="Arial" w:hAnsi="Arial" w:cs="Arial"/>
                <w:b/>
                <w:sz w:val="16"/>
                <w:szCs w:val="16"/>
                <w:lang w:val="sk-SK"/>
              </w:rPr>
            </w:pPr>
            <w:r w:rsidRPr="00A61F00">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5ADFF36" w14:textId="77777777" w:rsidR="006175F6" w:rsidRPr="00A61F00" w:rsidRDefault="006175F6" w:rsidP="006175F6">
            <w:pPr>
              <w:spacing w:after="0"/>
              <w:jc w:val="center"/>
              <w:rPr>
                <w:rFonts w:ascii="Arial" w:hAnsi="Arial" w:cs="Arial"/>
                <w:b/>
                <w:sz w:val="16"/>
                <w:szCs w:val="16"/>
                <w:lang w:val="sk-SK"/>
              </w:rPr>
            </w:pPr>
            <w:r w:rsidRPr="00A61F00">
              <w:rPr>
                <w:rFonts w:ascii="Arial" w:hAnsi="Arial" w:cs="Arial"/>
                <w:b/>
                <w:sz w:val="16"/>
                <w:szCs w:val="16"/>
                <w:lang w:val="sk-SK"/>
              </w:rPr>
              <w:t>Bezprostredne predchádzajúce účtovné obdobie</w:t>
            </w:r>
          </w:p>
        </w:tc>
      </w:tr>
      <w:tr w:rsidR="00801679" w:rsidRPr="00690668" w14:paraId="60A97F8B" w14:textId="77777777" w:rsidTr="006175F6">
        <w:trPr>
          <w:trHeight w:hRule="exact" w:val="425"/>
        </w:trPr>
        <w:tc>
          <w:tcPr>
            <w:tcW w:w="3070" w:type="dxa"/>
            <w:tcBorders>
              <w:top w:val="single" w:sz="12" w:space="0" w:color="auto"/>
            </w:tcBorders>
            <w:vAlign w:val="center"/>
          </w:tcPr>
          <w:p w14:paraId="657D8AEC"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Tržby za vlastné výrobky</w:t>
            </w:r>
          </w:p>
        </w:tc>
        <w:tc>
          <w:tcPr>
            <w:tcW w:w="3072" w:type="dxa"/>
            <w:tcBorders>
              <w:top w:val="single" w:sz="12" w:space="0" w:color="auto"/>
            </w:tcBorders>
            <w:vAlign w:val="center"/>
          </w:tcPr>
          <w:p w14:paraId="1C475F92" w14:textId="0683C30E" w:rsidR="00801679" w:rsidRPr="00D22137" w:rsidRDefault="00801679" w:rsidP="00801679">
            <w:pPr>
              <w:spacing w:after="0"/>
              <w:ind w:right="538"/>
              <w:jc w:val="right"/>
              <w:rPr>
                <w:rFonts w:ascii="Arial" w:hAnsi="Arial" w:cs="Arial"/>
                <w:sz w:val="16"/>
                <w:szCs w:val="16"/>
                <w:lang w:val="sk-SK"/>
              </w:rPr>
            </w:pPr>
            <w:r w:rsidRPr="00D22137">
              <w:rPr>
                <w:rFonts w:ascii="Arial" w:hAnsi="Arial" w:cs="Arial"/>
                <w:sz w:val="16"/>
                <w:szCs w:val="16"/>
                <w:lang w:val="sk-SK"/>
              </w:rPr>
              <w:t>5 </w:t>
            </w:r>
            <w:r w:rsidR="00D22137" w:rsidRPr="00D22137">
              <w:rPr>
                <w:rFonts w:ascii="Arial" w:hAnsi="Arial" w:cs="Arial"/>
                <w:sz w:val="16"/>
                <w:szCs w:val="16"/>
                <w:lang w:val="sk-SK"/>
              </w:rPr>
              <w:t>242</w:t>
            </w:r>
            <w:r w:rsidRPr="00D22137">
              <w:rPr>
                <w:rFonts w:ascii="Arial" w:hAnsi="Arial" w:cs="Arial"/>
                <w:sz w:val="16"/>
                <w:szCs w:val="16"/>
                <w:lang w:val="sk-SK"/>
              </w:rPr>
              <w:t xml:space="preserve"> </w:t>
            </w:r>
            <w:r w:rsidR="00D22137" w:rsidRPr="00D22137">
              <w:rPr>
                <w:rFonts w:ascii="Arial" w:hAnsi="Arial" w:cs="Arial"/>
                <w:sz w:val="16"/>
                <w:szCs w:val="16"/>
                <w:lang w:val="sk-SK"/>
              </w:rPr>
              <w:t>690</w:t>
            </w:r>
          </w:p>
        </w:tc>
        <w:tc>
          <w:tcPr>
            <w:tcW w:w="3072" w:type="dxa"/>
            <w:tcBorders>
              <w:top w:val="single" w:sz="12" w:space="0" w:color="auto"/>
            </w:tcBorders>
            <w:vAlign w:val="center"/>
          </w:tcPr>
          <w:p w14:paraId="792A23BA" w14:textId="355F7BA4" w:rsidR="00801679" w:rsidRPr="00A61F00" w:rsidRDefault="00801679" w:rsidP="00801679">
            <w:pPr>
              <w:spacing w:after="0"/>
              <w:ind w:right="538"/>
              <w:jc w:val="right"/>
              <w:rPr>
                <w:rFonts w:ascii="Arial" w:hAnsi="Arial" w:cs="Arial"/>
                <w:sz w:val="16"/>
                <w:szCs w:val="16"/>
                <w:lang w:val="sk-SK"/>
              </w:rPr>
            </w:pPr>
            <w:r w:rsidRPr="00A61F00">
              <w:rPr>
                <w:rFonts w:ascii="Arial" w:hAnsi="Arial" w:cs="Arial"/>
                <w:sz w:val="16"/>
                <w:szCs w:val="16"/>
                <w:lang w:val="sk-SK"/>
              </w:rPr>
              <w:t>5</w:t>
            </w:r>
            <w:r>
              <w:rPr>
                <w:rFonts w:ascii="Arial" w:hAnsi="Arial" w:cs="Arial"/>
                <w:sz w:val="16"/>
                <w:szCs w:val="16"/>
                <w:lang w:val="sk-SK"/>
              </w:rPr>
              <w:t> 632 935</w:t>
            </w:r>
          </w:p>
        </w:tc>
      </w:tr>
      <w:tr w:rsidR="00801679" w:rsidRPr="00690668" w14:paraId="0EB9942A" w14:textId="77777777" w:rsidTr="006175F6">
        <w:trPr>
          <w:trHeight w:hRule="exact" w:val="425"/>
        </w:trPr>
        <w:tc>
          <w:tcPr>
            <w:tcW w:w="3070" w:type="dxa"/>
            <w:vAlign w:val="center"/>
          </w:tcPr>
          <w:p w14:paraId="618EE3C4"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Tržby z predaja služieb</w:t>
            </w:r>
          </w:p>
        </w:tc>
        <w:tc>
          <w:tcPr>
            <w:tcW w:w="3072" w:type="dxa"/>
            <w:vAlign w:val="center"/>
          </w:tcPr>
          <w:p w14:paraId="41C4C21A" w14:textId="33B01DDF" w:rsidR="00801679" w:rsidRPr="00D22137" w:rsidRDefault="00801679" w:rsidP="00801679">
            <w:pPr>
              <w:spacing w:after="0"/>
              <w:ind w:right="538"/>
              <w:jc w:val="right"/>
              <w:rPr>
                <w:rFonts w:ascii="Arial" w:hAnsi="Arial" w:cs="Arial"/>
                <w:sz w:val="16"/>
                <w:szCs w:val="16"/>
                <w:lang w:val="sk-SK"/>
              </w:rPr>
            </w:pPr>
            <w:r w:rsidRPr="00D22137">
              <w:rPr>
                <w:rFonts w:ascii="Arial" w:hAnsi="Arial" w:cs="Arial"/>
                <w:sz w:val="16"/>
                <w:szCs w:val="16"/>
                <w:lang w:val="sk-SK"/>
              </w:rPr>
              <w:t>1</w:t>
            </w:r>
            <w:r w:rsidR="00D22137" w:rsidRPr="00D22137">
              <w:rPr>
                <w:rFonts w:ascii="Arial" w:hAnsi="Arial" w:cs="Arial"/>
                <w:sz w:val="16"/>
                <w:szCs w:val="16"/>
                <w:lang w:val="sk-SK"/>
              </w:rPr>
              <w:t>80 744</w:t>
            </w:r>
          </w:p>
        </w:tc>
        <w:tc>
          <w:tcPr>
            <w:tcW w:w="3072" w:type="dxa"/>
            <w:vAlign w:val="center"/>
          </w:tcPr>
          <w:p w14:paraId="34572880" w14:textId="2ED57BA0" w:rsidR="00801679" w:rsidRPr="00A61F00" w:rsidRDefault="00801679" w:rsidP="00801679">
            <w:pPr>
              <w:spacing w:after="0"/>
              <w:ind w:right="538"/>
              <w:jc w:val="right"/>
              <w:rPr>
                <w:rFonts w:ascii="Arial" w:hAnsi="Arial" w:cs="Arial"/>
                <w:sz w:val="16"/>
                <w:szCs w:val="16"/>
                <w:lang w:val="sk-SK"/>
              </w:rPr>
            </w:pPr>
            <w:r w:rsidRPr="00A61F00">
              <w:rPr>
                <w:rFonts w:ascii="Arial" w:hAnsi="Arial" w:cs="Arial"/>
                <w:sz w:val="16"/>
                <w:szCs w:val="16"/>
                <w:lang w:val="sk-SK"/>
              </w:rPr>
              <w:t>133 010</w:t>
            </w:r>
          </w:p>
        </w:tc>
      </w:tr>
      <w:tr w:rsidR="00801679" w:rsidRPr="00690668" w14:paraId="7F511A01" w14:textId="77777777" w:rsidTr="006175F6">
        <w:trPr>
          <w:trHeight w:hRule="exact" w:val="425"/>
        </w:trPr>
        <w:tc>
          <w:tcPr>
            <w:tcW w:w="3070" w:type="dxa"/>
            <w:vAlign w:val="center"/>
          </w:tcPr>
          <w:p w14:paraId="0075C4B0"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Tržby za tovar</w:t>
            </w:r>
          </w:p>
        </w:tc>
        <w:tc>
          <w:tcPr>
            <w:tcW w:w="3072" w:type="dxa"/>
            <w:vAlign w:val="center"/>
          </w:tcPr>
          <w:p w14:paraId="4107349B" w14:textId="77777777" w:rsidR="00801679" w:rsidRPr="00D22137" w:rsidRDefault="00801679" w:rsidP="00801679">
            <w:pPr>
              <w:spacing w:after="0"/>
              <w:ind w:right="538"/>
              <w:jc w:val="right"/>
              <w:rPr>
                <w:rFonts w:ascii="Arial" w:hAnsi="Arial" w:cs="Arial"/>
                <w:sz w:val="16"/>
                <w:szCs w:val="16"/>
                <w:lang w:val="sk-SK"/>
              </w:rPr>
            </w:pPr>
          </w:p>
        </w:tc>
        <w:tc>
          <w:tcPr>
            <w:tcW w:w="3072" w:type="dxa"/>
            <w:vAlign w:val="center"/>
          </w:tcPr>
          <w:p w14:paraId="4C79FFA4" w14:textId="77777777" w:rsidR="00801679" w:rsidRPr="00A61F00" w:rsidRDefault="00801679" w:rsidP="00801679">
            <w:pPr>
              <w:spacing w:after="0"/>
              <w:ind w:right="538"/>
              <w:jc w:val="right"/>
              <w:rPr>
                <w:rFonts w:ascii="Arial" w:hAnsi="Arial" w:cs="Arial"/>
                <w:sz w:val="16"/>
                <w:szCs w:val="16"/>
                <w:lang w:val="sk-SK"/>
              </w:rPr>
            </w:pPr>
          </w:p>
        </w:tc>
      </w:tr>
      <w:tr w:rsidR="00801679" w:rsidRPr="00690668" w14:paraId="26F64611" w14:textId="77777777" w:rsidTr="006175F6">
        <w:trPr>
          <w:trHeight w:hRule="exact" w:val="425"/>
        </w:trPr>
        <w:tc>
          <w:tcPr>
            <w:tcW w:w="3070" w:type="dxa"/>
            <w:vAlign w:val="center"/>
          </w:tcPr>
          <w:p w14:paraId="655F99FD"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Výnosy zo zákazky</w:t>
            </w:r>
          </w:p>
        </w:tc>
        <w:tc>
          <w:tcPr>
            <w:tcW w:w="3072" w:type="dxa"/>
            <w:vAlign w:val="center"/>
          </w:tcPr>
          <w:p w14:paraId="1FA3620B" w14:textId="1E6E5E10" w:rsidR="00801679" w:rsidRPr="00D22137" w:rsidRDefault="00D22137" w:rsidP="00801679">
            <w:pPr>
              <w:spacing w:after="0"/>
              <w:ind w:right="538"/>
              <w:jc w:val="right"/>
              <w:rPr>
                <w:rFonts w:ascii="Arial" w:hAnsi="Arial" w:cs="Arial"/>
                <w:sz w:val="16"/>
                <w:szCs w:val="16"/>
                <w:lang w:val="sk-SK"/>
              </w:rPr>
            </w:pPr>
            <w:r w:rsidRPr="00D22137">
              <w:rPr>
                <w:rFonts w:ascii="Arial" w:hAnsi="Arial" w:cs="Arial"/>
                <w:sz w:val="16"/>
                <w:szCs w:val="16"/>
                <w:lang w:val="sk-SK"/>
              </w:rPr>
              <w:t>2 624 201</w:t>
            </w:r>
          </w:p>
        </w:tc>
        <w:tc>
          <w:tcPr>
            <w:tcW w:w="3072" w:type="dxa"/>
            <w:vAlign w:val="center"/>
          </w:tcPr>
          <w:p w14:paraId="59F4FF62" w14:textId="126E50A4" w:rsidR="00801679" w:rsidRPr="00A61F00" w:rsidRDefault="00801679" w:rsidP="00801679">
            <w:pPr>
              <w:spacing w:after="0"/>
              <w:ind w:right="538"/>
              <w:jc w:val="right"/>
              <w:rPr>
                <w:rFonts w:ascii="Arial" w:hAnsi="Arial" w:cs="Arial"/>
                <w:sz w:val="16"/>
                <w:szCs w:val="16"/>
                <w:lang w:val="sk-SK"/>
              </w:rPr>
            </w:pPr>
            <w:r w:rsidRPr="00A61F00">
              <w:rPr>
                <w:rFonts w:ascii="Arial" w:hAnsi="Arial" w:cs="Arial"/>
                <w:sz w:val="16"/>
                <w:szCs w:val="16"/>
                <w:lang w:val="sk-SK"/>
              </w:rPr>
              <w:t>1 066 59</w:t>
            </w:r>
            <w:r>
              <w:rPr>
                <w:rFonts w:ascii="Arial" w:hAnsi="Arial" w:cs="Arial"/>
                <w:sz w:val="16"/>
                <w:szCs w:val="16"/>
                <w:lang w:val="sk-SK"/>
              </w:rPr>
              <w:t>3</w:t>
            </w:r>
          </w:p>
        </w:tc>
      </w:tr>
      <w:tr w:rsidR="00801679" w:rsidRPr="00690668" w14:paraId="34AFC626" w14:textId="77777777" w:rsidTr="006175F6">
        <w:trPr>
          <w:trHeight w:hRule="exact" w:val="425"/>
        </w:trPr>
        <w:tc>
          <w:tcPr>
            <w:tcW w:w="3070" w:type="dxa"/>
            <w:vAlign w:val="center"/>
          </w:tcPr>
          <w:p w14:paraId="50EAD07E"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Výnosy z predaje majetku</w:t>
            </w:r>
          </w:p>
        </w:tc>
        <w:tc>
          <w:tcPr>
            <w:tcW w:w="3072" w:type="dxa"/>
            <w:vAlign w:val="center"/>
          </w:tcPr>
          <w:p w14:paraId="5B4D5534" w14:textId="177451C8" w:rsidR="00801679" w:rsidRPr="00D22137" w:rsidRDefault="00D22137" w:rsidP="00801679">
            <w:pPr>
              <w:spacing w:after="0"/>
              <w:ind w:right="538"/>
              <w:jc w:val="right"/>
              <w:rPr>
                <w:rFonts w:ascii="Arial" w:hAnsi="Arial" w:cs="Arial"/>
                <w:sz w:val="16"/>
                <w:szCs w:val="16"/>
                <w:lang w:val="sk-SK"/>
              </w:rPr>
            </w:pPr>
            <w:r w:rsidRPr="00D22137">
              <w:rPr>
                <w:rFonts w:ascii="Arial" w:hAnsi="Arial" w:cs="Arial"/>
                <w:sz w:val="16"/>
                <w:szCs w:val="16"/>
                <w:lang w:val="sk-SK"/>
              </w:rPr>
              <w:t>200</w:t>
            </w:r>
          </w:p>
        </w:tc>
        <w:tc>
          <w:tcPr>
            <w:tcW w:w="3072" w:type="dxa"/>
            <w:vAlign w:val="center"/>
          </w:tcPr>
          <w:p w14:paraId="40CA8727" w14:textId="1D3D3E51" w:rsidR="00801679" w:rsidRPr="00A61F00" w:rsidRDefault="00801679" w:rsidP="00801679">
            <w:pPr>
              <w:spacing w:after="0"/>
              <w:ind w:right="538"/>
              <w:jc w:val="right"/>
              <w:rPr>
                <w:rFonts w:ascii="Arial" w:hAnsi="Arial" w:cs="Arial"/>
                <w:sz w:val="16"/>
                <w:szCs w:val="16"/>
                <w:lang w:val="sk-SK"/>
              </w:rPr>
            </w:pPr>
            <w:r w:rsidRPr="00A61F00">
              <w:rPr>
                <w:rFonts w:ascii="Arial" w:hAnsi="Arial" w:cs="Arial"/>
                <w:sz w:val="16"/>
                <w:szCs w:val="16"/>
                <w:lang w:val="sk-SK"/>
              </w:rPr>
              <w:t>0</w:t>
            </w:r>
          </w:p>
        </w:tc>
      </w:tr>
      <w:tr w:rsidR="00801679" w:rsidRPr="00690668" w14:paraId="52C00E59" w14:textId="77777777" w:rsidTr="006175F6">
        <w:trPr>
          <w:trHeight w:hRule="exact" w:val="425"/>
        </w:trPr>
        <w:tc>
          <w:tcPr>
            <w:tcW w:w="3070" w:type="dxa"/>
            <w:vAlign w:val="center"/>
          </w:tcPr>
          <w:p w14:paraId="5651779F" w14:textId="77777777" w:rsidR="00801679" w:rsidRPr="00A61F00" w:rsidRDefault="00801679" w:rsidP="00801679">
            <w:pPr>
              <w:spacing w:after="0"/>
              <w:rPr>
                <w:rFonts w:ascii="Arial" w:hAnsi="Arial" w:cs="Arial"/>
                <w:sz w:val="16"/>
                <w:szCs w:val="16"/>
                <w:lang w:val="sk-SK"/>
              </w:rPr>
            </w:pPr>
            <w:r w:rsidRPr="00A61F00">
              <w:rPr>
                <w:rFonts w:ascii="Arial" w:hAnsi="Arial" w:cs="Arial"/>
                <w:sz w:val="16"/>
                <w:szCs w:val="16"/>
                <w:lang w:val="sk-SK"/>
              </w:rPr>
              <w:t>Iné výnosy súvisiace s bežnou činnosťou</w:t>
            </w:r>
          </w:p>
        </w:tc>
        <w:tc>
          <w:tcPr>
            <w:tcW w:w="3072" w:type="dxa"/>
            <w:vAlign w:val="center"/>
          </w:tcPr>
          <w:p w14:paraId="0E66E41C" w14:textId="051A39E2" w:rsidR="00801679" w:rsidRPr="00D22137" w:rsidRDefault="00801679" w:rsidP="00801679">
            <w:pPr>
              <w:spacing w:after="0"/>
              <w:ind w:right="538"/>
              <w:jc w:val="right"/>
              <w:rPr>
                <w:rFonts w:ascii="Arial" w:hAnsi="Arial" w:cs="Arial"/>
                <w:sz w:val="16"/>
                <w:szCs w:val="16"/>
                <w:lang w:val="sk-SK"/>
              </w:rPr>
            </w:pPr>
            <w:r w:rsidRPr="00D22137">
              <w:rPr>
                <w:rFonts w:ascii="Arial" w:hAnsi="Arial" w:cs="Arial"/>
                <w:sz w:val="16"/>
                <w:szCs w:val="16"/>
                <w:lang w:val="sk-SK"/>
              </w:rPr>
              <w:t>1</w:t>
            </w:r>
            <w:r w:rsidR="00D22137" w:rsidRPr="00D22137">
              <w:rPr>
                <w:rFonts w:ascii="Arial" w:hAnsi="Arial" w:cs="Arial"/>
                <w:sz w:val="16"/>
                <w:szCs w:val="16"/>
                <w:lang w:val="sk-SK"/>
              </w:rPr>
              <w:t>07 397</w:t>
            </w:r>
          </w:p>
        </w:tc>
        <w:tc>
          <w:tcPr>
            <w:tcW w:w="3072" w:type="dxa"/>
            <w:vAlign w:val="center"/>
          </w:tcPr>
          <w:p w14:paraId="1C49B561" w14:textId="121F6CB8" w:rsidR="00801679" w:rsidRPr="00A61F00" w:rsidRDefault="00801679" w:rsidP="00801679">
            <w:pPr>
              <w:spacing w:after="0"/>
              <w:ind w:right="538"/>
              <w:jc w:val="right"/>
              <w:rPr>
                <w:rFonts w:ascii="Arial" w:hAnsi="Arial" w:cs="Arial"/>
                <w:sz w:val="16"/>
                <w:szCs w:val="16"/>
                <w:lang w:val="sk-SK"/>
              </w:rPr>
            </w:pPr>
            <w:r w:rsidRPr="00A61F00">
              <w:rPr>
                <w:rFonts w:ascii="Arial" w:hAnsi="Arial" w:cs="Arial"/>
                <w:sz w:val="16"/>
                <w:szCs w:val="16"/>
                <w:lang w:val="sk-SK"/>
              </w:rPr>
              <w:t>110 61</w:t>
            </w:r>
            <w:r>
              <w:rPr>
                <w:rFonts w:ascii="Arial" w:hAnsi="Arial" w:cs="Arial"/>
                <w:sz w:val="16"/>
                <w:szCs w:val="16"/>
                <w:lang w:val="sk-SK"/>
              </w:rPr>
              <w:t>2</w:t>
            </w:r>
          </w:p>
        </w:tc>
      </w:tr>
      <w:tr w:rsidR="00801679" w:rsidRPr="00690668" w14:paraId="6801D604" w14:textId="77777777" w:rsidTr="006175F6">
        <w:trPr>
          <w:trHeight w:hRule="exact" w:val="425"/>
        </w:trPr>
        <w:tc>
          <w:tcPr>
            <w:tcW w:w="3070" w:type="dxa"/>
            <w:vAlign w:val="center"/>
          </w:tcPr>
          <w:p w14:paraId="2CF34A72" w14:textId="77777777" w:rsidR="00801679" w:rsidRPr="00A61F00" w:rsidRDefault="00801679" w:rsidP="00801679">
            <w:pPr>
              <w:spacing w:after="0"/>
              <w:rPr>
                <w:rFonts w:ascii="Arial" w:hAnsi="Arial" w:cs="Arial"/>
                <w:b/>
                <w:sz w:val="16"/>
                <w:szCs w:val="16"/>
                <w:lang w:val="sk-SK"/>
              </w:rPr>
            </w:pPr>
            <w:r w:rsidRPr="00A61F00">
              <w:rPr>
                <w:rFonts w:ascii="Arial" w:hAnsi="Arial" w:cs="Arial"/>
                <w:b/>
                <w:sz w:val="16"/>
                <w:szCs w:val="16"/>
                <w:lang w:val="sk-SK"/>
              </w:rPr>
              <w:t>Čistý obrat celkom</w:t>
            </w:r>
          </w:p>
        </w:tc>
        <w:tc>
          <w:tcPr>
            <w:tcW w:w="3072" w:type="dxa"/>
            <w:vAlign w:val="center"/>
          </w:tcPr>
          <w:p w14:paraId="0C7BB04A" w14:textId="19249A5A" w:rsidR="00801679" w:rsidRPr="00D22137" w:rsidRDefault="00D22137" w:rsidP="00801679">
            <w:pPr>
              <w:spacing w:after="0"/>
              <w:ind w:right="538"/>
              <w:jc w:val="right"/>
              <w:rPr>
                <w:rFonts w:ascii="Arial" w:hAnsi="Arial" w:cs="Arial"/>
                <w:b/>
                <w:sz w:val="16"/>
                <w:szCs w:val="16"/>
                <w:lang w:val="sk-SK"/>
              </w:rPr>
            </w:pPr>
            <w:r w:rsidRPr="00D22137">
              <w:rPr>
                <w:rFonts w:ascii="Arial" w:hAnsi="Arial" w:cs="Arial"/>
                <w:b/>
                <w:sz w:val="16"/>
                <w:szCs w:val="16"/>
                <w:lang w:val="sk-SK"/>
              </w:rPr>
              <w:t>8 155 232</w:t>
            </w:r>
          </w:p>
        </w:tc>
        <w:tc>
          <w:tcPr>
            <w:tcW w:w="3072" w:type="dxa"/>
            <w:vAlign w:val="center"/>
          </w:tcPr>
          <w:p w14:paraId="0026B531" w14:textId="782C8B6D" w:rsidR="00801679" w:rsidRPr="00A61F00" w:rsidRDefault="00801679" w:rsidP="00801679">
            <w:pPr>
              <w:spacing w:after="0"/>
              <w:ind w:right="538"/>
              <w:jc w:val="right"/>
              <w:rPr>
                <w:rFonts w:ascii="Arial" w:hAnsi="Arial" w:cs="Arial"/>
                <w:b/>
                <w:sz w:val="16"/>
                <w:szCs w:val="16"/>
                <w:lang w:val="sk-SK"/>
              </w:rPr>
            </w:pPr>
            <w:r w:rsidRPr="00A61F00">
              <w:rPr>
                <w:rFonts w:ascii="Arial" w:hAnsi="Arial" w:cs="Arial"/>
                <w:b/>
                <w:sz w:val="16"/>
                <w:szCs w:val="16"/>
                <w:lang w:val="sk-SK"/>
              </w:rPr>
              <w:t>6 943 150</w:t>
            </w:r>
          </w:p>
        </w:tc>
      </w:tr>
    </w:tbl>
    <w:p w14:paraId="681546F7" w14:textId="6425024D" w:rsidR="00EC2EEB" w:rsidRPr="00A61F00" w:rsidRDefault="00EC2EEB" w:rsidP="00EC2EEB">
      <w:pPr>
        <w:keepNext w:val="0"/>
        <w:rPr>
          <w:rFonts w:ascii="Arial" w:hAnsi="Arial" w:cs="Arial"/>
          <w:lang w:val="sk-SK"/>
        </w:rPr>
      </w:pPr>
      <w:r w:rsidRPr="00A61F00">
        <w:rPr>
          <w:rFonts w:ascii="Arial" w:hAnsi="Arial" w:cs="Arial"/>
          <w:lang w:val="sk-SK"/>
        </w:rPr>
        <w:t>Informácie o čistom obrate</w:t>
      </w:r>
    </w:p>
    <w:p w14:paraId="634AA724" w14:textId="77777777" w:rsidR="00D10020" w:rsidRDefault="00D10020" w:rsidP="00E0211F">
      <w:pPr>
        <w:keepNext w:val="0"/>
        <w:rPr>
          <w:rFonts w:ascii="Arial" w:hAnsi="Arial" w:cs="Arial"/>
          <w:b/>
          <w:lang w:val="sk-SK"/>
        </w:rPr>
      </w:pPr>
    </w:p>
    <w:p w14:paraId="68154721" w14:textId="30C6071B" w:rsidR="00DF42B2" w:rsidRPr="00FD20AD" w:rsidRDefault="00434C63" w:rsidP="00E0211F">
      <w:pPr>
        <w:keepNext w:val="0"/>
        <w:rPr>
          <w:rFonts w:ascii="Arial" w:hAnsi="Arial" w:cs="Arial"/>
          <w:b/>
          <w:lang w:val="sk-SK"/>
        </w:rPr>
      </w:pPr>
      <w:r w:rsidRPr="00A43509">
        <w:rPr>
          <w:rFonts w:ascii="Arial" w:hAnsi="Arial" w:cs="Arial"/>
          <w:b/>
          <w:lang w:val="sk-SK"/>
        </w:rPr>
        <w:t>Náklady</w:t>
      </w:r>
    </w:p>
    <w:tbl>
      <w:tblPr>
        <w:tblW w:w="9192" w:type="dxa"/>
        <w:tblInd w:w="55" w:type="dxa"/>
        <w:tblCellMar>
          <w:left w:w="70" w:type="dxa"/>
          <w:right w:w="70" w:type="dxa"/>
        </w:tblCellMar>
        <w:tblLook w:val="04A0" w:firstRow="1" w:lastRow="0" w:firstColumn="1" w:lastColumn="0" w:noHBand="0" w:noVBand="1"/>
      </w:tblPr>
      <w:tblGrid>
        <w:gridCol w:w="6172"/>
        <w:gridCol w:w="1600"/>
        <w:gridCol w:w="1420"/>
      </w:tblGrid>
      <w:tr w:rsidR="00CA1E25" w:rsidRPr="00A43509" w14:paraId="68154725" w14:textId="77777777" w:rsidTr="00875023">
        <w:trPr>
          <w:trHeight w:val="930"/>
        </w:trPr>
        <w:tc>
          <w:tcPr>
            <w:tcW w:w="6172" w:type="dxa"/>
            <w:tcBorders>
              <w:top w:val="single" w:sz="8" w:space="0" w:color="auto"/>
              <w:left w:val="single" w:sz="8" w:space="0" w:color="auto"/>
              <w:bottom w:val="single" w:sz="12" w:space="0" w:color="auto"/>
              <w:right w:val="single" w:sz="8" w:space="0" w:color="auto"/>
            </w:tcBorders>
            <w:shd w:val="clear" w:color="auto" w:fill="auto"/>
            <w:vAlign w:val="center"/>
            <w:hideMark/>
          </w:tcPr>
          <w:p w14:paraId="68154722" w14:textId="77777777" w:rsidR="00CA1E25" w:rsidRPr="00A43509" w:rsidRDefault="00CA1E25" w:rsidP="00CA1E25">
            <w:pPr>
              <w:keepNext w:val="0"/>
              <w:spacing w:after="0"/>
              <w:jc w:val="center"/>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Názov položky</w:t>
            </w:r>
          </w:p>
        </w:tc>
        <w:tc>
          <w:tcPr>
            <w:tcW w:w="1600" w:type="dxa"/>
            <w:tcBorders>
              <w:top w:val="single" w:sz="8" w:space="0" w:color="auto"/>
              <w:left w:val="nil"/>
              <w:bottom w:val="single" w:sz="12" w:space="0" w:color="auto"/>
              <w:right w:val="single" w:sz="8" w:space="0" w:color="auto"/>
            </w:tcBorders>
            <w:shd w:val="clear" w:color="auto" w:fill="auto"/>
            <w:vAlign w:val="center"/>
            <w:hideMark/>
          </w:tcPr>
          <w:p w14:paraId="68154723" w14:textId="77777777" w:rsidR="00CA1E25" w:rsidRPr="00A43509" w:rsidRDefault="00CA1E25" w:rsidP="00CA1E25">
            <w:pPr>
              <w:keepNext w:val="0"/>
              <w:spacing w:after="0"/>
              <w:jc w:val="center"/>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Bežné účtovné obdobie</w:t>
            </w:r>
          </w:p>
        </w:tc>
        <w:tc>
          <w:tcPr>
            <w:tcW w:w="1420" w:type="dxa"/>
            <w:tcBorders>
              <w:top w:val="single" w:sz="8" w:space="0" w:color="auto"/>
              <w:left w:val="nil"/>
              <w:bottom w:val="single" w:sz="12" w:space="0" w:color="auto"/>
              <w:right w:val="single" w:sz="8" w:space="0" w:color="auto"/>
            </w:tcBorders>
            <w:shd w:val="clear" w:color="auto" w:fill="auto"/>
            <w:vAlign w:val="center"/>
            <w:hideMark/>
          </w:tcPr>
          <w:p w14:paraId="68154724" w14:textId="77777777" w:rsidR="00CA1E25" w:rsidRPr="00A43509" w:rsidRDefault="00CA1E25" w:rsidP="00CA1E25">
            <w:pPr>
              <w:keepNext w:val="0"/>
              <w:spacing w:after="0"/>
              <w:jc w:val="center"/>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Bezprostredne predchádzajúce účtovné obdobie</w:t>
            </w:r>
          </w:p>
        </w:tc>
      </w:tr>
      <w:tr w:rsidR="00801679" w:rsidRPr="00690668" w14:paraId="68154729" w14:textId="77777777" w:rsidTr="00875023">
        <w:trPr>
          <w:trHeight w:val="330"/>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26" w14:textId="3F800CAC" w:rsidR="00801679" w:rsidRPr="00A43509" w:rsidRDefault="00801679" w:rsidP="00801679">
            <w:pPr>
              <w:keepNext w:val="0"/>
              <w:spacing w:after="0"/>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Náklady za poskytnuté služby, z toho:</w:t>
            </w:r>
          </w:p>
        </w:tc>
        <w:tc>
          <w:tcPr>
            <w:tcW w:w="1600" w:type="dxa"/>
            <w:tcBorders>
              <w:top w:val="nil"/>
              <w:left w:val="nil"/>
              <w:bottom w:val="single" w:sz="8" w:space="0" w:color="auto"/>
              <w:right w:val="single" w:sz="8" w:space="0" w:color="auto"/>
            </w:tcBorders>
            <w:shd w:val="clear" w:color="auto" w:fill="auto"/>
            <w:vAlign w:val="center"/>
          </w:tcPr>
          <w:p w14:paraId="68154727" w14:textId="23F99722" w:rsidR="00801679" w:rsidRPr="00801679" w:rsidRDefault="003646E7" w:rsidP="00801679">
            <w:pPr>
              <w:keepNext w:val="0"/>
              <w:spacing w:after="0"/>
              <w:jc w:val="right"/>
              <w:rPr>
                <w:rFonts w:ascii="Arial" w:hAnsi="Arial" w:cs="Arial"/>
                <w:b/>
                <w:color w:val="000000"/>
                <w:sz w:val="16"/>
                <w:szCs w:val="16"/>
                <w:highlight w:val="yellow"/>
                <w:lang w:val="sk-SK" w:eastAsia="cs-CZ"/>
              </w:rPr>
            </w:pPr>
            <w:r w:rsidRPr="003646E7">
              <w:rPr>
                <w:rFonts w:ascii="Arial" w:hAnsi="Arial" w:cs="Arial"/>
                <w:b/>
                <w:color w:val="000000"/>
                <w:sz w:val="16"/>
                <w:szCs w:val="16"/>
                <w:lang w:val="sk-SK" w:eastAsia="cs-CZ"/>
              </w:rPr>
              <w:t>5 379 723</w:t>
            </w:r>
          </w:p>
        </w:tc>
        <w:tc>
          <w:tcPr>
            <w:tcW w:w="1420" w:type="dxa"/>
            <w:tcBorders>
              <w:top w:val="nil"/>
              <w:left w:val="nil"/>
              <w:bottom w:val="single" w:sz="8" w:space="0" w:color="auto"/>
              <w:right w:val="single" w:sz="8" w:space="0" w:color="auto"/>
            </w:tcBorders>
            <w:shd w:val="clear" w:color="auto" w:fill="auto"/>
            <w:vAlign w:val="center"/>
            <w:hideMark/>
          </w:tcPr>
          <w:p w14:paraId="68154728" w14:textId="500C122F" w:rsidR="00801679" w:rsidRPr="00A43509" w:rsidRDefault="00801679" w:rsidP="00801679">
            <w:pPr>
              <w:keepNext w:val="0"/>
              <w:spacing w:after="0"/>
              <w:jc w:val="right"/>
              <w:rPr>
                <w:rFonts w:ascii="Arial" w:hAnsi="Arial" w:cs="Arial"/>
                <w:b/>
                <w:color w:val="000000"/>
                <w:sz w:val="16"/>
                <w:szCs w:val="16"/>
                <w:lang w:val="sk-SK" w:eastAsia="cs-CZ"/>
              </w:rPr>
            </w:pPr>
            <w:r w:rsidRPr="001D2D23">
              <w:rPr>
                <w:rFonts w:ascii="Arial" w:hAnsi="Arial" w:cs="Arial"/>
                <w:b/>
                <w:color w:val="000000"/>
                <w:sz w:val="16"/>
                <w:szCs w:val="16"/>
                <w:lang w:val="sk-SK" w:eastAsia="cs-CZ"/>
              </w:rPr>
              <w:t>4 499 084</w:t>
            </w:r>
          </w:p>
        </w:tc>
      </w:tr>
      <w:tr w:rsidR="00801679" w:rsidRPr="00690668" w14:paraId="6815472D"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2A" w14:textId="38A0F6B4"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Náklady voči audítorovi, audítorskej činnosti</w:t>
            </w:r>
          </w:p>
        </w:tc>
        <w:tc>
          <w:tcPr>
            <w:tcW w:w="1600" w:type="dxa"/>
            <w:tcBorders>
              <w:top w:val="nil"/>
              <w:left w:val="nil"/>
              <w:bottom w:val="single" w:sz="8" w:space="0" w:color="auto"/>
              <w:right w:val="single" w:sz="8" w:space="0" w:color="auto"/>
            </w:tcBorders>
            <w:shd w:val="clear" w:color="auto" w:fill="auto"/>
            <w:vAlign w:val="center"/>
          </w:tcPr>
          <w:p w14:paraId="6815472B" w14:textId="6460C0AB" w:rsidR="00801679" w:rsidRPr="00801679" w:rsidRDefault="003646E7" w:rsidP="00801679">
            <w:pPr>
              <w:keepNext w:val="0"/>
              <w:spacing w:after="0"/>
              <w:jc w:val="right"/>
              <w:rPr>
                <w:rFonts w:ascii="Arial" w:hAnsi="Arial" w:cs="Arial"/>
                <w:i/>
                <w:color w:val="000000"/>
                <w:sz w:val="16"/>
                <w:szCs w:val="16"/>
                <w:highlight w:val="yellow"/>
                <w:lang w:val="sk-SK" w:eastAsia="cs-CZ"/>
              </w:rPr>
            </w:pPr>
            <w:r w:rsidRPr="003646E7">
              <w:rPr>
                <w:rFonts w:ascii="Arial" w:hAnsi="Arial" w:cs="Arial"/>
                <w:i/>
                <w:color w:val="000000"/>
                <w:sz w:val="16"/>
                <w:szCs w:val="16"/>
                <w:lang w:val="sk-SK" w:eastAsia="cs-CZ"/>
              </w:rPr>
              <w:t>14 937</w:t>
            </w:r>
          </w:p>
        </w:tc>
        <w:tc>
          <w:tcPr>
            <w:tcW w:w="1420" w:type="dxa"/>
            <w:tcBorders>
              <w:top w:val="nil"/>
              <w:left w:val="nil"/>
              <w:bottom w:val="single" w:sz="8" w:space="0" w:color="auto"/>
              <w:right w:val="single" w:sz="8" w:space="0" w:color="auto"/>
            </w:tcBorders>
            <w:shd w:val="clear" w:color="auto" w:fill="auto"/>
            <w:vAlign w:val="center"/>
            <w:hideMark/>
          </w:tcPr>
          <w:p w14:paraId="6815472C" w14:textId="16EBCE56" w:rsidR="00801679" w:rsidRPr="00A43509" w:rsidRDefault="00801679" w:rsidP="00801679">
            <w:pPr>
              <w:keepNext w:val="0"/>
              <w:spacing w:after="0"/>
              <w:jc w:val="right"/>
              <w:rPr>
                <w:rFonts w:ascii="Arial" w:hAnsi="Arial" w:cs="Arial"/>
                <w:i/>
                <w:color w:val="000000"/>
                <w:sz w:val="16"/>
                <w:szCs w:val="16"/>
                <w:lang w:val="sk-SK" w:eastAsia="cs-CZ"/>
              </w:rPr>
            </w:pPr>
            <w:r w:rsidRPr="001D2D23">
              <w:rPr>
                <w:rFonts w:ascii="Arial" w:hAnsi="Arial" w:cs="Arial"/>
                <w:i/>
                <w:color w:val="000000"/>
                <w:sz w:val="16"/>
                <w:szCs w:val="16"/>
                <w:lang w:val="sk-SK" w:eastAsia="cs-CZ"/>
              </w:rPr>
              <w:t>14 356</w:t>
            </w:r>
          </w:p>
        </w:tc>
      </w:tr>
      <w:tr w:rsidR="00801679" w:rsidRPr="00690668" w14:paraId="68154745" w14:textId="77777777" w:rsidTr="00875023">
        <w:trPr>
          <w:trHeight w:val="46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42" w14:textId="45F1430D" w:rsidR="00801679" w:rsidRPr="00A43509" w:rsidRDefault="00801679" w:rsidP="00801679">
            <w:pPr>
              <w:keepNext w:val="0"/>
              <w:spacing w:after="0"/>
              <w:rPr>
                <w:rFonts w:ascii="Arial" w:hAnsi="Arial" w:cs="Arial"/>
                <w:i/>
                <w:iCs/>
                <w:color w:val="000000"/>
                <w:sz w:val="16"/>
                <w:szCs w:val="16"/>
                <w:lang w:val="sk-SK" w:eastAsia="cs-CZ"/>
              </w:rPr>
            </w:pPr>
            <w:r w:rsidRPr="00A43509">
              <w:rPr>
                <w:rFonts w:ascii="Arial" w:hAnsi="Arial" w:cs="Arial"/>
                <w:i/>
                <w:iCs/>
                <w:color w:val="000000"/>
                <w:sz w:val="16"/>
                <w:szCs w:val="16"/>
                <w:lang w:val="sk-SK" w:eastAsia="cs-CZ"/>
              </w:rPr>
              <w:t>Ostatné významné položky nákladov za poskytnuté služby, z toho:</w:t>
            </w:r>
          </w:p>
        </w:tc>
        <w:tc>
          <w:tcPr>
            <w:tcW w:w="1600" w:type="dxa"/>
            <w:tcBorders>
              <w:top w:val="nil"/>
              <w:left w:val="nil"/>
              <w:bottom w:val="single" w:sz="8" w:space="0" w:color="auto"/>
              <w:right w:val="single" w:sz="8" w:space="0" w:color="auto"/>
            </w:tcBorders>
            <w:shd w:val="clear" w:color="auto" w:fill="auto"/>
            <w:vAlign w:val="center"/>
          </w:tcPr>
          <w:p w14:paraId="68154743" w14:textId="77777777" w:rsidR="00801679" w:rsidRPr="00801679" w:rsidRDefault="00801679" w:rsidP="00801679">
            <w:pPr>
              <w:keepNext w:val="0"/>
              <w:spacing w:after="0"/>
              <w:jc w:val="right"/>
              <w:rPr>
                <w:rFonts w:ascii="Arial" w:hAnsi="Arial" w:cs="Arial"/>
                <w:b/>
                <w:color w:val="000000"/>
                <w:sz w:val="16"/>
                <w:szCs w:val="16"/>
                <w:highlight w:val="yellow"/>
                <w:lang w:val="sk-SK" w:eastAsia="cs-CZ"/>
              </w:rPr>
            </w:pPr>
          </w:p>
        </w:tc>
        <w:tc>
          <w:tcPr>
            <w:tcW w:w="1420" w:type="dxa"/>
            <w:tcBorders>
              <w:top w:val="nil"/>
              <w:left w:val="nil"/>
              <w:bottom w:val="single" w:sz="8" w:space="0" w:color="auto"/>
              <w:right w:val="single" w:sz="8" w:space="0" w:color="auto"/>
            </w:tcBorders>
            <w:shd w:val="clear" w:color="auto" w:fill="auto"/>
            <w:vAlign w:val="center"/>
            <w:hideMark/>
          </w:tcPr>
          <w:p w14:paraId="68154744" w14:textId="4D90C563" w:rsidR="00801679" w:rsidRPr="00A43509" w:rsidRDefault="00801679" w:rsidP="00801679">
            <w:pPr>
              <w:keepNext w:val="0"/>
              <w:spacing w:after="0"/>
              <w:jc w:val="right"/>
              <w:rPr>
                <w:rFonts w:ascii="Arial" w:hAnsi="Arial" w:cs="Arial"/>
                <w:b/>
                <w:color w:val="000000"/>
                <w:sz w:val="16"/>
                <w:szCs w:val="16"/>
                <w:lang w:val="sk-SK" w:eastAsia="cs-CZ"/>
              </w:rPr>
            </w:pPr>
          </w:p>
        </w:tc>
      </w:tr>
      <w:tr w:rsidR="00801679" w:rsidRPr="00690668" w14:paraId="68154749"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46" w14:textId="3C6A1ABE"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Implementácia, analýzy, nakupovaný servis</w:t>
            </w:r>
          </w:p>
        </w:tc>
        <w:tc>
          <w:tcPr>
            <w:tcW w:w="1600" w:type="dxa"/>
            <w:tcBorders>
              <w:top w:val="nil"/>
              <w:left w:val="nil"/>
              <w:bottom w:val="single" w:sz="8" w:space="0" w:color="auto"/>
              <w:right w:val="single" w:sz="8" w:space="0" w:color="auto"/>
            </w:tcBorders>
            <w:shd w:val="clear" w:color="auto" w:fill="auto"/>
            <w:vAlign w:val="center"/>
          </w:tcPr>
          <w:p w14:paraId="68154747" w14:textId="007C8F0F" w:rsidR="00801679" w:rsidRPr="00801679" w:rsidRDefault="00DE428F" w:rsidP="00801679">
            <w:pPr>
              <w:keepNext w:val="0"/>
              <w:spacing w:after="0"/>
              <w:jc w:val="right"/>
              <w:rPr>
                <w:rFonts w:ascii="Arial" w:hAnsi="Arial" w:cs="Arial"/>
                <w:color w:val="000000"/>
                <w:sz w:val="16"/>
                <w:szCs w:val="16"/>
                <w:highlight w:val="yellow"/>
                <w:lang w:val="sk-SK" w:eastAsia="cs-CZ"/>
              </w:rPr>
            </w:pPr>
            <w:r w:rsidRPr="00DE428F">
              <w:rPr>
                <w:rFonts w:ascii="Arial" w:hAnsi="Arial" w:cs="Arial"/>
                <w:color w:val="000000"/>
                <w:sz w:val="16"/>
                <w:szCs w:val="16"/>
                <w:lang w:val="sk-SK" w:eastAsia="cs-CZ"/>
              </w:rPr>
              <w:t>4 447 358</w:t>
            </w:r>
          </w:p>
        </w:tc>
        <w:tc>
          <w:tcPr>
            <w:tcW w:w="1420" w:type="dxa"/>
            <w:tcBorders>
              <w:top w:val="nil"/>
              <w:left w:val="nil"/>
              <w:bottom w:val="single" w:sz="8" w:space="0" w:color="auto"/>
              <w:right w:val="single" w:sz="8" w:space="0" w:color="auto"/>
            </w:tcBorders>
            <w:shd w:val="clear" w:color="auto" w:fill="auto"/>
            <w:vAlign w:val="center"/>
            <w:hideMark/>
          </w:tcPr>
          <w:p w14:paraId="68154748" w14:textId="0A3D0623"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3 612 537</w:t>
            </w:r>
          </w:p>
        </w:tc>
      </w:tr>
      <w:tr w:rsidR="00801679" w:rsidRPr="00690668" w14:paraId="6815474D"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4A" w14:textId="7EB058E1"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 xml:space="preserve">Management </w:t>
            </w:r>
            <w:proofErr w:type="spellStart"/>
            <w:r w:rsidRPr="00A43509">
              <w:rPr>
                <w:rFonts w:ascii="Arial" w:hAnsi="Arial" w:cs="Arial"/>
                <w:color w:val="000000"/>
                <w:sz w:val="16"/>
                <w:szCs w:val="16"/>
                <w:lang w:val="sk-SK" w:eastAsia="cs-CZ"/>
              </w:rPr>
              <w:t>fee</w:t>
            </w:r>
            <w:proofErr w:type="spellEnd"/>
          </w:p>
        </w:tc>
        <w:tc>
          <w:tcPr>
            <w:tcW w:w="1600" w:type="dxa"/>
            <w:tcBorders>
              <w:top w:val="nil"/>
              <w:left w:val="nil"/>
              <w:bottom w:val="single" w:sz="8" w:space="0" w:color="auto"/>
              <w:right w:val="single" w:sz="8" w:space="0" w:color="auto"/>
            </w:tcBorders>
            <w:shd w:val="clear" w:color="auto" w:fill="auto"/>
            <w:vAlign w:val="center"/>
          </w:tcPr>
          <w:p w14:paraId="6815474B" w14:textId="4B1558CF" w:rsidR="00801679" w:rsidRPr="00801679" w:rsidRDefault="003646E7" w:rsidP="00801679">
            <w:pPr>
              <w:keepNext w:val="0"/>
              <w:spacing w:after="0"/>
              <w:jc w:val="right"/>
              <w:rPr>
                <w:rFonts w:ascii="Arial" w:hAnsi="Arial" w:cs="Arial"/>
                <w:color w:val="000000"/>
                <w:sz w:val="16"/>
                <w:szCs w:val="16"/>
                <w:highlight w:val="yellow"/>
                <w:lang w:val="sk-SK" w:eastAsia="cs-CZ"/>
              </w:rPr>
            </w:pPr>
            <w:r w:rsidRPr="003646E7">
              <w:rPr>
                <w:rFonts w:ascii="Arial" w:hAnsi="Arial" w:cs="Arial"/>
                <w:color w:val="000000"/>
                <w:sz w:val="16"/>
                <w:szCs w:val="16"/>
                <w:lang w:val="sk-SK" w:eastAsia="cs-CZ"/>
              </w:rPr>
              <w:t>112 533</w:t>
            </w:r>
          </w:p>
        </w:tc>
        <w:tc>
          <w:tcPr>
            <w:tcW w:w="1420" w:type="dxa"/>
            <w:tcBorders>
              <w:top w:val="nil"/>
              <w:left w:val="nil"/>
              <w:bottom w:val="single" w:sz="8" w:space="0" w:color="auto"/>
              <w:right w:val="single" w:sz="8" w:space="0" w:color="auto"/>
            </w:tcBorders>
            <w:shd w:val="clear" w:color="auto" w:fill="auto"/>
            <w:vAlign w:val="center"/>
            <w:hideMark/>
          </w:tcPr>
          <w:p w14:paraId="6815474C" w14:textId="2C4FC44D"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167 627</w:t>
            </w:r>
          </w:p>
        </w:tc>
      </w:tr>
      <w:tr w:rsidR="00801679" w:rsidRPr="00690668" w14:paraId="68154751"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4E" w14:textId="763794D9"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Marketingové služby</w:t>
            </w:r>
          </w:p>
        </w:tc>
        <w:tc>
          <w:tcPr>
            <w:tcW w:w="1600" w:type="dxa"/>
            <w:tcBorders>
              <w:top w:val="nil"/>
              <w:left w:val="nil"/>
              <w:bottom w:val="single" w:sz="8" w:space="0" w:color="auto"/>
              <w:right w:val="single" w:sz="8" w:space="0" w:color="auto"/>
            </w:tcBorders>
            <w:shd w:val="clear" w:color="auto" w:fill="auto"/>
            <w:vAlign w:val="center"/>
          </w:tcPr>
          <w:p w14:paraId="6815474F" w14:textId="55209D0A" w:rsidR="00801679" w:rsidRPr="00801679" w:rsidRDefault="003646E7" w:rsidP="00801679">
            <w:pPr>
              <w:keepNext w:val="0"/>
              <w:spacing w:after="0"/>
              <w:jc w:val="right"/>
              <w:rPr>
                <w:rFonts w:ascii="Arial" w:hAnsi="Arial" w:cs="Arial"/>
                <w:color w:val="000000"/>
                <w:sz w:val="16"/>
                <w:szCs w:val="16"/>
                <w:highlight w:val="yellow"/>
                <w:lang w:val="sk-SK" w:eastAsia="cs-CZ"/>
              </w:rPr>
            </w:pPr>
            <w:r w:rsidRPr="003646E7">
              <w:rPr>
                <w:rFonts w:ascii="Arial" w:hAnsi="Arial" w:cs="Arial"/>
                <w:color w:val="000000"/>
                <w:sz w:val="16"/>
                <w:szCs w:val="16"/>
                <w:lang w:val="sk-SK" w:eastAsia="cs-CZ"/>
              </w:rPr>
              <w:t xml:space="preserve">29 </w:t>
            </w:r>
            <w:r>
              <w:rPr>
                <w:rFonts w:ascii="Arial" w:hAnsi="Arial" w:cs="Arial"/>
                <w:color w:val="000000"/>
                <w:sz w:val="16"/>
                <w:szCs w:val="16"/>
                <w:lang w:val="sk-SK" w:eastAsia="cs-CZ"/>
              </w:rPr>
              <w:t>620</w:t>
            </w:r>
          </w:p>
        </w:tc>
        <w:tc>
          <w:tcPr>
            <w:tcW w:w="1420" w:type="dxa"/>
            <w:tcBorders>
              <w:top w:val="nil"/>
              <w:left w:val="nil"/>
              <w:bottom w:val="single" w:sz="8" w:space="0" w:color="auto"/>
              <w:right w:val="single" w:sz="8" w:space="0" w:color="auto"/>
            </w:tcBorders>
            <w:shd w:val="clear" w:color="auto" w:fill="auto"/>
            <w:vAlign w:val="center"/>
            <w:hideMark/>
          </w:tcPr>
          <w:p w14:paraId="68154750" w14:textId="7A48ACAA"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30 000</w:t>
            </w:r>
          </w:p>
        </w:tc>
      </w:tr>
      <w:tr w:rsidR="00801679" w:rsidRPr="00690668" w14:paraId="68154755"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52" w14:textId="68F145CD"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Nájom</w:t>
            </w:r>
          </w:p>
        </w:tc>
        <w:tc>
          <w:tcPr>
            <w:tcW w:w="1600" w:type="dxa"/>
            <w:tcBorders>
              <w:top w:val="nil"/>
              <w:left w:val="nil"/>
              <w:bottom w:val="single" w:sz="8" w:space="0" w:color="auto"/>
              <w:right w:val="single" w:sz="8" w:space="0" w:color="auto"/>
            </w:tcBorders>
            <w:shd w:val="clear" w:color="auto" w:fill="auto"/>
            <w:vAlign w:val="center"/>
          </w:tcPr>
          <w:p w14:paraId="68154753" w14:textId="038B9B9F" w:rsidR="00801679" w:rsidRPr="00801679" w:rsidRDefault="00801679" w:rsidP="00801679">
            <w:pPr>
              <w:keepNext w:val="0"/>
              <w:spacing w:after="0"/>
              <w:jc w:val="right"/>
              <w:rPr>
                <w:rFonts w:ascii="Arial" w:hAnsi="Arial" w:cs="Arial"/>
                <w:color w:val="000000"/>
                <w:sz w:val="16"/>
                <w:szCs w:val="16"/>
                <w:highlight w:val="yellow"/>
                <w:lang w:val="sk-SK" w:eastAsia="cs-CZ"/>
              </w:rPr>
            </w:pPr>
            <w:r w:rsidRPr="003646E7">
              <w:rPr>
                <w:rFonts w:ascii="Arial" w:hAnsi="Arial" w:cs="Arial"/>
                <w:color w:val="000000"/>
                <w:sz w:val="16"/>
                <w:szCs w:val="16"/>
                <w:lang w:val="sk-SK" w:eastAsia="cs-CZ"/>
              </w:rPr>
              <w:t>18</w:t>
            </w:r>
            <w:r w:rsidR="003646E7" w:rsidRPr="003646E7">
              <w:rPr>
                <w:rFonts w:ascii="Arial" w:hAnsi="Arial" w:cs="Arial"/>
                <w:color w:val="000000"/>
                <w:sz w:val="16"/>
                <w:szCs w:val="16"/>
                <w:lang w:val="sk-SK" w:eastAsia="cs-CZ"/>
              </w:rPr>
              <w:t>7 053</w:t>
            </w:r>
          </w:p>
        </w:tc>
        <w:tc>
          <w:tcPr>
            <w:tcW w:w="1420" w:type="dxa"/>
            <w:tcBorders>
              <w:top w:val="nil"/>
              <w:left w:val="nil"/>
              <w:bottom w:val="single" w:sz="8" w:space="0" w:color="auto"/>
              <w:right w:val="single" w:sz="8" w:space="0" w:color="auto"/>
            </w:tcBorders>
            <w:shd w:val="clear" w:color="auto" w:fill="auto"/>
            <w:vAlign w:val="center"/>
            <w:hideMark/>
          </w:tcPr>
          <w:p w14:paraId="68154754" w14:textId="2BF332B4"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188 700</w:t>
            </w:r>
          </w:p>
        </w:tc>
      </w:tr>
      <w:tr w:rsidR="00801679" w:rsidRPr="00690668" w14:paraId="68154759"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56" w14:textId="4D656B31"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Operatívny leasing</w:t>
            </w:r>
          </w:p>
        </w:tc>
        <w:tc>
          <w:tcPr>
            <w:tcW w:w="1600" w:type="dxa"/>
            <w:tcBorders>
              <w:top w:val="nil"/>
              <w:left w:val="nil"/>
              <w:bottom w:val="single" w:sz="8" w:space="0" w:color="auto"/>
              <w:right w:val="single" w:sz="8" w:space="0" w:color="auto"/>
            </w:tcBorders>
            <w:shd w:val="clear" w:color="auto" w:fill="auto"/>
            <w:vAlign w:val="center"/>
          </w:tcPr>
          <w:p w14:paraId="68154757" w14:textId="79B7E191" w:rsidR="00801679" w:rsidRPr="00801679" w:rsidRDefault="003646E7" w:rsidP="00801679">
            <w:pPr>
              <w:keepNext w:val="0"/>
              <w:spacing w:after="0"/>
              <w:jc w:val="right"/>
              <w:rPr>
                <w:rFonts w:ascii="Arial" w:hAnsi="Arial" w:cs="Arial"/>
                <w:color w:val="000000"/>
                <w:sz w:val="16"/>
                <w:szCs w:val="16"/>
                <w:highlight w:val="yellow"/>
                <w:lang w:val="sk-SK" w:eastAsia="cs-CZ"/>
              </w:rPr>
            </w:pPr>
            <w:r w:rsidRPr="003646E7">
              <w:rPr>
                <w:rFonts w:ascii="Arial" w:hAnsi="Arial" w:cs="Arial"/>
                <w:color w:val="000000"/>
                <w:sz w:val="16"/>
                <w:szCs w:val="16"/>
                <w:lang w:val="sk-SK" w:eastAsia="cs-CZ"/>
              </w:rPr>
              <w:t>122 192</w:t>
            </w:r>
          </w:p>
        </w:tc>
        <w:tc>
          <w:tcPr>
            <w:tcW w:w="1420" w:type="dxa"/>
            <w:tcBorders>
              <w:top w:val="nil"/>
              <w:left w:val="nil"/>
              <w:bottom w:val="single" w:sz="8" w:space="0" w:color="auto"/>
              <w:right w:val="single" w:sz="8" w:space="0" w:color="auto"/>
            </w:tcBorders>
            <w:shd w:val="clear" w:color="auto" w:fill="auto"/>
            <w:vAlign w:val="center"/>
            <w:hideMark/>
          </w:tcPr>
          <w:p w14:paraId="68154758" w14:textId="39D05F3E"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125 388</w:t>
            </w:r>
          </w:p>
        </w:tc>
      </w:tr>
      <w:tr w:rsidR="00801679" w:rsidRPr="00690668" w14:paraId="6815475D"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5A" w14:textId="2E25ABC2"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Telekomunikačné služby, prenos dát</w:t>
            </w:r>
          </w:p>
        </w:tc>
        <w:tc>
          <w:tcPr>
            <w:tcW w:w="1600" w:type="dxa"/>
            <w:tcBorders>
              <w:top w:val="nil"/>
              <w:left w:val="nil"/>
              <w:bottom w:val="single" w:sz="8" w:space="0" w:color="auto"/>
              <w:right w:val="single" w:sz="8" w:space="0" w:color="auto"/>
            </w:tcBorders>
            <w:shd w:val="clear" w:color="auto" w:fill="auto"/>
            <w:vAlign w:val="center"/>
          </w:tcPr>
          <w:p w14:paraId="6815475B" w14:textId="77018E55" w:rsidR="00801679" w:rsidRPr="00801679" w:rsidRDefault="005307FF" w:rsidP="00801679">
            <w:pPr>
              <w:keepNext w:val="0"/>
              <w:spacing w:after="0"/>
              <w:jc w:val="right"/>
              <w:rPr>
                <w:rFonts w:ascii="Arial" w:hAnsi="Arial" w:cs="Arial"/>
                <w:color w:val="000000"/>
                <w:sz w:val="16"/>
                <w:szCs w:val="16"/>
                <w:highlight w:val="yellow"/>
                <w:lang w:val="sk-SK" w:eastAsia="cs-CZ"/>
              </w:rPr>
            </w:pPr>
            <w:r w:rsidRPr="005307FF">
              <w:rPr>
                <w:rFonts w:ascii="Arial" w:hAnsi="Arial" w:cs="Arial"/>
                <w:color w:val="000000"/>
                <w:sz w:val="16"/>
                <w:szCs w:val="16"/>
                <w:lang w:val="sk-SK" w:eastAsia="cs-CZ"/>
              </w:rPr>
              <w:t>15 610</w:t>
            </w:r>
          </w:p>
        </w:tc>
        <w:tc>
          <w:tcPr>
            <w:tcW w:w="1420" w:type="dxa"/>
            <w:tcBorders>
              <w:top w:val="nil"/>
              <w:left w:val="nil"/>
              <w:bottom w:val="single" w:sz="8" w:space="0" w:color="auto"/>
              <w:right w:val="single" w:sz="8" w:space="0" w:color="auto"/>
            </w:tcBorders>
            <w:shd w:val="clear" w:color="auto" w:fill="auto"/>
            <w:vAlign w:val="center"/>
            <w:hideMark/>
          </w:tcPr>
          <w:p w14:paraId="6815475C" w14:textId="543BEEFC"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11 957</w:t>
            </w:r>
          </w:p>
        </w:tc>
      </w:tr>
      <w:tr w:rsidR="00801679" w:rsidRPr="00690668" w14:paraId="68154761"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5E" w14:textId="066130A9"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Ostatné služby</w:t>
            </w:r>
          </w:p>
        </w:tc>
        <w:tc>
          <w:tcPr>
            <w:tcW w:w="1600" w:type="dxa"/>
            <w:tcBorders>
              <w:top w:val="nil"/>
              <w:left w:val="nil"/>
              <w:bottom w:val="single" w:sz="8" w:space="0" w:color="auto"/>
              <w:right w:val="single" w:sz="8" w:space="0" w:color="auto"/>
            </w:tcBorders>
            <w:shd w:val="clear" w:color="auto" w:fill="auto"/>
            <w:vAlign w:val="center"/>
          </w:tcPr>
          <w:p w14:paraId="6815475F" w14:textId="45D59F46" w:rsidR="00801679" w:rsidRPr="00801679" w:rsidRDefault="00DE428F" w:rsidP="00801679">
            <w:pPr>
              <w:keepNext w:val="0"/>
              <w:spacing w:after="0"/>
              <w:jc w:val="right"/>
              <w:rPr>
                <w:rFonts w:ascii="Arial" w:hAnsi="Arial" w:cs="Arial"/>
                <w:color w:val="000000"/>
                <w:sz w:val="16"/>
                <w:szCs w:val="16"/>
                <w:highlight w:val="yellow"/>
                <w:lang w:val="sk-SK" w:eastAsia="cs-CZ"/>
              </w:rPr>
            </w:pPr>
            <w:r w:rsidRPr="00DE428F">
              <w:rPr>
                <w:rFonts w:ascii="Arial" w:hAnsi="Arial" w:cs="Arial"/>
                <w:color w:val="000000"/>
                <w:sz w:val="16"/>
                <w:szCs w:val="16"/>
                <w:lang w:val="sk-SK" w:eastAsia="cs-CZ"/>
              </w:rPr>
              <w:t>404 948</w:t>
            </w:r>
          </w:p>
        </w:tc>
        <w:tc>
          <w:tcPr>
            <w:tcW w:w="1420" w:type="dxa"/>
            <w:tcBorders>
              <w:top w:val="nil"/>
              <w:left w:val="nil"/>
              <w:bottom w:val="single" w:sz="8" w:space="0" w:color="auto"/>
              <w:right w:val="single" w:sz="8" w:space="0" w:color="auto"/>
            </w:tcBorders>
            <w:shd w:val="clear" w:color="auto" w:fill="auto"/>
            <w:vAlign w:val="center"/>
            <w:hideMark/>
          </w:tcPr>
          <w:p w14:paraId="68154760" w14:textId="776A8246" w:rsidR="00801679" w:rsidRPr="00A43509" w:rsidRDefault="00801679" w:rsidP="00801679">
            <w:pPr>
              <w:keepNext w:val="0"/>
              <w:spacing w:after="0"/>
              <w:jc w:val="right"/>
              <w:rPr>
                <w:rFonts w:ascii="Arial" w:hAnsi="Arial" w:cs="Arial"/>
                <w:color w:val="000000"/>
                <w:sz w:val="16"/>
                <w:szCs w:val="16"/>
                <w:lang w:val="sk-SK" w:eastAsia="cs-CZ"/>
              </w:rPr>
            </w:pPr>
            <w:r w:rsidRPr="006F05C6">
              <w:rPr>
                <w:rFonts w:ascii="Arial" w:hAnsi="Arial" w:cs="Arial"/>
                <w:color w:val="000000"/>
                <w:sz w:val="16"/>
                <w:szCs w:val="16"/>
                <w:lang w:val="sk-SK" w:eastAsia="cs-CZ"/>
              </w:rPr>
              <w:t>320 135</w:t>
            </w:r>
          </w:p>
        </w:tc>
      </w:tr>
      <w:tr w:rsidR="00801679" w:rsidRPr="00690668" w14:paraId="68154765"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62" w14:textId="64B77F27"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Cestovné</w:t>
            </w:r>
          </w:p>
        </w:tc>
        <w:tc>
          <w:tcPr>
            <w:tcW w:w="1600" w:type="dxa"/>
            <w:tcBorders>
              <w:top w:val="nil"/>
              <w:left w:val="nil"/>
              <w:bottom w:val="single" w:sz="8" w:space="0" w:color="auto"/>
              <w:right w:val="single" w:sz="8" w:space="0" w:color="auto"/>
            </w:tcBorders>
            <w:shd w:val="clear" w:color="auto" w:fill="auto"/>
            <w:vAlign w:val="center"/>
          </w:tcPr>
          <w:p w14:paraId="68154763" w14:textId="1D0092E8" w:rsidR="00801679" w:rsidRPr="00801679" w:rsidRDefault="005307FF" w:rsidP="00801679">
            <w:pPr>
              <w:keepNext w:val="0"/>
              <w:spacing w:after="0"/>
              <w:jc w:val="right"/>
              <w:rPr>
                <w:rFonts w:ascii="Arial" w:hAnsi="Arial" w:cs="Arial"/>
                <w:color w:val="000000"/>
                <w:sz w:val="16"/>
                <w:szCs w:val="16"/>
                <w:highlight w:val="yellow"/>
                <w:lang w:val="sk-SK" w:eastAsia="cs-CZ"/>
              </w:rPr>
            </w:pPr>
            <w:r w:rsidRPr="005307FF">
              <w:rPr>
                <w:rFonts w:ascii="Arial" w:hAnsi="Arial" w:cs="Arial"/>
                <w:color w:val="000000"/>
                <w:sz w:val="16"/>
                <w:szCs w:val="16"/>
                <w:lang w:val="sk-SK" w:eastAsia="cs-CZ"/>
              </w:rPr>
              <w:t>12 755</w:t>
            </w:r>
          </w:p>
        </w:tc>
        <w:tc>
          <w:tcPr>
            <w:tcW w:w="1420" w:type="dxa"/>
            <w:tcBorders>
              <w:top w:val="nil"/>
              <w:left w:val="nil"/>
              <w:bottom w:val="single" w:sz="8" w:space="0" w:color="auto"/>
              <w:right w:val="single" w:sz="8" w:space="0" w:color="auto"/>
            </w:tcBorders>
            <w:shd w:val="clear" w:color="auto" w:fill="auto"/>
            <w:vAlign w:val="center"/>
            <w:hideMark/>
          </w:tcPr>
          <w:p w14:paraId="68154764" w14:textId="52A76A15"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10 134</w:t>
            </w:r>
          </w:p>
        </w:tc>
      </w:tr>
      <w:tr w:rsidR="00801679" w:rsidRPr="00690668" w14:paraId="68154769"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66" w14:textId="2D6F9CCD"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Náklady na reprezentáciu</w:t>
            </w:r>
          </w:p>
        </w:tc>
        <w:tc>
          <w:tcPr>
            <w:tcW w:w="1600" w:type="dxa"/>
            <w:tcBorders>
              <w:top w:val="nil"/>
              <w:left w:val="nil"/>
              <w:bottom w:val="single" w:sz="8" w:space="0" w:color="auto"/>
              <w:right w:val="single" w:sz="8" w:space="0" w:color="auto"/>
            </w:tcBorders>
            <w:shd w:val="clear" w:color="auto" w:fill="auto"/>
            <w:vAlign w:val="center"/>
          </w:tcPr>
          <w:p w14:paraId="68154767" w14:textId="3D716AE1" w:rsidR="00801679" w:rsidRPr="00801679" w:rsidRDefault="005307FF" w:rsidP="00801679">
            <w:pPr>
              <w:keepNext w:val="0"/>
              <w:spacing w:after="0"/>
              <w:jc w:val="right"/>
              <w:rPr>
                <w:rFonts w:ascii="Arial" w:hAnsi="Arial" w:cs="Arial"/>
                <w:color w:val="000000"/>
                <w:sz w:val="16"/>
                <w:szCs w:val="16"/>
                <w:highlight w:val="yellow"/>
                <w:lang w:val="sk-SK" w:eastAsia="cs-CZ"/>
              </w:rPr>
            </w:pPr>
            <w:r w:rsidRPr="005307FF">
              <w:rPr>
                <w:rFonts w:ascii="Arial" w:hAnsi="Arial" w:cs="Arial"/>
                <w:color w:val="000000"/>
                <w:sz w:val="16"/>
                <w:szCs w:val="16"/>
                <w:lang w:val="sk-SK" w:eastAsia="cs-CZ"/>
              </w:rPr>
              <w:t>32 717</w:t>
            </w:r>
          </w:p>
        </w:tc>
        <w:tc>
          <w:tcPr>
            <w:tcW w:w="1420" w:type="dxa"/>
            <w:tcBorders>
              <w:top w:val="nil"/>
              <w:left w:val="nil"/>
              <w:bottom w:val="single" w:sz="8" w:space="0" w:color="auto"/>
              <w:right w:val="single" w:sz="8" w:space="0" w:color="auto"/>
            </w:tcBorders>
            <w:shd w:val="clear" w:color="auto" w:fill="auto"/>
            <w:vAlign w:val="center"/>
            <w:hideMark/>
          </w:tcPr>
          <w:p w14:paraId="68154768" w14:textId="65544090" w:rsidR="00801679" w:rsidRPr="00A43509" w:rsidRDefault="00801679" w:rsidP="00801679">
            <w:pPr>
              <w:keepNext w:val="0"/>
              <w:spacing w:after="0"/>
              <w:jc w:val="right"/>
              <w:rPr>
                <w:rFonts w:ascii="Arial" w:hAnsi="Arial" w:cs="Arial"/>
                <w:color w:val="000000"/>
                <w:sz w:val="16"/>
                <w:szCs w:val="16"/>
                <w:lang w:val="sk-SK" w:eastAsia="cs-CZ"/>
              </w:rPr>
            </w:pPr>
            <w:r w:rsidRPr="001D2D23">
              <w:rPr>
                <w:rFonts w:ascii="Arial" w:hAnsi="Arial" w:cs="Arial"/>
                <w:color w:val="000000"/>
                <w:sz w:val="16"/>
                <w:szCs w:val="16"/>
                <w:lang w:val="sk-SK" w:eastAsia="cs-CZ"/>
              </w:rPr>
              <w:t>18 250</w:t>
            </w:r>
          </w:p>
        </w:tc>
      </w:tr>
      <w:tr w:rsidR="00801679" w:rsidRPr="00690668" w14:paraId="6815476D" w14:textId="77777777" w:rsidTr="00875023">
        <w:trPr>
          <w:trHeight w:val="46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6A" w14:textId="38C46A1E" w:rsidR="00801679" w:rsidRPr="00A43509" w:rsidRDefault="00801679" w:rsidP="00801679">
            <w:pPr>
              <w:keepNext w:val="0"/>
              <w:spacing w:after="0"/>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Ostatné významné položky nákladov z hospodárskej činnosti, z toho:</w:t>
            </w:r>
          </w:p>
        </w:tc>
        <w:tc>
          <w:tcPr>
            <w:tcW w:w="1600" w:type="dxa"/>
            <w:tcBorders>
              <w:top w:val="nil"/>
              <w:left w:val="nil"/>
              <w:bottom w:val="single" w:sz="8" w:space="0" w:color="auto"/>
              <w:right w:val="single" w:sz="8" w:space="0" w:color="auto"/>
            </w:tcBorders>
            <w:shd w:val="clear" w:color="auto" w:fill="auto"/>
            <w:vAlign w:val="center"/>
          </w:tcPr>
          <w:p w14:paraId="6815476B" w14:textId="02E74BD3" w:rsidR="00801679" w:rsidRPr="00801679" w:rsidRDefault="004C3C74" w:rsidP="00801679">
            <w:pPr>
              <w:keepNext w:val="0"/>
              <w:spacing w:after="0"/>
              <w:jc w:val="right"/>
              <w:rPr>
                <w:rFonts w:ascii="Arial" w:hAnsi="Arial" w:cs="Arial"/>
                <w:b/>
                <w:color w:val="000000"/>
                <w:sz w:val="16"/>
                <w:szCs w:val="16"/>
                <w:highlight w:val="yellow"/>
                <w:lang w:val="sk-SK" w:eastAsia="cs-CZ"/>
              </w:rPr>
            </w:pPr>
            <w:r w:rsidRPr="004C3C74">
              <w:rPr>
                <w:rFonts w:ascii="Arial" w:hAnsi="Arial" w:cs="Arial"/>
                <w:b/>
                <w:color w:val="000000"/>
                <w:sz w:val="16"/>
                <w:szCs w:val="16"/>
                <w:lang w:val="sk-SK" w:eastAsia="cs-CZ"/>
              </w:rPr>
              <w:t>2 367 140</w:t>
            </w:r>
          </w:p>
        </w:tc>
        <w:tc>
          <w:tcPr>
            <w:tcW w:w="1420" w:type="dxa"/>
            <w:tcBorders>
              <w:top w:val="nil"/>
              <w:left w:val="nil"/>
              <w:bottom w:val="single" w:sz="8" w:space="0" w:color="auto"/>
              <w:right w:val="single" w:sz="8" w:space="0" w:color="auto"/>
            </w:tcBorders>
            <w:shd w:val="clear" w:color="auto" w:fill="auto"/>
            <w:vAlign w:val="center"/>
            <w:hideMark/>
          </w:tcPr>
          <w:p w14:paraId="6815476C" w14:textId="1AACE206" w:rsidR="00801679" w:rsidRPr="00A43509" w:rsidRDefault="00801679" w:rsidP="00801679">
            <w:pPr>
              <w:keepNext w:val="0"/>
              <w:spacing w:after="0"/>
              <w:jc w:val="right"/>
              <w:rPr>
                <w:rFonts w:ascii="Arial" w:hAnsi="Arial" w:cs="Arial"/>
                <w:b/>
                <w:color w:val="000000"/>
                <w:sz w:val="16"/>
                <w:szCs w:val="16"/>
                <w:lang w:val="sk-SK" w:eastAsia="cs-CZ"/>
              </w:rPr>
            </w:pPr>
            <w:r w:rsidRPr="00CB0D9D">
              <w:rPr>
                <w:rFonts w:ascii="Arial" w:hAnsi="Arial" w:cs="Arial"/>
                <w:b/>
                <w:color w:val="000000"/>
                <w:sz w:val="16"/>
                <w:szCs w:val="16"/>
                <w:lang w:val="sk-SK" w:eastAsia="cs-CZ"/>
              </w:rPr>
              <w:t>2 354 587</w:t>
            </w:r>
          </w:p>
        </w:tc>
      </w:tr>
      <w:tr w:rsidR="00801679" w:rsidRPr="00690668" w14:paraId="68154771"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6E" w14:textId="0E75BFCD"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Mzdy</w:t>
            </w:r>
          </w:p>
        </w:tc>
        <w:tc>
          <w:tcPr>
            <w:tcW w:w="1600" w:type="dxa"/>
            <w:tcBorders>
              <w:top w:val="nil"/>
              <w:left w:val="nil"/>
              <w:bottom w:val="single" w:sz="8" w:space="0" w:color="auto"/>
              <w:right w:val="single" w:sz="8" w:space="0" w:color="auto"/>
            </w:tcBorders>
            <w:shd w:val="clear" w:color="auto" w:fill="auto"/>
            <w:vAlign w:val="center"/>
          </w:tcPr>
          <w:p w14:paraId="6815476F" w14:textId="513021AB" w:rsidR="00801679" w:rsidRPr="004C3C74" w:rsidRDefault="00801679" w:rsidP="00801679">
            <w:pPr>
              <w:keepNext w:val="0"/>
              <w:spacing w:after="0"/>
              <w:jc w:val="right"/>
              <w:rPr>
                <w:rFonts w:ascii="Arial" w:hAnsi="Arial" w:cs="Arial"/>
                <w:color w:val="000000"/>
                <w:sz w:val="16"/>
                <w:szCs w:val="16"/>
                <w:lang w:val="sk-SK" w:eastAsia="cs-CZ"/>
              </w:rPr>
            </w:pPr>
            <w:r w:rsidRPr="004C3C74">
              <w:rPr>
                <w:rFonts w:ascii="Arial" w:hAnsi="Arial" w:cs="Arial"/>
                <w:color w:val="000000"/>
                <w:sz w:val="16"/>
                <w:szCs w:val="16"/>
                <w:lang w:val="sk-SK" w:eastAsia="cs-CZ"/>
              </w:rPr>
              <w:t>1</w:t>
            </w:r>
            <w:r w:rsidR="004C3C74" w:rsidRPr="004C3C74">
              <w:rPr>
                <w:rFonts w:ascii="Arial" w:hAnsi="Arial" w:cs="Arial"/>
                <w:color w:val="000000"/>
                <w:sz w:val="16"/>
                <w:szCs w:val="16"/>
                <w:lang w:val="sk-SK" w:eastAsia="cs-CZ"/>
              </w:rPr>
              <w:t> 683 341</w:t>
            </w:r>
          </w:p>
        </w:tc>
        <w:tc>
          <w:tcPr>
            <w:tcW w:w="1420" w:type="dxa"/>
            <w:tcBorders>
              <w:top w:val="nil"/>
              <w:left w:val="nil"/>
              <w:bottom w:val="single" w:sz="8" w:space="0" w:color="auto"/>
              <w:right w:val="single" w:sz="8" w:space="0" w:color="auto"/>
            </w:tcBorders>
            <w:shd w:val="clear" w:color="auto" w:fill="auto"/>
            <w:vAlign w:val="center"/>
            <w:hideMark/>
          </w:tcPr>
          <w:p w14:paraId="68154770" w14:textId="2A12DB49" w:rsidR="00801679" w:rsidRPr="00A43509" w:rsidRDefault="00801679" w:rsidP="00801679">
            <w:pPr>
              <w:keepNext w:val="0"/>
              <w:spacing w:after="0"/>
              <w:jc w:val="right"/>
              <w:rPr>
                <w:rFonts w:ascii="Arial" w:hAnsi="Arial" w:cs="Arial"/>
                <w:color w:val="000000"/>
                <w:sz w:val="16"/>
                <w:szCs w:val="16"/>
                <w:lang w:val="sk-SK" w:eastAsia="cs-CZ"/>
              </w:rPr>
            </w:pPr>
            <w:r>
              <w:rPr>
                <w:rFonts w:ascii="Arial" w:hAnsi="Arial" w:cs="Arial"/>
                <w:color w:val="000000"/>
                <w:sz w:val="16"/>
                <w:szCs w:val="16"/>
                <w:lang w:val="sk-SK" w:eastAsia="cs-CZ"/>
              </w:rPr>
              <w:t>1 595 731</w:t>
            </w:r>
          </w:p>
        </w:tc>
      </w:tr>
      <w:tr w:rsidR="00801679" w:rsidRPr="00690668" w14:paraId="68154775"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72" w14:textId="1B277A64"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Sociálne zabezpečenie a zdravotné poistenie</w:t>
            </w:r>
          </w:p>
        </w:tc>
        <w:tc>
          <w:tcPr>
            <w:tcW w:w="1600" w:type="dxa"/>
            <w:tcBorders>
              <w:top w:val="nil"/>
              <w:left w:val="nil"/>
              <w:bottom w:val="single" w:sz="8" w:space="0" w:color="auto"/>
              <w:right w:val="single" w:sz="8" w:space="0" w:color="auto"/>
            </w:tcBorders>
            <w:shd w:val="clear" w:color="auto" w:fill="auto"/>
            <w:vAlign w:val="center"/>
          </w:tcPr>
          <w:p w14:paraId="68154773" w14:textId="26068CDD" w:rsidR="00801679" w:rsidRPr="004C3C74" w:rsidRDefault="004C3C74" w:rsidP="00801679">
            <w:pPr>
              <w:keepNext w:val="0"/>
              <w:spacing w:after="0"/>
              <w:jc w:val="right"/>
              <w:rPr>
                <w:rFonts w:ascii="Arial" w:hAnsi="Arial" w:cs="Arial"/>
                <w:color w:val="000000"/>
                <w:sz w:val="16"/>
                <w:szCs w:val="16"/>
                <w:lang w:val="sk-SK" w:eastAsia="cs-CZ"/>
              </w:rPr>
            </w:pPr>
            <w:r w:rsidRPr="004C3C74">
              <w:rPr>
                <w:rFonts w:ascii="Arial" w:hAnsi="Arial" w:cs="Arial"/>
                <w:color w:val="000000"/>
                <w:sz w:val="16"/>
                <w:szCs w:val="16"/>
                <w:lang w:val="sk-SK" w:eastAsia="cs-CZ"/>
              </w:rPr>
              <w:t>649 017</w:t>
            </w:r>
          </w:p>
        </w:tc>
        <w:tc>
          <w:tcPr>
            <w:tcW w:w="1420" w:type="dxa"/>
            <w:tcBorders>
              <w:top w:val="nil"/>
              <w:left w:val="nil"/>
              <w:bottom w:val="single" w:sz="8" w:space="0" w:color="auto"/>
              <w:right w:val="single" w:sz="8" w:space="0" w:color="auto"/>
            </w:tcBorders>
            <w:shd w:val="clear" w:color="auto" w:fill="auto"/>
            <w:vAlign w:val="center"/>
            <w:hideMark/>
          </w:tcPr>
          <w:p w14:paraId="68154774" w14:textId="52D38021" w:rsidR="00801679" w:rsidRPr="00A43509" w:rsidRDefault="00801679" w:rsidP="00801679">
            <w:pPr>
              <w:keepNext w:val="0"/>
              <w:spacing w:after="0"/>
              <w:jc w:val="right"/>
              <w:rPr>
                <w:rFonts w:ascii="Arial" w:hAnsi="Arial" w:cs="Arial"/>
                <w:color w:val="000000"/>
                <w:sz w:val="16"/>
                <w:szCs w:val="16"/>
                <w:lang w:val="sk-SK" w:eastAsia="cs-CZ"/>
              </w:rPr>
            </w:pPr>
            <w:r>
              <w:rPr>
                <w:rFonts w:ascii="Arial" w:hAnsi="Arial" w:cs="Arial"/>
                <w:color w:val="000000"/>
                <w:sz w:val="16"/>
                <w:szCs w:val="16"/>
                <w:lang w:val="sk-SK" w:eastAsia="cs-CZ"/>
              </w:rPr>
              <w:t>664 184</w:t>
            </w:r>
          </w:p>
        </w:tc>
      </w:tr>
      <w:tr w:rsidR="00801679" w:rsidRPr="00690668" w14:paraId="68154779"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76" w14:textId="08F44077" w:rsidR="00801679" w:rsidRPr="00A43509" w:rsidRDefault="00801679" w:rsidP="00801679">
            <w:pPr>
              <w:keepNext w:val="0"/>
              <w:spacing w:after="0"/>
              <w:rPr>
                <w:rFonts w:ascii="Arial" w:hAnsi="Arial" w:cs="Arial"/>
                <w:color w:val="000000"/>
                <w:sz w:val="16"/>
                <w:szCs w:val="16"/>
                <w:lang w:val="sk-SK" w:eastAsia="cs-CZ"/>
              </w:rPr>
            </w:pPr>
            <w:r w:rsidRPr="00A43509">
              <w:rPr>
                <w:rFonts w:ascii="Arial" w:hAnsi="Arial" w:cs="Arial"/>
                <w:color w:val="000000"/>
                <w:sz w:val="16"/>
                <w:szCs w:val="16"/>
                <w:lang w:val="sk-SK" w:eastAsia="cs-CZ"/>
              </w:rPr>
              <w:t>Sociálne náklady</w:t>
            </w:r>
          </w:p>
        </w:tc>
        <w:tc>
          <w:tcPr>
            <w:tcW w:w="1600" w:type="dxa"/>
            <w:tcBorders>
              <w:top w:val="nil"/>
              <w:left w:val="nil"/>
              <w:bottom w:val="single" w:sz="8" w:space="0" w:color="auto"/>
              <w:right w:val="single" w:sz="8" w:space="0" w:color="auto"/>
            </w:tcBorders>
            <w:shd w:val="clear" w:color="auto" w:fill="auto"/>
            <w:vAlign w:val="center"/>
          </w:tcPr>
          <w:p w14:paraId="68154777" w14:textId="2D720AB9" w:rsidR="00801679" w:rsidRPr="004C3C74" w:rsidRDefault="004C3C74" w:rsidP="00801679">
            <w:pPr>
              <w:keepNext w:val="0"/>
              <w:spacing w:after="0"/>
              <w:jc w:val="right"/>
              <w:rPr>
                <w:rFonts w:ascii="Arial" w:hAnsi="Arial" w:cs="Arial"/>
                <w:color w:val="000000"/>
                <w:sz w:val="16"/>
                <w:szCs w:val="16"/>
                <w:lang w:val="sk-SK" w:eastAsia="cs-CZ"/>
              </w:rPr>
            </w:pPr>
            <w:r w:rsidRPr="004C3C74">
              <w:rPr>
                <w:rFonts w:ascii="Arial" w:hAnsi="Arial" w:cs="Arial"/>
                <w:color w:val="000000"/>
                <w:sz w:val="16"/>
                <w:szCs w:val="16"/>
                <w:lang w:val="sk-SK" w:eastAsia="cs-CZ"/>
              </w:rPr>
              <w:t>34 782</w:t>
            </w:r>
          </w:p>
        </w:tc>
        <w:tc>
          <w:tcPr>
            <w:tcW w:w="1420" w:type="dxa"/>
            <w:tcBorders>
              <w:top w:val="nil"/>
              <w:left w:val="nil"/>
              <w:bottom w:val="single" w:sz="8" w:space="0" w:color="auto"/>
              <w:right w:val="single" w:sz="8" w:space="0" w:color="auto"/>
            </w:tcBorders>
            <w:shd w:val="clear" w:color="auto" w:fill="auto"/>
            <w:vAlign w:val="center"/>
            <w:hideMark/>
          </w:tcPr>
          <w:p w14:paraId="68154778" w14:textId="441B0141" w:rsidR="00801679" w:rsidRPr="00A43509" w:rsidRDefault="00801679" w:rsidP="00801679">
            <w:pPr>
              <w:keepNext w:val="0"/>
              <w:spacing w:after="0"/>
              <w:jc w:val="right"/>
              <w:rPr>
                <w:rFonts w:ascii="Arial" w:hAnsi="Arial" w:cs="Arial"/>
                <w:color w:val="000000"/>
                <w:sz w:val="16"/>
                <w:szCs w:val="16"/>
                <w:lang w:val="sk-SK" w:eastAsia="cs-CZ"/>
              </w:rPr>
            </w:pPr>
            <w:r>
              <w:rPr>
                <w:rFonts w:ascii="Arial" w:hAnsi="Arial" w:cs="Arial"/>
                <w:color w:val="000000"/>
                <w:sz w:val="16"/>
                <w:szCs w:val="16"/>
                <w:lang w:val="sk-SK" w:eastAsia="cs-CZ"/>
              </w:rPr>
              <w:t>94 672</w:t>
            </w:r>
          </w:p>
        </w:tc>
      </w:tr>
      <w:tr w:rsidR="00801679" w:rsidRPr="00690668" w14:paraId="6815477D"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7A" w14:textId="7DAA0000" w:rsidR="00801679" w:rsidRPr="00A43509" w:rsidRDefault="00801679" w:rsidP="00801679">
            <w:pPr>
              <w:keepNext w:val="0"/>
              <w:spacing w:after="0"/>
              <w:rPr>
                <w:rFonts w:ascii="Arial" w:hAnsi="Arial" w:cs="Arial"/>
                <w:b/>
                <w:bCs/>
                <w:color w:val="000000"/>
                <w:sz w:val="16"/>
                <w:szCs w:val="16"/>
                <w:lang w:val="sk-SK" w:eastAsia="cs-CZ"/>
              </w:rPr>
            </w:pPr>
            <w:r w:rsidRPr="00A43509">
              <w:rPr>
                <w:rFonts w:ascii="Arial" w:hAnsi="Arial" w:cs="Arial"/>
                <w:b/>
                <w:bCs/>
                <w:color w:val="000000"/>
                <w:sz w:val="16"/>
                <w:szCs w:val="16"/>
                <w:lang w:val="sk-SK" w:eastAsia="cs-CZ"/>
              </w:rPr>
              <w:t> </w:t>
            </w:r>
          </w:p>
        </w:tc>
        <w:tc>
          <w:tcPr>
            <w:tcW w:w="1600" w:type="dxa"/>
            <w:tcBorders>
              <w:top w:val="nil"/>
              <w:left w:val="nil"/>
              <w:bottom w:val="single" w:sz="8" w:space="0" w:color="auto"/>
              <w:right w:val="single" w:sz="8" w:space="0" w:color="auto"/>
            </w:tcBorders>
            <w:shd w:val="clear" w:color="auto" w:fill="auto"/>
            <w:vAlign w:val="center"/>
          </w:tcPr>
          <w:p w14:paraId="6815477B" w14:textId="77777777" w:rsidR="00801679" w:rsidRPr="00801679" w:rsidRDefault="00801679" w:rsidP="00801679">
            <w:pPr>
              <w:keepNext w:val="0"/>
              <w:spacing w:after="0"/>
              <w:jc w:val="right"/>
              <w:rPr>
                <w:rFonts w:ascii="Arial" w:hAnsi="Arial" w:cs="Arial"/>
                <w:b/>
                <w:color w:val="000000"/>
                <w:sz w:val="16"/>
                <w:szCs w:val="16"/>
                <w:highlight w:val="yellow"/>
                <w:lang w:val="sk-SK" w:eastAsia="cs-CZ"/>
              </w:rPr>
            </w:pPr>
          </w:p>
        </w:tc>
        <w:tc>
          <w:tcPr>
            <w:tcW w:w="1420" w:type="dxa"/>
            <w:tcBorders>
              <w:top w:val="nil"/>
              <w:left w:val="nil"/>
              <w:bottom w:val="single" w:sz="8" w:space="0" w:color="auto"/>
              <w:right w:val="single" w:sz="8" w:space="0" w:color="auto"/>
            </w:tcBorders>
            <w:shd w:val="clear" w:color="auto" w:fill="auto"/>
            <w:vAlign w:val="center"/>
            <w:hideMark/>
          </w:tcPr>
          <w:p w14:paraId="6815477C" w14:textId="305D12E1" w:rsidR="00801679" w:rsidRPr="00A43509" w:rsidRDefault="00801679" w:rsidP="00801679">
            <w:pPr>
              <w:keepNext w:val="0"/>
              <w:spacing w:after="0"/>
              <w:jc w:val="right"/>
              <w:rPr>
                <w:rFonts w:ascii="Arial" w:hAnsi="Arial" w:cs="Arial"/>
                <w:b/>
                <w:color w:val="000000"/>
                <w:sz w:val="16"/>
                <w:szCs w:val="16"/>
                <w:lang w:val="sk-SK" w:eastAsia="cs-CZ"/>
              </w:rPr>
            </w:pPr>
          </w:p>
        </w:tc>
      </w:tr>
      <w:tr w:rsidR="00801679" w:rsidRPr="00690668" w14:paraId="68154781" w14:textId="77777777" w:rsidTr="00875023">
        <w:trPr>
          <w:trHeight w:val="315"/>
        </w:trPr>
        <w:tc>
          <w:tcPr>
            <w:tcW w:w="6172" w:type="dxa"/>
            <w:tcBorders>
              <w:top w:val="nil"/>
              <w:left w:val="single" w:sz="8" w:space="0" w:color="auto"/>
              <w:bottom w:val="single" w:sz="8" w:space="0" w:color="auto"/>
              <w:right w:val="single" w:sz="8" w:space="0" w:color="auto"/>
            </w:tcBorders>
            <w:shd w:val="clear" w:color="auto" w:fill="auto"/>
            <w:vAlign w:val="center"/>
            <w:hideMark/>
          </w:tcPr>
          <w:p w14:paraId="6815477E" w14:textId="08440AC5" w:rsidR="00801679" w:rsidRPr="00A43509" w:rsidRDefault="00801679" w:rsidP="00801679">
            <w:pPr>
              <w:keepNext w:val="0"/>
              <w:spacing w:after="0"/>
              <w:rPr>
                <w:rFonts w:ascii="Arial" w:hAnsi="Arial" w:cs="Arial"/>
                <w:b/>
                <w:bCs/>
                <w:color w:val="000000"/>
                <w:sz w:val="16"/>
                <w:szCs w:val="16"/>
                <w:lang w:val="sk-SK" w:eastAsia="cs-CZ"/>
              </w:rPr>
            </w:pPr>
            <w:bookmarkStart w:id="34" w:name="_Hlk11757534"/>
            <w:r w:rsidRPr="00A43509">
              <w:rPr>
                <w:rFonts w:ascii="Arial" w:hAnsi="Arial" w:cs="Arial"/>
                <w:b/>
                <w:bCs/>
                <w:color w:val="000000"/>
                <w:sz w:val="16"/>
                <w:szCs w:val="16"/>
                <w:lang w:val="sk-SK" w:eastAsia="cs-CZ"/>
              </w:rPr>
              <w:t>Finančné náklady</w:t>
            </w:r>
          </w:p>
        </w:tc>
        <w:tc>
          <w:tcPr>
            <w:tcW w:w="1600" w:type="dxa"/>
            <w:tcBorders>
              <w:top w:val="nil"/>
              <w:left w:val="nil"/>
              <w:bottom w:val="single" w:sz="8" w:space="0" w:color="auto"/>
              <w:right w:val="single" w:sz="8" w:space="0" w:color="auto"/>
            </w:tcBorders>
            <w:shd w:val="clear" w:color="auto" w:fill="auto"/>
            <w:vAlign w:val="center"/>
          </w:tcPr>
          <w:p w14:paraId="6815477F" w14:textId="758405F5" w:rsidR="00801679" w:rsidRPr="00801679" w:rsidRDefault="004C3C74" w:rsidP="00801679">
            <w:pPr>
              <w:keepNext w:val="0"/>
              <w:spacing w:after="0"/>
              <w:jc w:val="right"/>
              <w:rPr>
                <w:rFonts w:ascii="Arial" w:hAnsi="Arial" w:cs="Arial"/>
                <w:b/>
                <w:color w:val="000000"/>
                <w:sz w:val="16"/>
                <w:szCs w:val="16"/>
                <w:highlight w:val="yellow"/>
                <w:lang w:val="sk-SK" w:eastAsia="cs-CZ"/>
              </w:rPr>
            </w:pPr>
            <w:r w:rsidRPr="004C3C74">
              <w:rPr>
                <w:rFonts w:ascii="Arial" w:hAnsi="Arial" w:cs="Arial"/>
                <w:b/>
                <w:color w:val="000000"/>
                <w:sz w:val="16"/>
                <w:szCs w:val="16"/>
                <w:lang w:val="sk-SK" w:eastAsia="cs-CZ"/>
              </w:rPr>
              <w:t>52 143</w:t>
            </w:r>
          </w:p>
        </w:tc>
        <w:tc>
          <w:tcPr>
            <w:tcW w:w="1420" w:type="dxa"/>
            <w:tcBorders>
              <w:top w:val="nil"/>
              <w:left w:val="nil"/>
              <w:bottom w:val="single" w:sz="8" w:space="0" w:color="auto"/>
              <w:right w:val="single" w:sz="8" w:space="0" w:color="auto"/>
            </w:tcBorders>
            <w:shd w:val="clear" w:color="auto" w:fill="auto"/>
            <w:vAlign w:val="center"/>
            <w:hideMark/>
          </w:tcPr>
          <w:p w14:paraId="68154780" w14:textId="74C4D6C6" w:rsidR="00801679" w:rsidRPr="00A43509" w:rsidRDefault="00801679" w:rsidP="00801679">
            <w:pPr>
              <w:keepNext w:val="0"/>
              <w:spacing w:after="0"/>
              <w:jc w:val="right"/>
              <w:rPr>
                <w:rFonts w:ascii="Arial" w:hAnsi="Arial" w:cs="Arial"/>
                <w:b/>
                <w:color w:val="000000"/>
                <w:sz w:val="16"/>
                <w:szCs w:val="16"/>
                <w:lang w:val="sk-SK" w:eastAsia="cs-CZ"/>
              </w:rPr>
            </w:pPr>
            <w:r w:rsidRPr="00E03DFA">
              <w:rPr>
                <w:rFonts w:ascii="Arial" w:hAnsi="Arial" w:cs="Arial"/>
                <w:b/>
                <w:color w:val="000000"/>
                <w:sz w:val="16"/>
                <w:szCs w:val="16"/>
                <w:lang w:val="sk-SK" w:eastAsia="cs-CZ"/>
              </w:rPr>
              <w:t>25 661</w:t>
            </w:r>
          </w:p>
        </w:tc>
      </w:tr>
      <w:bookmarkEnd w:id="34"/>
    </w:tbl>
    <w:p w14:paraId="6815479A" w14:textId="2EDFB6D3" w:rsidR="00DF42B2" w:rsidRDefault="00DF42B2" w:rsidP="00E0211F">
      <w:pPr>
        <w:keepNext w:val="0"/>
        <w:rPr>
          <w:rFonts w:ascii="Arial" w:hAnsi="Arial" w:cs="Arial"/>
          <w:b/>
          <w:highlight w:val="yellow"/>
          <w:lang w:val="sk-SK"/>
        </w:rPr>
      </w:pPr>
    </w:p>
    <w:p w14:paraId="20D0FD6F" w14:textId="77777777" w:rsidR="00711697" w:rsidRPr="00690668" w:rsidRDefault="00711697" w:rsidP="00E0211F">
      <w:pPr>
        <w:keepNext w:val="0"/>
        <w:rPr>
          <w:rFonts w:ascii="Arial" w:hAnsi="Arial" w:cs="Arial"/>
          <w:b/>
          <w:highlight w:val="yellow"/>
          <w:lang w:val="sk-SK"/>
        </w:rPr>
      </w:pPr>
    </w:p>
    <w:p w14:paraId="681548A4" w14:textId="0D735E98" w:rsidR="00C83F62" w:rsidRPr="00711697" w:rsidRDefault="00C83F62" w:rsidP="00711697">
      <w:pPr>
        <w:pStyle w:val="Heading1"/>
        <w:rPr>
          <w:rFonts w:ascii="Arial" w:hAnsi="Arial" w:cs="Arial"/>
          <w:lang w:val="sk-SK"/>
        </w:rPr>
      </w:pPr>
      <w:r w:rsidRPr="00711697">
        <w:rPr>
          <w:rFonts w:ascii="Arial" w:hAnsi="Arial" w:cs="Arial"/>
          <w:lang w:val="sk-SK"/>
        </w:rPr>
        <w:t>Významné udalosti, ktoré nastali po DnI, KU KTORému sa zostavuje účtovná závierka</w:t>
      </w:r>
    </w:p>
    <w:p w14:paraId="639B1F9B" w14:textId="6CD34E1E" w:rsidR="00FD396E" w:rsidRPr="00875023" w:rsidRDefault="005C5EF9" w:rsidP="00875023">
      <w:pPr>
        <w:keepNext w:val="0"/>
        <w:rPr>
          <w:rFonts w:ascii="Arial" w:hAnsi="Arial" w:cs="Arial"/>
          <w:iCs/>
          <w:szCs w:val="24"/>
          <w:lang w:val="sk-SK"/>
        </w:rPr>
      </w:pPr>
      <w:r w:rsidRPr="00875023">
        <w:rPr>
          <w:rFonts w:ascii="Arial" w:hAnsi="Arial" w:cs="Arial"/>
          <w:iCs/>
          <w:szCs w:val="24"/>
          <w:lang w:val="sk-SK"/>
        </w:rPr>
        <w:t>Po 31. decembri 202</w:t>
      </w:r>
      <w:r w:rsidR="008C1E88">
        <w:rPr>
          <w:rFonts w:ascii="Arial" w:hAnsi="Arial" w:cs="Arial"/>
          <w:iCs/>
          <w:szCs w:val="24"/>
          <w:lang w:val="sk-SK"/>
        </w:rPr>
        <w:t>1</w:t>
      </w:r>
      <w:r w:rsidRPr="00875023">
        <w:rPr>
          <w:rFonts w:ascii="Arial" w:hAnsi="Arial" w:cs="Arial"/>
          <w:iCs/>
          <w:szCs w:val="24"/>
          <w:lang w:val="sk-SK"/>
        </w:rPr>
        <w:t xml:space="preserve"> nastali tieto udalosti majúce významný vplyv na verné zobrazenie skutočností, ktoré sú predmetom účtovníctva:</w:t>
      </w:r>
    </w:p>
    <w:p w14:paraId="7B2AD4BE" w14:textId="66E3945B" w:rsidR="004E38B0" w:rsidRPr="004E38B0" w:rsidRDefault="004E38B0" w:rsidP="00875023">
      <w:pPr>
        <w:keepNext w:val="0"/>
        <w:ind w:left="709"/>
        <w:rPr>
          <w:rFonts w:ascii="Arial" w:hAnsi="Arial" w:cs="Arial"/>
          <w:iCs/>
          <w:szCs w:val="24"/>
          <w:lang w:val="sk-SK"/>
        </w:rPr>
      </w:pPr>
      <w:r w:rsidRPr="004E38B0">
        <w:rPr>
          <w:rFonts w:ascii="Arial" w:hAnsi="Arial" w:cs="Arial"/>
          <w:iCs/>
          <w:szCs w:val="24"/>
          <w:lang w:val="sk-SK"/>
        </w:rPr>
        <w:t xml:space="preserve">Spoločnosť </w:t>
      </w:r>
      <w:r w:rsidR="008C1E88">
        <w:rPr>
          <w:rFonts w:ascii="Arial" w:hAnsi="Arial" w:cs="Arial"/>
          <w:iCs/>
          <w:szCs w:val="24"/>
          <w:lang w:val="sk-SK"/>
        </w:rPr>
        <w:t>NESS</w:t>
      </w:r>
      <w:r w:rsidR="008C1E88" w:rsidRPr="004E38B0">
        <w:rPr>
          <w:rFonts w:ascii="Arial" w:hAnsi="Arial" w:cs="Arial"/>
          <w:iCs/>
          <w:szCs w:val="24"/>
          <w:lang w:val="sk-SK"/>
        </w:rPr>
        <w:t xml:space="preserve"> </w:t>
      </w:r>
      <w:r w:rsidRPr="004E38B0">
        <w:rPr>
          <w:rFonts w:ascii="Arial" w:hAnsi="Arial" w:cs="Arial"/>
          <w:iCs/>
          <w:szCs w:val="24"/>
          <w:lang w:val="sk-SK"/>
        </w:rPr>
        <w:t xml:space="preserve">eviduje neuhradenú faktúru </w:t>
      </w:r>
      <w:r w:rsidR="004054F3">
        <w:rPr>
          <w:rFonts w:ascii="Arial" w:hAnsi="Arial" w:cs="Arial"/>
          <w:iCs/>
          <w:szCs w:val="24"/>
          <w:lang w:val="sk-SK"/>
        </w:rPr>
        <w:t xml:space="preserve">(pohľadávku) </w:t>
      </w:r>
      <w:r w:rsidRPr="004E38B0">
        <w:rPr>
          <w:rFonts w:ascii="Arial" w:hAnsi="Arial" w:cs="Arial"/>
          <w:iCs/>
          <w:szCs w:val="24"/>
          <w:lang w:val="sk-SK"/>
        </w:rPr>
        <w:t xml:space="preserve">od spoločnosti GVS Slovakia </w:t>
      </w:r>
      <w:proofErr w:type="spellStart"/>
      <w:r w:rsidRPr="004E38B0">
        <w:rPr>
          <w:rFonts w:ascii="Arial" w:hAnsi="Arial" w:cs="Arial"/>
          <w:iCs/>
          <w:szCs w:val="24"/>
          <w:lang w:val="sk-SK"/>
        </w:rPr>
        <w:t>s.r.o</w:t>
      </w:r>
      <w:proofErr w:type="spellEnd"/>
      <w:r w:rsidRPr="004E38B0">
        <w:rPr>
          <w:rFonts w:ascii="Arial" w:hAnsi="Arial" w:cs="Arial"/>
          <w:iCs/>
          <w:szCs w:val="24"/>
          <w:lang w:val="sk-SK"/>
        </w:rPr>
        <w:t>. v sume 939 674 EUR, ktorá bola vystavená dňa 27.</w:t>
      </w:r>
      <w:r w:rsidR="004054F3">
        <w:rPr>
          <w:rFonts w:ascii="Arial" w:hAnsi="Arial" w:cs="Arial"/>
          <w:iCs/>
          <w:szCs w:val="24"/>
          <w:lang w:val="sk-SK"/>
        </w:rPr>
        <w:t xml:space="preserve"> decembra </w:t>
      </w:r>
      <w:r w:rsidRPr="004E38B0">
        <w:rPr>
          <w:rFonts w:ascii="Arial" w:hAnsi="Arial" w:cs="Arial"/>
          <w:iCs/>
          <w:szCs w:val="24"/>
          <w:lang w:val="sk-SK"/>
        </w:rPr>
        <w:t>2021 so splatnosťou 17.</w:t>
      </w:r>
      <w:r w:rsidR="004054F3">
        <w:rPr>
          <w:rFonts w:ascii="Arial" w:hAnsi="Arial" w:cs="Arial"/>
          <w:iCs/>
          <w:szCs w:val="24"/>
          <w:lang w:val="sk-SK"/>
        </w:rPr>
        <w:t xml:space="preserve"> januára </w:t>
      </w:r>
      <w:r w:rsidRPr="004E38B0">
        <w:rPr>
          <w:rFonts w:ascii="Arial" w:hAnsi="Arial" w:cs="Arial"/>
          <w:iCs/>
          <w:szCs w:val="24"/>
          <w:lang w:val="sk-SK"/>
        </w:rPr>
        <w:t>2022. Predmetom fakturácie bola dodávka diela hardvéru a softvéru a súvisiacich prác pre koncového zákazníka. Dňa 1.</w:t>
      </w:r>
      <w:r w:rsidR="004054F3">
        <w:rPr>
          <w:rFonts w:ascii="Arial" w:hAnsi="Arial" w:cs="Arial"/>
          <w:iCs/>
          <w:szCs w:val="24"/>
          <w:lang w:val="sk-SK"/>
        </w:rPr>
        <w:t xml:space="preserve"> apríla </w:t>
      </w:r>
      <w:r w:rsidRPr="004E38B0">
        <w:rPr>
          <w:rFonts w:ascii="Arial" w:hAnsi="Arial" w:cs="Arial"/>
          <w:iCs/>
          <w:szCs w:val="24"/>
          <w:lang w:val="sk-SK"/>
        </w:rPr>
        <w:t xml:space="preserve">2022 konateľ spoločnosti GVS Slovakia </w:t>
      </w:r>
      <w:proofErr w:type="spellStart"/>
      <w:r w:rsidRPr="004E38B0">
        <w:rPr>
          <w:rFonts w:ascii="Arial" w:hAnsi="Arial" w:cs="Arial"/>
          <w:iCs/>
          <w:szCs w:val="24"/>
          <w:lang w:val="sk-SK"/>
        </w:rPr>
        <w:t>s.r.o</w:t>
      </w:r>
      <w:proofErr w:type="spellEnd"/>
      <w:r w:rsidRPr="004E38B0">
        <w:rPr>
          <w:rFonts w:ascii="Arial" w:hAnsi="Arial" w:cs="Arial"/>
          <w:iCs/>
          <w:szCs w:val="24"/>
          <w:lang w:val="sk-SK"/>
        </w:rPr>
        <w:t>. potvrdil svoj záväzok a prisľúbil jej úhradu najneskôr do 30.</w:t>
      </w:r>
      <w:r w:rsidR="004054F3">
        <w:rPr>
          <w:rFonts w:ascii="Arial" w:hAnsi="Arial" w:cs="Arial"/>
          <w:iCs/>
          <w:szCs w:val="24"/>
          <w:lang w:val="sk-SK"/>
        </w:rPr>
        <w:t xml:space="preserve"> apríla </w:t>
      </w:r>
      <w:r w:rsidRPr="004E38B0">
        <w:rPr>
          <w:rFonts w:ascii="Arial" w:hAnsi="Arial" w:cs="Arial"/>
          <w:iCs/>
          <w:szCs w:val="24"/>
          <w:lang w:val="sk-SK"/>
        </w:rPr>
        <w:t xml:space="preserve">2022. Vzhľadom na to, že aj napriek prísľubu, k úhrade faktúry nedošlo ani do termínu sfinalizovania účtovnej závierky, vzniknutú situáciu sa spoločnosť NESS, v záujme ochrany vlastníka, rozhodla riešiť v zmysle platných právnych predpisov. Spoločnosť </w:t>
      </w:r>
      <w:r w:rsidR="004054F3">
        <w:rPr>
          <w:rFonts w:ascii="Arial" w:hAnsi="Arial" w:cs="Arial"/>
          <w:iCs/>
          <w:szCs w:val="24"/>
          <w:lang w:val="sk-SK"/>
        </w:rPr>
        <w:t>NESS</w:t>
      </w:r>
      <w:r w:rsidR="004054F3" w:rsidRPr="004E38B0">
        <w:rPr>
          <w:rFonts w:ascii="Arial" w:hAnsi="Arial" w:cs="Arial"/>
          <w:iCs/>
          <w:szCs w:val="24"/>
          <w:lang w:val="sk-SK"/>
        </w:rPr>
        <w:t xml:space="preserve"> </w:t>
      </w:r>
      <w:r w:rsidRPr="004E38B0">
        <w:rPr>
          <w:rFonts w:ascii="Arial" w:hAnsi="Arial" w:cs="Arial"/>
          <w:iCs/>
          <w:szCs w:val="24"/>
          <w:lang w:val="sk-SK"/>
        </w:rPr>
        <w:t>bude vymáhať pohľadávku všetkými právne dostupnými spôsobmi (vrátane podania návrhu na vydanie platobného rozkazu, návrhu na vykonanie exekúcie, poprípade návrhu na vyhlásenie konkurzu voči dlžníkovi (ak by to bolo aktuálne), podania trestného oznámenia a podobne). Z dôvodu opatrnosti podala dňa 4.</w:t>
      </w:r>
      <w:r w:rsidR="004054F3">
        <w:rPr>
          <w:rFonts w:ascii="Arial" w:hAnsi="Arial" w:cs="Arial"/>
          <w:iCs/>
          <w:szCs w:val="24"/>
          <w:lang w:val="sk-SK"/>
        </w:rPr>
        <w:t xml:space="preserve"> mája </w:t>
      </w:r>
      <w:r w:rsidRPr="004E38B0">
        <w:rPr>
          <w:rFonts w:ascii="Arial" w:hAnsi="Arial" w:cs="Arial"/>
          <w:iCs/>
          <w:szCs w:val="24"/>
          <w:lang w:val="sk-SK"/>
        </w:rPr>
        <w:t xml:space="preserve">2022 spoločnosť NESS trestné oznámenie v tejto veci, ktorého súčasťou je aj nárok na náhradu škody. Okrem toho spoločnosť NESS intenzívne rokuje a koordinuje svoj postup aj s ostatnými dotknutými subjektami. </w:t>
      </w:r>
    </w:p>
    <w:p w14:paraId="35307EF3" w14:textId="2713940B" w:rsidR="004E38B0" w:rsidRPr="004E38B0" w:rsidRDefault="004E38B0" w:rsidP="00875023">
      <w:pPr>
        <w:keepNext w:val="0"/>
        <w:ind w:left="709"/>
        <w:rPr>
          <w:rFonts w:ascii="Arial" w:hAnsi="Arial" w:cs="Arial"/>
          <w:iCs/>
          <w:szCs w:val="24"/>
          <w:lang w:val="sk-SK"/>
        </w:rPr>
      </w:pPr>
      <w:r w:rsidRPr="004E38B0">
        <w:rPr>
          <w:rFonts w:ascii="Arial" w:hAnsi="Arial" w:cs="Arial"/>
          <w:iCs/>
          <w:szCs w:val="24"/>
          <w:lang w:val="sk-SK"/>
        </w:rPr>
        <w:t>Vzhľadom na to, že spoločnosť NESS nemala vedomosť ani pochybnosť o vymožiteľnosti nespornej pohľadávky do doby uzatvorenia účtovného obdobia a nepredpokladala zníženie hodnoty majetku, v roku 2021 neúčtovala o opravnej položke k tejto pohľadávke v plnej výške. V súlade so zásadou opatrnosti a v súlade so všetkými dostupnými informáciami ku dňu ukončenia účtovnej závierky sa spoločnosť NESS rozhodla</w:t>
      </w:r>
      <w:r w:rsidR="004054F3">
        <w:rPr>
          <w:rFonts w:ascii="Arial" w:hAnsi="Arial" w:cs="Arial"/>
          <w:iCs/>
          <w:szCs w:val="24"/>
          <w:lang w:val="sk-SK"/>
        </w:rPr>
        <w:t xml:space="preserve"> účtovať o následnej udalosti, </w:t>
      </w:r>
      <w:proofErr w:type="spellStart"/>
      <w:r w:rsidR="004054F3">
        <w:rPr>
          <w:rFonts w:ascii="Arial" w:hAnsi="Arial" w:cs="Arial"/>
          <w:iCs/>
          <w:szCs w:val="24"/>
          <w:lang w:val="sk-SK"/>
        </w:rPr>
        <w:t>t.j</w:t>
      </w:r>
      <w:proofErr w:type="spellEnd"/>
      <w:r w:rsidR="004054F3">
        <w:rPr>
          <w:rFonts w:ascii="Arial" w:hAnsi="Arial" w:cs="Arial"/>
          <w:iCs/>
          <w:szCs w:val="24"/>
          <w:lang w:val="sk-SK"/>
        </w:rPr>
        <w:t>.</w:t>
      </w:r>
      <w:r w:rsidRPr="004E38B0">
        <w:rPr>
          <w:rFonts w:ascii="Arial" w:hAnsi="Arial" w:cs="Arial"/>
          <w:iCs/>
          <w:szCs w:val="24"/>
          <w:lang w:val="sk-SK"/>
        </w:rPr>
        <w:t xml:space="preserve"> zaúčtovať opravnú položku v hodnote 200 000 EUR, ktorá predstavuje odhad celkového dopadu tohto obchodného prípadu pre spoločnosť.</w:t>
      </w:r>
    </w:p>
    <w:p w14:paraId="31BD9626" w14:textId="5AE66500" w:rsidR="002D584C" w:rsidRDefault="004E38B0" w:rsidP="00875023">
      <w:pPr>
        <w:keepNext w:val="0"/>
        <w:ind w:left="709"/>
        <w:rPr>
          <w:rFonts w:ascii="Arial" w:hAnsi="Arial" w:cs="Arial"/>
          <w:iCs/>
          <w:szCs w:val="24"/>
          <w:lang w:val="sk-SK"/>
        </w:rPr>
      </w:pPr>
      <w:r w:rsidRPr="004E38B0">
        <w:rPr>
          <w:rFonts w:ascii="Arial" w:hAnsi="Arial" w:cs="Arial"/>
          <w:iCs/>
          <w:szCs w:val="24"/>
          <w:lang w:val="sk-SK"/>
        </w:rPr>
        <w:t>V septembri 2022 sa po niekoľko mesačných rokovaniach so všetkými zainteresovanými partnermi podarilo uzavrieť Zmluvu o prevzatí dlhu, ktorou sa záväzok spoločnosti NESS voči dodávateľovi hardvéru a softvéru znižuje na 250 000 EUR. O hodnote prevzatého záväzku bude spoločnosť NESS účtovať v 2022 ako o Ostatných výnosoch z hospodárskej činnosti, ktoré budú predmetom riadneho zdanenia. Do konca roku 2022 zároveň spoločnosť NESS dotvorí opravnú položku do 100% výšky hodnoty neuhradenej faktúry. Celkový dopad tohto obchodného prípadu na spoločnosť NESS by ku koncu roku 2022 mal predstavovať stratu 266 200 EUR, z ktorých 200 000 EUR bolo zachytených vo výsledkoch spoločnosti</w:t>
      </w:r>
      <w:r w:rsidR="004054F3">
        <w:rPr>
          <w:rFonts w:ascii="Arial" w:hAnsi="Arial" w:cs="Arial"/>
          <w:iCs/>
          <w:szCs w:val="24"/>
          <w:lang w:val="sk-SK"/>
        </w:rPr>
        <w:t xml:space="preserve">, </w:t>
      </w:r>
      <w:proofErr w:type="spellStart"/>
      <w:r w:rsidR="004054F3">
        <w:rPr>
          <w:rFonts w:ascii="Arial" w:hAnsi="Arial" w:cs="Arial"/>
          <w:iCs/>
          <w:szCs w:val="24"/>
          <w:lang w:val="sk-SK"/>
        </w:rPr>
        <w:t>t.j</w:t>
      </w:r>
      <w:proofErr w:type="spellEnd"/>
      <w:r w:rsidR="004054F3">
        <w:rPr>
          <w:rFonts w:ascii="Arial" w:hAnsi="Arial" w:cs="Arial"/>
          <w:iCs/>
          <w:szCs w:val="24"/>
          <w:lang w:val="sk-SK"/>
        </w:rPr>
        <w:t>. sú vykázané v účtovnej závierke spoločnosti</w:t>
      </w:r>
      <w:r w:rsidRPr="004E38B0">
        <w:rPr>
          <w:rFonts w:ascii="Arial" w:hAnsi="Arial" w:cs="Arial"/>
          <w:iCs/>
          <w:szCs w:val="24"/>
          <w:lang w:val="sk-SK"/>
        </w:rPr>
        <w:t xml:space="preserve"> za rok </w:t>
      </w:r>
      <w:r w:rsidR="004054F3">
        <w:rPr>
          <w:rFonts w:ascii="Arial" w:hAnsi="Arial" w:cs="Arial"/>
          <w:iCs/>
          <w:szCs w:val="24"/>
          <w:lang w:val="sk-SK"/>
        </w:rPr>
        <w:t xml:space="preserve">končiaci sa k 31. decembru </w:t>
      </w:r>
      <w:r w:rsidRPr="004E38B0">
        <w:rPr>
          <w:rFonts w:ascii="Arial" w:hAnsi="Arial" w:cs="Arial"/>
          <w:iCs/>
          <w:szCs w:val="24"/>
          <w:lang w:val="sk-SK"/>
        </w:rPr>
        <w:t xml:space="preserve">2021. Spoločnosť NESS bude naďalej pokračovať vo všetkých právnych rokoch za účelom čiastkovej alebo úplnej úhrady faktúry od spoločnosti GVS Slovakia </w:t>
      </w:r>
      <w:proofErr w:type="spellStart"/>
      <w:r w:rsidRPr="004E38B0">
        <w:rPr>
          <w:rFonts w:ascii="Arial" w:hAnsi="Arial" w:cs="Arial"/>
          <w:iCs/>
          <w:szCs w:val="24"/>
          <w:lang w:val="sk-SK"/>
        </w:rPr>
        <w:t>s.r.o</w:t>
      </w:r>
      <w:proofErr w:type="spellEnd"/>
      <w:r w:rsidRPr="004E38B0">
        <w:rPr>
          <w:rFonts w:ascii="Arial" w:hAnsi="Arial" w:cs="Arial"/>
          <w:iCs/>
          <w:szCs w:val="24"/>
          <w:lang w:val="sk-SK"/>
        </w:rPr>
        <w:t>.</w:t>
      </w:r>
    </w:p>
    <w:p w14:paraId="06E3D3AC" w14:textId="00BBE208" w:rsidR="004054F3" w:rsidRPr="000C16F0" w:rsidRDefault="004054F3" w:rsidP="004E38B0">
      <w:pPr>
        <w:keepNext w:val="0"/>
        <w:rPr>
          <w:rFonts w:ascii="Arial" w:hAnsi="Arial" w:cs="Arial"/>
          <w:iCs/>
          <w:szCs w:val="24"/>
          <w:lang w:val="sk-SK"/>
        </w:rPr>
      </w:pPr>
      <w:r w:rsidRPr="004054F3">
        <w:rPr>
          <w:rFonts w:ascii="Arial" w:hAnsi="Arial" w:cs="Arial"/>
          <w:iCs/>
          <w:szCs w:val="24"/>
          <w:lang w:val="sk-SK"/>
        </w:rPr>
        <w:t>Po 31. decembri 202</w:t>
      </w:r>
      <w:r>
        <w:rPr>
          <w:rFonts w:ascii="Arial" w:hAnsi="Arial" w:cs="Arial"/>
          <w:iCs/>
          <w:szCs w:val="24"/>
          <w:lang w:val="sk-SK"/>
        </w:rPr>
        <w:t>1</w:t>
      </w:r>
      <w:r w:rsidRPr="004054F3">
        <w:rPr>
          <w:rFonts w:ascii="Arial" w:hAnsi="Arial" w:cs="Arial"/>
          <w:iCs/>
          <w:szCs w:val="24"/>
          <w:lang w:val="sk-SK"/>
        </w:rPr>
        <w:t xml:space="preserve"> do dňa zostavenia účtovnej závierky nenastali </w:t>
      </w:r>
      <w:r>
        <w:rPr>
          <w:rFonts w:ascii="Arial" w:hAnsi="Arial" w:cs="Arial"/>
          <w:iCs/>
          <w:szCs w:val="24"/>
          <w:lang w:val="sk-SK"/>
        </w:rPr>
        <w:t>iné</w:t>
      </w:r>
      <w:r w:rsidRPr="004054F3">
        <w:rPr>
          <w:rFonts w:ascii="Arial" w:hAnsi="Arial" w:cs="Arial"/>
          <w:iCs/>
          <w:szCs w:val="24"/>
          <w:lang w:val="sk-SK"/>
        </w:rPr>
        <w:t xml:space="preserve"> udalosti, ktoré by si vyžadovali uvedenie v účtovnej závierke k 31. decembru 202</w:t>
      </w:r>
      <w:r>
        <w:rPr>
          <w:rFonts w:ascii="Arial" w:hAnsi="Arial" w:cs="Arial"/>
          <w:iCs/>
          <w:szCs w:val="24"/>
          <w:lang w:val="sk-SK"/>
        </w:rPr>
        <w:t>1</w:t>
      </w:r>
      <w:r w:rsidRPr="004054F3">
        <w:rPr>
          <w:rFonts w:ascii="Arial" w:hAnsi="Arial" w:cs="Arial"/>
          <w:iCs/>
          <w:szCs w:val="24"/>
          <w:lang w:val="sk-SK"/>
        </w:rPr>
        <w:t>.</w:t>
      </w:r>
    </w:p>
    <w:sectPr w:rsidR="004054F3" w:rsidRPr="000C16F0" w:rsidSect="003B07E9">
      <w:headerReference w:type="default" r:id="rId11"/>
      <w:footerReference w:type="default" r:id="rId12"/>
      <w:pgSz w:w="11907" w:h="16840" w:code="9"/>
      <w:pgMar w:top="1417" w:right="1417" w:bottom="1417" w:left="1417" w:header="1134"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98A7F" w14:textId="77777777" w:rsidR="001F223C" w:rsidRDefault="001F223C">
      <w:r>
        <w:separator/>
      </w:r>
    </w:p>
  </w:endnote>
  <w:endnote w:type="continuationSeparator" w:id="0">
    <w:p w14:paraId="1CBA10CF" w14:textId="77777777" w:rsidR="001F223C" w:rsidRDefault="001F223C">
      <w:r>
        <w:continuationSeparator/>
      </w:r>
    </w:p>
  </w:endnote>
  <w:endnote w:type="continuationNotice" w:id="1">
    <w:p w14:paraId="5472B8AE" w14:textId="77777777" w:rsidR="001F223C" w:rsidRDefault="001F223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5026832"/>
      <w:docPartObj>
        <w:docPartGallery w:val="Page Numbers (Bottom of Page)"/>
        <w:docPartUnique/>
      </w:docPartObj>
    </w:sdtPr>
    <w:sdtEndPr>
      <w:rPr>
        <w:noProof/>
      </w:rPr>
    </w:sdtEndPr>
    <w:sdtContent>
      <w:p w14:paraId="41C796CD" w14:textId="5D3945A5" w:rsidR="00771A39" w:rsidRDefault="00771A39">
        <w:pPr>
          <w:pStyle w:val="Footer"/>
          <w:jc w:val="right"/>
        </w:pPr>
        <w:r>
          <w:fldChar w:fldCharType="begin"/>
        </w:r>
        <w:r>
          <w:instrText xml:space="preserve"> PAGE   \* MERGEFORMAT </w:instrText>
        </w:r>
        <w:r>
          <w:fldChar w:fldCharType="separate"/>
        </w:r>
        <w:r>
          <w:rPr>
            <w:noProof/>
          </w:rPr>
          <w:t>16</w:t>
        </w:r>
        <w:r>
          <w:rPr>
            <w:noProof/>
          </w:rPr>
          <w:fldChar w:fldCharType="end"/>
        </w:r>
      </w:p>
    </w:sdtContent>
  </w:sdt>
  <w:p w14:paraId="681548CB" w14:textId="3AB16049" w:rsidR="00771A39" w:rsidRPr="00953379" w:rsidRDefault="00771A39" w:rsidP="00B07515">
    <w:pPr>
      <w:pStyle w:val="Footer"/>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92B283" w14:textId="77777777" w:rsidR="001F223C" w:rsidRDefault="001F223C">
      <w:r>
        <w:separator/>
      </w:r>
    </w:p>
  </w:footnote>
  <w:footnote w:type="continuationSeparator" w:id="0">
    <w:p w14:paraId="4F3487A1" w14:textId="77777777" w:rsidR="001F223C" w:rsidRDefault="001F223C">
      <w:r>
        <w:continuationSeparator/>
      </w:r>
    </w:p>
  </w:footnote>
  <w:footnote w:type="continuationNotice" w:id="1">
    <w:p w14:paraId="25C99679" w14:textId="77777777" w:rsidR="001F223C" w:rsidRDefault="001F223C">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64"/>
      <w:gridCol w:w="3463"/>
      <w:gridCol w:w="280"/>
      <w:gridCol w:w="332"/>
      <w:gridCol w:w="252"/>
      <w:gridCol w:w="282"/>
      <w:gridCol w:w="283"/>
      <w:gridCol w:w="282"/>
      <w:gridCol w:w="283"/>
      <w:gridCol w:w="282"/>
      <w:gridCol w:w="283"/>
      <w:gridCol w:w="282"/>
    </w:tblGrid>
    <w:tr w:rsidR="00771A39" w:rsidRPr="00463537" w14:paraId="27FC3E2B" w14:textId="77777777" w:rsidTr="009F420C">
      <w:tc>
        <w:tcPr>
          <w:tcW w:w="2764" w:type="dxa"/>
          <w:tcBorders>
            <w:top w:val="nil"/>
            <w:left w:val="nil"/>
            <w:bottom w:val="nil"/>
            <w:right w:val="nil"/>
          </w:tcBorders>
          <w:vAlign w:val="center"/>
          <w:hideMark/>
        </w:tcPr>
        <w:p w14:paraId="0E1348FA" w14:textId="67D08C52"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sidRPr="00463537">
            <w:rPr>
              <w:rFonts w:ascii="Arial" w:hAnsi="Arial" w:cs="Arial"/>
              <w:lang w:val="sk-SK" w:eastAsia="sk-SK"/>
            </w:rPr>
            <w:t xml:space="preserve">Poznámky </w:t>
          </w:r>
          <w:proofErr w:type="spellStart"/>
          <w:r w:rsidRPr="00463537">
            <w:rPr>
              <w:rFonts w:ascii="Arial" w:hAnsi="Arial" w:cs="Arial"/>
              <w:lang w:val="sk-SK" w:eastAsia="sk-SK"/>
            </w:rPr>
            <w:t>Úč</w:t>
          </w:r>
          <w:proofErr w:type="spellEnd"/>
          <w:r w:rsidRPr="00463537">
            <w:rPr>
              <w:rFonts w:ascii="Arial" w:hAnsi="Arial" w:cs="Arial"/>
              <w:lang w:val="sk-SK" w:eastAsia="sk-SK"/>
            </w:rPr>
            <w:t xml:space="preserve"> POD</w:t>
          </w:r>
          <w:r w:rsidR="00E66C0C">
            <w:rPr>
              <w:rFonts w:ascii="Arial" w:hAnsi="Arial" w:cs="Arial"/>
              <w:lang w:val="sk-SK" w:eastAsia="sk-SK"/>
            </w:rPr>
            <w:t>V</w:t>
          </w:r>
          <w:r w:rsidRPr="00463537">
            <w:rPr>
              <w:rFonts w:ascii="Arial" w:hAnsi="Arial" w:cs="Arial"/>
              <w:lang w:val="sk-SK" w:eastAsia="sk-SK"/>
            </w:rPr>
            <w:t xml:space="preserve"> 3 - 01</w:t>
          </w:r>
        </w:p>
      </w:tc>
      <w:tc>
        <w:tcPr>
          <w:tcW w:w="0" w:type="auto"/>
          <w:tcBorders>
            <w:top w:val="nil"/>
            <w:left w:val="nil"/>
            <w:bottom w:val="nil"/>
            <w:right w:val="nil"/>
          </w:tcBorders>
          <w:hideMark/>
        </w:tcPr>
        <w:p w14:paraId="14E35C6A"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 xml:space="preserve">        </w:t>
          </w:r>
          <w:r w:rsidRPr="00463537">
            <w:rPr>
              <w:rFonts w:ascii="Arial" w:hAnsi="Arial" w:cs="Arial"/>
              <w:lang w:val="sk-SK" w:eastAsia="sk-SK"/>
            </w:rPr>
            <w:t xml:space="preserve">                     </w:t>
          </w:r>
          <w:r>
            <w:rPr>
              <w:rFonts w:ascii="Arial" w:hAnsi="Arial" w:cs="Arial"/>
              <w:lang w:val="sk-SK" w:eastAsia="sk-SK"/>
            </w:rPr>
            <w:t xml:space="preserve">                          </w:t>
          </w:r>
          <w:r w:rsidRPr="00463537">
            <w:rPr>
              <w:rFonts w:ascii="Arial" w:hAnsi="Arial" w:cs="Arial"/>
              <w:lang w:val="sk-SK" w:eastAsia="sk-SK"/>
            </w:rPr>
            <w:t>IČO</w:t>
          </w:r>
          <w:r>
            <w:rPr>
              <w:rFonts w:ascii="Arial" w:hAnsi="Arial" w:cs="Arial"/>
              <w:lang w:val="sk-SK" w:eastAsia="sk-SK"/>
            </w:rPr>
            <w:t xml:space="preserve"> </w:t>
          </w:r>
        </w:p>
      </w:tc>
      <w:tc>
        <w:tcPr>
          <w:tcW w:w="280" w:type="dxa"/>
          <w:tcBorders>
            <w:top w:val="nil"/>
            <w:left w:val="nil"/>
            <w:bottom w:val="nil"/>
            <w:right w:val="nil"/>
          </w:tcBorders>
          <w:vAlign w:val="center"/>
        </w:tcPr>
        <w:p w14:paraId="715D0DD2"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p>
      </w:tc>
      <w:tc>
        <w:tcPr>
          <w:tcW w:w="332" w:type="dxa"/>
          <w:tcBorders>
            <w:top w:val="nil"/>
            <w:left w:val="nil"/>
            <w:bottom w:val="nil"/>
            <w:right w:val="single" w:sz="4" w:space="0" w:color="auto"/>
          </w:tcBorders>
          <w:vAlign w:val="center"/>
        </w:tcPr>
        <w:p w14:paraId="19E81DCA"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p>
      </w:tc>
      <w:tc>
        <w:tcPr>
          <w:tcW w:w="252" w:type="dxa"/>
          <w:tcBorders>
            <w:top w:val="single" w:sz="4" w:space="0" w:color="auto"/>
            <w:left w:val="single" w:sz="4" w:space="0" w:color="auto"/>
            <w:bottom w:val="single" w:sz="4" w:space="0" w:color="auto"/>
            <w:right w:val="single" w:sz="4" w:space="0" w:color="auto"/>
          </w:tcBorders>
          <w:hideMark/>
        </w:tcPr>
        <w:p w14:paraId="78CB8274" w14:textId="13C12845"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0</w:t>
          </w:r>
        </w:p>
      </w:tc>
      <w:tc>
        <w:tcPr>
          <w:tcW w:w="282" w:type="dxa"/>
          <w:tcBorders>
            <w:top w:val="single" w:sz="4" w:space="0" w:color="auto"/>
            <w:left w:val="single" w:sz="4" w:space="0" w:color="auto"/>
            <w:bottom w:val="single" w:sz="4" w:space="0" w:color="auto"/>
            <w:right w:val="single" w:sz="4" w:space="0" w:color="auto"/>
          </w:tcBorders>
          <w:hideMark/>
        </w:tcPr>
        <w:p w14:paraId="3258A58F" w14:textId="51F63E22"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0</w:t>
          </w:r>
        </w:p>
      </w:tc>
      <w:tc>
        <w:tcPr>
          <w:tcW w:w="283" w:type="dxa"/>
          <w:tcBorders>
            <w:top w:val="single" w:sz="4" w:space="0" w:color="auto"/>
            <w:left w:val="single" w:sz="4" w:space="0" w:color="auto"/>
            <w:bottom w:val="single" w:sz="4" w:space="0" w:color="auto"/>
            <w:right w:val="single" w:sz="4" w:space="0" w:color="auto"/>
          </w:tcBorders>
          <w:hideMark/>
        </w:tcPr>
        <w:p w14:paraId="0DD43DBD" w14:textId="0605DA6C"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6</w:t>
          </w:r>
        </w:p>
      </w:tc>
      <w:tc>
        <w:tcPr>
          <w:tcW w:w="282" w:type="dxa"/>
          <w:tcBorders>
            <w:top w:val="single" w:sz="4" w:space="0" w:color="auto"/>
            <w:left w:val="single" w:sz="4" w:space="0" w:color="auto"/>
            <w:bottom w:val="single" w:sz="4" w:space="0" w:color="auto"/>
            <w:right w:val="single" w:sz="4" w:space="0" w:color="auto"/>
          </w:tcBorders>
          <w:hideMark/>
        </w:tcPr>
        <w:p w14:paraId="22512685"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0</w:t>
          </w:r>
        </w:p>
      </w:tc>
      <w:tc>
        <w:tcPr>
          <w:tcW w:w="283" w:type="dxa"/>
          <w:tcBorders>
            <w:top w:val="single" w:sz="4" w:space="0" w:color="auto"/>
            <w:left w:val="single" w:sz="4" w:space="0" w:color="auto"/>
            <w:bottom w:val="single" w:sz="4" w:space="0" w:color="auto"/>
            <w:right w:val="single" w:sz="4" w:space="0" w:color="auto"/>
          </w:tcBorders>
          <w:hideMark/>
        </w:tcPr>
        <w:p w14:paraId="1E3F9243" w14:textId="6E2179CA"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3</w:t>
          </w:r>
        </w:p>
      </w:tc>
      <w:tc>
        <w:tcPr>
          <w:tcW w:w="282" w:type="dxa"/>
          <w:tcBorders>
            <w:top w:val="single" w:sz="4" w:space="0" w:color="auto"/>
            <w:left w:val="single" w:sz="4" w:space="0" w:color="auto"/>
            <w:bottom w:val="single" w:sz="4" w:space="0" w:color="auto"/>
            <w:right w:val="single" w:sz="4" w:space="0" w:color="auto"/>
          </w:tcBorders>
          <w:hideMark/>
        </w:tcPr>
        <w:p w14:paraId="07DAD4EF" w14:textId="5B322430"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7</w:t>
          </w:r>
        </w:p>
      </w:tc>
      <w:tc>
        <w:tcPr>
          <w:tcW w:w="283" w:type="dxa"/>
          <w:tcBorders>
            <w:top w:val="single" w:sz="4" w:space="0" w:color="auto"/>
            <w:left w:val="single" w:sz="4" w:space="0" w:color="auto"/>
            <w:bottom w:val="single" w:sz="4" w:space="0" w:color="auto"/>
            <w:right w:val="single" w:sz="4" w:space="0" w:color="auto"/>
          </w:tcBorders>
          <w:hideMark/>
        </w:tcPr>
        <w:p w14:paraId="712777F7"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8</w:t>
          </w:r>
        </w:p>
      </w:tc>
      <w:tc>
        <w:tcPr>
          <w:tcW w:w="282" w:type="dxa"/>
          <w:tcBorders>
            <w:top w:val="single" w:sz="4" w:space="0" w:color="auto"/>
            <w:left w:val="single" w:sz="4" w:space="0" w:color="auto"/>
            <w:bottom w:val="single" w:sz="4" w:space="0" w:color="auto"/>
            <w:right w:val="single" w:sz="4" w:space="0" w:color="auto"/>
          </w:tcBorders>
          <w:hideMark/>
        </w:tcPr>
        <w:p w14:paraId="12321FD7" w14:textId="6697911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3</w:t>
          </w:r>
        </w:p>
      </w:tc>
    </w:tr>
  </w:tbl>
  <w:p w14:paraId="12E9C0E7"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sz w:val="10"/>
        <w:szCs w:val="10"/>
        <w:lang w:val="sk-SK" w:eastAsia="sk-SK"/>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72"/>
      <w:gridCol w:w="502"/>
      <w:gridCol w:w="279"/>
      <w:gridCol w:w="280"/>
      <w:gridCol w:w="279"/>
      <w:gridCol w:w="287"/>
      <w:gridCol w:w="279"/>
      <w:gridCol w:w="278"/>
      <w:gridCol w:w="279"/>
      <w:gridCol w:w="278"/>
      <w:gridCol w:w="279"/>
      <w:gridCol w:w="278"/>
    </w:tblGrid>
    <w:tr w:rsidR="00771A39" w:rsidRPr="00463537" w14:paraId="3FE902F4" w14:textId="77777777" w:rsidTr="009F420C">
      <w:trPr>
        <w:trHeight w:val="300"/>
      </w:trPr>
      <w:tc>
        <w:tcPr>
          <w:tcW w:w="5672" w:type="dxa"/>
          <w:tcBorders>
            <w:top w:val="nil"/>
            <w:left w:val="nil"/>
            <w:bottom w:val="nil"/>
            <w:right w:val="nil"/>
          </w:tcBorders>
          <w:vAlign w:val="center"/>
          <w:hideMark/>
        </w:tcPr>
        <w:p w14:paraId="2C9A2A1F" w14:textId="3B3E01FA" w:rsidR="00771A39" w:rsidRPr="00463537" w:rsidRDefault="00771A39" w:rsidP="009F420C">
          <w:pPr>
            <w:pStyle w:val="Header"/>
            <w:tabs>
              <w:tab w:val="clear" w:pos="4536"/>
              <w:tab w:val="center" w:pos="4253"/>
              <w:tab w:val="right" w:pos="9213"/>
            </w:tabs>
            <w:spacing w:after="0" w:line="276" w:lineRule="auto"/>
            <w:rPr>
              <w:rFonts w:ascii="Arial" w:hAnsi="Arial" w:cs="Arial"/>
              <w:b/>
              <w:i/>
              <w:lang w:val="sk-SK" w:eastAsia="sk-SK"/>
            </w:rPr>
          </w:pPr>
          <w:r>
            <w:rPr>
              <w:rFonts w:ascii="Arial" w:hAnsi="Arial" w:cs="Arial"/>
              <w:b/>
              <w:i/>
              <w:lang w:val="sk-SK"/>
            </w:rPr>
            <w:t xml:space="preserve">NESS Slovensko </w:t>
          </w:r>
          <w:proofErr w:type="spellStart"/>
          <w:r>
            <w:rPr>
              <w:rFonts w:ascii="Arial" w:hAnsi="Arial" w:cs="Arial"/>
              <w:b/>
              <w:i/>
              <w:lang w:val="sk-SK"/>
            </w:rPr>
            <w:t>a.s</w:t>
          </w:r>
          <w:proofErr w:type="spellEnd"/>
          <w:r>
            <w:rPr>
              <w:rFonts w:ascii="Arial" w:hAnsi="Arial" w:cs="Arial"/>
              <w:b/>
              <w:i/>
              <w:lang w:val="sk-SK"/>
            </w:rPr>
            <w:t>.</w:t>
          </w:r>
        </w:p>
      </w:tc>
      <w:tc>
        <w:tcPr>
          <w:tcW w:w="502" w:type="dxa"/>
          <w:tcBorders>
            <w:top w:val="nil"/>
            <w:left w:val="nil"/>
            <w:bottom w:val="nil"/>
            <w:right w:val="single" w:sz="4" w:space="0" w:color="auto"/>
          </w:tcBorders>
          <w:vAlign w:val="center"/>
          <w:hideMark/>
        </w:tcPr>
        <w:p w14:paraId="314EB6B0"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sidRPr="00463537">
            <w:rPr>
              <w:rFonts w:ascii="Arial" w:hAnsi="Arial" w:cs="Arial"/>
              <w:lang w:val="sk-SK" w:eastAsia="sk-SK"/>
            </w:rPr>
            <w:t>DIČ</w:t>
          </w:r>
        </w:p>
      </w:tc>
      <w:tc>
        <w:tcPr>
          <w:tcW w:w="279" w:type="dxa"/>
          <w:tcBorders>
            <w:top w:val="single" w:sz="4" w:space="0" w:color="auto"/>
            <w:left w:val="single" w:sz="4" w:space="0" w:color="auto"/>
            <w:bottom w:val="single" w:sz="4" w:space="0" w:color="auto"/>
            <w:right w:val="single" w:sz="4" w:space="0" w:color="auto"/>
          </w:tcBorders>
          <w:hideMark/>
        </w:tcPr>
        <w:p w14:paraId="33C34618"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sidRPr="00463537">
            <w:rPr>
              <w:rFonts w:ascii="Arial" w:hAnsi="Arial" w:cs="Arial"/>
              <w:lang w:val="sk-SK"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6564DD7C"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sidRPr="00463537">
            <w:rPr>
              <w:rFonts w:ascii="Arial" w:hAnsi="Arial" w:cs="Arial"/>
              <w:lang w:val="sk-SK"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6991C4EC"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sidRPr="00463537">
            <w:rPr>
              <w:rFonts w:ascii="Arial" w:hAnsi="Arial" w:cs="Arial"/>
              <w:lang w:val="sk-SK"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183C7AA3"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63397E14" w14:textId="13E601C4"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4</w:t>
          </w:r>
        </w:p>
      </w:tc>
      <w:tc>
        <w:tcPr>
          <w:tcW w:w="278" w:type="dxa"/>
          <w:tcBorders>
            <w:top w:val="single" w:sz="4" w:space="0" w:color="auto"/>
            <w:left w:val="single" w:sz="4" w:space="0" w:color="auto"/>
            <w:bottom w:val="single" w:sz="4" w:space="0" w:color="auto"/>
            <w:right w:val="single" w:sz="4" w:space="0" w:color="auto"/>
          </w:tcBorders>
          <w:hideMark/>
        </w:tcPr>
        <w:p w14:paraId="2FA6AE51" w14:textId="66410E71"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7A263B" w14:textId="23F518AC"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195FE0" w14:textId="490685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800849" w14:textId="77777777"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BCAD8B9" w14:textId="62849AF8" w:rsidR="00771A39" w:rsidRPr="00463537" w:rsidRDefault="00771A39" w:rsidP="009F420C">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2</w:t>
          </w:r>
        </w:p>
      </w:tc>
    </w:tr>
  </w:tbl>
  <w:p w14:paraId="681548C9" w14:textId="155E33C2" w:rsidR="00771A39" w:rsidRPr="00435877" w:rsidRDefault="00771A39" w:rsidP="0090085D">
    <w:pPr>
      <w:spacing w:after="0"/>
      <w:rPr>
        <w:rFonts w:ascii="Arial" w:hAnsi="Arial" w:cs="Arial"/>
        <w:b/>
        <w:i/>
        <w:lang w:val="sk-SK"/>
      </w:rPr>
    </w:pPr>
    <w:r>
      <w:rPr>
        <w:rFonts w:ascii="Arial" w:hAnsi="Arial" w:cs="Arial"/>
        <w:b/>
        <w:i/>
        <w:lang w:val="sk-SK"/>
      </w:rPr>
      <w:tab/>
    </w:r>
    <w:r>
      <w:rPr>
        <w:rFonts w:ascii="Arial" w:hAnsi="Arial" w:cs="Arial"/>
        <w:b/>
        <w:i/>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696AB0"/>
    <w:multiLevelType w:val="hybridMultilevel"/>
    <w:tmpl w:val="744AA3E6"/>
    <w:lvl w:ilvl="0" w:tplc="D81E76FE">
      <w:start w:val="348"/>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3"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4"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5" w15:restartNumberingAfterBreak="0">
    <w:nsid w:val="4D450535"/>
    <w:multiLevelType w:val="multilevel"/>
    <w:tmpl w:val="FCF00B9C"/>
    <w:lvl w:ilvl="0">
      <w:start w:val="1"/>
      <w:numFmt w:val="decimal"/>
      <w:lvlText w:val="%1."/>
      <w:lvlJc w:val="left"/>
      <w:pPr>
        <w:tabs>
          <w:tab w:val="num" w:pos="720"/>
        </w:tabs>
        <w:ind w:left="720" w:hanging="360"/>
      </w:pPr>
    </w:lvl>
    <w:lvl w:ilvl="1">
      <w:numFmt w:val="decimal"/>
      <w:lvlText w:val="%2."/>
      <w:lvlJc w:val="left"/>
      <w:pPr>
        <w:tabs>
          <w:tab w:val="num" w:pos="1440"/>
        </w:tabs>
        <w:ind w:left="1440" w:hanging="360"/>
      </w:pPr>
    </w:lvl>
    <w:lvl w:ilvl="2">
      <w:numFmt w:val="decimal"/>
      <w:lvlText w:val="%3."/>
      <w:lvlJc w:val="left"/>
      <w:pPr>
        <w:tabs>
          <w:tab w:val="num" w:pos="2160"/>
        </w:tabs>
        <w:ind w:left="2160" w:hanging="360"/>
      </w:pPr>
    </w:lvl>
    <w:lvl w:ilvl="3">
      <w:numFmt w:val="decimal"/>
      <w:lvlText w:val="%4."/>
      <w:lvlJc w:val="left"/>
      <w:pPr>
        <w:tabs>
          <w:tab w:val="num" w:pos="2880"/>
        </w:tabs>
        <w:ind w:left="2880" w:hanging="360"/>
      </w:pPr>
    </w:lvl>
    <w:lvl w:ilvl="4">
      <w:numFmt w:val="decimal"/>
      <w:lvlText w:val="%5."/>
      <w:lvlJc w:val="left"/>
      <w:pPr>
        <w:tabs>
          <w:tab w:val="num" w:pos="3600"/>
        </w:tabs>
        <w:ind w:left="3600" w:hanging="360"/>
      </w:pPr>
    </w:lvl>
    <w:lvl w:ilvl="5">
      <w:numFmt w:val="decimal"/>
      <w:lvlText w:val="%6."/>
      <w:lvlJc w:val="left"/>
      <w:pPr>
        <w:tabs>
          <w:tab w:val="num" w:pos="4320"/>
        </w:tabs>
        <w:ind w:left="4320" w:hanging="360"/>
      </w:pPr>
    </w:lvl>
    <w:lvl w:ilvl="6">
      <w:numFmt w:val="decimal"/>
      <w:lvlText w:val="%7."/>
      <w:lvlJc w:val="left"/>
      <w:pPr>
        <w:tabs>
          <w:tab w:val="num" w:pos="5040"/>
        </w:tabs>
        <w:ind w:left="5040" w:hanging="360"/>
      </w:pPr>
    </w:lvl>
    <w:lvl w:ilvl="7">
      <w:numFmt w:val="decimal"/>
      <w:lvlText w:val="%8."/>
      <w:lvlJc w:val="left"/>
      <w:pPr>
        <w:tabs>
          <w:tab w:val="num" w:pos="5760"/>
        </w:tabs>
        <w:ind w:left="5760" w:hanging="360"/>
      </w:pPr>
    </w:lvl>
    <w:lvl w:ilvl="8">
      <w:numFmt w:val="decimal"/>
      <w:lvlText w:val="%9."/>
      <w:lvlJc w:val="left"/>
      <w:pPr>
        <w:tabs>
          <w:tab w:val="num" w:pos="6480"/>
        </w:tabs>
        <w:ind w:left="6480" w:hanging="360"/>
      </w:pPr>
    </w:lvl>
  </w:abstractNum>
  <w:abstractNum w:abstractNumId="6" w15:restartNumberingAfterBreak="0">
    <w:nsid w:val="5F742763"/>
    <w:multiLevelType w:val="hybridMultilevel"/>
    <w:tmpl w:val="86308620"/>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7" w15:restartNumberingAfterBreak="0">
    <w:nsid w:val="7DA576F0"/>
    <w:multiLevelType w:val="hybridMultilevel"/>
    <w:tmpl w:val="159AF6AE"/>
    <w:lvl w:ilvl="0" w:tplc="11F8A380">
      <w:start w:val="348"/>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402676881">
    <w:abstractNumId w:val="3"/>
  </w:num>
  <w:num w:numId="2" w16cid:durableId="1804469754">
    <w:abstractNumId w:val="1"/>
  </w:num>
  <w:num w:numId="3" w16cid:durableId="125860204">
    <w:abstractNumId w:val="1"/>
    <w:lvlOverride w:ilvl="0">
      <w:startOverride w:val="1"/>
    </w:lvlOverride>
  </w:num>
  <w:num w:numId="4" w16cid:durableId="1584873973">
    <w:abstractNumId w:val="4"/>
  </w:num>
  <w:num w:numId="5" w16cid:durableId="1971595935">
    <w:abstractNumId w:val="4"/>
  </w:num>
  <w:num w:numId="6" w16cid:durableId="198512715">
    <w:abstractNumId w:val="6"/>
  </w:num>
  <w:num w:numId="7" w16cid:durableId="366881124">
    <w:abstractNumId w:val="2"/>
    <w:lvlOverride w:ilvl="0">
      <w:startOverride w:val="1"/>
    </w:lvlOverride>
  </w:num>
  <w:num w:numId="8" w16cid:durableId="73164198">
    <w:abstractNumId w:val="0"/>
  </w:num>
  <w:num w:numId="9" w16cid:durableId="629241506">
    <w:abstractNumId w:val="7"/>
  </w:num>
  <w:num w:numId="10" w16cid:durableId="77676126">
    <w:abstractNumId w:val="5"/>
    <w:lvlOverride w:ilvl="0">
      <w:startOverride w:val="1"/>
    </w:lvlOverride>
    <w:lvlOverride w:ilvl="1"/>
    <w:lvlOverride w:ilvl="2"/>
    <w:lvlOverride w:ilvl="3"/>
    <w:lvlOverride w:ilvl="4"/>
    <w:lvlOverride w:ilvl="5"/>
    <w:lvlOverride w:ilvl="6"/>
    <w:lvlOverride w:ilvl="7"/>
    <w:lvlOverride w:ilvl="8"/>
  </w:num>
  <w:num w:numId="11" w16cid:durableId="1349336136">
    <w:abstractNumId w:val="1"/>
  </w:num>
  <w:num w:numId="12" w16cid:durableId="1296908675">
    <w:abstractNumId w:val="1"/>
  </w:num>
  <w:num w:numId="13" w16cid:durableId="131779963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03F6"/>
    <w:rsid w:val="0000109E"/>
    <w:rsid w:val="00001A25"/>
    <w:rsid w:val="0000230F"/>
    <w:rsid w:val="0000291E"/>
    <w:rsid w:val="000038F0"/>
    <w:rsid w:val="000056F9"/>
    <w:rsid w:val="00005D21"/>
    <w:rsid w:val="00007EB2"/>
    <w:rsid w:val="00011C8E"/>
    <w:rsid w:val="00011FE1"/>
    <w:rsid w:val="00012744"/>
    <w:rsid w:val="0001274C"/>
    <w:rsid w:val="000128D6"/>
    <w:rsid w:val="00012F1A"/>
    <w:rsid w:val="000163E6"/>
    <w:rsid w:val="00016410"/>
    <w:rsid w:val="00017657"/>
    <w:rsid w:val="00020C0C"/>
    <w:rsid w:val="00020FEA"/>
    <w:rsid w:val="00021C4A"/>
    <w:rsid w:val="0002281F"/>
    <w:rsid w:val="0002310D"/>
    <w:rsid w:val="00024AC8"/>
    <w:rsid w:val="00027F90"/>
    <w:rsid w:val="00031347"/>
    <w:rsid w:val="000314EF"/>
    <w:rsid w:val="00033B76"/>
    <w:rsid w:val="00033C93"/>
    <w:rsid w:val="00034569"/>
    <w:rsid w:val="000353CD"/>
    <w:rsid w:val="00035820"/>
    <w:rsid w:val="000370F9"/>
    <w:rsid w:val="00037797"/>
    <w:rsid w:val="00040242"/>
    <w:rsid w:val="000421E2"/>
    <w:rsid w:val="00043D29"/>
    <w:rsid w:val="00043E4E"/>
    <w:rsid w:val="0004455B"/>
    <w:rsid w:val="000445EE"/>
    <w:rsid w:val="000474ED"/>
    <w:rsid w:val="00047D74"/>
    <w:rsid w:val="000512C7"/>
    <w:rsid w:val="00052327"/>
    <w:rsid w:val="00052858"/>
    <w:rsid w:val="00052D87"/>
    <w:rsid w:val="00053BDA"/>
    <w:rsid w:val="00054810"/>
    <w:rsid w:val="000549D9"/>
    <w:rsid w:val="000549DD"/>
    <w:rsid w:val="00056011"/>
    <w:rsid w:val="00056C84"/>
    <w:rsid w:val="00057DA8"/>
    <w:rsid w:val="000600C3"/>
    <w:rsid w:val="00060824"/>
    <w:rsid w:val="000619B3"/>
    <w:rsid w:val="00062351"/>
    <w:rsid w:val="000625ED"/>
    <w:rsid w:val="000627E2"/>
    <w:rsid w:val="00063304"/>
    <w:rsid w:val="00063AC4"/>
    <w:rsid w:val="00063E9C"/>
    <w:rsid w:val="00064CDC"/>
    <w:rsid w:val="00064E78"/>
    <w:rsid w:val="0006583C"/>
    <w:rsid w:val="00065AA2"/>
    <w:rsid w:val="00067946"/>
    <w:rsid w:val="00071429"/>
    <w:rsid w:val="00072F99"/>
    <w:rsid w:val="000736B1"/>
    <w:rsid w:val="00075C57"/>
    <w:rsid w:val="000765F0"/>
    <w:rsid w:val="00076EB5"/>
    <w:rsid w:val="00077F9F"/>
    <w:rsid w:val="00080687"/>
    <w:rsid w:val="000823C7"/>
    <w:rsid w:val="0008298C"/>
    <w:rsid w:val="00083178"/>
    <w:rsid w:val="0008319B"/>
    <w:rsid w:val="00083943"/>
    <w:rsid w:val="000855D2"/>
    <w:rsid w:val="000868FB"/>
    <w:rsid w:val="000879DC"/>
    <w:rsid w:val="000917FE"/>
    <w:rsid w:val="00091E51"/>
    <w:rsid w:val="00092C09"/>
    <w:rsid w:val="00093179"/>
    <w:rsid w:val="00093DBC"/>
    <w:rsid w:val="0009449A"/>
    <w:rsid w:val="000948A4"/>
    <w:rsid w:val="000958BC"/>
    <w:rsid w:val="00097D05"/>
    <w:rsid w:val="00097DE2"/>
    <w:rsid w:val="000A0CA0"/>
    <w:rsid w:val="000A1EA9"/>
    <w:rsid w:val="000A2158"/>
    <w:rsid w:val="000A2D50"/>
    <w:rsid w:val="000A32AB"/>
    <w:rsid w:val="000A38C0"/>
    <w:rsid w:val="000A45A8"/>
    <w:rsid w:val="000A5A10"/>
    <w:rsid w:val="000A6191"/>
    <w:rsid w:val="000A7458"/>
    <w:rsid w:val="000A7D10"/>
    <w:rsid w:val="000B04FB"/>
    <w:rsid w:val="000B0A2D"/>
    <w:rsid w:val="000B2DF0"/>
    <w:rsid w:val="000B2E2F"/>
    <w:rsid w:val="000B47F8"/>
    <w:rsid w:val="000B48EA"/>
    <w:rsid w:val="000B7437"/>
    <w:rsid w:val="000B7A57"/>
    <w:rsid w:val="000C029B"/>
    <w:rsid w:val="000C16F0"/>
    <w:rsid w:val="000C19DF"/>
    <w:rsid w:val="000C3290"/>
    <w:rsid w:val="000C3913"/>
    <w:rsid w:val="000C3CCA"/>
    <w:rsid w:val="000C4064"/>
    <w:rsid w:val="000C417D"/>
    <w:rsid w:val="000C58B4"/>
    <w:rsid w:val="000C62BA"/>
    <w:rsid w:val="000C695D"/>
    <w:rsid w:val="000C6FD4"/>
    <w:rsid w:val="000C761B"/>
    <w:rsid w:val="000D0014"/>
    <w:rsid w:val="000D0052"/>
    <w:rsid w:val="000D065C"/>
    <w:rsid w:val="000D0D57"/>
    <w:rsid w:val="000D0DEE"/>
    <w:rsid w:val="000D149A"/>
    <w:rsid w:val="000D301B"/>
    <w:rsid w:val="000D4772"/>
    <w:rsid w:val="000D4891"/>
    <w:rsid w:val="000E0A8D"/>
    <w:rsid w:val="000E180E"/>
    <w:rsid w:val="000E18FC"/>
    <w:rsid w:val="000E191E"/>
    <w:rsid w:val="000E225D"/>
    <w:rsid w:val="000E36EA"/>
    <w:rsid w:val="000E43F1"/>
    <w:rsid w:val="000E53C0"/>
    <w:rsid w:val="000E6331"/>
    <w:rsid w:val="000E6F79"/>
    <w:rsid w:val="000E7BC0"/>
    <w:rsid w:val="000F0237"/>
    <w:rsid w:val="000F2276"/>
    <w:rsid w:val="000F2884"/>
    <w:rsid w:val="000F4F7E"/>
    <w:rsid w:val="000F5770"/>
    <w:rsid w:val="000F5F56"/>
    <w:rsid w:val="000F6447"/>
    <w:rsid w:val="000F68B7"/>
    <w:rsid w:val="000F776F"/>
    <w:rsid w:val="000F7B37"/>
    <w:rsid w:val="00100066"/>
    <w:rsid w:val="0010230C"/>
    <w:rsid w:val="00103DC1"/>
    <w:rsid w:val="00105261"/>
    <w:rsid w:val="0010538B"/>
    <w:rsid w:val="00106D04"/>
    <w:rsid w:val="0010710B"/>
    <w:rsid w:val="00107400"/>
    <w:rsid w:val="00107930"/>
    <w:rsid w:val="00110236"/>
    <w:rsid w:val="001102BC"/>
    <w:rsid w:val="00110C4C"/>
    <w:rsid w:val="00112215"/>
    <w:rsid w:val="001139F8"/>
    <w:rsid w:val="00114473"/>
    <w:rsid w:val="001147EA"/>
    <w:rsid w:val="00115AAA"/>
    <w:rsid w:val="00115DDD"/>
    <w:rsid w:val="001220C7"/>
    <w:rsid w:val="00122637"/>
    <w:rsid w:val="00122CC4"/>
    <w:rsid w:val="00123B12"/>
    <w:rsid w:val="00123D8B"/>
    <w:rsid w:val="00125196"/>
    <w:rsid w:val="0013028D"/>
    <w:rsid w:val="00130E0B"/>
    <w:rsid w:val="00131724"/>
    <w:rsid w:val="00131E39"/>
    <w:rsid w:val="001324A1"/>
    <w:rsid w:val="00132629"/>
    <w:rsid w:val="00132EB5"/>
    <w:rsid w:val="00134604"/>
    <w:rsid w:val="00134FF0"/>
    <w:rsid w:val="001362AF"/>
    <w:rsid w:val="0013646F"/>
    <w:rsid w:val="001366E3"/>
    <w:rsid w:val="00137705"/>
    <w:rsid w:val="0014004A"/>
    <w:rsid w:val="0014204B"/>
    <w:rsid w:val="00142302"/>
    <w:rsid w:val="00144868"/>
    <w:rsid w:val="00144BDB"/>
    <w:rsid w:val="00145315"/>
    <w:rsid w:val="00147498"/>
    <w:rsid w:val="00154BB3"/>
    <w:rsid w:val="00154E6B"/>
    <w:rsid w:val="00155722"/>
    <w:rsid w:val="00157678"/>
    <w:rsid w:val="00160011"/>
    <w:rsid w:val="00160766"/>
    <w:rsid w:val="00160D24"/>
    <w:rsid w:val="00162614"/>
    <w:rsid w:val="001630CC"/>
    <w:rsid w:val="00163193"/>
    <w:rsid w:val="00163C4C"/>
    <w:rsid w:val="00165650"/>
    <w:rsid w:val="00167EC9"/>
    <w:rsid w:val="00170945"/>
    <w:rsid w:val="001717EB"/>
    <w:rsid w:val="00172DE3"/>
    <w:rsid w:val="00172E9E"/>
    <w:rsid w:val="00172F29"/>
    <w:rsid w:val="00173CAF"/>
    <w:rsid w:val="00176708"/>
    <w:rsid w:val="00177E75"/>
    <w:rsid w:val="0018070E"/>
    <w:rsid w:val="001813E4"/>
    <w:rsid w:val="0018192E"/>
    <w:rsid w:val="00181FB7"/>
    <w:rsid w:val="0018619F"/>
    <w:rsid w:val="001862AF"/>
    <w:rsid w:val="00191874"/>
    <w:rsid w:val="00192ADF"/>
    <w:rsid w:val="00192F4C"/>
    <w:rsid w:val="00193DAA"/>
    <w:rsid w:val="0019691B"/>
    <w:rsid w:val="00196B42"/>
    <w:rsid w:val="00196E5C"/>
    <w:rsid w:val="00197939"/>
    <w:rsid w:val="00197F88"/>
    <w:rsid w:val="001A0983"/>
    <w:rsid w:val="001A0E8E"/>
    <w:rsid w:val="001A47A0"/>
    <w:rsid w:val="001A5418"/>
    <w:rsid w:val="001A57AF"/>
    <w:rsid w:val="001A57D9"/>
    <w:rsid w:val="001A77AD"/>
    <w:rsid w:val="001B11AD"/>
    <w:rsid w:val="001B2241"/>
    <w:rsid w:val="001B2BE8"/>
    <w:rsid w:val="001B3C24"/>
    <w:rsid w:val="001B4B61"/>
    <w:rsid w:val="001B6130"/>
    <w:rsid w:val="001B6B50"/>
    <w:rsid w:val="001B6D14"/>
    <w:rsid w:val="001B708F"/>
    <w:rsid w:val="001C02E4"/>
    <w:rsid w:val="001C4E31"/>
    <w:rsid w:val="001C52FD"/>
    <w:rsid w:val="001C5893"/>
    <w:rsid w:val="001C5A71"/>
    <w:rsid w:val="001C5DB4"/>
    <w:rsid w:val="001C79A4"/>
    <w:rsid w:val="001C7B3E"/>
    <w:rsid w:val="001C7C5C"/>
    <w:rsid w:val="001D0A57"/>
    <w:rsid w:val="001D1957"/>
    <w:rsid w:val="001D2D23"/>
    <w:rsid w:val="001D4716"/>
    <w:rsid w:val="001D5DA2"/>
    <w:rsid w:val="001D6B37"/>
    <w:rsid w:val="001D75F3"/>
    <w:rsid w:val="001E1474"/>
    <w:rsid w:val="001E2A7A"/>
    <w:rsid w:val="001E414B"/>
    <w:rsid w:val="001E49C0"/>
    <w:rsid w:val="001E59B2"/>
    <w:rsid w:val="001E5C3D"/>
    <w:rsid w:val="001E6B3F"/>
    <w:rsid w:val="001E7CBF"/>
    <w:rsid w:val="001F179B"/>
    <w:rsid w:val="001F223C"/>
    <w:rsid w:val="001F2B9C"/>
    <w:rsid w:val="001F3543"/>
    <w:rsid w:val="001F4B31"/>
    <w:rsid w:val="002000F9"/>
    <w:rsid w:val="00200EEE"/>
    <w:rsid w:val="0020268B"/>
    <w:rsid w:val="002044F6"/>
    <w:rsid w:val="0020455B"/>
    <w:rsid w:val="002045C4"/>
    <w:rsid w:val="0020619A"/>
    <w:rsid w:val="00206289"/>
    <w:rsid w:val="00206577"/>
    <w:rsid w:val="002070A4"/>
    <w:rsid w:val="00210086"/>
    <w:rsid w:val="00211262"/>
    <w:rsid w:val="00211855"/>
    <w:rsid w:val="00211B6F"/>
    <w:rsid w:val="00212605"/>
    <w:rsid w:val="00213B04"/>
    <w:rsid w:val="002141CB"/>
    <w:rsid w:val="0021493A"/>
    <w:rsid w:val="00215B1E"/>
    <w:rsid w:val="00217087"/>
    <w:rsid w:val="002229E5"/>
    <w:rsid w:val="00222F19"/>
    <w:rsid w:val="0022370C"/>
    <w:rsid w:val="00224221"/>
    <w:rsid w:val="00224371"/>
    <w:rsid w:val="00224416"/>
    <w:rsid w:val="0022623A"/>
    <w:rsid w:val="002278DC"/>
    <w:rsid w:val="00230E33"/>
    <w:rsid w:val="00231CD3"/>
    <w:rsid w:val="00234A34"/>
    <w:rsid w:val="002351D6"/>
    <w:rsid w:val="002356EC"/>
    <w:rsid w:val="00235EFE"/>
    <w:rsid w:val="0023679A"/>
    <w:rsid w:val="00236C7A"/>
    <w:rsid w:val="00236F0C"/>
    <w:rsid w:val="00237CBB"/>
    <w:rsid w:val="00237FCF"/>
    <w:rsid w:val="0024077A"/>
    <w:rsid w:val="00240ED2"/>
    <w:rsid w:val="0024221E"/>
    <w:rsid w:val="0024246C"/>
    <w:rsid w:val="00244F7E"/>
    <w:rsid w:val="002451FE"/>
    <w:rsid w:val="00245D26"/>
    <w:rsid w:val="00245D9E"/>
    <w:rsid w:val="00246772"/>
    <w:rsid w:val="00247129"/>
    <w:rsid w:val="00247970"/>
    <w:rsid w:val="0025037A"/>
    <w:rsid w:val="00250463"/>
    <w:rsid w:val="00253420"/>
    <w:rsid w:val="002534C6"/>
    <w:rsid w:val="0025792D"/>
    <w:rsid w:val="00257DDB"/>
    <w:rsid w:val="00262420"/>
    <w:rsid w:val="00262BBA"/>
    <w:rsid w:val="00265CDA"/>
    <w:rsid w:val="00265DD4"/>
    <w:rsid w:val="00266072"/>
    <w:rsid w:val="002664A3"/>
    <w:rsid w:val="002673B6"/>
    <w:rsid w:val="00273DA1"/>
    <w:rsid w:val="0027572C"/>
    <w:rsid w:val="002818D4"/>
    <w:rsid w:val="0028246E"/>
    <w:rsid w:val="002828AC"/>
    <w:rsid w:val="0028420F"/>
    <w:rsid w:val="002844F6"/>
    <w:rsid w:val="00284EB7"/>
    <w:rsid w:val="002854EA"/>
    <w:rsid w:val="0028614C"/>
    <w:rsid w:val="00287D7A"/>
    <w:rsid w:val="00292411"/>
    <w:rsid w:val="0029259E"/>
    <w:rsid w:val="002927F5"/>
    <w:rsid w:val="00293F49"/>
    <w:rsid w:val="00294438"/>
    <w:rsid w:val="00295714"/>
    <w:rsid w:val="00295730"/>
    <w:rsid w:val="0029601B"/>
    <w:rsid w:val="002960E7"/>
    <w:rsid w:val="00296518"/>
    <w:rsid w:val="00297462"/>
    <w:rsid w:val="00297A42"/>
    <w:rsid w:val="002A078F"/>
    <w:rsid w:val="002A0F41"/>
    <w:rsid w:val="002A2748"/>
    <w:rsid w:val="002A4E19"/>
    <w:rsid w:val="002A593B"/>
    <w:rsid w:val="002A5F4D"/>
    <w:rsid w:val="002A6694"/>
    <w:rsid w:val="002A6954"/>
    <w:rsid w:val="002B032B"/>
    <w:rsid w:val="002B046B"/>
    <w:rsid w:val="002B191E"/>
    <w:rsid w:val="002B2457"/>
    <w:rsid w:val="002B37D1"/>
    <w:rsid w:val="002B7615"/>
    <w:rsid w:val="002C05E7"/>
    <w:rsid w:val="002C0964"/>
    <w:rsid w:val="002C0E94"/>
    <w:rsid w:val="002C0FB5"/>
    <w:rsid w:val="002C1D4C"/>
    <w:rsid w:val="002C1DC5"/>
    <w:rsid w:val="002C245B"/>
    <w:rsid w:val="002C44AA"/>
    <w:rsid w:val="002D0475"/>
    <w:rsid w:val="002D0AB4"/>
    <w:rsid w:val="002D1EF7"/>
    <w:rsid w:val="002D3940"/>
    <w:rsid w:val="002D3A1D"/>
    <w:rsid w:val="002D4F5A"/>
    <w:rsid w:val="002D5299"/>
    <w:rsid w:val="002D584C"/>
    <w:rsid w:val="002D5C2D"/>
    <w:rsid w:val="002E10BE"/>
    <w:rsid w:val="002E1D0C"/>
    <w:rsid w:val="002E24A0"/>
    <w:rsid w:val="002E438F"/>
    <w:rsid w:val="002E44B8"/>
    <w:rsid w:val="002E461D"/>
    <w:rsid w:val="002E5DAB"/>
    <w:rsid w:val="002E6669"/>
    <w:rsid w:val="002E7686"/>
    <w:rsid w:val="002F075F"/>
    <w:rsid w:val="002F1D5A"/>
    <w:rsid w:val="002F2E8E"/>
    <w:rsid w:val="002F36D6"/>
    <w:rsid w:val="002F76D4"/>
    <w:rsid w:val="00302B3C"/>
    <w:rsid w:val="00304E62"/>
    <w:rsid w:val="003053F4"/>
    <w:rsid w:val="003059E5"/>
    <w:rsid w:val="00305AA5"/>
    <w:rsid w:val="0030657B"/>
    <w:rsid w:val="003065A7"/>
    <w:rsid w:val="00306DEB"/>
    <w:rsid w:val="00307984"/>
    <w:rsid w:val="00310250"/>
    <w:rsid w:val="00310C0F"/>
    <w:rsid w:val="003117A3"/>
    <w:rsid w:val="003126BF"/>
    <w:rsid w:val="00312FD1"/>
    <w:rsid w:val="00313129"/>
    <w:rsid w:val="00313D7F"/>
    <w:rsid w:val="00314DF4"/>
    <w:rsid w:val="00316271"/>
    <w:rsid w:val="00317A0A"/>
    <w:rsid w:val="003209A5"/>
    <w:rsid w:val="003210EA"/>
    <w:rsid w:val="0032111A"/>
    <w:rsid w:val="00321E3E"/>
    <w:rsid w:val="0032235B"/>
    <w:rsid w:val="00322AA7"/>
    <w:rsid w:val="00323227"/>
    <w:rsid w:val="00323A3C"/>
    <w:rsid w:val="00325150"/>
    <w:rsid w:val="00325587"/>
    <w:rsid w:val="00327828"/>
    <w:rsid w:val="0033091B"/>
    <w:rsid w:val="00332FA0"/>
    <w:rsid w:val="00334625"/>
    <w:rsid w:val="00335407"/>
    <w:rsid w:val="00336323"/>
    <w:rsid w:val="003369B3"/>
    <w:rsid w:val="00336CC6"/>
    <w:rsid w:val="00340AB8"/>
    <w:rsid w:val="00342BDD"/>
    <w:rsid w:val="0034369C"/>
    <w:rsid w:val="00344E58"/>
    <w:rsid w:val="003465E8"/>
    <w:rsid w:val="00346EA4"/>
    <w:rsid w:val="003507EB"/>
    <w:rsid w:val="00352174"/>
    <w:rsid w:val="003523FC"/>
    <w:rsid w:val="00352EA6"/>
    <w:rsid w:val="003551D0"/>
    <w:rsid w:val="00355830"/>
    <w:rsid w:val="00356EAF"/>
    <w:rsid w:val="0035740C"/>
    <w:rsid w:val="00357D3D"/>
    <w:rsid w:val="00360FEF"/>
    <w:rsid w:val="003621FD"/>
    <w:rsid w:val="003646E7"/>
    <w:rsid w:val="00365C60"/>
    <w:rsid w:val="00367127"/>
    <w:rsid w:val="0037040C"/>
    <w:rsid w:val="00370AD0"/>
    <w:rsid w:val="00372CE9"/>
    <w:rsid w:val="003748EE"/>
    <w:rsid w:val="0037737C"/>
    <w:rsid w:val="003775B4"/>
    <w:rsid w:val="0037788D"/>
    <w:rsid w:val="00380979"/>
    <w:rsid w:val="00380FAE"/>
    <w:rsid w:val="0038241E"/>
    <w:rsid w:val="00384B72"/>
    <w:rsid w:val="0038727D"/>
    <w:rsid w:val="00390235"/>
    <w:rsid w:val="00391DD2"/>
    <w:rsid w:val="0039283B"/>
    <w:rsid w:val="00393311"/>
    <w:rsid w:val="003937A6"/>
    <w:rsid w:val="00394616"/>
    <w:rsid w:val="00394B54"/>
    <w:rsid w:val="00395F94"/>
    <w:rsid w:val="003A040E"/>
    <w:rsid w:val="003A1374"/>
    <w:rsid w:val="003A24B0"/>
    <w:rsid w:val="003A3773"/>
    <w:rsid w:val="003A427B"/>
    <w:rsid w:val="003A561C"/>
    <w:rsid w:val="003A5E6E"/>
    <w:rsid w:val="003A66D1"/>
    <w:rsid w:val="003A6A56"/>
    <w:rsid w:val="003A6E96"/>
    <w:rsid w:val="003A7DCC"/>
    <w:rsid w:val="003B02AA"/>
    <w:rsid w:val="003B0491"/>
    <w:rsid w:val="003B07E9"/>
    <w:rsid w:val="003B0B08"/>
    <w:rsid w:val="003B276C"/>
    <w:rsid w:val="003B3E4B"/>
    <w:rsid w:val="003B45C9"/>
    <w:rsid w:val="003B4605"/>
    <w:rsid w:val="003B5034"/>
    <w:rsid w:val="003B55F2"/>
    <w:rsid w:val="003B56EB"/>
    <w:rsid w:val="003B6D91"/>
    <w:rsid w:val="003B781E"/>
    <w:rsid w:val="003C0D2D"/>
    <w:rsid w:val="003C0E55"/>
    <w:rsid w:val="003C127D"/>
    <w:rsid w:val="003C1E6E"/>
    <w:rsid w:val="003C28E3"/>
    <w:rsid w:val="003C34CC"/>
    <w:rsid w:val="003C3686"/>
    <w:rsid w:val="003C450E"/>
    <w:rsid w:val="003C4CF9"/>
    <w:rsid w:val="003C6F2D"/>
    <w:rsid w:val="003C72ED"/>
    <w:rsid w:val="003C758D"/>
    <w:rsid w:val="003C789B"/>
    <w:rsid w:val="003D093E"/>
    <w:rsid w:val="003D146B"/>
    <w:rsid w:val="003D1FBB"/>
    <w:rsid w:val="003D21DB"/>
    <w:rsid w:val="003D2886"/>
    <w:rsid w:val="003D2E02"/>
    <w:rsid w:val="003D4166"/>
    <w:rsid w:val="003D4520"/>
    <w:rsid w:val="003D4A12"/>
    <w:rsid w:val="003D4D96"/>
    <w:rsid w:val="003D70CA"/>
    <w:rsid w:val="003E006F"/>
    <w:rsid w:val="003E0565"/>
    <w:rsid w:val="003E1087"/>
    <w:rsid w:val="003E2EE8"/>
    <w:rsid w:val="003E3002"/>
    <w:rsid w:val="003E3D32"/>
    <w:rsid w:val="003E4A46"/>
    <w:rsid w:val="003E4A61"/>
    <w:rsid w:val="003E6560"/>
    <w:rsid w:val="003E6685"/>
    <w:rsid w:val="003E6B23"/>
    <w:rsid w:val="003E7552"/>
    <w:rsid w:val="003E7809"/>
    <w:rsid w:val="003F3ADB"/>
    <w:rsid w:val="003F44F3"/>
    <w:rsid w:val="003F528D"/>
    <w:rsid w:val="003F6486"/>
    <w:rsid w:val="003F6E60"/>
    <w:rsid w:val="003F7193"/>
    <w:rsid w:val="003F7F5B"/>
    <w:rsid w:val="004005D8"/>
    <w:rsid w:val="004017C6"/>
    <w:rsid w:val="00402718"/>
    <w:rsid w:val="00402AC6"/>
    <w:rsid w:val="004037B7"/>
    <w:rsid w:val="004049AF"/>
    <w:rsid w:val="004052E5"/>
    <w:rsid w:val="004054F3"/>
    <w:rsid w:val="004065F9"/>
    <w:rsid w:val="00412B42"/>
    <w:rsid w:val="00414091"/>
    <w:rsid w:val="00416082"/>
    <w:rsid w:val="00420382"/>
    <w:rsid w:val="004224B0"/>
    <w:rsid w:val="00423BBC"/>
    <w:rsid w:val="00424435"/>
    <w:rsid w:val="00425254"/>
    <w:rsid w:val="004262F9"/>
    <w:rsid w:val="00426EE4"/>
    <w:rsid w:val="00427089"/>
    <w:rsid w:val="00427EF7"/>
    <w:rsid w:val="00431354"/>
    <w:rsid w:val="0043312F"/>
    <w:rsid w:val="00434AC7"/>
    <w:rsid w:val="00434C63"/>
    <w:rsid w:val="00435569"/>
    <w:rsid w:val="00435877"/>
    <w:rsid w:val="00437599"/>
    <w:rsid w:val="00437900"/>
    <w:rsid w:val="0044047A"/>
    <w:rsid w:val="00440FD5"/>
    <w:rsid w:val="00441C3B"/>
    <w:rsid w:val="00442346"/>
    <w:rsid w:val="00442EA4"/>
    <w:rsid w:val="0044488D"/>
    <w:rsid w:val="004449C4"/>
    <w:rsid w:val="00445597"/>
    <w:rsid w:val="0044560D"/>
    <w:rsid w:val="00450038"/>
    <w:rsid w:val="0045349D"/>
    <w:rsid w:val="00454642"/>
    <w:rsid w:val="00454C86"/>
    <w:rsid w:val="004556DA"/>
    <w:rsid w:val="00456FB5"/>
    <w:rsid w:val="004573A7"/>
    <w:rsid w:val="00457B2E"/>
    <w:rsid w:val="0046070F"/>
    <w:rsid w:val="00460B8A"/>
    <w:rsid w:val="00461061"/>
    <w:rsid w:val="00461730"/>
    <w:rsid w:val="00462C96"/>
    <w:rsid w:val="00463450"/>
    <w:rsid w:val="00463B59"/>
    <w:rsid w:val="004645CB"/>
    <w:rsid w:val="004648F4"/>
    <w:rsid w:val="00464A5B"/>
    <w:rsid w:val="00465160"/>
    <w:rsid w:val="00465B12"/>
    <w:rsid w:val="00465F25"/>
    <w:rsid w:val="00466467"/>
    <w:rsid w:val="00466C06"/>
    <w:rsid w:val="004704A8"/>
    <w:rsid w:val="00470CEE"/>
    <w:rsid w:val="004710B4"/>
    <w:rsid w:val="00471F47"/>
    <w:rsid w:val="004723D8"/>
    <w:rsid w:val="004729B5"/>
    <w:rsid w:val="0047371E"/>
    <w:rsid w:val="00475795"/>
    <w:rsid w:val="0047756F"/>
    <w:rsid w:val="0048040B"/>
    <w:rsid w:val="00480B50"/>
    <w:rsid w:val="004812ED"/>
    <w:rsid w:val="0048228F"/>
    <w:rsid w:val="00482351"/>
    <w:rsid w:val="004830DF"/>
    <w:rsid w:val="004853AD"/>
    <w:rsid w:val="00485F0B"/>
    <w:rsid w:val="00486150"/>
    <w:rsid w:val="0048688B"/>
    <w:rsid w:val="004876DA"/>
    <w:rsid w:val="00487D0A"/>
    <w:rsid w:val="0049155D"/>
    <w:rsid w:val="00492D9D"/>
    <w:rsid w:val="00493D10"/>
    <w:rsid w:val="00493F48"/>
    <w:rsid w:val="004949DE"/>
    <w:rsid w:val="0049523C"/>
    <w:rsid w:val="00495ED2"/>
    <w:rsid w:val="004A114E"/>
    <w:rsid w:val="004A1786"/>
    <w:rsid w:val="004A2BBF"/>
    <w:rsid w:val="004A2FAD"/>
    <w:rsid w:val="004A3696"/>
    <w:rsid w:val="004A3DBB"/>
    <w:rsid w:val="004A3F24"/>
    <w:rsid w:val="004A4080"/>
    <w:rsid w:val="004A4D3F"/>
    <w:rsid w:val="004A51F7"/>
    <w:rsid w:val="004A5E73"/>
    <w:rsid w:val="004A6286"/>
    <w:rsid w:val="004A66FE"/>
    <w:rsid w:val="004A707A"/>
    <w:rsid w:val="004B15FD"/>
    <w:rsid w:val="004B1A0B"/>
    <w:rsid w:val="004B24DF"/>
    <w:rsid w:val="004B400D"/>
    <w:rsid w:val="004B6215"/>
    <w:rsid w:val="004B7808"/>
    <w:rsid w:val="004B7895"/>
    <w:rsid w:val="004C0089"/>
    <w:rsid w:val="004C037C"/>
    <w:rsid w:val="004C12BF"/>
    <w:rsid w:val="004C3C74"/>
    <w:rsid w:val="004C76A8"/>
    <w:rsid w:val="004D02A8"/>
    <w:rsid w:val="004D0BD2"/>
    <w:rsid w:val="004D1E5A"/>
    <w:rsid w:val="004D1F2A"/>
    <w:rsid w:val="004D305E"/>
    <w:rsid w:val="004D3181"/>
    <w:rsid w:val="004D326B"/>
    <w:rsid w:val="004D5155"/>
    <w:rsid w:val="004D61C8"/>
    <w:rsid w:val="004D6B00"/>
    <w:rsid w:val="004D6DFF"/>
    <w:rsid w:val="004D7061"/>
    <w:rsid w:val="004D70F3"/>
    <w:rsid w:val="004D7493"/>
    <w:rsid w:val="004E2105"/>
    <w:rsid w:val="004E38B0"/>
    <w:rsid w:val="004E475F"/>
    <w:rsid w:val="004E6B1E"/>
    <w:rsid w:val="004E70A8"/>
    <w:rsid w:val="004F089E"/>
    <w:rsid w:val="004F0BF4"/>
    <w:rsid w:val="004F1C45"/>
    <w:rsid w:val="004F1FB0"/>
    <w:rsid w:val="004F44F3"/>
    <w:rsid w:val="004F4CF9"/>
    <w:rsid w:val="004F5120"/>
    <w:rsid w:val="004F6143"/>
    <w:rsid w:val="004F67B8"/>
    <w:rsid w:val="004F6A59"/>
    <w:rsid w:val="004F6EFD"/>
    <w:rsid w:val="004F75C3"/>
    <w:rsid w:val="005008F1"/>
    <w:rsid w:val="0050297B"/>
    <w:rsid w:val="005031A7"/>
    <w:rsid w:val="00504F67"/>
    <w:rsid w:val="0050543A"/>
    <w:rsid w:val="00506E8D"/>
    <w:rsid w:val="00507627"/>
    <w:rsid w:val="00510768"/>
    <w:rsid w:val="00510C10"/>
    <w:rsid w:val="005113E3"/>
    <w:rsid w:val="00511434"/>
    <w:rsid w:val="005124F8"/>
    <w:rsid w:val="005138B3"/>
    <w:rsid w:val="00514044"/>
    <w:rsid w:val="005140FC"/>
    <w:rsid w:val="00514524"/>
    <w:rsid w:val="0051483A"/>
    <w:rsid w:val="00516001"/>
    <w:rsid w:val="005165C7"/>
    <w:rsid w:val="0051780D"/>
    <w:rsid w:val="0052163C"/>
    <w:rsid w:val="00521999"/>
    <w:rsid w:val="005219BD"/>
    <w:rsid w:val="005220D9"/>
    <w:rsid w:val="005224E8"/>
    <w:rsid w:val="00522DC2"/>
    <w:rsid w:val="00523C8F"/>
    <w:rsid w:val="00523D8D"/>
    <w:rsid w:val="00524DCF"/>
    <w:rsid w:val="005307FF"/>
    <w:rsid w:val="00532586"/>
    <w:rsid w:val="00537219"/>
    <w:rsid w:val="0054045C"/>
    <w:rsid w:val="00541121"/>
    <w:rsid w:val="00543CD1"/>
    <w:rsid w:val="00544C7E"/>
    <w:rsid w:val="00545BB5"/>
    <w:rsid w:val="00545E49"/>
    <w:rsid w:val="00546C5D"/>
    <w:rsid w:val="00552A3A"/>
    <w:rsid w:val="005533E2"/>
    <w:rsid w:val="005535C4"/>
    <w:rsid w:val="00554EF4"/>
    <w:rsid w:val="00555A13"/>
    <w:rsid w:val="00555D28"/>
    <w:rsid w:val="00555DB1"/>
    <w:rsid w:val="00557723"/>
    <w:rsid w:val="005621EC"/>
    <w:rsid w:val="005622B0"/>
    <w:rsid w:val="00563743"/>
    <w:rsid w:val="005647F9"/>
    <w:rsid w:val="00566084"/>
    <w:rsid w:val="0057050B"/>
    <w:rsid w:val="0057134A"/>
    <w:rsid w:val="00571417"/>
    <w:rsid w:val="0057244D"/>
    <w:rsid w:val="00575CCF"/>
    <w:rsid w:val="00576EF5"/>
    <w:rsid w:val="00577E07"/>
    <w:rsid w:val="005804B1"/>
    <w:rsid w:val="00580B75"/>
    <w:rsid w:val="00581E27"/>
    <w:rsid w:val="00583283"/>
    <w:rsid w:val="00583F0C"/>
    <w:rsid w:val="00584F5B"/>
    <w:rsid w:val="00585EAE"/>
    <w:rsid w:val="005911EA"/>
    <w:rsid w:val="005922E5"/>
    <w:rsid w:val="00593B6B"/>
    <w:rsid w:val="0059601D"/>
    <w:rsid w:val="00596410"/>
    <w:rsid w:val="00596B9F"/>
    <w:rsid w:val="00597D9F"/>
    <w:rsid w:val="005A1E02"/>
    <w:rsid w:val="005A218B"/>
    <w:rsid w:val="005A45ED"/>
    <w:rsid w:val="005A4DD2"/>
    <w:rsid w:val="005A51B6"/>
    <w:rsid w:val="005A65B9"/>
    <w:rsid w:val="005A7E32"/>
    <w:rsid w:val="005B1842"/>
    <w:rsid w:val="005B1972"/>
    <w:rsid w:val="005B1D1A"/>
    <w:rsid w:val="005B5E52"/>
    <w:rsid w:val="005B70FE"/>
    <w:rsid w:val="005C0A32"/>
    <w:rsid w:val="005C422B"/>
    <w:rsid w:val="005C492D"/>
    <w:rsid w:val="005C5219"/>
    <w:rsid w:val="005C5922"/>
    <w:rsid w:val="005C59EA"/>
    <w:rsid w:val="005C5A0C"/>
    <w:rsid w:val="005C5EF9"/>
    <w:rsid w:val="005C7546"/>
    <w:rsid w:val="005C7C08"/>
    <w:rsid w:val="005D063E"/>
    <w:rsid w:val="005D0F47"/>
    <w:rsid w:val="005D13DD"/>
    <w:rsid w:val="005D2056"/>
    <w:rsid w:val="005D3721"/>
    <w:rsid w:val="005D3CA0"/>
    <w:rsid w:val="005D531E"/>
    <w:rsid w:val="005D6CEE"/>
    <w:rsid w:val="005E19F4"/>
    <w:rsid w:val="005E2828"/>
    <w:rsid w:val="005E4276"/>
    <w:rsid w:val="005E4CB2"/>
    <w:rsid w:val="005E4DEC"/>
    <w:rsid w:val="005E7A53"/>
    <w:rsid w:val="005E7FCD"/>
    <w:rsid w:val="005F0927"/>
    <w:rsid w:val="005F0CAA"/>
    <w:rsid w:val="005F1529"/>
    <w:rsid w:val="005F276A"/>
    <w:rsid w:val="005F40DF"/>
    <w:rsid w:val="005F557A"/>
    <w:rsid w:val="005F76DD"/>
    <w:rsid w:val="005F7D5C"/>
    <w:rsid w:val="0060130E"/>
    <w:rsid w:val="00602EA4"/>
    <w:rsid w:val="00603F87"/>
    <w:rsid w:val="00603FDE"/>
    <w:rsid w:val="00604A87"/>
    <w:rsid w:val="00604F07"/>
    <w:rsid w:val="00604FF3"/>
    <w:rsid w:val="00605526"/>
    <w:rsid w:val="006057FD"/>
    <w:rsid w:val="00605910"/>
    <w:rsid w:val="00606D8A"/>
    <w:rsid w:val="0060733A"/>
    <w:rsid w:val="00607E71"/>
    <w:rsid w:val="00614ABC"/>
    <w:rsid w:val="00615AC4"/>
    <w:rsid w:val="00615CA6"/>
    <w:rsid w:val="00615DBD"/>
    <w:rsid w:val="0061694F"/>
    <w:rsid w:val="006175F6"/>
    <w:rsid w:val="006177D4"/>
    <w:rsid w:val="00621EBE"/>
    <w:rsid w:val="00623067"/>
    <w:rsid w:val="0062394E"/>
    <w:rsid w:val="00623DDA"/>
    <w:rsid w:val="006249E6"/>
    <w:rsid w:val="006250F1"/>
    <w:rsid w:val="0062579A"/>
    <w:rsid w:val="00625F25"/>
    <w:rsid w:val="00626048"/>
    <w:rsid w:val="006311DD"/>
    <w:rsid w:val="00631304"/>
    <w:rsid w:val="00631393"/>
    <w:rsid w:val="00631C01"/>
    <w:rsid w:val="00632398"/>
    <w:rsid w:val="00632608"/>
    <w:rsid w:val="00632D24"/>
    <w:rsid w:val="00633599"/>
    <w:rsid w:val="00633B26"/>
    <w:rsid w:val="00634EA2"/>
    <w:rsid w:val="00635154"/>
    <w:rsid w:val="00636192"/>
    <w:rsid w:val="00637802"/>
    <w:rsid w:val="006400B9"/>
    <w:rsid w:val="00640A69"/>
    <w:rsid w:val="00640E1A"/>
    <w:rsid w:val="006410AD"/>
    <w:rsid w:val="00641D65"/>
    <w:rsid w:val="00643756"/>
    <w:rsid w:val="006448A6"/>
    <w:rsid w:val="00647357"/>
    <w:rsid w:val="00647367"/>
    <w:rsid w:val="006503F2"/>
    <w:rsid w:val="00650498"/>
    <w:rsid w:val="00653C24"/>
    <w:rsid w:val="00653D49"/>
    <w:rsid w:val="0065583D"/>
    <w:rsid w:val="006563AE"/>
    <w:rsid w:val="006573FF"/>
    <w:rsid w:val="00661B7D"/>
    <w:rsid w:val="00665422"/>
    <w:rsid w:val="0066581B"/>
    <w:rsid w:val="00666793"/>
    <w:rsid w:val="00666CD9"/>
    <w:rsid w:val="006672CC"/>
    <w:rsid w:val="00667596"/>
    <w:rsid w:val="00667632"/>
    <w:rsid w:val="006677A0"/>
    <w:rsid w:val="00670026"/>
    <w:rsid w:val="006704E5"/>
    <w:rsid w:val="00673EA8"/>
    <w:rsid w:val="006753A3"/>
    <w:rsid w:val="00677768"/>
    <w:rsid w:val="0067783F"/>
    <w:rsid w:val="00681BD4"/>
    <w:rsid w:val="00681FC0"/>
    <w:rsid w:val="00682DBF"/>
    <w:rsid w:val="00682F34"/>
    <w:rsid w:val="00683716"/>
    <w:rsid w:val="00687036"/>
    <w:rsid w:val="0068795B"/>
    <w:rsid w:val="00690668"/>
    <w:rsid w:val="006921D5"/>
    <w:rsid w:val="00692AB2"/>
    <w:rsid w:val="00695EF5"/>
    <w:rsid w:val="00696178"/>
    <w:rsid w:val="006969AC"/>
    <w:rsid w:val="006972C3"/>
    <w:rsid w:val="006A102A"/>
    <w:rsid w:val="006A17C3"/>
    <w:rsid w:val="006A193F"/>
    <w:rsid w:val="006A36A6"/>
    <w:rsid w:val="006A3EAA"/>
    <w:rsid w:val="006A4F63"/>
    <w:rsid w:val="006A4F7A"/>
    <w:rsid w:val="006A560F"/>
    <w:rsid w:val="006A6602"/>
    <w:rsid w:val="006B3748"/>
    <w:rsid w:val="006B4363"/>
    <w:rsid w:val="006C03AE"/>
    <w:rsid w:val="006C0B05"/>
    <w:rsid w:val="006C0E6D"/>
    <w:rsid w:val="006C2A93"/>
    <w:rsid w:val="006C2AC7"/>
    <w:rsid w:val="006C3298"/>
    <w:rsid w:val="006C3FE7"/>
    <w:rsid w:val="006C408D"/>
    <w:rsid w:val="006C43CD"/>
    <w:rsid w:val="006C447E"/>
    <w:rsid w:val="006C574D"/>
    <w:rsid w:val="006C637E"/>
    <w:rsid w:val="006C716B"/>
    <w:rsid w:val="006D0E30"/>
    <w:rsid w:val="006D163C"/>
    <w:rsid w:val="006D243D"/>
    <w:rsid w:val="006D2879"/>
    <w:rsid w:val="006D3F5F"/>
    <w:rsid w:val="006D5E1B"/>
    <w:rsid w:val="006D627D"/>
    <w:rsid w:val="006E062F"/>
    <w:rsid w:val="006E0BAF"/>
    <w:rsid w:val="006E1309"/>
    <w:rsid w:val="006E1F1F"/>
    <w:rsid w:val="006E2AA5"/>
    <w:rsid w:val="006E2DB2"/>
    <w:rsid w:val="006E2F87"/>
    <w:rsid w:val="006E4B58"/>
    <w:rsid w:val="006E5237"/>
    <w:rsid w:val="006E55BC"/>
    <w:rsid w:val="006E6486"/>
    <w:rsid w:val="006E69E0"/>
    <w:rsid w:val="006F05C6"/>
    <w:rsid w:val="006F0654"/>
    <w:rsid w:val="006F1838"/>
    <w:rsid w:val="006F1A64"/>
    <w:rsid w:val="006F1ECF"/>
    <w:rsid w:val="006F2CAE"/>
    <w:rsid w:val="006F4720"/>
    <w:rsid w:val="006F5585"/>
    <w:rsid w:val="006F7234"/>
    <w:rsid w:val="006F7C2F"/>
    <w:rsid w:val="006F7F47"/>
    <w:rsid w:val="0070028D"/>
    <w:rsid w:val="007002E3"/>
    <w:rsid w:val="00700F44"/>
    <w:rsid w:val="007017C2"/>
    <w:rsid w:val="00701A22"/>
    <w:rsid w:val="00701C4B"/>
    <w:rsid w:val="007027BE"/>
    <w:rsid w:val="007030D5"/>
    <w:rsid w:val="007039CB"/>
    <w:rsid w:val="00703A64"/>
    <w:rsid w:val="00703F0A"/>
    <w:rsid w:val="00704B57"/>
    <w:rsid w:val="00704DA3"/>
    <w:rsid w:val="007051A8"/>
    <w:rsid w:val="00710028"/>
    <w:rsid w:val="00711697"/>
    <w:rsid w:val="00713D6E"/>
    <w:rsid w:val="00716A71"/>
    <w:rsid w:val="00720258"/>
    <w:rsid w:val="007205DD"/>
    <w:rsid w:val="00721B23"/>
    <w:rsid w:val="00721BF5"/>
    <w:rsid w:val="00722102"/>
    <w:rsid w:val="00723066"/>
    <w:rsid w:val="00723EAC"/>
    <w:rsid w:val="0072403D"/>
    <w:rsid w:val="007241D0"/>
    <w:rsid w:val="00724542"/>
    <w:rsid w:val="0072512F"/>
    <w:rsid w:val="0072513C"/>
    <w:rsid w:val="00726273"/>
    <w:rsid w:val="00726D52"/>
    <w:rsid w:val="00727112"/>
    <w:rsid w:val="00730384"/>
    <w:rsid w:val="007306EC"/>
    <w:rsid w:val="00731427"/>
    <w:rsid w:val="007323B5"/>
    <w:rsid w:val="00732F3E"/>
    <w:rsid w:val="00733623"/>
    <w:rsid w:val="007360AF"/>
    <w:rsid w:val="00736896"/>
    <w:rsid w:val="00736B2E"/>
    <w:rsid w:val="00740C17"/>
    <w:rsid w:val="00742A9F"/>
    <w:rsid w:val="00742CD3"/>
    <w:rsid w:val="007444D6"/>
    <w:rsid w:val="007455A6"/>
    <w:rsid w:val="00745B12"/>
    <w:rsid w:val="00745CB4"/>
    <w:rsid w:val="00746BCA"/>
    <w:rsid w:val="0074721F"/>
    <w:rsid w:val="007505AE"/>
    <w:rsid w:val="0075330F"/>
    <w:rsid w:val="00753CB3"/>
    <w:rsid w:val="007541D0"/>
    <w:rsid w:val="007544EA"/>
    <w:rsid w:val="0075511E"/>
    <w:rsid w:val="007562DD"/>
    <w:rsid w:val="00756F6E"/>
    <w:rsid w:val="0076056B"/>
    <w:rsid w:val="007609F8"/>
    <w:rsid w:val="00760D96"/>
    <w:rsid w:val="00761408"/>
    <w:rsid w:val="00762E1A"/>
    <w:rsid w:val="00763492"/>
    <w:rsid w:val="00764FE9"/>
    <w:rsid w:val="00765D1E"/>
    <w:rsid w:val="0076610F"/>
    <w:rsid w:val="00766A45"/>
    <w:rsid w:val="0076716E"/>
    <w:rsid w:val="0077003F"/>
    <w:rsid w:val="00770063"/>
    <w:rsid w:val="007718C0"/>
    <w:rsid w:val="00771A39"/>
    <w:rsid w:val="007731E6"/>
    <w:rsid w:val="00773395"/>
    <w:rsid w:val="0077346A"/>
    <w:rsid w:val="0077381F"/>
    <w:rsid w:val="00777F55"/>
    <w:rsid w:val="00780871"/>
    <w:rsid w:val="007820F8"/>
    <w:rsid w:val="00782762"/>
    <w:rsid w:val="00782B4D"/>
    <w:rsid w:val="007849A7"/>
    <w:rsid w:val="00786210"/>
    <w:rsid w:val="007865C2"/>
    <w:rsid w:val="007879A9"/>
    <w:rsid w:val="007917E1"/>
    <w:rsid w:val="00791AAF"/>
    <w:rsid w:val="007929E6"/>
    <w:rsid w:val="007934D8"/>
    <w:rsid w:val="00793CA2"/>
    <w:rsid w:val="00794EE4"/>
    <w:rsid w:val="00795D71"/>
    <w:rsid w:val="00796B1C"/>
    <w:rsid w:val="0079789A"/>
    <w:rsid w:val="00797B2A"/>
    <w:rsid w:val="007A3BC4"/>
    <w:rsid w:val="007A552A"/>
    <w:rsid w:val="007A5847"/>
    <w:rsid w:val="007A6C7F"/>
    <w:rsid w:val="007B006B"/>
    <w:rsid w:val="007B137F"/>
    <w:rsid w:val="007B1B1C"/>
    <w:rsid w:val="007B2E06"/>
    <w:rsid w:val="007B3B95"/>
    <w:rsid w:val="007B4E89"/>
    <w:rsid w:val="007B53C9"/>
    <w:rsid w:val="007B5554"/>
    <w:rsid w:val="007B5903"/>
    <w:rsid w:val="007B66F8"/>
    <w:rsid w:val="007B6BC4"/>
    <w:rsid w:val="007B6D48"/>
    <w:rsid w:val="007B6E52"/>
    <w:rsid w:val="007B7F18"/>
    <w:rsid w:val="007C10D3"/>
    <w:rsid w:val="007C3DEE"/>
    <w:rsid w:val="007C46B7"/>
    <w:rsid w:val="007C49FB"/>
    <w:rsid w:val="007C5792"/>
    <w:rsid w:val="007C5DA9"/>
    <w:rsid w:val="007C7921"/>
    <w:rsid w:val="007C79F6"/>
    <w:rsid w:val="007C7E1D"/>
    <w:rsid w:val="007D0411"/>
    <w:rsid w:val="007D07B3"/>
    <w:rsid w:val="007D0CE2"/>
    <w:rsid w:val="007D16D3"/>
    <w:rsid w:val="007D5FB4"/>
    <w:rsid w:val="007D6350"/>
    <w:rsid w:val="007E0688"/>
    <w:rsid w:val="007E0794"/>
    <w:rsid w:val="007E18CB"/>
    <w:rsid w:val="007E2075"/>
    <w:rsid w:val="007E42D5"/>
    <w:rsid w:val="007E4707"/>
    <w:rsid w:val="007E51FC"/>
    <w:rsid w:val="007E5923"/>
    <w:rsid w:val="007E5D12"/>
    <w:rsid w:val="007E6865"/>
    <w:rsid w:val="007E6897"/>
    <w:rsid w:val="007E6D3D"/>
    <w:rsid w:val="007E716E"/>
    <w:rsid w:val="007F0687"/>
    <w:rsid w:val="007F1DB4"/>
    <w:rsid w:val="007F1EF3"/>
    <w:rsid w:val="007F2FCD"/>
    <w:rsid w:val="007F30FC"/>
    <w:rsid w:val="007F3178"/>
    <w:rsid w:val="007F3216"/>
    <w:rsid w:val="007F41AC"/>
    <w:rsid w:val="007F6504"/>
    <w:rsid w:val="007F748E"/>
    <w:rsid w:val="008005C0"/>
    <w:rsid w:val="00800C53"/>
    <w:rsid w:val="00800ED2"/>
    <w:rsid w:val="00801679"/>
    <w:rsid w:val="008062A9"/>
    <w:rsid w:val="008067A0"/>
    <w:rsid w:val="00806FB5"/>
    <w:rsid w:val="00807310"/>
    <w:rsid w:val="00810A43"/>
    <w:rsid w:val="00810C0F"/>
    <w:rsid w:val="008112D1"/>
    <w:rsid w:val="008115F9"/>
    <w:rsid w:val="00813054"/>
    <w:rsid w:val="00817161"/>
    <w:rsid w:val="008208F3"/>
    <w:rsid w:val="00820963"/>
    <w:rsid w:val="00820AD3"/>
    <w:rsid w:val="008242C6"/>
    <w:rsid w:val="00824EA6"/>
    <w:rsid w:val="00825127"/>
    <w:rsid w:val="00825903"/>
    <w:rsid w:val="0083059E"/>
    <w:rsid w:val="00830813"/>
    <w:rsid w:val="0083091D"/>
    <w:rsid w:val="00831B1F"/>
    <w:rsid w:val="00832565"/>
    <w:rsid w:val="008329CD"/>
    <w:rsid w:val="00833545"/>
    <w:rsid w:val="0083376A"/>
    <w:rsid w:val="008337DC"/>
    <w:rsid w:val="00834556"/>
    <w:rsid w:val="00835852"/>
    <w:rsid w:val="00835D03"/>
    <w:rsid w:val="00836458"/>
    <w:rsid w:val="00836637"/>
    <w:rsid w:val="008376CC"/>
    <w:rsid w:val="008379A9"/>
    <w:rsid w:val="00840C57"/>
    <w:rsid w:val="00841017"/>
    <w:rsid w:val="008428A5"/>
    <w:rsid w:val="00843F3F"/>
    <w:rsid w:val="00844D89"/>
    <w:rsid w:val="00845C71"/>
    <w:rsid w:val="00847840"/>
    <w:rsid w:val="008517D0"/>
    <w:rsid w:val="00852733"/>
    <w:rsid w:val="00855321"/>
    <w:rsid w:val="0085593C"/>
    <w:rsid w:val="0085653F"/>
    <w:rsid w:val="008575E5"/>
    <w:rsid w:val="00857996"/>
    <w:rsid w:val="0086102E"/>
    <w:rsid w:val="00861D30"/>
    <w:rsid w:val="00861E0A"/>
    <w:rsid w:val="0086280A"/>
    <w:rsid w:val="008637FD"/>
    <w:rsid w:val="00864767"/>
    <w:rsid w:val="00866FAF"/>
    <w:rsid w:val="00874EFD"/>
    <w:rsid w:val="00875023"/>
    <w:rsid w:val="00876725"/>
    <w:rsid w:val="00876C9F"/>
    <w:rsid w:val="00877A49"/>
    <w:rsid w:val="00880454"/>
    <w:rsid w:val="00881F02"/>
    <w:rsid w:val="008824E9"/>
    <w:rsid w:val="008836E7"/>
    <w:rsid w:val="00886F9B"/>
    <w:rsid w:val="00890360"/>
    <w:rsid w:val="008905B2"/>
    <w:rsid w:val="00890B08"/>
    <w:rsid w:val="00892330"/>
    <w:rsid w:val="008924F2"/>
    <w:rsid w:val="00893F1F"/>
    <w:rsid w:val="00894593"/>
    <w:rsid w:val="0089579B"/>
    <w:rsid w:val="00896C44"/>
    <w:rsid w:val="00896FD5"/>
    <w:rsid w:val="00897838"/>
    <w:rsid w:val="008A253D"/>
    <w:rsid w:val="008A2CE3"/>
    <w:rsid w:val="008A3005"/>
    <w:rsid w:val="008A36B6"/>
    <w:rsid w:val="008A39EF"/>
    <w:rsid w:val="008A4324"/>
    <w:rsid w:val="008A4AF6"/>
    <w:rsid w:val="008A5E43"/>
    <w:rsid w:val="008B11B0"/>
    <w:rsid w:val="008B1C39"/>
    <w:rsid w:val="008B264E"/>
    <w:rsid w:val="008B2DD4"/>
    <w:rsid w:val="008B390C"/>
    <w:rsid w:val="008B3AC7"/>
    <w:rsid w:val="008B48B8"/>
    <w:rsid w:val="008B5BE2"/>
    <w:rsid w:val="008C0512"/>
    <w:rsid w:val="008C08BA"/>
    <w:rsid w:val="008C1E88"/>
    <w:rsid w:val="008C2E11"/>
    <w:rsid w:val="008C350D"/>
    <w:rsid w:val="008C38C0"/>
    <w:rsid w:val="008C4523"/>
    <w:rsid w:val="008C5BC0"/>
    <w:rsid w:val="008C7A8E"/>
    <w:rsid w:val="008D0030"/>
    <w:rsid w:val="008D1443"/>
    <w:rsid w:val="008D2096"/>
    <w:rsid w:val="008D2FE1"/>
    <w:rsid w:val="008D3704"/>
    <w:rsid w:val="008D428C"/>
    <w:rsid w:val="008D5012"/>
    <w:rsid w:val="008D58B8"/>
    <w:rsid w:val="008D6061"/>
    <w:rsid w:val="008D6080"/>
    <w:rsid w:val="008D643B"/>
    <w:rsid w:val="008D6533"/>
    <w:rsid w:val="008D75AA"/>
    <w:rsid w:val="008D7731"/>
    <w:rsid w:val="008E030C"/>
    <w:rsid w:val="008E0664"/>
    <w:rsid w:val="008E0906"/>
    <w:rsid w:val="008E47B9"/>
    <w:rsid w:val="008E4EE0"/>
    <w:rsid w:val="008E518C"/>
    <w:rsid w:val="008E79E8"/>
    <w:rsid w:val="008F06C3"/>
    <w:rsid w:val="008F0759"/>
    <w:rsid w:val="008F2C3A"/>
    <w:rsid w:val="008F3908"/>
    <w:rsid w:val="008F5992"/>
    <w:rsid w:val="008F5B8A"/>
    <w:rsid w:val="008F6D17"/>
    <w:rsid w:val="008F7B53"/>
    <w:rsid w:val="0090085D"/>
    <w:rsid w:val="009031A1"/>
    <w:rsid w:val="00904C4E"/>
    <w:rsid w:val="0090527C"/>
    <w:rsid w:val="00905347"/>
    <w:rsid w:val="00905A48"/>
    <w:rsid w:val="00905BEC"/>
    <w:rsid w:val="009074EE"/>
    <w:rsid w:val="00910784"/>
    <w:rsid w:val="00910825"/>
    <w:rsid w:val="00912658"/>
    <w:rsid w:val="0091378F"/>
    <w:rsid w:val="00913E40"/>
    <w:rsid w:val="009144D2"/>
    <w:rsid w:val="00914AA1"/>
    <w:rsid w:val="00915443"/>
    <w:rsid w:val="00916872"/>
    <w:rsid w:val="009169B0"/>
    <w:rsid w:val="00917284"/>
    <w:rsid w:val="00920EE6"/>
    <w:rsid w:val="00921E1B"/>
    <w:rsid w:val="00924D60"/>
    <w:rsid w:val="009254FE"/>
    <w:rsid w:val="0092654C"/>
    <w:rsid w:val="00927849"/>
    <w:rsid w:val="009300B9"/>
    <w:rsid w:val="009308DE"/>
    <w:rsid w:val="009312AC"/>
    <w:rsid w:val="009328B7"/>
    <w:rsid w:val="009328C2"/>
    <w:rsid w:val="00933725"/>
    <w:rsid w:val="009338C4"/>
    <w:rsid w:val="0093531A"/>
    <w:rsid w:val="0093567D"/>
    <w:rsid w:val="00935827"/>
    <w:rsid w:val="0093591F"/>
    <w:rsid w:val="00935CBC"/>
    <w:rsid w:val="00937EDA"/>
    <w:rsid w:val="009409F8"/>
    <w:rsid w:val="00941BE4"/>
    <w:rsid w:val="00944BBE"/>
    <w:rsid w:val="00944F64"/>
    <w:rsid w:val="00945AFC"/>
    <w:rsid w:val="00945BC2"/>
    <w:rsid w:val="0095045F"/>
    <w:rsid w:val="009512A6"/>
    <w:rsid w:val="0095179E"/>
    <w:rsid w:val="00951E0A"/>
    <w:rsid w:val="00953379"/>
    <w:rsid w:val="009533C1"/>
    <w:rsid w:val="00954B14"/>
    <w:rsid w:val="0095515D"/>
    <w:rsid w:val="00955373"/>
    <w:rsid w:val="0095582B"/>
    <w:rsid w:val="00955F91"/>
    <w:rsid w:val="0095756E"/>
    <w:rsid w:val="00957699"/>
    <w:rsid w:val="009578FD"/>
    <w:rsid w:val="00957E29"/>
    <w:rsid w:val="00961610"/>
    <w:rsid w:val="00963669"/>
    <w:rsid w:val="00963FBC"/>
    <w:rsid w:val="009648CB"/>
    <w:rsid w:val="0096530D"/>
    <w:rsid w:val="00965BA4"/>
    <w:rsid w:val="00966619"/>
    <w:rsid w:val="009701A4"/>
    <w:rsid w:val="009719CC"/>
    <w:rsid w:val="00972579"/>
    <w:rsid w:val="0097387E"/>
    <w:rsid w:val="00975E9C"/>
    <w:rsid w:val="00975FF2"/>
    <w:rsid w:val="0097700C"/>
    <w:rsid w:val="00977267"/>
    <w:rsid w:val="009776D6"/>
    <w:rsid w:val="009779BC"/>
    <w:rsid w:val="00977DE7"/>
    <w:rsid w:val="00980A5A"/>
    <w:rsid w:val="009827B7"/>
    <w:rsid w:val="00982BF3"/>
    <w:rsid w:val="009830BB"/>
    <w:rsid w:val="009861B6"/>
    <w:rsid w:val="0098688B"/>
    <w:rsid w:val="00987E71"/>
    <w:rsid w:val="009914CA"/>
    <w:rsid w:val="009920AB"/>
    <w:rsid w:val="00992438"/>
    <w:rsid w:val="00992C88"/>
    <w:rsid w:val="009930C3"/>
    <w:rsid w:val="00994473"/>
    <w:rsid w:val="00996B1F"/>
    <w:rsid w:val="009A088F"/>
    <w:rsid w:val="009A0AC1"/>
    <w:rsid w:val="009A0B81"/>
    <w:rsid w:val="009A0E37"/>
    <w:rsid w:val="009A11D6"/>
    <w:rsid w:val="009A566E"/>
    <w:rsid w:val="009A7F36"/>
    <w:rsid w:val="009B049E"/>
    <w:rsid w:val="009B1D20"/>
    <w:rsid w:val="009B27F4"/>
    <w:rsid w:val="009B2848"/>
    <w:rsid w:val="009B36ED"/>
    <w:rsid w:val="009B4A7F"/>
    <w:rsid w:val="009B50C5"/>
    <w:rsid w:val="009B5BC0"/>
    <w:rsid w:val="009B5F24"/>
    <w:rsid w:val="009B6486"/>
    <w:rsid w:val="009C00E4"/>
    <w:rsid w:val="009C024F"/>
    <w:rsid w:val="009C15D9"/>
    <w:rsid w:val="009C168B"/>
    <w:rsid w:val="009C41E0"/>
    <w:rsid w:val="009C5472"/>
    <w:rsid w:val="009C5C1B"/>
    <w:rsid w:val="009C6931"/>
    <w:rsid w:val="009C7D61"/>
    <w:rsid w:val="009D0986"/>
    <w:rsid w:val="009D17CA"/>
    <w:rsid w:val="009D23DA"/>
    <w:rsid w:val="009D33B9"/>
    <w:rsid w:val="009D3DEA"/>
    <w:rsid w:val="009D4713"/>
    <w:rsid w:val="009E1CC4"/>
    <w:rsid w:val="009E2216"/>
    <w:rsid w:val="009E23EC"/>
    <w:rsid w:val="009E2A9B"/>
    <w:rsid w:val="009E41F2"/>
    <w:rsid w:val="009E45FC"/>
    <w:rsid w:val="009E58D8"/>
    <w:rsid w:val="009E5A77"/>
    <w:rsid w:val="009E6806"/>
    <w:rsid w:val="009E6B58"/>
    <w:rsid w:val="009F29DF"/>
    <w:rsid w:val="009F420C"/>
    <w:rsid w:val="009F583F"/>
    <w:rsid w:val="009F6324"/>
    <w:rsid w:val="009F765B"/>
    <w:rsid w:val="009F7C86"/>
    <w:rsid w:val="00A0177D"/>
    <w:rsid w:val="00A0215B"/>
    <w:rsid w:val="00A0230B"/>
    <w:rsid w:val="00A02469"/>
    <w:rsid w:val="00A024D5"/>
    <w:rsid w:val="00A0301F"/>
    <w:rsid w:val="00A037EA"/>
    <w:rsid w:val="00A043BD"/>
    <w:rsid w:val="00A04CFC"/>
    <w:rsid w:val="00A07985"/>
    <w:rsid w:val="00A07C55"/>
    <w:rsid w:val="00A10909"/>
    <w:rsid w:val="00A11413"/>
    <w:rsid w:val="00A12074"/>
    <w:rsid w:val="00A12E8F"/>
    <w:rsid w:val="00A157FC"/>
    <w:rsid w:val="00A17279"/>
    <w:rsid w:val="00A207F4"/>
    <w:rsid w:val="00A2174B"/>
    <w:rsid w:val="00A23FB5"/>
    <w:rsid w:val="00A243A1"/>
    <w:rsid w:val="00A26DAB"/>
    <w:rsid w:val="00A30BF7"/>
    <w:rsid w:val="00A30E34"/>
    <w:rsid w:val="00A30F45"/>
    <w:rsid w:val="00A31F77"/>
    <w:rsid w:val="00A31FA2"/>
    <w:rsid w:val="00A33D5F"/>
    <w:rsid w:val="00A35B85"/>
    <w:rsid w:val="00A35C73"/>
    <w:rsid w:val="00A37CFB"/>
    <w:rsid w:val="00A404B4"/>
    <w:rsid w:val="00A419CD"/>
    <w:rsid w:val="00A4279D"/>
    <w:rsid w:val="00A43509"/>
    <w:rsid w:val="00A45956"/>
    <w:rsid w:val="00A45B99"/>
    <w:rsid w:val="00A46188"/>
    <w:rsid w:val="00A507B5"/>
    <w:rsid w:val="00A50D22"/>
    <w:rsid w:val="00A50E87"/>
    <w:rsid w:val="00A52775"/>
    <w:rsid w:val="00A53494"/>
    <w:rsid w:val="00A53C9D"/>
    <w:rsid w:val="00A54290"/>
    <w:rsid w:val="00A555DC"/>
    <w:rsid w:val="00A55AAD"/>
    <w:rsid w:val="00A55D02"/>
    <w:rsid w:val="00A56742"/>
    <w:rsid w:val="00A56B02"/>
    <w:rsid w:val="00A600B3"/>
    <w:rsid w:val="00A606E9"/>
    <w:rsid w:val="00A615A0"/>
    <w:rsid w:val="00A618F7"/>
    <w:rsid w:val="00A61F00"/>
    <w:rsid w:val="00A620C4"/>
    <w:rsid w:val="00A62817"/>
    <w:rsid w:val="00A650E6"/>
    <w:rsid w:val="00A67420"/>
    <w:rsid w:val="00A70EEA"/>
    <w:rsid w:val="00A71B8F"/>
    <w:rsid w:val="00A72DBA"/>
    <w:rsid w:val="00A7310D"/>
    <w:rsid w:val="00A73527"/>
    <w:rsid w:val="00A745B2"/>
    <w:rsid w:val="00A74FE4"/>
    <w:rsid w:val="00A75B8A"/>
    <w:rsid w:val="00A767FE"/>
    <w:rsid w:val="00A76E90"/>
    <w:rsid w:val="00A76E97"/>
    <w:rsid w:val="00A803EE"/>
    <w:rsid w:val="00A805CB"/>
    <w:rsid w:val="00A807BE"/>
    <w:rsid w:val="00A8093E"/>
    <w:rsid w:val="00A81EF5"/>
    <w:rsid w:val="00A81FE3"/>
    <w:rsid w:val="00A82FD6"/>
    <w:rsid w:val="00A83C24"/>
    <w:rsid w:val="00A8420B"/>
    <w:rsid w:val="00A8423B"/>
    <w:rsid w:val="00A848B4"/>
    <w:rsid w:val="00A86A71"/>
    <w:rsid w:val="00A8703F"/>
    <w:rsid w:val="00A9074E"/>
    <w:rsid w:val="00A90D91"/>
    <w:rsid w:val="00A910B5"/>
    <w:rsid w:val="00A92B94"/>
    <w:rsid w:val="00A946FD"/>
    <w:rsid w:val="00A96513"/>
    <w:rsid w:val="00A968B8"/>
    <w:rsid w:val="00AA0F42"/>
    <w:rsid w:val="00AA1551"/>
    <w:rsid w:val="00AA2F62"/>
    <w:rsid w:val="00AA3481"/>
    <w:rsid w:val="00AA4BAF"/>
    <w:rsid w:val="00AA4D36"/>
    <w:rsid w:val="00AA617D"/>
    <w:rsid w:val="00AA7B08"/>
    <w:rsid w:val="00AA7F22"/>
    <w:rsid w:val="00AB1647"/>
    <w:rsid w:val="00AB1739"/>
    <w:rsid w:val="00AB1BB1"/>
    <w:rsid w:val="00AB1CEF"/>
    <w:rsid w:val="00AB2DD4"/>
    <w:rsid w:val="00AB35F7"/>
    <w:rsid w:val="00AB3B0C"/>
    <w:rsid w:val="00AB4843"/>
    <w:rsid w:val="00AB50B8"/>
    <w:rsid w:val="00AB5B4D"/>
    <w:rsid w:val="00AB660C"/>
    <w:rsid w:val="00AB7018"/>
    <w:rsid w:val="00AB751B"/>
    <w:rsid w:val="00AB76DD"/>
    <w:rsid w:val="00AC0958"/>
    <w:rsid w:val="00AC3661"/>
    <w:rsid w:val="00AC3E8A"/>
    <w:rsid w:val="00AC6372"/>
    <w:rsid w:val="00AC7027"/>
    <w:rsid w:val="00AC7950"/>
    <w:rsid w:val="00AD077E"/>
    <w:rsid w:val="00AD0B5F"/>
    <w:rsid w:val="00AD1066"/>
    <w:rsid w:val="00AD192B"/>
    <w:rsid w:val="00AD2A73"/>
    <w:rsid w:val="00AD5390"/>
    <w:rsid w:val="00AD7273"/>
    <w:rsid w:val="00AD7AE7"/>
    <w:rsid w:val="00AE115E"/>
    <w:rsid w:val="00AE122A"/>
    <w:rsid w:val="00AE1613"/>
    <w:rsid w:val="00AE19B2"/>
    <w:rsid w:val="00AE1F46"/>
    <w:rsid w:val="00AE27B2"/>
    <w:rsid w:val="00AE2D74"/>
    <w:rsid w:val="00AE3985"/>
    <w:rsid w:val="00AE493B"/>
    <w:rsid w:val="00AE6E20"/>
    <w:rsid w:val="00AE7243"/>
    <w:rsid w:val="00AE73EB"/>
    <w:rsid w:val="00AF1344"/>
    <w:rsid w:val="00AF1628"/>
    <w:rsid w:val="00AF1B4D"/>
    <w:rsid w:val="00AF35C2"/>
    <w:rsid w:val="00AF3B7B"/>
    <w:rsid w:val="00AF4614"/>
    <w:rsid w:val="00AF5C3E"/>
    <w:rsid w:val="00AF76F5"/>
    <w:rsid w:val="00AF78BB"/>
    <w:rsid w:val="00AF792C"/>
    <w:rsid w:val="00B01978"/>
    <w:rsid w:val="00B021C4"/>
    <w:rsid w:val="00B02384"/>
    <w:rsid w:val="00B02ECA"/>
    <w:rsid w:val="00B03427"/>
    <w:rsid w:val="00B03702"/>
    <w:rsid w:val="00B04F20"/>
    <w:rsid w:val="00B07380"/>
    <w:rsid w:val="00B07515"/>
    <w:rsid w:val="00B1154B"/>
    <w:rsid w:val="00B12B8F"/>
    <w:rsid w:val="00B158C3"/>
    <w:rsid w:val="00B161BB"/>
    <w:rsid w:val="00B168A3"/>
    <w:rsid w:val="00B16E8A"/>
    <w:rsid w:val="00B17F7D"/>
    <w:rsid w:val="00B20718"/>
    <w:rsid w:val="00B20B87"/>
    <w:rsid w:val="00B219D8"/>
    <w:rsid w:val="00B22C01"/>
    <w:rsid w:val="00B22CE5"/>
    <w:rsid w:val="00B23C62"/>
    <w:rsid w:val="00B23E8A"/>
    <w:rsid w:val="00B2676A"/>
    <w:rsid w:val="00B305B0"/>
    <w:rsid w:val="00B317F0"/>
    <w:rsid w:val="00B32F83"/>
    <w:rsid w:val="00B35EDD"/>
    <w:rsid w:val="00B367A6"/>
    <w:rsid w:val="00B36B2A"/>
    <w:rsid w:val="00B41656"/>
    <w:rsid w:val="00B4292B"/>
    <w:rsid w:val="00B43087"/>
    <w:rsid w:val="00B432E7"/>
    <w:rsid w:val="00B45312"/>
    <w:rsid w:val="00B47649"/>
    <w:rsid w:val="00B47C67"/>
    <w:rsid w:val="00B5083B"/>
    <w:rsid w:val="00B52436"/>
    <w:rsid w:val="00B52989"/>
    <w:rsid w:val="00B52C17"/>
    <w:rsid w:val="00B531AC"/>
    <w:rsid w:val="00B539E1"/>
    <w:rsid w:val="00B53FB1"/>
    <w:rsid w:val="00B54AC5"/>
    <w:rsid w:val="00B550FE"/>
    <w:rsid w:val="00B55E17"/>
    <w:rsid w:val="00B5610C"/>
    <w:rsid w:val="00B5616B"/>
    <w:rsid w:val="00B56870"/>
    <w:rsid w:val="00B57BE8"/>
    <w:rsid w:val="00B62D60"/>
    <w:rsid w:val="00B62E5B"/>
    <w:rsid w:val="00B64A5B"/>
    <w:rsid w:val="00B6632F"/>
    <w:rsid w:val="00B67EFD"/>
    <w:rsid w:val="00B73807"/>
    <w:rsid w:val="00B73D01"/>
    <w:rsid w:val="00B7409F"/>
    <w:rsid w:val="00B755E8"/>
    <w:rsid w:val="00B75AB4"/>
    <w:rsid w:val="00B76DC4"/>
    <w:rsid w:val="00B776E2"/>
    <w:rsid w:val="00B80004"/>
    <w:rsid w:val="00B823E4"/>
    <w:rsid w:val="00B83B09"/>
    <w:rsid w:val="00B83D7F"/>
    <w:rsid w:val="00B84B6E"/>
    <w:rsid w:val="00B87154"/>
    <w:rsid w:val="00B8740E"/>
    <w:rsid w:val="00B875E9"/>
    <w:rsid w:val="00B87768"/>
    <w:rsid w:val="00B910B8"/>
    <w:rsid w:val="00B93A47"/>
    <w:rsid w:val="00B9461C"/>
    <w:rsid w:val="00B95573"/>
    <w:rsid w:val="00B95B8F"/>
    <w:rsid w:val="00B95FBF"/>
    <w:rsid w:val="00B96A4F"/>
    <w:rsid w:val="00BA1510"/>
    <w:rsid w:val="00BA1626"/>
    <w:rsid w:val="00BA18C4"/>
    <w:rsid w:val="00BA2729"/>
    <w:rsid w:val="00BA2CF1"/>
    <w:rsid w:val="00BA341D"/>
    <w:rsid w:val="00BA3B60"/>
    <w:rsid w:val="00BA4CC6"/>
    <w:rsid w:val="00BA56B8"/>
    <w:rsid w:val="00BA5D3A"/>
    <w:rsid w:val="00BA673E"/>
    <w:rsid w:val="00BB0609"/>
    <w:rsid w:val="00BB0889"/>
    <w:rsid w:val="00BB4441"/>
    <w:rsid w:val="00BB473A"/>
    <w:rsid w:val="00BB4F2D"/>
    <w:rsid w:val="00BB7BB5"/>
    <w:rsid w:val="00BC1651"/>
    <w:rsid w:val="00BC17DF"/>
    <w:rsid w:val="00BC1A6F"/>
    <w:rsid w:val="00BC1AB4"/>
    <w:rsid w:val="00BC2214"/>
    <w:rsid w:val="00BC2D81"/>
    <w:rsid w:val="00BC47AC"/>
    <w:rsid w:val="00BC4980"/>
    <w:rsid w:val="00BC4987"/>
    <w:rsid w:val="00BC6CB2"/>
    <w:rsid w:val="00BD13C2"/>
    <w:rsid w:val="00BD1D28"/>
    <w:rsid w:val="00BD2E8D"/>
    <w:rsid w:val="00BD2EF6"/>
    <w:rsid w:val="00BD3876"/>
    <w:rsid w:val="00BD3AF9"/>
    <w:rsid w:val="00BD4EBB"/>
    <w:rsid w:val="00BD55A0"/>
    <w:rsid w:val="00BD6646"/>
    <w:rsid w:val="00BD6960"/>
    <w:rsid w:val="00BE1C72"/>
    <w:rsid w:val="00BE271C"/>
    <w:rsid w:val="00BE345D"/>
    <w:rsid w:val="00BE4ABB"/>
    <w:rsid w:val="00BE4C7A"/>
    <w:rsid w:val="00BE5A85"/>
    <w:rsid w:val="00BE63B4"/>
    <w:rsid w:val="00BE7578"/>
    <w:rsid w:val="00BF002F"/>
    <w:rsid w:val="00BF0053"/>
    <w:rsid w:val="00BF09E0"/>
    <w:rsid w:val="00BF1D59"/>
    <w:rsid w:val="00BF2722"/>
    <w:rsid w:val="00BF2A5C"/>
    <w:rsid w:val="00BF33F1"/>
    <w:rsid w:val="00BF3553"/>
    <w:rsid w:val="00BF5831"/>
    <w:rsid w:val="00BF7328"/>
    <w:rsid w:val="00BF74BD"/>
    <w:rsid w:val="00C00C9B"/>
    <w:rsid w:val="00C0120E"/>
    <w:rsid w:val="00C01BD0"/>
    <w:rsid w:val="00C01F98"/>
    <w:rsid w:val="00C027BB"/>
    <w:rsid w:val="00C02BDB"/>
    <w:rsid w:val="00C02F2F"/>
    <w:rsid w:val="00C03FD4"/>
    <w:rsid w:val="00C059AA"/>
    <w:rsid w:val="00C07B30"/>
    <w:rsid w:val="00C138FD"/>
    <w:rsid w:val="00C1481B"/>
    <w:rsid w:val="00C15823"/>
    <w:rsid w:val="00C17C65"/>
    <w:rsid w:val="00C20048"/>
    <w:rsid w:val="00C22321"/>
    <w:rsid w:val="00C23EC8"/>
    <w:rsid w:val="00C25013"/>
    <w:rsid w:val="00C254F7"/>
    <w:rsid w:val="00C26734"/>
    <w:rsid w:val="00C267B6"/>
    <w:rsid w:val="00C268DC"/>
    <w:rsid w:val="00C26C1B"/>
    <w:rsid w:val="00C275AC"/>
    <w:rsid w:val="00C27E3E"/>
    <w:rsid w:val="00C30B51"/>
    <w:rsid w:val="00C30EF9"/>
    <w:rsid w:val="00C31E65"/>
    <w:rsid w:val="00C32573"/>
    <w:rsid w:val="00C33DC5"/>
    <w:rsid w:val="00C33E7E"/>
    <w:rsid w:val="00C351DE"/>
    <w:rsid w:val="00C35712"/>
    <w:rsid w:val="00C35939"/>
    <w:rsid w:val="00C40882"/>
    <w:rsid w:val="00C40F99"/>
    <w:rsid w:val="00C4248C"/>
    <w:rsid w:val="00C42BDD"/>
    <w:rsid w:val="00C43646"/>
    <w:rsid w:val="00C443BE"/>
    <w:rsid w:val="00C45002"/>
    <w:rsid w:val="00C4614F"/>
    <w:rsid w:val="00C46368"/>
    <w:rsid w:val="00C47472"/>
    <w:rsid w:val="00C50DB0"/>
    <w:rsid w:val="00C50DE5"/>
    <w:rsid w:val="00C51EC9"/>
    <w:rsid w:val="00C52616"/>
    <w:rsid w:val="00C52D13"/>
    <w:rsid w:val="00C5437E"/>
    <w:rsid w:val="00C55E19"/>
    <w:rsid w:val="00C56664"/>
    <w:rsid w:val="00C57091"/>
    <w:rsid w:val="00C60905"/>
    <w:rsid w:val="00C62B04"/>
    <w:rsid w:val="00C64A9F"/>
    <w:rsid w:val="00C64DA6"/>
    <w:rsid w:val="00C6781D"/>
    <w:rsid w:val="00C67E6B"/>
    <w:rsid w:val="00C724E7"/>
    <w:rsid w:val="00C74396"/>
    <w:rsid w:val="00C744D3"/>
    <w:rsid w:val="00C748F7"/>
    <w:rsid w:val="00C74B5A"/>
    <w:rsid w:val="00C74DD8"/>
    <w:rsid w:val="00C753D1"/>
    <w:rsid w:val="00C763F5"/>
    <w:rsid w:val="00C7732B"/>
    <w:rsid w:val="00C77C03"/>
    <w:rsid w:val="00C80718"/>
    <w:rsid w:val="00C8092F"/>
    <w:rsid w:val="00C80DCD"/>
    <w:rsid w:val="00C8254C"/>
    <w:rsid w:val="00C82F00"/>
    <w:rsid w:val="00C83F62"/>
    <w:rsid w:val="00C84100"/>
    <w:rsid w:val="00C870DF"/>
    <w:rsid w:val="00C87743"/>
    <w:rsid w:val="00C92475"/>
    <w:rsid w:val="00C929CC"/>
    <w:rsid w:val="00C932D6"/>
    <w:rsid w:val="00C943BA"/>
    <w:rsid w:val="00C96276"/>
    <w:rsid w:val="00C969DD"/>
    <w:rsid w:val="00C9782B"/>
    <w:rsid w:val="00CA0D56"/>
    <w:rsid w:val="00CA1E25"/>
    <w:rsid w:val="00CA3FC2"/>
    <w:rsid w:val="00CA560E"/>
    <w:rsid w:val="00CA578A"/>
    <w:rsid w:val="00CA5FD6"/>
    <w:rsid w:val="00CA70B1"/>
    <w:rsid w:val="00CA737C"/>
    <w:rsid w:val="00CA73F8"/>
    <w:rsid w:val="00CA73FB"/>
    <w:rsid w:val="00CB0D9D"/>
    <w:rsid w:val="00CB3A51"/>
    <w:rsid w:val="00CB412A"/>
    <w:rsid w:val="00CB4131"/>
    <w:rsid w:val="00CB4F57"/>
    <w:rsid w:val="00CB5625"/>
    <w:rsid w:val="00CB5994"/>
    <w:rsid w:val="00CB5AB9"/>
    <w:rsid w:val="00CB788D"/>
    <w:rsid w:val="00CB7FB4"/>
    <w:rsid w:val="00CC043B"/>
    <w:rsid w:val="00CC120E"/>
    <w:rsid w:val="00CC182F"/>
    <w:rsid w:val="00CC2D09"/>
    <w:rsid w:val="00CC38E6"/>
    <w:rsid w:val="00CC4476"/>
    <w:rsid w:val="00CC6ED3"/>
    <w:rsid w:val="00CC6EDE"/>
    <w:rsid w:val="00CD011B"/>
    <w:rsid w:val="00CD125A"/>
    <w:rsid w:val="00CD21BB"/>
    <w:rsid w:val="00CD21E6"/>
    <w:rsid w:val="00CD3E72"/>
    <w:rsid w:val="00CD5FAB"/>
    <w:rsid w:val="00CD70C5"/>
    <w:rsid w:val="00CD775E"/>
    <w:rsid w:val="00CE24F2"/>
    <w:rsid w:val="00CE4535"/>
    <w:rsid w:val="00CE514F"/>
    <w:rsid w:val="00CE5559"/>
    <w:rsid w:val="00CE56F6"/>
    <w:rsid w:val="00CE57F2"/>
    <w:rsid w:val="00CE67DC"/>
    <w:rsid w:val="00CE77C6"/>
    <w:rsid w:val="00CF0C26"/>
    <w:rsid w:val="00CF17B4"/>
    <w:rsid w:val="00CF23CE"/>
    <w:rsid w:val="00CF4057"/>
    <w:rsid w:val="00CF4752"/>
    <w:rsid w:val="00CF5176"/>
    <w:rsid w:val="00CF5F34"/>
    <w:rsid w:val="00CF6895"/>
    <w:rsid w:val="00CF6A81"/>
    <w:rsid w:val="00CF742F"/>
    <w:rsid w:val="00CF7B42"/>
    <w:rsid w:val="00D03E3E"/>
    <w:rsid w:val="00D10020"/>
    <w:rsid w:val="00D10712"/>
    <w:rsid w:val="00D10FB5"/>
    <w:rsid w:val="00D121E9"/>
    <w:rsid w:val="00D12F6A"/>
    <w:rsid w:val="00D13131"/>
    <w:rsid w:val="00D13AB9"/>
    <w:rsid w:val="00D14392"/>
    <w:rsid w:val="00D143D2"/>
    <w:rsid w:val="00D22137"/>
    <w:rsid w:val="00D22998"/>
    <w:rsid w:val="00D23008"/>
    <w:rsid w:val="00D24DF2"/>
    <w:rsid w:val="00D252E2"/>
    <w:rsid w:val="00D27354"/>
    <w:rsid w:val="00D2735B"/>
    <w:rsid w:val="00D273EE"/>
    <w:rsid w:val="00D3087C"/>
    <w:rsid w:val="00D3131C"/>
    <w:rsid w:val="00D3135C"/>
    <w:rsid w:val="00D33B87"/>
    <w:rsid w:val="00D33CEA"/>
    <w:rsid w:val="00D34432"/>
    <w:rsid w:val="00D3532B"/>
    <w:rsid w:val="00D35458"/>
    <w:rsid w:val="00D3630E"/>
    <w:rsid w:val="00D36B48"/>
    <w:rsid w:val="00D376D6"/>
    <w:rsid w:val="00D421DC"/>
    <w:rsid w:val="00D424BC"/>
    <w:rsid w:val="00D44457"/>
    <w:rsid w:val="00D461B8"/>
    <w:rsid w:val="00D47A59"/>
    <w:rsid w:val="00D47D2B"/>
    <w:rsid w:val="00D47FB9"/>
    <w:rsid w:val="00D51804"/>
    <w:rsid w:val="00D5264C"/>
    <w:rsid w:val="00D53773"/>
    <w:rsid w:val="00D53EBF"/>
    <w:rsid w:val="00D54E91"/>
    <w:rsid w:val="00D551C0"/>
    <w:rsid w:val="00D55444"/>
    <w:rsid w:val="00D56786"/>
    <w:rsid w:val="00D612D9"/>
    <w:rsid w:val="00D64FA2"/>
    <w:rsid w:val="00D66281"/>
    <w:rsid w:val="00D664A2"/>
    <w:rsid w:val="00D66948"/>
    <w:rsid w:val="00D66A70"/>
    <w:rsid w:val="00D67470"/>
    <w:rsid w:val="00D70E05"/>
    <w:rsid w:val="00D71A91"/>
    <w:rsid w:val="00D74FA0"/>
    <w:rsid w:val="00D7517C"/>
    <w:rsid w:val="00D75603"/>
    <w:rsid w:val="00D758FF"/>
    <w:rsid w:val="00D76B2B"/>
    <w:rsid w:val="00D77B63"/>
    <w:rsid w:val="00D806EA"/>
    <w:rsid w:val="00D80ED4"/>
    <w:rsid w:val="00D812F0"/>
    <w:rsid w:val="00D82460"/>
    <w:rsid w:val="00D82634"/>
    <w:rsid w:val="00D83E37"/>
    <w:rsid w:val="00D85E27"/>
    <w:rsid w:val="00D87773"/>
    <w:rsid w:val="00D87B9F"/>
    <w:rsid w:val="00D90356"/>
    <w:rsid w:val="00D919E4"/>
    <w:rsid w:val="00D91A29"/>
    <w:rsid w:val="00D95B4D"/>
    <w:rsid w:val="00D97508"/>
    <w:rsid w:val="00D97A45"/>
    <w:rsid w:val="00DA2758"/>
    <w:rsid w:val="00DA342C"/>
    <w:rsid w:val="00DA4882"/>
    <w:rsid w:val="00DA72DE"/>
    <w:rsid w:val="00DA7982"/>
    <w:rsid w:val="00DB0ABA"/>
    <w:rsid w:val="00DB123B"/>
    <w:rsid w:val="00DB2459"/>
    <w:rsid w:val="00DB6514"/>
    <w:rsid w:val="00DC0031"/>
    <w:rsid w:val="00DC0766"/>
    <w:rsid w:val="00DC0807"/>
    <w:rsid w:val="00DC108D"/>
    <w:rsid w:val="00DC17AB"/>
    <w:rsid w:val="00DC2422"/>
    <w:rsid w:val="00DC25DA"/>
    <w:rsid w:val="00DC5AAF"/>
    <w:rsid w:val="00DC5B89"/>
    <w:rsid w:val="00DC7E9D"/>
    <w:rsid w:val="00DD24D5"/>
    <w:rsid w:val="00DD6F3E"/>
    <w:rsid w:val="00DE0516"/>
    <w:rsid w:val="00DE32F1"/>
    <w:rsid w:val="00DE4249"/>
    <w:rsid w:val="00DE428F"/>
    <w:rsid w:val="00DE475A"/>
    <w:rsid w:val="00DE5073"/>
    <w:rsid w:val="00DE5AEA"/>
    <w:rsid w:val="00DE6A2C"/>
    <w:rsid w:val="00DF123D"/>
    <w:rsid w:val="00DF2D40"/>
    <w:rsid w:val="00DF2DAD"/>
    <w:rsid w:val="00DF2FF9"/>
    <w:rsid w:val="00DF3DA0"/>
    <w:rsid w:val="00DF405E"/>
    <w:rsid w:val="00DF42B2"/>
    <w:rsid w:val="00DF4E4E"/>
    <w:rsid w:val="00DF7189"/>
    <w:rsid w:val="00DF739C"/>
    <w:rsid w:val="00E00622"/>
    <w:rsid w:val="00E0154A"/>
    <w:rsid w:val="00E0211F"/>
    <w:rsid w:val="00E02811"/>
    <w:rsid w:val="00E03DFA"/>
    <w:rsid w:val="00E047A4"/>
    <w:rsid w:val="00E0484A"/>
    <w:rsid w:val="00E05A84"/>
    <w:rsid w:val="00E05D73"/>
    <w:rsid w:val="00E05E53"/>
    <w:rsid w:val="00E07388"/>
    <w:rsid w:val="00E104A2"/>
    <w:rsid w:val="00E106A7"/>
    <w:rsid w:val="00E107EB"/>
    <w:rsid w:val="00E10C5B"/>
    <w:rsid w:val="00E10D8E"/>
    <w:rsid w:val="00E116E5"/>
    <w:rsid w:val="00E1193B"/>
    <w:rsid w:val="00E1363B"/>
    <w:rsid w:val="00E1518D"/>
    <w:rsid w:val="00E155F5"/>
    <w:rsid w:val="00E15A21"/>
    <w:rsid w:val="00E15AF6"/>
    <w:rsid w:val="00E174C5"/>
    <w:rsid w:val="00E17A20"/>
    <w:rsid w:val="00E21A40"/>
    <w:rsid w:val="00E21C67"/>
    <w:rsid w:val="00E2380D"/>
    <w:rsid w:val="00E2533F"/>
    <w:rsid w:val="00E27156"/>
    <w:rsid w:val="00E30365"/>
    <w:rsid w:val="00E30457"/>
    <w:rsid w:val="00E3065B"/>
    <w:rsid w:val="00E3477D"/>
    <w:rsid w:val="00E350DB"/>
    <w:rsid w:val="00E359E5"/>
    <w:rsid w:val="00E372D0"/>
    <w:rsid w:val="00E40857"/>
    <w:rsid w:val="00E41B61"/>
    <w:rsid w:val="00E42518"/>
    <w:rsid w:val="00E4259A"/>
    <w:rsid w:val="00E429B2"/>
    <w:rsid w:val="00E44476"/>
    <w:rsid w:val="00E44AB4"/>
    <w:rsid w:val="00E4695B"/>
    <w:rsid w:val="00E46A95"/>
    <w:rsid w:val="00E47596"/>
    <w:rsid w:val="00E50240"/>
    <w:rsid w:val="00E52381"/>
    <w:rsid w:val="00E539B5"/>
    <w:rsid w:val="00E548FA"/>
    <w:rsid w:val="00E54995"/>
    <w:rsid w:val="00E54C1C"/>
    <w:rsid w:val="00E551FF"/>
    <w:rsid w:val="00E57DB8"/>
    <w:rsid w:val="00E61B30"/>
    <w:rsid w:val="00E6235D"/>
    <w:rsid w:val="00E631B2"/>
    <w:rsid w:val="00E63473"/>
    <w:rsid w:val="00E64513"/>
    <w:rsid w:val="00E65BAD"/>
    <w:rsid w:val="00E65EBD"/>
    <w:rsid w:val="00E66C0C"/>
    <w:rsid w:val="00E7199A"/>
    <w:rsid w:val="00E73EA4"/>
    <w:rsid w:val="00E741F2"/>
    <w:rsid w:val="00E76885"/>
    <w:rsid w:val="00E7723C"/>
    <w:rsid w:val="00E77BA4"/>
    <w:rsid w:val="00E77C7E"/>
    <w:rsid w:val="00E80E8C"/>
    <w:rsid w:val="00E82003"/>
    <w:rsid w:val="00E8217A"/>
    <w:rsid w:val="00E83616"/>
    <w:rsid w:val="00E848FB"/>
    <w:rsid w:val="00E85516"/>
    <w:rsid w:val="00E86B75"/>
    <w:rsid w:val="00E86F47"/>
    <w:rsid w:val="00E8726B"/>
    <w:rsid w:val="00E87FB0"/>
    <w:rsid w:val="00E91F9C"/>
    <w:rsid w:val="00E92023"/>
    <w:rsid w:val="00E95008"/>
    <w:rsid w:val="00E954EE"/>
    <w:rsid w:val="00EA2410"/>
    <w:rsid w:val="00EA241D"/>
    <w:rsid w:val="00EA4341"/>
    <w:rsid w:val="00EA4710"/>
    <w:rsid w:val="00EA47B4"/>
    <w:rsid w:val="00EA5305"/>
    <w:rsid w:val="00EB038F"/>
    <w:rsid w:val="00EB0DF7"/>
    <w:rsid w:val="00EB1896"/>
    <w:rsid w:val="00EB2694"/>
    <w:rsid w:val="00EB3E83"/>
    <w:rsid w:val="00EB468D"/>
    <w:rsid w:val="00EB56CB"/>
    <w:rsid w:val="00EB678C"/>
    <w:rsid w:val="00EB77FA"/>
    <w:rsid w:val="00EC015E"/>
    <w:rsid w:val="00EC2143"/>
    <w:rsid w:val="00EC2CC3"/>
    <w:rsid w:val="00EC2EEB"/>
    <w:rsid w:val="00EC3652"/>
    <w:rsid w:val="00EC3AA7"/>
    <w:rsid w:val="00EC525C"/>
    <w:rsid w:val="00EC5756"/>
    <w:rsid w:val="00EC60F6"/>
    <w:rsid w:val="00EC63F4"/>
    <w:rsid w:val="00EC6708"/>
    <w:rsid w:val="00EC6AD2"/>
    <w:rsid w:val="00ED45F8"/>
    <w:rsid w:val="00ED5821"/>
    <w:rsid w:val="00EE2116"/>
    <w:rsid w:val="00EE3BE2"/>
    <w:rsid w:val="00EE43EF"/>
    <w:rsid w:val="00EE526A"/>
    <w:rsid w:val="00EE5578"/>
    <w:rsid w:val="00EE5DD1"/>
    <w:rsid w:val="00EE612B"/>
    <w:rsid w:val="00EE6975"/>
    <w:rsid w:val="00EF0D40"/>
    <w:rsid w:val="00EF1724"/>
    <w:rsid w:val="00EF2835"/>
    <w:rsid w:val="00EF292D"/>
    <w:rsid w:val="00EF346F"/>
    <w:rsid w:val="00EF3BCB"/>
    <w:rsid w:val="00EF559D"/>
    <w:rsid w:val="00F00C63"/>
    <w:rsid w:val="00F01447"/>
    <w:rsid w:val="00F030FF"/>
    <w:rsid w:val="00F034BD"/>
    <w:rsid w:val="00F03F39"/>
    <w:rsid w:val="00F0406A"/>
    <w:rsid w:val="00F04EF9"/>
    <w:rsid w:val="00F05EF2"/>
    <w:rsid w:val="00F06878"/>
    <w:rsid w:val="00F068D8"/>
    <w:rsid w:val="00F06E9E"/>
    <w:rsid w:val="00F07019"/>
    <w:rsid w:val="00F106B6"/>
    <w:rsid w:val="00F117FE"/>
    <w:rsid w:val="00F12944"/>
    <w:rsid w:val="00F1299F"/>
    <w:rsid w:val="00F12EBF"/>
    <w:rsid w:val="00F163B2"/>
    <w:rsid w:val="00F1680F"/>
    <w:rsid w:val="00F1749F"/>
    <w:rsid w:val="00F17DC1"/>
    <w:rsid w:val="00F17EF0"/>
    <w:rsid w:val="00F22856"/>
    <w:rsid w:val="00F22DDB"/>
    <w:rsid w:val="00F243CD"/>
    <w:rsid w:val="00F24970"/>
    <w:rsid w:val="00F2508C"/>
    <w:rsid w:val="00F25E8A"/>
    <w:rsid w:val="00F26391"/>
    <w:rsid w:val="00F27174"/>
    <w:rsid w:val="00F273ED"/>
    <w:rsid w:val="00F3004C"/>
    <w:rsid w:val="00F303B2"/>
    <w:rsid w:val="00F3046E"/>
    <w:rsid w:val="00F31B59"/>
    <w:rsid w:val="00F31EB5"/>
    <w:rsid w:val="00F3348D"/>
    <w:rsid w:val="00F34494"/>
    <w:rsid w:val="00F353FC"/>
    <w:rsid w:val="00F36B9E"/>
    <w:rsid w:val="00F37C81"/>
    <w:rsid w:val="00F37E40"/>
    <w:rsid w:val="00F40057"/>
    <w:rsid w:val="00F400D6"/>
    <w:rsid w:val="00F40132"/>
    <w:rsid w:val="00F4014D"/>
    <w:rsid w:val="00F4073A"/>
    <w:rsid w:val="00F40889"/>
    <w:rsid w:val="00F415D0"/>
    <w:rsid w:val="00F41833"/>
    <w:rsid w:val="00F429AA"/>
    <w:rsid w:val="00F44C07"/>
    <w:rsid w:val="00F453FB"/>
    <w:rsid w:val="00F466B0"/>
    <w:rsid w:val="00F472A1"/>
    <w:rsid w:val="00F50ED9"/>
    <w:rsid w:val="00F51CFE"/>
    <w:rsid w:val="00F52E6B"/>
    <w:rsid w:val="00F53D1C"/>
    <w:rsid w:val="00F547F3"/>
    <w:rsid w:val="00F54922"/>
    <w:rsid w:val="00F54DD3"/>
    <w:rsid w:val="00F54E60"/>
    <w:rsid w:val="00F57A0C"/>
    <w:rsid w:val="00F603DB"/>
    <w:rsid w:val="00F6070C"/>
    <w:rsid w:val="00F6154A"/>
    <w:rsid w:val="00F64565"/>
    <w:rsid w:val="00F705F4"/>
    <w:rsid w:val="00F74191"/>
    <w:rsid w:val="00F774EC"/>
    <w:rsid w:val="00F7753D"/>
    <w:rsid w:val="00F80B7F"/>
    <w:rsid w:val="00F810E9"/>
    <w:rsid w:val="00F835BB"/>
    <w:rsid w:val="00F8364F"/>
    <w:rsid w:val="00F83A1F"/>
    <w:rsid w:val="00F83AB1"/>
    <w:rsid w:val="00F84F6D"/>
    <w:rsid w:val="00F850A0"/>
    <w:rsid w:val="00F850E2"/>
    <w:rsid w:val="00F87BAF"/>
    <w:rsid w:val="00F90DE5"/>
    <w:rsid w:val="00F90F02"/>
    <w:rsid w:val="00F9192D"/>
    <w:rsid w:val="00F932C3"/>
    <w:rsid w:val="00F951B5"/>
    <w:rsid w:val="00F96D95"/>
    <w:rsid w:val="00F97AE1"/>
    <w:rsid w:val="00F97CD1"/>
    <w:rsid w:val="00FA1C47"/>
    <w:rsid w:val="00FA20F0"/>
    <w:rsid w:val="00FA375E"/>
    <w:rsid w:val="00FA4DE8"/>
    <w:rsid w:val="00FA5EBC"/>
    <w:rsid w:val="00FA6A83"/>
    <w:rsid w:val="00FB028B"/>
    <w:rsid w:val="00FB0FC8"/>
    <w:rsid w:val="00FB27B5"/>
    <w:rsid w:val="00FB5CB5"/>
    <w:rsid w:val="00FB7E85"/>
    <w:rsid w:val="00FC1C51"/>
    <w:rsid w:val="00FC28B8"/>
    <w:rsid w:val="00FC3C4D"/>
    <w:rsid w:val="00FC40EC"/>
    <w:rsid w:val="00FC574A"/>
    <w:rsid w:val="00FC6AAF"/>
    <w:rsid w:val="00FC6C73"/>
    <w:rsid w:val="00FC7BD0"/>
    <w:rsid w:val="00FC7EDE"/>
    <w:rsid w:val="00FD0BED"/>
    <w:rsid w:val="00FD0BF1"/>
    <w:rsid w:val="00FD14D9"/>
    <w:rsid w:val="00FD20AD"/>
    <w:rsid w:val="00FD396E"/>
    <w:rsid w:val="00FD41A6"/>
    <w:rsid w:val="00FD4C49"/>
    <w:rsid w:val="00FD5763"/>
    <w:rsid w:val="00FD57B8"/>
    <w:rsid w:val="00FD656F"/>
    <w:rsid w:val="00FD74D5"/>
    <w:rsid w:val="00FD79EF"/>
    <w:rsid w:val="00FE03F4"/>
    <w:rsid w:val="00FE08DA"/>
    <w:rsid w:val="00FE1FEE"/>
    <w:rsid w:val="00FE32C3"/>
    <w:rsid w:val="00FE4A7C"/>
    <w:rsid w:val="00FE4B78"/>
    <w:rsid w:val="00FE56D6"/>
    <w:rsid w:val="00FE671B"/>
    <w:rsid w:val="00FE673A"/>
    <w:rsid w:val="00FE769B"/>
    <w:rsid w:val="00FE795C"/>
    <w:rsid w:val="00FF2EEF"/>
    <w:rsid w:val="00FF3776"/>
    <w:rsid w:val="00FF4555"/>
    <w:rsid w:val="00FF4ACA"/>
    <w:rsid w:val="00FF615C"/>
    <w:rsid w:val="00FF679A"/>
    <w:rsid w:val="00FF7782"/>
    <w:rsid w:val="00FF7862"/>
    <w:rsid w:val="381E26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81538E3"/>
  <w15:docId w15:val="{0AA2B446-7E6A-4A0C-BFDD-B5BB1B9D4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link w:val="Heading2Char"/>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2F76D4"/>
    <w:pPr>
      <w:ind w:left="720"/>
      <w:contextualSpacing/>
    </w:pPr>
  </w:style>
  <w:style w:type="character" w:customStyle="1" w:styleId="Heading2Char">
    <w:name w:val="Heading 2 Char"/>
    <w:basedOn w:val="DefaultParagraphFont"/>
    <w:link w:val="Heading2"/>
    <w:rsid w:val="00C35712"/>
    <w:rPr>
      <w:b/>
      <w:lang w:val="cs-CZ" w:eastAsia="en-US"/>
    </w:rPr>
  </w:style>
  <w:style w:type="character" w:customStyle="1" w:styleId="BodyTextChar">
    <w:name w:val="Body Text Char"/>
    <w:basedOn w:val="DefaultParagraphFont"/>
    <w:link w:val="BodyText"/>
    <w:rsid w:val="008005C0"/>
    <w:rPr>
      <w:lang w:val="cs-CZ" w:eastAsia="en-US"/>
    </w:rPr>
  </w:style>
  <w:style w:type="character" w:customStyle="1" w:styleId="hps">
    <w:name w:val="hps"/>
    <w:basedOn w:val="DefaultParagraphFont"/>
    <w:rsid w:val="007C79F6"/>
  </w:style>
  <w:style w:type="character" w:customStyle="1" w:styleId="shorttext">
    <w:name w:val="short_text"/>
    <w:basedOn w:val="DefaultParagraphFont"/>
    <w:rsid w:val="002356EC"/>
  </w:style>
  <w:style w:type="character" w:styleId="CommentReference">
    <w:name w:val="annotation reference"/>
    <w:basedOn w:val="DefaultParagraphFont"/>
    <w:rsid w:val="00766A45"/>
    <w:rPr>
      <w:sz w:val="16"/>
      <w:szCs w:val="16"/>
    </w:rPr>
  </w:style>
  <w:style w:type="paragraph" w:styleId="CommentText">
    <w:name w:val="annotation text"/>
    <w:basedOn w:val="Normal"/>
    <w:link w:val="CommentTextChar"/>
    <w:rsid w:val="00766A45"/>
  </w:style>
  <w:style w:type="character" w:customStyle="1" w:styleId="CommentTextChar">
    <w:name w:val="Comment Text Char"/>
    <w:basedOn w:val="DefaultParagraphFont"/>
    <w:link w:val="CommentText"/>
    <w:rsid w:val="00766A45"/>
    <w:rPr>
      <w:lang w:val="cs-CZ" w:eastAsia="en-US"/>
    </w:rPr>
  </w:style>
  <w:style w:type="paragraph" w:styleId="CommentSubject">
    <w:name w:val="annotation subject"/>
    <w:basedOn w:val="CommentText"/>
    <w:next w:val="CommentText"/>
    <w:link w:val="CommentSubjectChar"/>
    <w:rsid w:val="00766A45"/>
    <w:rPr>
      <w:b/>
      <w:bCs/>
    </w:rPr>
  </w:style>
  <w:style w:type="character" w:customStyle="1" w:styleId="CommentSubjectChar">
    <w:name w:val="Comment Subject Char"/>
    <w:basedOn w:val="CommentTextChar"/>
    <w:link w:val="CommentSubject"/>
    <w:rsid w:val="00766A45"/>
    <w:rPr>
      <w:b/>
      <w:bCs/>
      <w:lang w:val="cs-CZ" w:eastAsia="en-US"/>
    </w:rPr>
  </w:style>
  <w:style w:type="character" w:customStyle="1" w:styleId="HeaderChar">
    <w:name w:val="Header Char"/>
    <w:basedOn w:val="DefaultParagraphFont"/>
    <w:link w:val="Header"/>
    <w:uiPriority w:val="99"/>
    <w:rsid w:val="009F420C"/>
    <w:rPr>
      <w:lang w:val="cs-CZ" w:eastAsia="en-US"/>
    </w:rPr>
  </w:style>
  <w:style w:type="paragraph" w:styleId="Revision">
    <w:name w:val="Revision"/>
    <w:hidden/>
    <w:uiPriority w:val="99"/>
    <w:semiHidden/>
    <w:rsid w:val="005D0F47"/>
    <w:rPr>
      <w:lang w:val="cs-CZ" w:eastAsia="en-US"/>
    </w:rPr>
  </w:style>
  <w:style w:type="character" w:customStyle="1" w:styleId="FooterChar">
    <w:name w:val="Footer Char"/>
    <w:basedOn w:val="DefaultParagraphFont"/>
    <w:link w:val="Footer"/>
    <w:uiPriority w:val="99"/>
    <w:rsid w:val="0095045F"/>
    <w:rPr>
      <w:sz w:val="18"/>
      <w:lang w:val="cs-CZ" w:eastAsia="en-US"/>
    </w:rPr>
  </w:style>
  <w:style w:type="paragraph" w:customStyle="1" w:styleId="paragraph">
    <w:name w:val="paragraph"/>
    <w:basedOn w:val="Normal"/>
    <w:rsid w:val="00A55AAD"/>
    <w:pPr>
      <w:keepNext w:val="0"/>
      <w:spacing w:after="0"/>
      <w:jc w:val="left"/>
    </w:pPr>
    <w:rPr>
      <w:rFonts w:ascii="Calibri" w:eastAsiaTheme="minorHAnsi" w:hAnsi="Calibri" w:cs="Calibri"/>
      <w:sz w:val="22"/>
      <w:szCs w:val="22"/>
      <w:lang w:eastAsia="cs-CZ"/>
    </w:rPr>
  </w:style>
  <w:style w:type="character" w:customStyle="1" w:styleId="eop">
    <w:name w:val="eop"/>
    <w:basedOn w:val="DefaultParagraphFont"/>
    <w:rsid w:val="00A55AAD"/>
  </w:style>
  <w:style w:type="paragraph" w:customStyle="1" w:styleId="xmsonormal">
    <w:name w:val="x_msonormal"/>
    <w:basedOn w:val="Normal"/>
    <w:rsid w:val="000C16F0"/>
    <w:pPr>
      <w:keepNext w:val="0"/>
      <w:spacing w:after="0"/>
      <w:jc w:val="left"/>
    </w:pPr>
    <w:rPr>
      <w:rFonts w:ascii="Calibri" w:eastAsiaTheme="minorHAnsi" w:hAnsi="Calibri" w:cs="Calibri"/>
      <w:sz w:val="22"/>
      <w:szCs w:val="22"/>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14">
      <w:bodyDiv w:val="1"/>
      <w:marLeft w:val="0"/>
      <w:marRight w:val="0"/>
      <w:marTop w:val="0"/>
      <w:marBottom w:val="0"/>
      <w:divBdr>
        <w:top w:val="none" w:sz="0" w:space="0" w:color="auto"/>
        <w:left w:val="none" w:sz="0" w:space="0" w:color="auto"/>
        <w:bottom w:val="none" w:sz="0" w:space="0" w:color="auto"/>
        <w:right w:val="none" w:sz="0" w:space="0" w:color="auto"/>
      </w:divBdr>
    </w:div>
    <w:div w:id="6178405">
      <w:bodyDiv w:val="1"/>
      <w:marLeft w:val="0"/>
      <w:marRight w:val="0"/>
      <w:marTop w:val="0"/>
      <w:marBottom w:val="0"/>
      <w:divBdr>
        <w:top w:val="none" w:sz="0" w:space="0" w:color="auto"/>
        <w:left w:val="none" w:sz="0" w:space="0" w:color="auto"/>
        <w:bottom w:val="none" w:sz="0" w:space="0" w:color="auto"/>
        <w:right w:val="none" w:sz="0" w:space="0" w:color="auto"/>
      </w:divBdr>
    </w:div>
    <w:div w:id="64956353">
      <w:bodyDiv w:val="1"/>
      <w:marLeft w:val="0"/>
      <w:marRight w:val="0"/>
      <w:marTop w:val="0"/>
      <w:marBottom w:val="0"/>
      <w:divBdr>
        <w:top w:val="none" w:sz="0" w:space="0" w:color="auto"/>
        <w:left w:val="none" w:sz="0" w:space="0" w:color="auto"/>
        <w:bottom w:val="none" w:sz="0" w:space="0" w:color="auto"/>
        <w:right w:val="none" w:sz="0" w:space="0" w:color="auto"/>
      </w:divBdr>
    </w:div>
    <w:div w:id="88084011">
      <w:bodyDiv w:val="1"/>
      <w:marLeft w:val="0"/>
      <w:marRight w:val="0"/>
      <w:marTop w:val="0"/>
      <w:marBottom w:val="0"/>
      <w:divBdr>
        <w:top w:val="none" w:sz="0" w:space="0" w:color="auto"/>
        <w:left w:val="none" w:sz="0" w:space="0" w:color="auto"/>
        <w:bottom w:val="none" w:sz="0" w:space="0" w:color="auto"/>
        <w:right w:val="none" w:sz="0" w:space="0" w:color="auto"/>
      </w:divBdr>
    </w:div>
    <w:div w:id="88434566">
      <w:bodyDiv w:val="1"/>
      <w:marLeft w:val="0"/>
      <w:marRight w:val="0"/>
      <w:marTop w:val="0"/>
      <w:marBottom w:val="0"/>
      <w:divBdr>
        <w:top w:val="none" w:sz="0" w:space="0" w:color="auto"/>
        <w:left w:val="none" w:sz="0" w:space="0" w:color="auto"/>
        <w:bottom w:val="none" w:sz="0" w:space="0" w:color="auto"/>
        <w:right w:val="none" w:sz="0" w:space="0" w:color="auto"/>
      </w:divBdr>
      <w:divsChild>
        <w:div w:id="69281291">
          <w:marLeft w:val="0"/>
          <w:marRight w:val="0"/>
          <w:marTop w:val="0"/>
          <w:marBottom w:val="0"/>
          <w:divBdr>
            <w:top w:val="none" w:sz="0" w:space="0" w:color="auto"/>
            <w:left w:val="none" w:sz="0" w:space="0" w:color="auto"/>
            <w:bottom w:val="none" w:sz="0" w:space="0" w:color="auto"/>
            <w:right w:val="none" w:sz="0" w:space="0" w:color="auto"/>
          </w:divBdr>
          <w:divsChild>
            <w:div w:id="62533308">
              <w:marLeft w:val="0"/>
              <w:marRight w:val="0"/>
              <w:marTop w:val="0"/>
              <w:marBottom w:val="0"/>
              <w:divBdr>
                <w:top w:val="none" w:sz="0" w:space="0" w:color="auto"/>
                <w:left w:val="none" w:sz="0" w:space="0" w:color="auto"/>
                <w:bottom w:val="none" w:sz="0" w:space="0" w:color="auto"/>
                <w:right w:val="none" w:sz="0" w:space="0" w:color="auto"/>
              </w:divBdr>
              <w:divsChild>
                <w:div w:id="1664433330">
                  <w:marLeft w:val="0"/>
                  <w:marRight w:val="0"/>
                  <w:marTop w:val="0"/>
                  <w:marBottom w:val="0"/>
                  <w:divBdr>
                    <w:top w:val="none" w:sz="0" w:space="0" w:color="auto"/>
                    <w:left w:val="none" w:sz="0" w:space="0" w:color="auto"/>
                    <w:bottom w:val="none" w:sz="0" w:space="0" w:color="auto"/>
                    <w:right w:val="none" w:sz="0" w:space="0" w:color="auto"/>
                  </w:divBdr>
                  <w:divsChild>
                    <w:div w:id="1076978754">
                      <w:marLeft w:val="0"/>
                      <w:marRight w:val="0"/>
                      <w:marTop w:val="0"/>
                      <w:marBottom w:val="0"/>
                      <w:divBdr>
                        <w:top w:val="none" w:sz="0" w:space="0" w:color="auto"/>
                        <w:left w:val="none" w:sz="0" w:space="0" w:color="auto"/>
                        <w:bottom w:val="none" w:sz="0" w:space="0" w:color="auto"/>
                        <w:right w:val="none" w:sz="0" w:space="0" w:color="auto"/>
                      </w:divBdr>
                      <w:divsChild>
                        <w:div w:id="349835967">
                          <w:marLeft w:val="0"/>
                          <w:marRight w:val="0"/>
                          <w:marTop w:val="0"/>
                          <w:marBottom w:val="0"/>
                          <w:divBdr>
                            <w:top w:val="none" w:sz="0" w:space="0" w:color="auto"/>
                            <w:left w:val="none" w:sz="0" w:space="0" w:color="auto"/>
                            <w:bottom w:val="none" w:sz="0" w:space="0" w:color="auto"/>
                            <w:right w:val="none" w:sz="0" w:space="0" w:color="auto"/>
                          </w:divBdr>
                          <w:divsChild>
                            <w:div w:id="357435877">
                              <w:marLeft w:val="0"/>
                              <w:marRight w:val="0"/>
                              <w:marTop w:val="0"/>
                              <w:marBottom w:val="0"/>
                              <w:divBdr>
                                <w:top w:val="none" w:sz="0" w:space="0" w:color="auto"/>
                                <w:left w:val="none" w:sz="0" w:space="0" w:color="auto"/>
                                <w:bottom w:val="none" w:sz="0" w:space="0" w:color="auto"/>
                                <w:right w:val="none" w:sz="0" w:space="0" w:color="auto"/>
                              </w:divBdr>
                              <w:divsChild>
                                <w:div w:id="1349210345">
                                  <w:marLeft w:val="0"/>
                                  <w:marRight w:val="0"/>
                                  <w:marTop w:val="0"/>
                                  <w:marBottom w:val="0"/>
                                  <w:divBdr>
                                    <w:top w:val="none" w:sz="0" w:space="0" w:color="auto"/>
                                    <w:left w:val="none" w:sz="0" w:space="0" w:color="auto"/>
                                    <w:bottom w:val="none" w:sz="0" w:space="0" w:color="auto"/>
                                    <w:right w:val="none" w:sz="0" w:space="0" w:color="auto"/>
                                  </w:divBdr>
                                  <w:divsChild>
                                    <w:div w:id="302585963">
                                      <w:marLeft w:val="0"/>
                                      <w:marRight w:val="0"/>
                                      <w:marTop w:val="0"/>
                                      <w:marBottom w:val="0"/>
                                      <w:divBdr>
                                        <w:top w:val="single" w:sz="6" w:space="0" w:color="F5F5F5"/>
                                        <w:left w:val="single" w:sz="6" w:space="0" w:color="F5F5F5"/>
                                        <w:bottom w:val="single" w:sz="6" w:space="0" w:color="F5F5F5"/>
                                        <w:right w:val="single" w:sz="6" w:space="0" w:color="F5F5F5"/>
                                      </w:divBdr>
                                      <w:divsChild>
                                        <w:div w:id="880898837">
                                          <w:marLeft w:val="0"/>
                                          <w:marRight w:val="0"/>
                                          <w:marTop w:val="0"/>
                                          <w:marBottom w:val="0"/>
                                          <w:divBdr>
                                            <w:top w:val="none" w:sz="0" w:space="0" w:color="auto"/>
                                            <w:left w:val="none" w:sz="0" w:space="0" w:color="auto"/>
                                            <w:bottom w:val="none" w:sz="0" w:space="0" w:color="auto"/>
                                            <w:right w:val="none" w:sz="0" w:space="0" w:color="auto"/>
                                          </w:divBdr>
                                          <w:divsChild>
                                            <w:div w:id="108626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215996">
      <w:bodyDiv w:val="1"/>
      <w:marLeft w:val="0"/>
      <w:marRight w:val="0"/>
      <w:marTop w:val="0"/>
      <w:marBottom w:val="0"/>
      <w:divBdr>
        <w:top w:val="none" w:sz="0" w:space="0" w:color="auto"/>
        <w:left w:val="none" w:sz="0" w:space="0" w:color="auto"/>
        <w:bottom w:val="none" w:sz="0" w:space="0" w:color="auto"/>
        <w:right w:val="none" w:sz="0" w:space="0" w:color="auto"/>
      </w:divBdr>
    </w:div>
    <w:div w:id="307245805">
      <w:bodyDiv w:val="1"/>
      <w:marLeft w:val="0"/>
      <w:marRight w:val="0"/>
      <w:marTop w:val="0"/>
      <w:marBottom w:val="0"/>
      <w:divBdr>
        <w:top w:val="none" w:sz="0" w:space="0" w:color="auto"/>
        <w:left w:val="none" w:sz="0" w:space="0" w:color="auto"/>
        <w:bottom w:val="none" w:sz="0" w:space="0" w:color="auto"/>
        <w:right w:val="none" w:sz="0" w:space="0" w:color="auto"/>
      </w:divBdr>
    </w:div>
    <w:div w:id="343829166">
      <w:bodyDiv w:val="1"/>
      <w:marLeft w:val="0"/>
      <w:marRight w:val="0"/>
      <w:marTop w:val="0"/>
      <w:marBottom w:val="0"/>
      <w:divBdr>
        <w:top w:val="none" w:sz="0" w:space="0" w:color="auto"/>
        <w:left w:val="none" w:sz="0" w:space="0" w:color="auto"/>
        <w:bottom w:val="none" w:sz="0" w:space="0" w:color="auto"/>
        <w:right w:val="none" w:sz="0" w:space="0" w:color="auto"/>
      </w:divBdr>
    </w:div>
    <w:div w:id="349335805">
      <w:bodyDiv w:val="1"/>
      <w:marLeft w:val="0"/>
      <w:marRight w:val="0"/>
      <w:marTop w:val="0"/>
      <w:marBottom w:val="0"/>
      <w:divBdr>
        <w:top w:val="none" w:sz="0" w:space="0" w:color="auto"/>
        <w:left w:val="none" w:sz="0" w:space="0" w:color="auto"/>
        <w:bottom w:val="none" w:sz="0" w:space="0" w:color="auto"/>
        <w:right w:val="none" w:sz="0" w:space="0" w:color="auto"/>
      </w:divBdr>
    </w:div>
    <w:div w:id="370500078">
      <w:bodyDiv w:val="1"/>
      <w:marLeft w:val="0"/>
      <w:marRight w:val="0"/>
      <w:marTop w:val="0"/>
      <w:marBottom w:val="0"/>
      <w:divBdr>
        <w:top w:val="none" w:sz="0" w:space="0" w:color="auto"/>
        <w:left w:val="none" w:sz="0" w:space="0" w:color="auto"/>
        <w:bottom w:val="none" w:sz="0" w:space="0" w:color="auto"/>
        <w:right w:val="none" w:sz="0" w:space="0" w:color="auto"/>
      </w:divBdr>
    </w:div>
    <w:div w:id="391584532">
      <w:bodyDiv w:val="1"/>
      <w:marLeft w:val="0"/>
      <w:marRight w:val="0"/>
      <w:marTop w:val="0"/>
      <w:marBottom w:val="0"/>
      <w:divBdr>
        <w:top w:val="none" w:sz="0" w:space="0" w:color="auto"/>
        <w:left w:val="none" w:sz="0" w:space="0" w:color="auto"/>
        <w:bottom w:val="none" w:sz="0" w:space="0" w:color="auto"/>
        <w:right w:val="none" w:sz="0" w:space="0" w:color="auto"/>
      </w:divBdr>
    </w:div>
    <w:div w:id="403652083">
      <w:bodyDiv w:val="1"/>
      <w:marLeft w:val="0"/>
      <w:marRight w:val="0"/>
      <w:marTop w:val="0"/>
      <w:marBottom w:val="0"/>
      <w:divBdr>
        <w:top w:val="none" w:sz="0" w:space="0" w:color="auto"/>
        <w:left w:val="none" w:sz="0" w:space="0" w:color="auto"/>
        <w:bottom w:val="none" w:sz="0" w:space="0" w:color="auto"/>
        <w:right w:val="none" w:sz="0" w:space="0" w:color="auto"/>
      </w:divBdr>
    </w:div>
    <w:div w:id="420418149">
      <w:bodyDiv w:val="1"/>
      <w:marLeft w:val="0"/>
      <w:marRight w:val="0"/>
      <w:marTop w:val="0"/>
      <w:marBottom w:val="0"/>
      <w:divBdr>
        <w:top w:val="none" w:sz="0" w:space="0" w:color="auto"/>
        <w:left w:val="none" w:sz="0" w:space="0" w:color="auto"/>
        <w:bottom w:val="none" w:sz="0" w:space="0" w:color="auto"/>
        <w:right w:val="none" w:sz="0" w:space="0" w:color="auto"/>
      </w:divBdr>
      <w:divsChild>
        <w:div w:id="816460010">
          <w:marLeft w:val="0"/>
          <w:marRight w:val="0"/>
          <w:marTop w:val="0"/>
          <w:marBottom w:val="0"/>
          <w:divBdr>
            <w:top w:val="none" w:sz="0" w:space="0" w:color="auto"/>
            <w:left w:val="none" w:sz="0" w:space="0" w:color="auto"/>
            <w:bottom w:val="none" w:sz="0" w:space="0" w:color="auto"/>
            <w:right w:val="none" w:sz="0" w:space="0" w:color="auto"/>
          </w:divBdr>
          <w:divsChild>
            <w:div w:id="1884822835">
              <w:marLeft w:val="0"/>
              <w:marRight w:val="0"/>
              <w:marTop w:val="0"/>
              <w:marBottom w:val="0"/>
              <w:divBdr>
                <w:top w:val="none" w:sz="0" w:space="0" w:color="auto"/>
                <w:left w:val="none" w:sz="0" w:space="0" w:color="auto"/>
                <w:bottom w:val="none" w:sz="0" w:space="0" w:color="auto"/>
                <w:right w:val="none" w:sz="0" w:space="0" w:color="auto"/>
              </w:divBdr>
              <w:divsChild>
                <w:div w:id="2072117628">
                  <w:marLeft w:val="0"/>
                  <w:marRight w:val="0"/>
                  <w:marTop w:val="0"/>
                  <w:marBottom w:val="0"/>
                  <w:divBdr>
                    <w:top w:val="none" w:sz="0" w:space="0" w:color="auto"/>
                    <w:left w:val="none" w:sz="0" w:space="0" w:color="auto"/>
                    <w:bottom w:val="none" w:sz="0" w:space="0" w:color="auto"/>
                    <w:right w:val="none" w:sz="0" w:space="0" w:color="auto"/>
                  </w:divBdr>
                  <w:divsChild>
                    <w:div w:id="984623317">
                      <w:marLeft w:val="0"/>
                      <w:marRight w:val="0"/>
                      <w:marTop w:val="0"/>
                      <w:marBottom w:val="0"/>
                      <w:divBdr>
                        <w:top w:val="none" w:sz="0" w:space="0" w:color="auto"/>
                        <w:left w:val="none" w:sz="0" w:space="0" w:color="auto"/>
                        <w:bottom w:val="none" w:sz="0" w:space="0" w:color="auto"/>
                        <w:right w:val="none" w:sz="0" w:space="0" w:color="auto"/>
                      </w:divBdr>
                      <w:divsChild>
                        <w:div w:id="1274174005">
                          <w:marLeft w:val="0"/>
                          <w:marRight w:val="0"/>
                          <w:marTop w:val="0"/>
                          <w:marBottom w:val="0"/>
                          <w:divBdr>
                            <w:top w:val="none" w:sz="0" w:space="0" w:color="auto"/>
                            <w:left w:val="none" w:sz="0" w:space="0" w:color="auto"/>
                            <w:bottom w:val="none" w:sz="0" w:space="0" w:color="auto"/>
                            <w:right w:val="none" w:sz="0" w:space="0" w:color="auto"/>
                          </w:divBdr>
                          <w:divsChild>
                            <w:div w:id="1005061256">
                              <w:marLeft w:val="0"/>
                              <w:marRight w:val="0"/>
                              <w:marTop w:val="0"/>
                              <w:marBottom w:val="0"/>
                              <w:divBdr>
                                <w:top w:val="none" w:sz="0" w:space="0" w:color="auto"/>
                                <w:left w:val="none" w:sz="0" w:space="0" w:color="auto"/>
                                <w:bottom w:val="none" w:sz="0" w:space="0" w:color="auto"/>
                                <w:right w:val="none" w:sz="0" w:space="0" w:color="auto"/>
                              </w:divBdr>
                              <w:divsChild>
                                <w:div w:id="547835130">
                                  <w:marLeft w:val="0"/>
                                  <w:marRight w:val="0"/>
                                  <w:marTop w:val="0"/>
                                  <w:marBottom w:val="0"/>
                                  <w:divBdr>
                                    <w:top w:val="single" w:sz="6" w:space="0" w:color="F5F5F5"/>
                                    <w:left w:val="single" w:sz="6" w:space="0" w:color="F5F5F5"/>
                                    <w:bottom w:val="single" w:sz="6" w:space="0" w:color="F5F5F5"/>
                                    <w:right w:val="single" w:sz="6" w:space="0" w:color="F5F5F5"/>
                                  </w:divBdr>
                                  <w:divsChild>
                                    <w:div w:id="553198772">
                                      <w:marLeft w:val="0"/>
                                      <w:marRight w:val="0"/>
                                      <w:marTop w:val="0"/>
                                      <w:marBottom w:val="0"/>
                                      <w:divBdr>
                                        <w:top w:val="none" w:sz="0" w:space="0" w:color="auto"/>
                                        <w:left w:val="none" w:sz="0" w:space="0" w:color="auto"/>
                                        <w:bottom w:val="none" w:sz="0" w:space="0" w:color="auto"/>
                                        <w:right w:val="none" w:sz="0" w:space="0" w:color="auto"/>
                                      </w:divBdr>
                                      <w:divsChild>
                                        <w:div w:id="162896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0493631">
      <w:bodyDiv w:val="1"/>
      <w:marLeft w:val="0"/>
      <w:marRight w:val="0"/>
      <w:marTop w:val="0"/>
      <w:marBottom w:val="0"/>
      <w:divBdr>
        <w:top w:val="none" w:sz="0" w:space="0" w:color="auto"/>
        <w:left w:val="none" w:sz="0" w:space="0" w:color="auto"/>
        <w:bottom w:val="none" w:sz="0" w:space="0" w:color="auto"/>
        <w:right w:val="none" w:sz="0" w:space="0" w:color="auto"/>
      </w:divBdr>
      <w:divsChild>
        <w:div w:id="764808734">
          <w:marLeft w:val="0"/>
          <w:marRight w:val="0"/>
          <w:marTop w:val="0"/>
          <w:marBottom w:val="0"/>
          <w:divBdr>
            <w:top w:val="none" w:sz="0" w:space="0" w:color="auto"/>
            <w:left w:val="none" w:sz="0" w:space="0" w:color="auto"/>
            <w:bottom w:val="none" w:sz="0" w:space="0" w:color="auto"/>
            <w:right w:val="none" w:sz="0" w:space="0" w:color="auto"/>
          </w:divBdr>
          <w:divsChild>
            <w:div w:id="973564893">
              <w:marLeft w:val="0"/>
              <w:marRight w:val="0"/>
              <w:marTop w:val="0"/>
              <w:marBottom w:val="0"/>
              <w:divBdr>
                <w:top w:val="none" w:sz="0" w:space="0" w:color="auto"/>
                <w:left w:val="none" w:sz="0" w:space="0" w:color="auto"/>
                <w:bottom w:val="none" w:sz="0" w:space="0" w:color="auto"/>
                <w:right w:val="none" w:sz="0" w:space="0" w:color="auto"/>
              </w:divBdr>
              <w:divsChild>
                <w:div w:id="529608028">
                  <w:marLeft w:val="0"/>
                  <w:marRight w:val="0"/>
                  <w:marTop w:val="0"/>
                  <w:marBottom w:val="0"/>
                  <w:divBdr>
                    <w:top w:val="none" w:sz="0" w:space="0" w:color="auto"/>
                    <w:left w:val="none" w:sz="0" w:space="0" w:color="auto"/>
                    <w:bottom w:val="none" w:sz="0" w:space="0" w:color="auto"/>
                    <w:right w:val="none" w:sz="0" w:space="0" w:color="auto"/>
                  </w:divBdr>
                  <w:divsChild>
                    <w:div w:id="8677067">
                      <w:marLeft w:val="0"/>
                      <w:marRight w:val="0"/>
                      <w:marTop w:val="0"/>
                      <w:marBottom w:val="0"/>
                      <w:divBdr>
                        <w:top w:val="none" w:sz="0" w:space="0" w:color="auto"/>
                        <w:left w:val="none" w:sz="0" w:space="0" w:color="auto"/>
                        <w:bottom w:val="none" w:sz="0" w:space="0" w:color="auto"/>
                        <w:right w:val="none" w:sz="0" w:space="0" w:color="auto"/>
                      </w:divBdr>
                      <w:divsChild>
                        <w:div w:id="1806392446">
                          <w:marLeft w:val="0"/>
                          <w:marRight w:val="0"/>
                          <w:marTop w:val="0"/>
                          <w:marBottom w:val="0"/>
                          <w:divBdr>
                            <w:top w:val="none" w:sz="0" w:space="0" w:color="auto"/>
                            <w:left w:val="none" w:sz="0" w:space="0" w:color="auto"/>
                            <w:bottom w:val="none" w:sz="0" w:space="0" w:color="auto"/>
                            <w:right w:val="none" w:sz="0" w:space="0" w:color="auto"/>
                          </w:divBdr>
                          <w:divsChild>
                            <w:div w:id="691220946">
                              <w:marLeft w:val="0"/>
                              <w:marRight w:val="0"/>
                              <w:marTop w:val="0"/>
                              <w:marBottom w:val="0"/>
                              <w:divBdr>
                                <w:top w:val="none" w:sz="0" w:space="0" w:color="auto"/>
                                <w:left w:val="none" w:sz="0" w:space="0" w:color="auto"/>
                                <w:bottom w:val="none" w:sz="0" w:space="0" w:color="auto"/>
                                <w:right w:val="none" w:sz="0" w:space="0" w:color="auto"/>
                              </w:divBdr>
                              <w:divsChild>
                                <w:div w:id="1638754426">
                                  <w:marLeft w:val="0"/>
                                  <w:marRight w:val="0"/>
                                  <w:marTop w:val="0"/>
                                  <w:marBottom w:val="0"/>
                                  <w:divBdr>
                                    <w:top w:val="single" w:sz="6" w:space="0" w:color="F5F5F5"/>
                                    <w:left w:val="single" w:sz="6" w:space="0" w:color="F5F5F5"/>
                                    <w:bottom w:val="single" w:sz="6" w:space="0" w:color="F5F5F5"/>
                                    <w:right w:val="single" w:sz="6" w:space="0" w:color="F5F5F5"/>
                                  </w:divBdr>
                                  <w:divsChild>
                                    <w:div w:id="692003254">
                                      <w:marLeft w:val="0"/>
                                      <w:marRight w:val="0"/>
                                      <w:marTop w:val="0"/>
                                      <w:marBottom w:val="0"/>
                                      <w:divBdr>
                                        <w:top w:val="none" w:sz="0" w:space="0" w:color="auto"/>
                                        <w:left w:val="none" w:sz="0" w:space="0" w:color="auto"/>
                                        <w:bottom w:val="none" w:sz="0" w:space="0" w:color="auto"/>
                                        <w:right w:val="none" w:sz="0" w:space="0" w:color="auto"/>
                                      </w:divBdr>
                                      <w:divsChild>
                                        <w:div w:id="90800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9861515">
      <w:bodyDiv w:val="1"/>
      <w:marLeft w:val="0"/>
      <w:marRight w:val="0"/>
      <w:marTop w:val="0"/>
      <w:marBottom w:val="0"/>
      <w:divBdr>
        <w:top w:val="none" w:sz="0" w:space="0" w:color="auto"/>
        <w:left w:val="none" w:sz="0" w:space="0" w:color="auto"/>
        <w:bottom w:val="none" w:sz="0" w:space="0" w:color="auto"/>
        <w:right w:val="none" w:sz="0" w:space="0" w:color="auto"/>
      </w:divBdr>
    </w:div>
    <w:div w:id="430980174">
      <w:bodyDiv w:val="1"/>
      <w:marLeft w:val="0"/>
      <w:marRight w:val="0"/>
      <w:marTop w:val="0"/>
      <w:marBottom w:val="0"/>
      <w:divBdr>
        <w:top w:val="none" w:sz="0" w:space="0" w:color="auto"/>
        <w:left w:val="none" w:sz="0" w:space="0" w:color="auto"/>
        <w:bottom w:val="none" w:sz="0" w:space="0" w:color="auto"/>
        <w:right w:val="none" w:sz="0" w:space="0" w:color="auto"/>
      </w:divBdr>
    </w:div>
    <w:div w:id="445542947">
      <w:bodyDiv w:val="1"/>
      <w:marLeft w:val="0"/>
      <w:marRight w:val="0"/>
      <w:marTop w:val="0"/>
      <w:marBottom w:val="0"/>
      <w:divBdr>
        <w:top w:val="none" w:sz="0" w:space="0" w:color="auto"/>
        <w:left w:val="none" w:sz="0" w:space="0" w:color="auto"/>
        <w:bottom w:val="none" w:sz="0" w:space="0" w:color="auto"/>
        <w:right w:val="none" w:sz="0" w:space="0" w:color="auto"/>
      </w:divBdr>
    </w:div>
    <w:div w:id="487482364">
      <w:bodyDiv w:val="1"/>
      <w:marLeft w:val="0"/>
      <w:marRight w:val="0"/>
      <w:marTop w:val="0"/>
      <w:marBottom w:val="0"/>
      <w:divBdr>
        <w:top w:val="none" w:sz="0" w:space="0" w:color="auto"/>
        <w:left w:val="none" w:sz="0" w:space="0" w:color="auto"/>
        <w:bottom w:val="none" w:sz="0" w:space="0" w:color="auto"/>
        <w:right w:val="none" w:sz="0" w:space="0" w:color="auto"/>
      </w:divBdr>
      <w:divsChild>
        <w:div w:id="477839916">
          <w:marLeft w:val="0"/>
          <w:marRight w:val="0"/>
          <w:marTop w:val="0"/>
          <w:marBottom w:val="0"/>
          <w:divBdr>
            <w:top w:val="none" w:sz="0" w:space="0" w:color="auto"/>
            <w:left w:val="none" w:sz="0" w:space="0" w:color="auto"/>
            <w:bottom w:val="none" w:sz="0" w:space="0" w:color="auto"/>
            <w:right w:val="none" w:sz="0" w:space="0" w:color="auto"/>
          </w:divBdr>
          <w:divsChild>
            <w:div w:id="1230505288">
              <w:marLeft w:val="0"/>
              <w:marRight w:val="0"/>
              <w:marTop w:val="0"/>
              <w:marBottom w:val="0"/>
              <w:divBdr>
                <w:top w:val="none" w:sz="0" w:space="0" w:color="auto"/>
                <w:left w:val="none" w:sz="0" w:space="0" w:color="auto"/>
                <w:bottom w:val="none" w:sz="0" w:space="0" w:color="auto"/>
                <w:right w:val="none" w:sz="0" w:space="0" w:color="auto"/>
              </w:divBdr>
              <w:divsChild>
                <w:div w:id="1710914560">
                  <w:marLeft w:val="0"/>
                  <w:marRight w:val="0"/>
                  <w:marTop w:val="0"/>
                  <w:marBottom w:val="0"/>
                  <w:divBdr>
                    <w:top w:val="none" w:sz="0" w:space="0" w:color="auto"/>
                    <w:left w:val="none" w:sz="0" w:space="0" w:color="auto"/>
                    <w:bottom w:val="none" w:sz="0" w:space="0" w:color="auto"/>
                    <w:right w:val="none" w:sz="0" w:space="0" w:color="auto"/>
                  </w:divBdr>
                  <w:divsChild>
                    <w:div w:id="235283504">
                      <w:marLeft w:val="0"/>
                      <w:marRight w:val="0"/>
                      <w:marTop w:val="0"/>
                      <w:marBottom w:val="0"/>
                      <w:divBdr>
                        <w:top w:val="none" w:sz="0" w:space="0" w:color="auto"/>
                        <w:left w:val="none" w:sz="0" w:space="0" w:color="auto"/>
                        <w:bottom w:val="none" w:sz="0" w:space="0" w:color="auto"/>
                        <w:right w:val="none" w:sz="0" w:space="0" w:color="auto"/>
                      </w:divBdr>
                      <w:divsChild>
                        <w:div w:id="1149711974">
                          <w:marLeft w:val="0"/>
                          <w:marRight w:val="0"/>
                          <w:marTop w:val="0"/>
                          <w:marBottom w:val="0"/>
                          <w:divBdr>
                            <w:top w:val="none" w:sz="0" w:space="0" w:color="auto"/>
                            <w:left w:val="none" w:sz="0" w:space="0" w:color="auto"/>
                            <w:bottom w:val="none" w:sz="0" w:space="0" w:color="auto"/>
                            <w:right w:val="none" w:sz="0" w:space="0" w:color="auto"/>
                          </w:divBdr>
                          <w:divsChild>
                            <w:div w:id="338242204">
                              <w:marLeft w:val="0"/>
                              <w:marRight w:val="0"/>
                              <w:marTop w:val="0"/>
                              <w:marBottom w:val="0"/>
                              <w:divBdr>
                                <w:top w:val="none" w:sz="0" w:space="0" w:color="auto"/>
                                <w:left w:val="none" w:sz="0" w:space="0" w:color="auto"/>
                                <w:bottom w:val="none" w:sz="0" w:space="0" w:color="auto"/>
                                <w:right w:val="none" w:sz="0" w:space="0" w:color="auto"/>
                              </w:divBdr>
                              <w:divsChild>
                                <w:div w:id="26687042">
                                  <w:marLeft w:val="0"/>
                                  <w:marRight w:val="0"/>
                                  <w:marTop w:val="0"/>
                                  <w:marBottom w:val="0"/>
                                  <w:divBdr>
                                    <w:top w:val="single" w:sz="6" w:space="0" w:color="F5F5F5"/>
                                    <w:left w:val="single" w:sz="6" w:space="0" w:color="F5F5F5"/>
                                    <w:bottom w:val="single" w:sz="6" w:space="0" w:color="F5F5F5"/>
                                    <w:right w:val="single" w:sz="6" w:space="0" w:color="F5F5F5"/>
                                  </w:divBdr>
                                  <w:divsChild>
                                    <w:div w:id="497506217">
                                      <w:marLeft w:val="0"/>
                                      <w:marRight w:val="0"/>
                                      <w:marTop w:val="0"/>
                                      <w:marBottom w:val="0"/>
                                      <w:divBdr>
                                        <w:top w:val="none" w:sz="0" w:space="0" w:color="auto"/>
                                        <w:left w:val="none" w:sz="0" w:space="0" w:color="auto"/>
                                        <w:bottom w:val="none" w:sz="0" w:space="0" w:color="auto"/>
                                        <w:right w:val="none" w:sz="0" w:space="0" w:color="auto"/>
                                      </w:divBdr>
                                      <w:divsChild>
                                        <w:div w:id="146912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9661130">
      <w:bodyDiv w:val="1"/>
      <w:marLeft w:val="0"/>
      <w:marRight w:val="0"/>
      <w:marTop w:val="0"/>
      <w:marBottom w:val="0"/>
      <w:divBdr>
        <w:top w:val="none" w:sz="0" w:space="0" w:color="auto"/>
        <w:left w:val="none" w:sz="0" w:space="0" w:color="auto"/>
        <w:bottom w:val="none" w:sz="0" w:space="0" w:color="auto"/>
        <w:right w:val="none" w:sz="0" w:space="0" w:color="auto"/>
      </w:divBdr>
    </w:div>
    <w:div w:id="522283087">
      <w:bodyDiv w:val="1"/>
      <w:marLeft w:val="0"/>
      <w:marRight w:val="0"/>
      <w:marTop w:val="0"/>
      <w:marBottom w:val="0"/>
      <w:divBdr>
        <w:top w:val="none" w:sz="0" w:space="0" w:color="auto"/>
        <w:left w:val="none" w:sz="0" w:space="0" w:color="auto"/>
        <w:bottom w:val="none" w:sz="0" w:space="0" w:color="auto"/>
        <w:right w:val="none" w:sz="0" w:space="0" w:color="auto"/>
      </w:divBdr>
      <w:divsChild>
        <w:div w:id="1195459052">
          <w:marLeft w:val="0"/>
          <w:marRight w:val="0"/>
          <w:marTop w:val="0"/>
          <w:marBottom w:val="0"/>
          <w:divBdr>
            <w:top w:val="none" w:sz="0" w:space="0" w:color="auto"/>
            <w:left w:val="none" w:sz="0" w:space="0" w:color="auto"/>
            <w:bottom w:val="none" w:sz="0" w:space="0" w:color="auto"/>
            <w:right w:val="none" w:sz="0" w:space="0" w:color="auto"/>
          </w:divBdr>
          <w:divsChild>
            <w:div w:id="1706825771">
              <w:marLeft w:val="0"/>
              <w:marRight w:val="0"/>
              <w:marTop w:val="0"/>
              <w:marBottom w:val="0"/>
              <w:divBdr>
                <w:top w:val="none" w:sz="0" w:space="0" w:color="auto"/>
                <w:left w:val="none" w:sz="0" w:space="0" w:color="auto"/>
                <w:bottom w:val="none" w:sz="0" w:space="0" w:color="auto"/>
                <w:right w:val="none" w:sz="0" w:space="0" w:color="auto"/>
              </w:divBdr>
              <w:divsChild>
                <w:div w:id="1459957362">
                  <w:marLeft w:val="0"/>
                  <w:marRight w:val="0"/>
                  <w:marTop w:val="0"/>
                  <w:marBottom w:val="0"/>
                  <w:divBdr>
                    <w:top w:val="none" w:sz="0" w:space="0" w:color="auto"/>
                    <w:left w:val="none" w:sz="0" w:space="0" w:color="auto"/>
                    <w:bottom w:val="none" w:sz="0" w:space="0" w:color="auto"/>
                    <w:right w:val="none" w:sz="0" w:space="0" w:color="auto"/>
                  </w:divBdr>
                  <w:divsChild>
                    <w:div w:id="1623879597">
                      <w:marLeft w:val="0"/>
                      <w:marRight w:val="0"/>
                      <w:marTop w:val="0"/>
                      <w:marBottom w:val="0"/>
                      <w:divBdr>
                        <w:top w:val="none" w:sz="0" w:space="0" w:color="auto"/>
                        <w:left w:val="none" w:sz="0" w:space="0" w:color="auto"/>
                        <w:bottom w:val="none" w:sz="0" w:space="0" w:color="auto"/>
                        <w:right w:val="none" w:sz="0" w:space="0" w:color="auto"/>
                      </w:divBdr>
                      <w:divsChild>
                        <w:div w:id="1759402676">
                          <w:marLeft w:val="0"/>
                          <w:marRight w:val="0"/>
                          <w:marTop w:val="0"/>
                          <w:marBottom w:val="0"/>
                          <w:divBdr>
                            <w:top w:val="none" w:sz="0" w:space="0" w:color="auto"/>
                            <w:left w:val="none" w:sz="0" w:space="0" w:color="auto"/>
                            <w:bottom w:val="none" w:sz="0" w:space="0" w:color="auto"/>
                            <w:right w:val="none" w:sz="0" w:space="0" w:color="auto"/>
                          </w:divBdr>
                          <w:divsChild>
                            <w:div w:id="130636959">
                              <w:marLeft w:val="0"/>
                              <w:marRight w:val="0"/>
                              <w:marTop w:val="0"/>
                              <w:marBottom w:val="0"/>
                              <w:divBdr>
                                <w:top w:val="none" w:sz="0" w:space="0" w:color="auto"/>
                                <w:left w:val="none" w:sz="0" w:space="0" w:color="auto"/>
                                <w:bottom w:val="none" w:sz="0" w:space="0" w:color="auto"/>
                                <w:right w:val="none" w:sz="0" w:space="0" w:color="auto"/>
                              </w:divBdr>
                              <w:divsChild>
                                <w:div w:id="693768817">
                                  <w:marLeft w:val="0"/>
                                  <w:marRight w:val="0"/>
                                  <w:marTop w:val="0"/>
                                  <w:marBottom w:val="0"/>
                                  <w:divBdr>
                                    <w:top w:val="single" w:sz="6" w:space="0" w:color="F5F5F5"/>
                                    <w:left w:val="single" w:sz="6" w:space="0" w:color="F5F5F5"/>
                                    <w:bottom w:val="single" w:sz="6" w:space="0" w:color="F5F5F5"/>
                                    <w:right w:val="single" w:sz="6" w:space="0" w:color="F5F5F5"/>
                                  </w:divBdr>
                                  <w:divsChild>
                                    <w:div w:id="1811435236">
                                      <w:marLeft w:val="0"/>
                                      <w:marRight w:val="0"/>
                                      <w:marTop w:val="0"/>
                                      <w:marBottom w:val="0"/>
                                      <w:divBdr>
                                        <w:top w:val="none" w:sz="0" w:space="0" w:color="auto"/>
                                        <w:left w:val="none" w:sz="0" w:space="0" w:color="auto"/>
                                        <w:bottom w:val="none" w:sz="0" w:space="0" w:color="auto"/>
                                        <w:right w:val="none" w:sz="0" w:space="0" w:color="auto"/>
                                      </w:divBdr>
                                      <w:divsChild>
                                        <w:div w:id="331766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794202">
      <w:bodyDiv w:val="1"/>
      <w:marLeft w:val="0"/>
      <w:marRight w:val="0"/>
      <w:marTop w:val="0"/>
      <w:marBottom w:val="0"/>
      <w:divBdr>
        <w:top w:val="none" w:sz="0" w:space="0" w:color="auto"/>
        <w:left w:val="none" w:sz="0" w:space="0" w:color="auto"/>
        <w:bottom w:val="none" w:sz="0" w:space="0" w:color="auto"/>
        <w:right w:val="none" w:sz="0" w:space="0" w:color="auto"/>
      </w:divBdr>
    </w:div>
    <w:div w:id="608704130">
      <w:bodyDiv w:val="1"/>
      <w:marLeft w:val="0"/>
      <w:marRight w:val="0"/>
      <w:marTop w:val="0"/>
      <w:marBottom w:val="0"/>
      <w:divBdr>
        <w:top w:val="none" w:sz="0" w:space="0" w:color="auto"/>
        <w:left w:val="none" w:sz="0" w:space="0" w:color="auto"/>
        <w:bottom w:val="none" w:sz="0" w:space="0" w:color="auto"/>
        <w:right w:val="none" w:sz="0" w:space="0" w:color="auto"/>
      </w:divBdr>
    </w:div>
    <w:div w:id="620647873">
      <w:bodyDiv w:val="1"/>
      <w:marLeft w:val="0"/>
      <w:marRight w:val="0"/>
      <w:marTop w:val="0"/>
      <w:marBottom w:val="0"/>
      <w:divBdr>
        <w:top w:val="none" w:sz="0" w:space="0" w:color="auto"/>
        <w:left w:val="none" w:sz="0" w:space="0" w:color="auto"/>
        <w:bottom w:val="none" w:sz="0" w:space="0" w:color="auto"/>
        <w:right w:val="none" w:sz="0" w:space="0" w:color="auto"/>
      </w:divBdr>
    </w:div>
    <w:div w:id="644511688">
      <w:bodyDiv w:val="1"/>
      <w:marLeft w:val="0"/>
      <w:marRight w:val="0"/>
      <w:marTop w:val="0"/>
      <w:marBottom w:val="0"/>
      <w:divBdr>
        <w:top w:val="none" w:sz="0" w:space="0" w:color="auto"/>
        <w:left w:val="none" w:sz="0" w:space="0" w:color="auto"/>
        <w:bottom w:val="none" w:sz="0" w:space="0" w:color="auto"/>
        <w:right w:val="none" w:sz="0" w:space="0" w:color="auto"/>
      </w:divBdr>
    </w:div>
    <w:div w:id="675305467">
      <w:bodyDiv w:val="1"/>
      <w:marLeft w:val="0"/>
      <w:marRight w:val="0"/>
      <w:marTop w:val="0"/>
      <w:marBottom w:val="0"/>
      <w:divBdr>
        <w:top w:val="none" w:sz="0" w:space="0" w:color="auto"/>
        <w:left w:val="none" w:sz="0" w:space="0" w:color="auto"/>
        <w:bottom w:val="none" w:sz="0" w:space="0" w:color="auto"/>
        <w:right w:val="none" w:sz="0" w:space="0" w:color="auto"/>
      </w:divBdr>
    </w:div>
    <w:div w:id="693265966">
      <w:bodyDiv w:val="1"/>
      <w:marLeft w:val="0"/>
      <w:marRight w:val="0"/>
      <w:marTop w:val="0"/>
      <w:marBottom w:val="0"/>
      <w:divBdr>
        <w:top w:val="none" w:sz="0" w:space="0" w:color="auto"/>
        <w:left w:val="none" w:sz="0" w:space="0" w:color="auto"/>
        <w:bottom w:val="none" w:sz="0" w:space="0" w:color="auto"/>
        <w:right w:val="none" w:sz="0" w:space="0" w:color="auto"/>
      </w:divBdr>
    </w:div>
    <w:div w:id="777026624">
      <w:bodyDiv w:val="1"/>
      <w:marLeft w:val="0"/>
      <w:marRight w:val="0"/>
      <w:marTop w:val="0"/>
      <w:marBottom w:val="0"/>
      <w:divBdr>
        <w:top w:val="none" w:sz="0" w:space="0" w:color="auto"/>
        <w:left w:val="none" w:sz="0" w:space="0" w:color="auto"/>
        <w:bottom w:val="none" w:sz="0" w:space="0" w:color="auto"/>
        <w:right w:val="none" w:sz="0" w:space="0" w:color="auto"/>
      </w:divBdr>
    </w:div>
    <w:div w:id="784082658">
      <w:bodyDiv w:val="1"/>
      <w:marLeft w:val="0"/>
      <w:marRight w:val="0"/>
      <w:marTop w:val="0"/>
      <w:marBottom w:val="0"/>
      <w:divBdr>
        <w:top w:val="none" w:sz="0" w:space="0" w:color="auto"/>
        <w:left w:val="none" w:sz="0" w:space="0" w:color="auto"/>
        <w:bottom w:val="none" w:sz="0" w:space="0" w:color="auto"/>
        <w:right w:val="none" w:sz="0" w:space="0" w:color="auto"/>
      </w:divBdr>
      <w:divsChild>
        <w:div w:id="2128546070">
          <w:marLeft w:val="0"/>
          <w:marRight w:val="0"/>
          <w:marTop w:val="0"/>
          <w:marBottom w:val="0"/>
          <w:divBdr>
            <w:top w:val="none" w:sz="0" w:space="0" w:color="auto"/>
            <w:left w:val="none" w:sz="0" w:space="0" w:color="auto"/>
            <w:bottom w:val="none" w:sz="0" w:space="0" w:color="auto"/>
            <w:right w:val="none" w:sz="0" w:space="0" w:color="auto"/>
          </w:divBdr>
          <w:divsChild>
            <w:div w:id="337314436">
              <w:marLeft w:val="0"/>
              <w:marRight w:val="0"/>
              <w:marTop w:val="0"/>
              <w:marBottom w:val="0"/>
              <w:divBdr>
                <w:top w:val="none" w:sz="0" w:space="0" w:color="auto"/>
                <w:left w:val="none" w:sz="0" w:space="0" w:color="auto"/>
                <w:bottom w:val="none" w:sz="0" w:space="0" w:color="auto"/>
                <w:right w:val="none" w:sz="0" w:space="0" w:color="auto"/>
              </w:divBdr>
              <w:divsChild>
                <w:div w:id="319239799">
                  <w:marLeft w:val="0"/>
                  <w:marRight w:val="0"/>
                  <w:marTop w:val="0"/>
                  <w:marBottom w:val="0"/>
                  <w:divBdr>
                    <w:top w:val="none" w:sz="0" w:space="0" w:color="auto"/>
                    <w:left w:val="none" w:sz="0" w:space="0" w:color="auto"/>
                    <w:bottom w:val="none" w:sz="0" w:space="0" w:color="auto"/>
                    <w:right w:val="none" w:sz="0" w:space="0" w:color="auto"/>
                  </w:divBdr>
                  <w:divsChild>
                    <w:div w:id="926379356">
                      <w:marLeft w:val="0"/>
                      <w:marRight w:val="0"/>
                      <w:marTop w:val="0"/>
                      <w:marBottom w:val="0"/>
                      <w:divBdr>
                        <w:top w:val="none" w:sz="0" w:space="0" w:color="auto"/>
                        <w:left w:val="none" w:sz="0" w:space="0" w:color="auto"/>
                        <w:bottom w:val="none" w:sz="0" w:space="0" w:color="auto"/>
                        <w:right w:val="none" w:sz="0" w:space="0" w:color="auto"/>
                      </w:divBdr>
                      <w:divsChild>
                        <w:div w:id="1377006708">
                          <w:marLeft w:val="0"/>
                          <w:marRight w:val="0"/>
                          <w:marTop w:val="0"/>
                          <w:marBottom w:val="0"/>
                          <w:divBdr>
                            <w:top w:val="none" w:sz="0" w:space="0" w:color="auto"/>
                            <w:left w:val="none" w:sz="0" w:space="0" w:color="auto"/>
                            <w:bottom w:val="none" w:sz="0" w:space="0" w:color="auto"/>
                            <w:right w:val="none" w:sz="0" w:space="0" w:color="auto"/>
                          </w:divBdr>
                          <w:divsChild>
                            <w:div w:id="1880506098">
                              <w:marLeft w:val="0"/>
                              <w:marRight w:val="0"/>
                              <w:marTop w:val="0"/>
                              <w:marBottom w:val="0"/>
                              <w:divBdr>
                                <w:top w:val="none" w:sz="0" w:space="0" w:color="auto"/>
                                <w:left w:val="none" w:sz="0" w:space="0" w:color="auto"/>
                                <w:bottom w:val="none" w:sz="0" w:space="0" w:color="auto"/>
                                <w:right w:val="none" w:sz="0" w:space="0" w:color="auto"/>
                              </w:divBdr>
                              <w:divsChild>
                                <w:div w:id="1418791209">
                                  <w:marLeft w:val="0"/>
                                  <w:marRight w:val="0"/>
                                  <w:marTop w:val="0"/>
                                  <w:marBottom w:val="0"/>
                                  <w:divBdr>
                                    <w:top w:val="single" w:sz="6" w:space="0" w:color="F5F5F5"/>
                                    <w:left w:val="single" w:sz="6" w:space="0" w:color="F5F5F5"/>
                                    <w:bottom w:val="single" w:sz="6" w:space="0" w:color="F5F5F5"/>
                                    <w:right w:val="single" w:sz="6" w:space="0" w:color="F5F5F5"/>
                                  </w:divBdr>
                                  <w:divsChild>
                                    <w:div w:id="1359963686">
                                      <w:marLeft w:val="0"/>
                                      <w:marRight w:val="0"/>
                                      <w:marTop w:val="0"/>
                                      <w:marBottom w:val="0"/>
                                      <w:divBdr>
                                        <w:top w:val="none" w:sz="0" w:space="0" w:color="auto"/>
                                        <w:left w:val="none" w:sz="0" w:space="0" w:color="auto"/>
                                        <w:bottom w:val="none" w:sz="0" w:space="0" w:color="auto"/>
                                        <w:right w:val="none" w:sz="0" w:space="0" w:color="auto"/>
                                      </w:divBdr>
                                      <w:divsChild>
                                        <w:div w:id="151345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3984346">
      <w:bodyDiv w:val="1"/>
      <w:marLeft w:val="0"/>
      <w:marRight w:val="0"/>
      <w:marTop w:val="0"/>
      <w:marBottom w:val="0"/>
      <w:divBdr>
        <w:top w:val="none" w:sz="0" w:space="0" w:color="auto"/>
        <w:left w:val="none" w:sz="0" w:space="0" w:color="auto"/>
        <w:bottom w:val="none" w:sz="0" w:space="0" w:color="auto"/>
        <w:right w:val="none" w:sz="0" w:space="0" w:color="auto"/>
      </w:divBdr>
    </w:div>
    <w:div w:id="822819998">
      <w:bodyDiv w:val="1"/>
      <w:marLeft w:val="0"/>
      <w:marRight w:val="0"/>
      <w:marTop w:val="0"/>
      <w:marBottom w:val="0"/>
      <w:divBdr>
        <w:top w:val="none" w:sz="0" w:space="0" w:color="auto"/>
        <w:left w:val="none" w:sz="0" w:space="0" w:color="auto"/>
        <w:bottom w:val="none" w:sz="0" w:space="0" w:color="auto"/>
        <w:right w:val="none" w:sz="0" w:space="0" w:color="auto"/>
      </w:divBdr>
    </w:div>
    <w:div w:id="832910558">
      <w:bodyDiv w:val="1"/>
      <w:marLeft w:val="0"/>
      <w:marRight w:val="0"/>
      <w:marTop w:val="0"/>
      <w:marBottom w:val="0"/>
      <w:divBdr>
        <w:top w:val="none" w:sz="0" w:space="0" w:color="auto"/>
        <w:left w:val="none" w:sz="0" w:space="0" w:color="auto"/>
        <w:bottom w:val="none" w:sz="0" w:space="0" w:color="auto"/>
        <w:right w:val="none" w:sz="0" w:space="0" w:color="auto"/>
      </w:divBdr>
    </w:div>
    <w:div w:id="858271756">
      <w:bodyDiv w:val="1"/>
      <w:marLeft w:val="0"/>
      <w:marRight w:val="0"/>
      <w:marTop w:val="0"/>
      <w:marBottom w:val="0"/>
      <w:divBdr>
        <w:top w:val="none" w:sz="0" w:space="0" w:color="auto"/>
        <w:left w:val="none" w:sz="0" w:space="0" w:color="auto"/>
        <w:bottom w:val="none" w:sz="0" w:space="0" w:color="auto"/>
        <w:right w:val="none" w:sz="0" w:space="0" w:color="auto"/>
      </w:divBdr>
    </w:div>
    <w:div w:id="950867062">
      <w:bodyDiv w:val="1"/>
      <w:marLeft w:val="0"/>
      <w:marRight w:val="0"/>
      <w:marTop w:val="0"/>
      <w:marBottom w:val="0"/>
      <w:divBdr>
        <w:top w:val="none" w:sz="0" w:space="0" w:color="auto"/>
        <w:left w:val="none" w:sz="0" w:space="0" w:color="auto"/>
        <w:bottom w:val="none" w:sz="0" w:space="0" w:color="auto"/>
        <w:right w:val="none" w:sz="0" w:space="0" w:color="auto"/>
      </w:divBdr>
    </w:div>
    <w:div w:id="967510821">
      <w:bodyDiv w:val="1"/>
      <w:marLeft w:val="0"/>
      <w:marRight w:val="0"/>
      <w:marTop w:val="0"/>
      <w:marBottom w:val="0"/>
      <w:divBdr>
        <w:top w:val="none" w:sz="0" w:space="0" w:color="auto"/>
        <w:left w:val="none" w:sz="0" w:space="0" w:color="auto"/>
        <w:bottom w:val="none" w:sz="0" w:space="0" w:color="auto"/>
        <w:right w:val="none" w:sz="0" w:space="0" w:color="auto"/>
      </w:divBdr>
    </w:div>
    <w:div w:id="1005667892">
      <w:bodyDiv w:val="1"/>
      <w:marLeft w:val="0"/>
      <w:marRight w:val="0"/>
      <w:marTop w:val="0"/>
      <w:marBottom w:val="0"/>
      <w:divBdr>
        <w:top w:val="none" w:sz="0" w:space="0" w:color="auto"/>
        <w:left w:val="none" w:sz="0" w:space="0" w:color="auto"/>
        <w:bottom w:val="none" w:sz="0" w:space="0" w:color="auto"/>
        <w:right w:val="none" w:sz="0" w:space="0" w:color="auto"/>
      </w:divBdr>
    </w:div>
    <w:div w:id="1044985627">
      <w:bodyDiv w:val="1"/>
      <w:marLeft w:val="0"/>
      <w:marRight w:val="0"/>
      <w:marTop w:val="0"/>
      <w:marBottom w:val="0"/>
      <w:divBdr>
        <w:top w:val="none" w:sz="0" w:space="0" w:color="auto"/>
        <w:left w:val="none" w:sz="0" w:space="0" w:color="auto"/>
        <w:bottom w:val="none" w:sz="0" w:space="0" w:color="auto"/>
        <w:right w:val="none" w:sz="0" w:space="0" w:color="auto"/>
      </w:divBdr>
    </w:div>
    <w:div w:id="1052580998">
      <w:bodyDiv w:val="1"/>
      <w:marLeft w:val="0"/>
      <w:marRight w:val="0"/>
      <w:marTop w:val="0"/>
      <w:marBottom w:val="0"/>
      <w:divBdr>
        <w:top w:val="none" w:sz="0" w:space="0" w:color="auto"/>
        <w:left w:val="none" w:sz="0" w:space="0" w:color="auto"/>
        <w:bottom w:val="none" w:sz="0" w:space="0" w:color="auto"/>
        <w:right w:val="none" w:sz="0" w:space="0" w:color="auto"/>
      </w:divBdr>
    </w:div>
    <w:div w:id="1054279825">
      <w:bodyDiv w:val="1"/>
      <w:marLeft w:val="0"/>
      <w:marRight w:val="0"/>
      <w:marTop w:val="0"/>
      <w:marBottom w:val="0"/>
      <w:divBdr>
        <w:top w:val="none" w:sz="0" w:space="0" w:color="auto"/>
        <w:left w:val="none" w:sz="0" w:space="0" w:color="auto"/>
        <w:bottom w:val="none" w:sz="0" w:space="0" w:color="auto"/>
        <w:right w:val="none" w:sz="0" w:space="0" w:color="auto"/>
      </w:divBdr>
      <w:divsChild>
        <w:div w:id="1064988858">
          <w:marLeft w:val="0"/>
          <w:marRight w:val="0"/>
          <w:marTop w:val="0"/>
          <w:marBottom w:val="0"/>
          <w:divBdr>
            <w:top w:val="none" w:sz="0" w:space="0" w:color="auto"/>
            <w:left w:val="none" w:sz="0" w:space="0" w:color="auto"/>
            <w:bottom w:val="none" w:sz="0" w:space="0" w:color="auto"/>
            <w:right w:val="none" w:sz="0" w:space="0" w:color="auto"/>
          </w:divBdr>
          <w:divsChild>
            <w:div w:id="1841000104">
              <w:marLeft w:val="0"/>
              <w:marRight w:val="0"/>
              <w:marTop w:val="0"/>
              <w:marBottom w:val="0"/>
              <w:divBdr>
                <w:top w:val="none" w:sz="0" w:space="0" w:color="auto"/>
                <w:left w:val="none" w:sz="0" w:space="0" w:color="auto"/>
                <w:bottom w:val="none" w:sz="0" w:space="0" w:color="auto"/>
                <w:right w:val="none" w:sz="0" w:space="0" w:color="auto"/>
              </w:divBdr>
              <w:divsChild>
                <w:div w:id="1083184259">
                  <w:marLeft w:val="0"/>
                  <w:marRight w:val="0"/>
                  <w:marTop w:val="0"/>
                  <w:marBottom w:val="0"/>
                  <w:divBdr>
                    <w:top w:val="none" w:sz="0" w:space="0" w:color="auto"/>
                    <w:left w:val="none" w:sz="0" w:space="0" w:color="auto"/>
                    <w:bottom w:val="none" w:sz="0" w:space="0" w:color="auto"/>
                    <w:right w:val="none" w:sz="0" w:space="0" w:color="auto"/>
                  </w:divBdr>
                  <w:divsChild>
                    <w:div w:id="1267809409">
                      <w:marLeft w:val="0"/>
                      <w:marRight w:val="0"/>
                      <w:marTop w:val="0"/>
                      <w:marBottom w:val="0"/>
                      <w:divBdr>
                        <w:top w:val="none" w:sz="0" w:space="0" w:color="auto"/>
                        <w:left w:val="none" w:sz="0" w:space="0" w:color="auto"/>
                        <w:bottom w:val="none" w:sz="0" w:space="0" w:color="auto"/>
                        <w:right w:val="none" w:sz="0" w:space="0" w:color="auto"/>
                      </w:divBdr>
                      <w:divsChild>
                        <w:div w:id="1215503177">
                          <w:marLeft w:val="0"/>
                          <w:marRight w:val="0"/>
                          <w:marTop w:val="0"/>
                          <w:marBottom w:val="0"/>
                          <w:divBdr>
                            <w:top w:val="none" w:sz="0" w:space="0" w:color="auto"/>
                            <w:left w:val="none" w:sz="0" w:space="0" w:color="auto"/>
                            <w:bottom w:val="none" w:sz="0" w:space="0" w:color="auto"/>
                            <w:right w:val="none" w:sz="0" w:space="0" w:color="auto"/>
                          </w:divBdr>
                          <w:divsChild>
                            <w:div w:id="888297420">
                              <w:marLeft w:val="0"/>
                              <w:marRight w:val="0"/>
                              <w:marTop w:val="0"/>
                              <w:marBottom w:val="0"/>
                              <w:divBdr>
                                <w:top w:val="none" w:sz="0" w:space="0" w:color="auto"/>
                                <w:left w:val="none" w:sz="0" w:space="0" w:color="auto"/>
                                <w:bottom w:val="none" w:sz="0" w:space="0" w:color="auto"/>
                                <w:right w:val="none" w:sz="0" w:space="0" w:color="auto"/>
                              </w:divBdr>
                              <w:divsChild>
                                <w:div w:id="1904218221">
                                  <w:marLeft w:val="0"/>
                                  <w:marRight w:val="0"/>
                                  <w:marTop w:val="0"/>
                                  <w:marBottom w:val="0"/>
                                  <w:divBdr>
                                    <w:top w:val="single" w:sz="6" w:space="0" w:color="F5F5F5"/>
                                    <w:left w:val="single" w:sz="6" w:space="0" w:color="F5F5F5"/>
                                    <w:bottom w:val="single" w:sz="6" w:space="0" w:color="F5F5F5"/>
                                    <w:right w:val="single" w:sz="6" w:space="0" w:color="F5F5F5"/>
                                  </w:divBdr>
                                  <w:divsChild>
                                    <w:div w:id="153839773">
                                      <w:marLeft w:val="0"/>
                                      <w:marRight w:val="0"/>
                                      <w:marTop w:val="0"/>
                                      <w:marBottom w:val="0"/>
                                      <w:divBdr>
                                        <w:top w:val="none" w:sz="0" w:space="0" w:color="auto"/>
                                        <w:left w:val="none" w:sz="0" w:space="0" w:color="auto"/>
                                        <w:bottom w:val="none" w:sz="0" w:space="0" w:color="auto"/>
                                        <w:right w:val="none" w:sz="0" w:space="0" w:color="auto"/>
                                      </w:divBdr>
                                      <w:divsChild>
                                        <w:div w:id="173037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096781">
      <w:bodyDiv w:val="1"/>
      <w:marLeft w:val="0"/>
      <w:marRight w:val="0"/>
      <w:marTop w:val="0"/>
      <w:marBottom w:val="0"/>
      <w:divBdr>
        <w:top w:val="none" w:sz="0" w:space="0" w:color="auto"/>
        <w:left w:val="none" w:sz="0" w:space="0" w:color="auto"/>
        <w:bottom w:val="none" w:sz="0" w:space="0" w:color="auto"/>
        <w:right w:val="none" w:sz="0" w:space="0" w:color="auto"/>
      </w:divBdr>
    </w:div>
    <w:div w:id="1124881774">
      <w:bodyDiv w:val="1"/>
      <w:marLeft w:val="0"/>
      <w:marRight w:val="0"/>
      <w:marTop w:val="0"/>
      <w:marBottom w:val="0"/>
      <w:divBdr>
        <w:top w:val="none" w:sz="0" w:space="0" w:color="auto"/>
        <w:left w:val="none" w:sz="0" w:space="0" w:color="auto"/>
        <w:bottom w:val="none" w:sz="0" w:space="0" w:color="auto"/>
        <w:right w:val="none" w:sz="0" w:space="0" w:color="auto"/>
      </w:divBdr>
    </w:div>
    <w:div w:id="1133597977">
      <w:bodyDiv w:val="1"/>
      <w:marLeft w:val="0"/>
      <w:marRight w:val="0"/>
      <w:marTop w:val="0"/>
      <w:marBottom w:val="0"/>
      <w:divBdr>
        <w:top w:val="none" w:sz="0" w:space="0" w:color="auto"/>
        <w:left w:val="none" w:sz="0" w:space="0" w:color="auto"/>
        <w:bottom w:val="none" w:sz="0" w:space="0" w:color="auto"/>
        <w:right w:val="none" w:sz="0" w:space="0" w:color="auto"/>
      </w:divBdr>
    </w:div>
    <w:div w:id="1153986324">
      <w:bodyDiv w:val="1"/>
      <w:marLeft w:val="0"/>
      <w:marRight w:val="0"/>
      <w:marTop w:val="0"/>
      <w:marBottom w:val="0"/>
      <w:divBdr>
        <w:top w:val="none" w:sz="0" w:space="0" w:color="auto"/>
        <w:left w:val="none" w:sz="0" w:space="0" w:color="auto"/>
        <w:bottom w:val="none" w:sz="0" w:space="0" w:color="auto"/>
        <w:right w:val="none" w:sz="0" w:space="0" w:color="auto"/>
      </w:divBdr>
    </w:div>
    <w:div w:id="1171914886">
      <w:bodyDiv w:val="1"/>
      <w:marLeft w:val="0"/>
      <w:marRight w:val="0"/>
      <w:marTop w:val="0"/>
      <w:marBottom w:val="0"/>
      <w:divBdr>
        <w:top w:val="none" w:sz="0" w:space="0" w:color="auto"/>
        <w:left w:val="none" w:sz="0" w:space="0" w:color="auto"/>
        <w:bottom w:val="none" w:sz="0" w:space="0" w:color="auto"/>
        <w:right w:val="none" w:sz="0" w:space="0" w:color="auto"/>
      </w:divBdr>
    </w:div>
    <w:div w:id="1238712945">
      <w:bodyDiv w:val="1"/>
      <w:marLeft w:val="0"/>
      <w:marRight w:val="0"/>
      <w:marTop w:val="0"/>
      <w:marBottom w:val="0"/>
      <w:divBdr>
        <w:top w:val="none" w:sz="0" w:space="0" w:color="auto"/>
        <w:left w:val="none" w:sz="0" w:space="0" w:color="auto"/>
        <w:bottom w:val="none" w:sz="0" w:space="0" w:color="auto"/>
        <w:right w:val="none" w:sz="0" w:space="0" w:color="auto"/>
      </w:divBdr>
      <w:divsChild>
        <w:div w:id="354962289">
          <w:marLeft w:val="0"/>
          <w:marRight w:val="0"/>
          <w:marTop w:val="0"/>
          <w:marBottom w:val="0"/>
          <w:divBdr>
            <w:top w:val="none" w:sz="0" w:space="0" w:color="auto"/>
            <w:left w:val="none" w:sz="0" w:space="0" w:color="auto"/>
            <w:bottom w:val="none" w:sz="0" w:space="0" w:color="auto"/>
            <w:right w:val="none" w:sz="0" w:space="0" w:color="auto"/>
          </w:divBdr>
          <w:divsChild>
            <w:div w:id="1685208396">
              <w:marLeft w:val="0"/>
              <w:marRight w:val="0"/>
              <w:marTop w:val="0"/>
              <w:marBottom w:val="0"/>
              <w:divBdr>
                <w:top w:val="none" w:sz="0" w:space="0" w:color="auto"/>
                <w:left w:val="none" w:sz="0" w:space="0" w:color="auto"/>
                <w:bottom w:val="none" w:sz="0" w:space="0" w:color="auto"/>
                <w:right w:val="none" w:sz="0" w:space="0" w:color="auto"/>
              </w:divBdr>
              <w:divsChild>
                <w:div w:id="657616493">
                  <w:marLeft w:val="0"/>
                  <w:marRight w:val="0"/>
                  <w:marTop w:val="0"/>
                  <w:marBottom w:val="0"/>
                  <w:divBdr>
                    <w:top w:val="none" w:sz="0" w:space="0" w:color="auto"/>
                    <w:left w:val="none" w:sz="0" w:space="0" w:color="auto"/>
                    <w:bottom w:val="none" w:sz="0" w:space="0" w:color="auto"/>
                    <w:right w:val="none" w:sz="0" w:space="0" w:color="auto"/>
                  </w:divBdr>
                  <w:divsChild>
                    <w:div w:id="335040001">
                      <w:marLeft w:val="0"/>
                      <w:marRight w:val="0"/>
                      <w:marTop w:val="0"/>
                      <w:marBottom w:val="0"/>
                      <w:divBdr>
                        <w:top w:val="none" w:sz="0" w:space="0" w:color="auto"/>
                        <w:left w:val="none" w:sz="0" w:space="0" w:color="auto"/>
                        <w:bottom w:val="none" w:sz="0" w:space="0" w:color="auto"/>
                        <w:right w:val="none" w:sz="0" w:space="0" w:color="auto"/>
                      </w:divBdr>
                      <w:divsChild>
                        <w:div w:id="1821457216">
                          <w:marLeft w:val="0"/>
                          <w:marRight w:val="0"/>
                          <w:marTop w:val="0"/>
                          <w:marBottom w:val="0"/>
                          <w:divBdr>
                            <w:top w:val="none" w:sz="0" w:space="0" w:color="auto"/>
                            <w:left w:val="none" w:sz="0" w:space="0" w:color="auto"/>
                            <w:bottom w:val="none" w:sz="0" w:space="0" w:color="auto"/>
                            <w:right w:val="none" w:sz="0" w:space="0" w:color="auto"/>
                          </w:divBdr>
                          <w:divsChild>
                            <w:div w:id="671564651">
                              <w:marLeft w:val="0"/>
                              <w:marRight w:val="0"/>
                              <w:marTop w:val="0"/>
                              <w:marBottom w:val="0"/>
                              <w:divBdr>
                                <w:top w:val="none" w:sz="0" w:space="0" w:color="auto"/>
                                <w:left w:val="none" w:sz="0" w:space="0" w:color="auto"/>
                                <w:bottom w:val="none" w:sz="0" w:space="0" w:color="auto"/>
                                <w:right w:val="none" w:sz="0" w:space="0" w:color="auto"/>
                              </w:divBdr>
                              <w:divsChild>
                                <w:div w:id="231233083">
                                  <w:marLeft w:val="0"/>
                                  <w:marRight w:val="0"/>
                                  <w:marTop w:val="0"/>
                                  <w:marBottom w:val="0"/>
                                  <w:divBdr>
                                    <w:top w:val="single" w:sz="6" w:space="0" w:color="F5F5F5"/>
                                    <w:left w:val="single" w:sz="6" w:space="0" w:color="F5F5F5"/>
                                    <w:bottom w:val="single" w:sz="6" w:space="0" w:color="F5F5F5"/>
                                    <w:right w:val="single" w:sz="6" w:space="0" w:color="F5F5F5"/>
                                  </w:divBdr>
                                  <w:divsChild>
                                    <w:div w:id="978221181">
                                      <w:marLeft w:val="0"/>
                                      <w:marRight w:val="0"/>
                                      <w:marTop w:val="0"/>
                                      <w:marBottom w:val="0"/>
                                      <w:divBdr>
                                        <w:top w:val="none" w:sz="0" w:space="0" w:color="auto"/>
                                        <w:left w:val="none" w:sz="0" w:space="0" w:color="auto"/>
                                        <w:bottom w:val="none" w:sz="0" w:space="0" w:color="auto"/>
                                        <w:right w:val="none" w:sz="0" w:space="0" w:color="auto"/>
                                      </w:divBdr>
                                      <w:divsChild>
                                        <w:div w:id="94322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692310">
      <w:bodyDiv w:val="1"/>
      <w:marLeft w:val="0"/>
      <w:marRight w:val="0"/>
      <w:marTop w:val="0"/>
      <w:marBottom w:val="0"/>
      <w:divBdr>
        <w:top w:val="none" w:sz="0" w:space="0" w:color="auto"/>
        <w:left w:val="none" w:sz="0" w:space="0" w:color="auto"/>
        <w:bottom w:val="none" w:sz="0" w:space="0" w:color="auto"/>
        <w:right w:val="none" w:sz="0" w:space="0" w:color="auto"/>
      </w:divBdr>
    </w:div>
    <w:div w:id="1407071012">
      <w:bodyDiv w:val="1"/>
      <w:marLeft w:val="0"/>
      <w:marRight w:val="0"/>
      <w:marTop w:val="0"/>
      <w:marBottom w:val="0"/>
      <w:divBdr>
        <w:top w:val="none" w:sz="0" w:space="0" w:color="auto"/>
        <w:left w:val="none" w:sz="0" w:space="0" w:color="auto"/>
        <w:bottom w:val="none" w:sz="0" w:space="0" w:color="auto"/>
        <w:right w:val="none" w:sz="0" w:space="0" w:color="auto"/>
      </w:divBdr>
    </w:div>
    <w:div w:id="1513958376">
      <w:bodyDiv w:val="1"/>
      <w:marLeft w:val="0"/>
      <w:marRight w:val="0"/>
      <w:marTop w:val="0"/>
      <w:marBottom w:val="0"/>
      <w:divBdr>
        <w:top w:val="none" w:sz="0" w:space="0" w:color="auto"/>
        <w:left w:val="none" w:sz="0" w:space="0" w:color="auto"/>
        <w:bottom w:val="none" w:sz="0" w:space="0" w:color="auto"/>
        <w:right w:val="none" w:sz="0" w:space="0" w:color="auto"/>
      </w:divBdr>
    </w:div>
    <w:div w:id="1525946763">
      <w:bodyDiv w:val="1"/>
      <w:marLeft w:val="0"/>
      <w:marRight w:val="0"/>
      <w:marTop w:val="0"/>
      <w:marBottom w:val="0"/>
      <w:divBdr>
        <w:top w:val="none" w:sz="0" w:space="0" w:color="auto"/>
        <w:left w:val="none" w:sz="0" w:space="0" w:color="auto"/>
        <w:bottom w:val="none" w:sz="0" w:space="0" w:color="auto"/>
        <w:right w:val="none" w:sz="0" w:space="0" w:color="auto"/>
      </w:divBdr>
    </w:div>
    <w:div w:id="1540782353">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97135825">
      <w:bodyDiv w:val="1"/>
      <w:marLeft w:val="0"/>
      <w:marRight w:val="0"/>
      <w:marTop w:val="0"/>
      <w:marBottom w:val="0"/>
      <w:divBdr>
        <w:top w:val="none" w:sz="0" w:space="0" w:color="auto"/>
        <w:left w:val="none" w:sz="0" w:space="0" w:color="auto"/>
        <w:bottom w:val="none" w:sz="0" w:space="0" w:color="auto"/>
        <w:right w:val="none" w:sz="0" w:space="0" w:color="auto"/>
      </w:divBdr>
    </w:div>
    <w:div w:id="1637949103">
      <w:bodyDiv w:val="1"/>
      <w:marLeft w:val="0"/>
      <w:marRight w:val="0"/>
      <w:marTop w:val="0"/>
      <w:marBottom w:val="0"/>
      <w:divBdr>
        <w:top w:val="none" w:sz="0" w:space="0" w:color="auto"/>
        <w:left w:val="none" w:sz="0" w:space="0" w:color="auto"/>
        <w:bottom w:val="none" w:sz="0" w:space="0" w:color="auto"/>
        <w:right w:val="none" w:sz="0" w:space="0" w:color="auto"/>
      </w:divBdr>
    </w:div>
    <w:div w:id="1699235829">
      <w:bodyDiv w:val="1"/>
      <w:marLeft w:val="0"/>
      <w:marRight w:val="0"/>
      <w:marTop w:val="0"/>
      <w:marBottom w:val="0"/>
      <w:divBdr>
        <w:top w:val="none" w:sz="0" w:space="0" w:color="auto"/>
        <w:left w:val="none" w:sz="0" w:space="0" w:color="auto"/>
        <w:bottom w:val="none" w:sz="0" w:space="0" w:color="auto"/>
        <w:right w:val="none" w:sz="0" w:space="0" w:color="auto"/>
      </w:divBdr>
    </w:div>
    <w:div w:id="1745562059">
      <w:bodyDiv w:val="1"/>
      <w:marLeft w:val="0"/>
      <w:marRight w:val="0"/>
      <w:marTop w:val="0"/>
      <w:marBottom w:val="0"/>
      <w:divBdr>
        <w:top w:val="none" w:sz="0" w:space="0" w:color="auto"/>
        <w:left w:val="none" w:sz="0" w:space="0" w:color="auto"/>
        <w:bottom w:val="none" w:sz="0" w:space="0" w:color="auto"/>
        <w:right w:val="none" w:sz="0" w:space="0" w:color="auto"/>
      </w:divBdr>
    </w:div>
    <w:div w:id="1761484857">
      <w:bodyDiv w:val="1"/>
      <w:marLeft w:val="0"/>
      <w:marRight w:val="0"/>
      <w:marTop w:val="0"/>
      <w:marBottom w:val="0"/>
      <w:divBdr>
        <w:top w:val="none" w:sz="0" w:space="0" w:color="auto"/>
        <w:left w:val="none" w:sz="0" w:space="0" w:color="auto"/>
        <w:bottom w:val="none" w:sz="0" w:space="0" w:color="auto"/>
        <w:right w:val="none" w:sz="0" w:space="0" w:color="auto"/>
      </w:divBdr>
    </w:div>
    <w:div w:id="1772774294">
      <w:bodyDiv w:val="1"/>
      <w:marLeft w:val="0"/>
      <w:marRight w:val="0"/>
      <w:marTop w:val="0"/>
      <w:marBottom w:val="0"/>
      <w:divBdr>
        <w:top w:val="none" w:sz="0" w:space="0" w:color="auto"/>
        <w:left w:val="none" w:sz="0" w:space="0" w:color="auto"/>
        <w:bottom w:val="none" w:sz="0" w:space="0" w:color="auto"/>
        <w:right w:val="none" w:sz="0" w:space="0" w:color="auto"/>
      </w:divBdr>
    </w:div>
    <w:div w:id="1780678680">
      <w:bodyDiv w:val="1"/>
      <w:marLeft w:val="0"/>
      <w:marRight w:val="0"/>
      <w:marTop w:val="0"/>
      <w:marBottom w:val="0"/>
      <w:divBdr>
        <w:top w:val="none" w:sz="0" w:space="0" w:color="auto"/>
        <w:left w:val="none" w:sz="0" w:space="0" w:color="auto"/>
        <w:bottom w:val="none" w:sz="0" w:space="0" w:color="auto"/>
        <w:right w:val="none" w:sz="0" w:space="0" w:color="auto"/>
      </w:divBdr>
    </w:div>
    <w:div w:id="1810322827">
      <w:bodyDiv w:val="1"/>
      <w:marLeft w:val="0"/>
      <w:marRight w:val="0"/>
      <w:marTop w:val="0"/>
      <w:marBottom w:val="0"/>
      <w:divBdr>
        <w:top w:val="none" w:sz="0" w:space="0" w:color="auto"/>
        <w:left w:val="none" w:sz="0" w:space="0" w:color="auto"/>
        <w:bottom w:val="none" w:sz="0" w:space="0" w:color="auto"/>
        <w:right w:val="none" w:sz="0" w:space="0" w:color="auto"/>
      </w:divBdr>
    </w:div>
    <w:div w:id="1819880993">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41191187">
      <w:bodyDiv w:val="1"/>
      <w:marLeft w:val="0"/>
      <w:marRight w:val="0"/>
      <w:marTop w:val="0"/>
      <w:marBottom w:val="0"/>
      <w:divBdr>
        <w:top w:val="none" w:sz="0" w:space="0" w:color="auto"/>
        <w:left w:val="none" w:sz="0" w:space="0" w:color="auto"/>
        <w:bottom w:val="none" w:sz="0" w:space="0" w:color="auto"/>
        <w:right w:val="none" w:sz="0" w:space="0" w:color="auto"/>
      </w:divBdr>
    </w:div>
    <w:div w:id="1857377776">
      <w:bodyDiv w:val="1"/>
      <w:marLeft w:val="0"/>
      <w:marRight w:val="0"/>
      <w:marTop w:val="0"/>
      <w:marBottom w:val="0"/>
      <w:divBdr>
        <w:top w:val="none" w:sz="0" w:space="0" w:color="auto"/>
        <w:left w:val="none" w:sz="0" w:space="0" w:color="auto"/>
        <w:bottom w:val="none" w:sz="0" w:space="0" w:color="auto"/>
        <w:right w:val="none" w:sz="0" w:space="0" w:color="auto"/>
      </w:divBdr>
    </w:div>
    <w:div w:id="1865710008">
      <w:bodyDiv w:val="1"/>
      <w:marLeft w:val="0"/>
      <w:marRight w:val="0"/>
      <w:marTop w:val="0"/>
      <w:marBottom w:val="0"/>
      <w:divBdr>
        <w:top w:val="none" w:sz="0" w:space="0" w:color="auto"/>
        <w:left w:val="none" w:sz="0" w:space="0" w:color="auto"/>
        <w:bottom w:val="none" w:sz="0" w:space="0" w:color="auto"/>
        <w:right w:val="none" w:sz="0" w:space="0" w:color="auto"/>
      </w:divBdr>
    </w:div>
    <w:div w:id="1891571240">
      <w:bodyDiv w:val="1"/>
      <w:marLeft w:val="0"/>
      <w:marRight w:val="0"/>
      <w:marTop w:val="0"/>
      <w:marBottom w:val="0"/>
      <w:divBdr>
        <w:top w:val="none" w:sz="0" w:space="0" w:color="auto"/>
        <w:left w:val="none" w:sz="0" w:space="0" w:color="auto"/>
        <w:bottom w:val="none" w:sz="0" w:space="0" w:color="auto"/>
        <w:right w:val="none" w:sz="0" w:space="0" w:color="auto"/>
      </w:divBdr>
    </w:div>
    <w:div w:id="1900247416">
      <w:bodyDiv w:val="1"/>
      <w:marLeft w:val="0"/>
      <w:marRight w:val="0"/>
      <w:marTop w:val="0"/>
      <w:marBottom w:val="0"/>
      <w:divBdr>
        <w:top w:val="none" w:sz="0" w:space="0" w:color="auto"/>
        <w:left w:val="none" w:sz="0" w:space="0" w:color="auto"/>
        <w:bottom w:val="none" w:sz="0" w:space="0" w:color="auto"/>
        <w:right w:val="none" w:sz="0" w:space="0" w:color="auto"/>
      </w:divBdr>
    </w:div>
    <w:div w:id="1933775472">
      <w:bodyDiv w:val="1"/>
      <w:marLeft w:val="0"/>
      <w:marRight w:val="0"/>
      <w:marTop w:val="0"/>
      <w:marBottom w:val="0"/>
      <w:divBdr>
        <w:top w:val="none" w:sz="0" w:space="0" w:color="auto"/>
        <w:left w:val="none" w:sz="0" w:space="0" w:color="auto"/>
        <w:bottom w:val="none" w:sz="0" w:space="0" w:color="auto"/>
        <w:right w:val="none" w:sz="0" w:space="0" w:color="auto"/>
      </w:divBdr>
    </w:div>
    <w:div w:id="1999726014">
      <w:bodyDiv w:val="1"/>
      <w:marLeft w:val="0"/>
      <w:marRight w:val="0"/>
      <w:marTop w:val="0"/>
      <w:marBottom w:val="0"/>
      <w:divBdr>
        <w:top w:val="none" w:sz="0" w:space="0" w:color="auto"/>
        <w:left w:val="none" w:sz="0" w:space="0" w:color="auto"/>
        <w:bottom w:val="none" w:sz="0" w:space="0" w:color="auto"/>
        <w:right w:val="none" w:sz="0" w:space="0" w:color="auto"/>
      </w:divBdr>
    </w:div>
    <w:div w:id="2017271460">
      <w:bodyDiv w:val="1"/>
      <w:marLeft w:val="0"/>
      <w:marRight w:val="0"/>
      <w:marTop w:val="0"/>
      <w:marBottom w:val="0"/>
      <w:divBdr>
        <w:top w:val="none" w:sz="0" w:space="0" w:color="auto"/>
        <w:left w:val="none" w:sz="0" w:space="0" w:color="auto"/>
        <w:bottom w:val="none" w:sz="0" w:space="0" w:color="auto"/>
        <w:right w:val="none" w:sz="0" w:space="0" w:color="auto"/>
      </w:divBdr>
    </w:div>
    <w:div w:id="2028212459">
      <w:bodyDiv w:val="1"/>
      <w:marLeft w:val="0"/>
      <w:marRight w:val="0"/>
      <w:marTop w:val="0"/>
      <w:marBottom w:val="0"/>
      <w:divBdr>
        <w:top w:val="none" w:sz="0" w:space="0" w:color="auto"/>
        <w:left w:val="none" w:sz="0" w:space="0" w:color="auto"/>
        <w:bottom w:val="none" w:sz="0" w:space="0" w:color="auto"/>
        <w:right w:val="none" w:sz="0" w:space="0" w:color="auto"/>
      </w:divBdr>
    </w:div>
    <w:div w:id="2030986886">
      <w:bodyDiv w:val="1"/>
      <w:marLeft w:val="0"/>
      <w:marRight w:val="0"/>
      <w:marTop w:val="0"/>
      <w:marBottom w:val="0"/>
      <w:divBdr>
        <w:top w:val="none" w:sz="0" w:space="0" w:color="auto"/>
        <w:left w:val="none" w:sz="0" w:space="0" w:color="auto"/>
        <w:bottom w:val="none" w:sz="0" w:space="0" w:color="auto"/>
        <w:right w:val="none" w:sz="0" w:space="0" w:color="auto"/>
      </w:divBdr>
    </w:div>
    <w:div w:id="2058048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C80CB71DF12D8499E94FBFA620C8DEA" ma:contentTypeVersion="10" ma:contentTypeDescription="Create a new document." ma:contentTypeScope="" ma:versionID="26228ac83e594aa911fa86655d65056b">
  <xsd:schema xmlns:xsd="http://www.w3.org/2001/XMLSchema" xmlns:xs="http://www.w3.org/2001/XMLSchema" xmlns:p="http://schemas.microsoft.com/office/2006/metadata/properties" xmlns:ns1="http://schemas.microsoft.com/sharepoint/v3" xmlns:ns2="560eb4f6-8f84-4276-bae8-6b356e7726c2" xmlns:ns3="d1dbd144-6798-4583-91dc-9172ffc217af" targetNamespace="http://schemas.microsoft.com/office/2006/metadata/properties" ma:root="true" ma:fieldsID="0152aa6ee81c821dbdd72b5f3b5cf227" ns1:_="" ns2:_="" ns3:_="">
    <xsd:import namespace="http://schemas.microsoft.com/sharepoint/v3"/>
    <xsd:import namespace="560eb4f6-8f84-4276-bae8-6b356e7726c2"/>
    <xsd:import namespace="d1dbd144-6798-4583-91dc-9172ffc217a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1:_ip_UnifiedCompliancePolicyProperties" minOccurs="0"/>
                <xsd:element ref="ns1:_ip_UnifiedCompliancePolicyUIActio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60eb4f6-8f84-4276-bae8-6b356e7726c2"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1dbd144-6798-4583-91dc-9172ffc217af"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FBDD1-B716-4887-A8BC-0A7498F6E152}">
  <ds:schemaRefs>
    <ds:schemaRef ds:uri="http://schemas.microsoft.com/sharepoint/v3/contenttype/forms"/>
  </ds:schemaRefs>
</ds:datastoreItem>
</file>

<file path=customXml/itemProps2.xml><?xml version="1.0" encoding="utf-8"?>
<ds:datastoreItem xmlns:ds="http://schemas.openxmlformats.org/officeDocument/2006/customXml" ds:itemID="{092D33B2-79FB-4249-BC16-04CC8E6B922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216DF165-A92F-4126-A16D-8E250CFCDC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0eb4f6-8f84-4276-bae8-6b356e7726c2"/>
    <ds:schemaRef ds:uri="d1dbd144-6798-4583-91dc-9172ffc217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6C127A-4994-48C5-A343-C7E721B7F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6</TotalTime>
  <Pages>18</Pages>
  <Words>5498</Words>
  <Characters>31340</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účetní jednotka</vt:lpstr>
    </vt:vector>
  </TitlesOfParts>
  <Company>NESS Czech s.r.o.</Company>
  <LinksUpToDate>false</LinksUpToDate>
  <CharactersWithSpaces>36765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Elena Viszusova</cp:lastModifiedBy>
  <cp:revision>4</cp:revision>
  <cp:lastPrinted>2016-06-30T12:52:00Z</cp:lastPrinted>
  <dcterms:created xsi:type="dcterms:W3CDTF">2022-12-05T13:57:00Z</dcterms:created>
  <dcterms:modified xsi:type="dcterms:W3CDTF">2022-12-13T13:19:00Z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0x0101002C80CB71DF12D8499E94FBFA620C8DEA</vt:lpwstr>
  </property>
  <property fmtid="{D5CDD505-2E9C-101B-9397-08002B2CF9AE}" pid="3" name="AuthorIds_UIVersion_5632">
    <vt:lpwstr>136</vt:lpwstr>
  </property>
  <property fmtid="{D5CDD505-2E9C-101B-9397-08002B2CF9AE}" pid="4" name="MSIP_Label_ffb520d8-df98-444b-9f20-0dd9d08cf98c_Enabled">
    <vt:lpwstr>true</vt:lpwstr>
  </property>
  <property fmtid="{D5CDD505-2E9C-101B-9397-08002B2CF9AE}" pid="5" name="MSIP_Label_ffb520d8-df98-444b-9f20-0dd9d08cf98c_SetDate">
    <vt:lpwstr>2019-12-04T00:22:09Z</vt:lpwstr>
  </property>
  <property fmtid="{D5CDD505-2E9C-101B-9397-08002B2CF9AE}" pid="6" name="MSIP_Label_ffb520d8-df98-444b-9f20-0dd9d08cf98c_Method">
    <vt:lpwstr>Standard</vt:lpwstr>
  </property>
  <property fmtid="{D5CDD505-2E9C-101B-9397-08002B2CF9AE}" pid="7" name="MSIP_Label_ffb520d8-df98-444b-9f20-0dd9d08cf98c_Name">
    <vt:lpwstr>ffb520d8-df98-444b-9f20-0dd9d08cf98c</vt:lpwstr>
  </property>
  <property fmtid="{D5CDD505-2E9C-101B-9397-08002B2CF9AE}" pid="8" name="MSIP_Label_ffb520d8-df98-444b-9f20-0dd9d08cf98c_SiteId">
    <vt:lpwstr>65bc0b3b-7ca2-488c-ba9c-b1bebdd49af6</vt:lpwstr>
  </property>
  <property fmtid="{D5CDD505-2E9C-101B-9397-08002B2CF9AE}" pid="9" name="MSIP_Label_ffb520d8-df98-444b-9f20-0dd9d08cf98c_ActionId">
    <vt:lpwstr>c5eeb372-e56e-4ff0-80e3-0000ff5a60c6</vt:lpwstr>
  </property>
</Properties>
</file>