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4EA3" w:rsidRDefault="00F14EA3" w:rsidP="00BD239B">
      <w:pPr>
        <w:jc w:val="center"/>
        <w:rPr>
          <w:b/>
          <w:bCs/>
          <w:sz w:val="52"/>
          <w:szCs w:val="52"/>
        </w:rPr>
      </w:pPr>
    </w:p>
    <w:p w:rsidR="00F14EA3" w:rsidRPr="00BC742A" w:rsidRDefault="00F14EA3" w:rsidP="00BD239B">
      <w:pPr>
        <w:jc w:val="center"/>
        <w:rPr>
          <w:rFonts w:ascii="Cambria" w:hAnsi="Cambria"/>
          <w:b/>
          <w:bCs/>
          <w:sz w:val="32"/>
          <w:szCs w:val="32"/>
        </w:rPr>
      </w:pPr>
      <w:r w:rsidRPr="00BC742A">
        <w:rPr>
          <w:rFonts w:ascii="Cambria" w:hAnsi="Cambria"/>
          <w:b/>
          <w:bCs/>
          <w:sz w:val="52"/>
          <w:szCs w:val="52"/>
        </w:rPr>
        <w:t>O</w:t>
      </w:r>
      <w:r w:rsidR="00BC742A" w:rsidRPr="00BC742A">
        <w:rPr>
          <w:rFonts w:ascii="Cambria" w:hAnsi="Cambria"/>
          <w:b/>
          <w:bCs/>
          <w:sz w:val="52"/>
          <w:szCs w:val="52"/>
        </w:rPr>
        <w:t>BEC MURÁŇ</w:t>
      </w: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6A2989" w:rsidP="00BD239B">
      <w:pPr>
        <w:jc w:val="center"/>
        <w:rPr>
          <w:b/>
          <w:bCs/>
          <w:sz w:val="32"/>
          <w:szCs w:val="32"/>
        </w:rPr>
      </w:pPr>
      <w:r>
        <w:rPr>
          <w:b/>
          <w:bCs/>
          <w:noProof/>
          <w:sz w:val="32"/>
          <w:szCs w:val="32"/>
          <w:lang w:eastAsia="sk-SK" w:bidi="ar-SA"/>
        </w:rPr>
        <w:drawing>
          <wp:anchor distT="0" distB="0" distL="114300" distR="114300" simplePos="0" relativeHeight="251657728" behindDoc="0" locked="0" layoutInCell="1" allowOverlap="1">
            <wp:simplePos x="0" y="0"/>
            <wp:positionH relativeFrom="column">
              <wp:posOffset>2251710</wp:posOffset>
            </wp:positionH>
            <wp:positionV relativeFrom="paragraph">
              <wp:posOffset>133985</wp:posOffset>
            </wp:positionV>
            <wp:extent cx="1638300" cy="1933575"/>
            <wp:effectExtent l="1905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1638300" cy="1933575"/>
                    </a:xfrm>
                    <a:prstGeom prst="rect">
                      <a:avLst/>
                    </a:prstGeom>
                    <a:noFill/>
                  </pic:spPr>
                </pic:pic>
              </a:graphicData>
            </a:graphic>
          </wp:anchor>
        </w:drawing>
      </w: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Pr="00BC742A" w:rsidRDefault="00F14EA3" w:rsidP="00BC742A">
      <w:pPr>
        <w:pStyle w:val="Nadpis1"/>
        <w:jc w:val="center"/>
        <w:rPr>
          <w:sz w:val="52"/>
          <w:szCs w:val="52"/>
        </w:rPr>
      </w:pPr>
      <w:r w:rsidRPr="00BC742A">
        <w:rPr>
          <w:sz w:val="52"/>
          <w:szCs w:val="52"/>
        </w:rPr>
        <w:t>K</w:t>
      </w:r>
      <w:r w:rsidR="00BC742A" w:rsidRPr="00BC742A">
        <w:rPr>
          <w:sz w:val="52"/>
          <w:szCs w:val="52"/>
        </w:rPr>
        <w:t>ONSOLIDOVANÁ VÝROČNÁ SPRÁVA</w:t>
      </w:r>
    </w:p>
    <w:p w:rsidR="00F14EA3" w:rsidRPr="00BC742A" w:rsidRDefault="00F14EA3" w:rsidP="00BC742A">
      <w:pPr>
        <w:pStyle w:val="Nzov"/>
        <w:rPr>
          <w:rFonts w:ascii="Cambria" w:hAnsi="Cambria"/>
          <w:sz w:val="52"/>
          <w:szCs w:val="52"/>
        </w:rPr>
      </w:pPr>
      <w:r w:rsidRPr="00BC742A">
        <w:rPr>
          <w:rFonts w:ascii="Cambria" w:hAnsi="Cambria"/>
          <w:sz w:val="44"/>
          <w:szCs w:val="44"/>
        </w:rPr>
        <w:t xml:space="preserve">za rok </w:t>
      </w:r>
      <w:r w:rsidR="00673079">
        <w:rPr>
          <w:rFonts w:ascii="Cambria" w:hAnsi="Cambria"/>
          <w:sz w:val="52"/>
          <w:szCs w:val="52"/>
        </w:rPr>
        <w:t>202</w:t>
      </w:r>
      <w:r w:rsidR="0040114D">
        <w:rPr>
          <w:rFonts w:ascii="Cambria" w:hAnsi="Cambria"/>
          <w:sz w:val="52"/>
          <w:szCs w:val="52"/>
        </w:rPr>
        <w:t>1</w:t>
      </w:r>
    </w:p>
    <w:p w:rsidR="00F14EA3" w:rsidRDefault="00F14EA3" w:rsidP="00BC742A">
      <w:pPr>
        <w:pStyle w:val="Nzov"/>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Default="00F14EA3" w:rsidP="00BD239B">
      <w:pPr>
        <w:jc w:val="center"/>
        <w:rPr>
          <w:b/>
          <w:bCs/>
          <w:sz w:val="32"/>
          <w:szCs w:val="32"/>
        </w:rPr>
      </w:pPr>
    </w:p>
    <w:p w:rsidR="00F14EA3" w:rsidRPr="00BC742A" w:rsidRDefault="00F14EA3" w:rsidP="00762E49">
      <w:pPr>
        <w:jc w:val="center"/>
        <w:rPr>
          <w:rFonts w:ascii="Cambria" w:hAnsi="Cambria"/>
          <w:b/>
          <w:bCs/>
          <w:color w:val="0033CC"/>
          <w:sz w:val="52"/>
          <w:szCs w:val="52"/>
        </w:rPr>
      </w:pPr>
      <w:r w:rsidRPr="00BC742A">
        <w:rPr>
          <w:rFonts w:ascii="Cambria" w:hAnsi="Cambria"/>
          <w:b/>
          <w:bCs/>
          <w:color w:val="0033CC"/>
          <w:sz w:val="52"/>
          <w:szCs w:val="52"/>
        </w:rPr>
        <w:lastRenderedPageBreak/>
        <w:t>Obsah</w:t>
      </w:r>
    </w:p>
    <w:p w:rsidR="00F14EA3" w:rsidRPr="006F511A" w:rsidRDefault="00F14EA3" w:rsidP="00BD239B">
      <w:pPr>
        <w:jc w:val="center"/>
        <w:rPr>
          <w:rFonts w:ascii="Cambria" w:hAnsi="Cambria"/>
          <w:b/>
          <w:bCs/>
          <w:color w:val="auto"/>
          <w:sz w:val="40"/>
          <w:szCs w:val="40"/>
        </w:rPr>
      </w:pPr>
    </w:p>
    <w:p w:rsidR="00F14EA3" w:rsidRPr="00A34922" w:rsidRDefault="00F14EA3" w:rsidP="00F14EA3">
      <w:pPr>
        <w:numPr>
          <w:ilvl w:val="0"/>
          <w:numId w:val="14"/>
        </w:numPr>
        <w:jc w:val="both"/>
        <w:rPr>
          <w:rFonts w:ascii="Cambria" w:hAnsi="Cambria"/>
          <w:b/>
          <w:bCs/>
          <w:color w:val="auto"/>
        </w:rPr>
      </w:pPr>
      <w:r w:rsidRPr="00A34922">
        <w:rPr>
          <w:rFonts w:ascii="Cambria" w:hAnsi="Cambria"/>
          <w:b/>
          <w:bCs/>
          <w:color w:val="auto"/>
        </w:rPr>
        <w:t>Konsolidovaný celok</w:t>
      </w:r>
      <w:r w:rsidR="00C0683F" w:rsidRPr="00A34922">
        <w:rPr>
          <w:rFonts w:ascii="Cambria" w:hAnsi="Cambria"/>
          <w:b/>
          <w:bCs/>
          <w:color w:val="auto"/>
        </w:rPr>
        <w:t xml:space="preserve"> </w:t>
      </w:r>
    </w:p>
    <w:p w:rsidR="0092134F" w:rsidRPr="00A34922" w:rsidRDefault="0092134F" w:rsidP="00F14EA3">
      <w:pPr>
        <w:numPr>
          <w:ilvl w:val="0"/>
          <w:numId w:val="14"/>
        </w:numPr>
        <w:jc w:val="both"/>
        <w:rPr>
          <w:rFonts w:ascii="Cambria" w:hAnsi="Cambria"/>
          <w:b/>
          <w:bCs/>
          <w:color w:val="auto"/>
        </w:rPr>
      </w:pPr>
      <w:r w:rsidRPr="00A34922">
        <w:rPr>
          <w:rFonts w:ascii="Cambria" w:hAnsi="Cambria"/>
          <w:b/>
          <w:bCs/>
          <w:color w:val="auto"/>
        </w:rPr>
        <w:t>Metódy konsolidácie</w:t>
      </w:r>
    </w:p>
    <w:p w:rsidR="00F14EA3" w:rsidRPr="00A34922" w:rsidRDefault="00F14EA3" w:rsidP="00F14EA3">
      <w:pPr>
        <w:numPr>
          <w:ilvl w:val="0"/>
          <w:numId w:val="14"/>
        </w:numPr>
        <w:jc w:val="both"/>
        <w:rPr>
          <w:rFonts w:ascii="Cambria" w:hAnsi="Cambria"/>
          <w:b/>
          <w:bCs/>
          <w:color w:val="auto"/>
        </w:rPr>
      </w:pPr>
      <w:r w:rsidRPr="00A34922">
        <w:rPr>
          <w:rFonts w:ascii="Cambria" w:hAnsi="Cambria"/>
          <w:b/>
          <w:bCs/>
          <w:color w:val="auto"/>
        </w:rPr>
        <w:t>Všeobecné informácie o konsolidovanom celku</w:t>
      </w:r>
    </w:p>
    <w:p w:rsidR="00F14EA3" w:rsidRPr="00A34922" w:rsidRDefault="00F14EA3" w:rsidP="00F14EA3">
      <w:pPr>
        <w:numPr>
          <w:ilvl w:val="0"/>
          <w:numId w:val="14"/>
        </w:numPr>
        <w:jc w:val="both"/>
        <w:rPr>
          <w:rFonts w:ascii="Cambria" w:hAnsi="Cambria"/>
          <w:b/>
          <w:bCs/>
          <w:color w:val="auto"/>
        </w:rPr>
      </w:pPr>
      <w:r w:rsidRPr="00A34922">
        <w:rPr>
          <w:rFonts w:ascii="Cambria" w:hAnsi="Cambria"/>
          <w:b/>
          <w:bCs/>
          <w:color w:val="auto"/>
        </w:rPr>
        <w:t>Informácie podľa § 20 ods. 1 zákona o účtovníctve</w:t>
      </w:r>
    </w:p>
    <w:p w:rsidR="00A34922" w:rsidRPr="00A34922" w:rsidRDefault="00A34922" w:rsidP="00F14EA3">
      <w:pPr>
        <w:numPr>
          <w:ilvl w:val="0"/>
          <w:numId w:val="14"/>
        </w:numPr>
        <w:jc w:val="both"/>
        <w:rPr>
          <w:rFonts w:ascii="Cambria" w:hAnsi="Cambria"/>
          <w:b/>
          <w:bCs/>
          <w:color w:val="auto"/>
        </w:rPr>
      </w:pPr>
      <w:r w:rsidRPr="00A34922">
        <w:rPr>
          <w:rFonts w:ascii="Cambria" w:hAnsi="Cambria"/>
          <w:b/>
          <w:bCs/>
          <w:color w:val="auto"/>
        </w:rPr>
        <w:t>Informácia o vývoji obce z pohľadu rozpočtovníctva</w:t>
      </w:r>
    </w:p>
    <w:p w:rsidR="00A34922" w:rsidRPr="00A34922" w:rsidRDefault="00A34922" w:rsidP="00F14EA3">
      <w:pPr>
        <w:numPr>
          <w:ilvl w:val="0"/>
          <w:numId w:val="14"/>
        </w:numPr>
        <w:jc w:val="both"/>
        <w:rPr>
          <w:rFonts w:ascii="Cambria" w:hAnsi="Cambria"/>
          <w:b/>
          <w:bCs/>
          <w:color w:val="auto"/>
        </w:rPr>
      </w:pPr>
      <w:r w:rsidRPr="00A34922">
        <w:rPr>
          <w:rFonts w:ascii="Cambria" w:hAnsi="Cambria"/>
          <w:b/>
          <w:bCs/>
          <w:color w:val="auto"/>
        </w:rPr>
        <w:t>Schodok rozpočtového hospodárenia</w:t>
      </w:r>
    </w:p>
    <w:p w:rsidR="00A34922" w:rsidRPr="00A34922" w:rsidRDefault="00A34922" w:rsidP="00F14EA3">
      <w:pPr>
        <w:numPr>
          <w:ilvl w:val="0"/>
          <w:numId w:val="14"/>
        </w:numPr>
        <w:jc w:val="both"/>
        <w:rPr>
          <w:rFonts w:ascii="Cambria" w:hAnsi="Cambria"/>
          <w:b/>
          <w:bCs/>
          <w:color w:val="auto"/>
        </w:rPr>
      </w:pPr>
      <w:r w:rsidRPr="00A34922">
        <w:rPr>
          <w:rFonts w:ascii="Cambria" w:hAnsi="Cambria"/>
          <w:b/>
          <w:bCs/>
          <w:color w:val="auto"/>
        </w:rPr>
        <w:t>Rozpočet na roky 2022 - 2024</w:t>
      </w:r>
    </w:p>
    <w:p w:rsidR="00F14EA3" w:rsidRPr="00A34922" w:rsidRDefault="00F14EA3" w:rsidP="00F14EA3">
      <w:pPr>
        <w:numPr>
          <w:ilvl w:val="0"/>
          <w:numId w:val="14"/>
        </w:numPr>
        <w:jc w:val="both"/>
        <w:rPr>
          <w:rFonts w:ascii="Cambria" w:hAnsi="Cambria"/>
          <w:b/>
          <w:bCs/>
          <w:color w:val="auto"/>
        </w:rPr>
      </w:pPr>
      <w:r w:rsidRPr="00A34922">
        <w:rPr>
          <w:rFonts w:ascii="Cambria" w:hAnsi="Cambria"/>
          <w:b/>
          <w:bCs/>
          <w:color w:val="auto"/>
        </w:rPr>
        <w:t>Prílohy</w:t>
      </w:r>
    </w:p>
    <w:p w:rsidR="00F14EA3" w:rsidRPr="006F511A" w:rsidRDefault="00826B9D" w:rsidP="00BD239B">
      <w:pPr>
        <w:jc w:val="center"/>
        <w:rPr>
          <w:rFonts w:ascii="Cambria" w:hAnsi="Cambria"/>
          <w:b/>
          <w:bCs/>
          <w:sz w:val="32"/>
          <w:szCs w:val="32"/>
        </w:rPr>
      </w:pPr>
      <w:r>
        <w:rPr>
          <w:rFonts w:ascii="Cambria" w:hAnsi="Cambria"/>
          <w:b/>
          <w:bCs/>
          <w:noProof/>
          <w:sz w:val="32"/>
          <w:szCs w:val="32"/>
          <w:lang w:eastAsia="sk-SK" w:bidi="ar-SA"/>
        </w:rPr>
        <w:drawing>
          <wp:anchor distT="0" distB="0" distL="114300" distR="114300" simplePos="0" relativeHeight="251681280" behindDoc="0" locked="0" layoutInCell="1" allowOverlap="1">
            <wp:simplePos x="0" y="0"/>
            <wp:positionH relativeFrom="margin">
              <wp:posOffset>1280160</wp:posOffset>
            </wp:positionH>
            <wp:positionV relativeFrom="margin">
              <wp:posOffset>2762250</wp:posOffset>
            </wp:positionV>
            <wp:extent cx="3605530" cy="2451735"/>
            <wp:effectExtent l="38100" t="57150" r="52070" b="996315"/>
            <wp:wrapSquare wrapText="bothSides"/>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Ú Muráň 1.jpg"/>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605530" cy="2451735"/>
                    </a:xfrm>
                    <a:prstGeom prst="ellipse">
                      <a:avLst/>
                    </a:prstGeom>
                    <a:ln w="63500"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anchor>
        </w:drawing>
      </w:r>
    </w:p>
    <w:p w:rsidR="00F14EA3" w:rsidRDefault="00F14EA3" w:rsidP="00BD239B">
      <w:pPr>
        <w:jc w:val="center"/>
        <w:rPr>
          <w:rFonts w:ascii="Cambria" w:hAnsi="Cambria"/>
          <w:b/>
          <w:bCs/>
          <w:sz w:val="32"/>
          <w:szCs w:val="32"/>
        </w:rPr>
      </w:pPr>
    </w:p>
    <w:p w:rsidR="001E729C" w:rsidRDefault="001E729C" w:rsidP="00BD239B">
      <w:pPr>
        <w:jc w:val="center"/>
        <w:rPr>
          <w:rFonts w:ascii="Cambria" w:hAnsi="Cambria"/>
          <w:b/>
          <w:bCs/>
          <w:sz w:val="32"/>
          <w:szCs w:val="32"/>
        </w:rPr>
      </w:pPr>
    </w:p>
    <w:p w:rsidR="001E729C" w:rsidRDefault="001E729C" w:rsidP="00BD239B">
      <w:pPr>
        <w:jc w:val="center"/>
        <w:rPr>
          <w:rFonts w:ascii="Cambria" w:hAnsi="Cambria"/>
          <w:b/>
          <w:bCs/>
          <w:sz w:val="32"/>
          <w:szCs w:val="32"/>
        </w:rPr>
      </w:pPr>
    </w:p>
    <w:p w:rsidR="001E729C" w:rsidRPr="006F511A" w:rsidRDefault="001E729C" w:rsidP="00BD239B">
      <w:pPr>
        <w:jc w:val="center"/>
        <w:rPr>
          <w:rFonts w:ascii="Cambria" w:hAnsi="Cambria"/>
          <w:b/>
          <w:bCs/>
          <w:sz w:val="32"/>
          <w:szCs w:val="32"/>
        </w:rPr>
      </w:pPr>
    </w:p>
    <w:p w:rsidR="00F14EA3" w:rsidRPr="006F511A" w:rsidRDefault="00F14EA3" w:rsidP="00BD239B">
      <w:pPr>
        <w:jc w:val="center"/>
        <w:rPr>
          <w:rFonts w:ascii="Cambria" w:hAnsi="Cambria"/>
          <w:b/>
          <w:bCs/>
          <w:sz w:val="32"/>
          <w:szCs w:val="32"/>
        </w:rPr>
      </w:pPr>
    </w:p>
    <w:p w:rsidR="00F14EA3" w:rsidRPr="006F511A" w:rsidRDefault="00F14EA3" w:rsidP="00BD239B">
      <w:pPr>
        <w:jc w:val="center"/>
        <w:rPr>
          <w:rFonts w:ascii="Cambria" w:hAnsi="Cambria"/>
          <w:b/>
          <w:bCs/>
          <w:sz w:val="32"/>
          <w:szCs w:val="32"/>
        </w:rPr>
      </w:pPr>
    </w:p>
    <w:p w:rsidR="00F14EA3" w:rsidRPr="006F511A" w:rsidRDefault="00826B9D" w:rsidP="00BD239B">
      <w:pPr>
        <w:jc w:val="center"/>
        <w:rPr>
          <w:rFonts w:ascii="Cambria" w:hAnsi="Cambria"/>
          <w:b/>
          <w:bCs/>
          <w:sz w:val="32"/>
          <w:szCs w:val="32"/>
        </w:rPr>
      </w:pPr>
      <w:r>
        <w:rPr>
          <w:rFonts w:ascii="Cambria" w:hAnsi="Cambria"/>
          <w:b/>
          <w:bCs/>
          <w:noProof/>
          <w:sz w:val="32"/>
          <w:szCs w:val="32"/>
          <w:lang w:eastAsia="sk-SK" w:bidi="ar-SA"/>
        </w:rPr>
        <w:drawing>
          <wp:anchor distT="0" distB="0" distL="114300" distR="114300" simplePos="0" relativeHeight="251671040" behindDoc="0" locked="0" layoutInCell="1" allowOverlap="1">
            <wp:simplePos x="0" y="0"/>
            <wp:positionH relativeFrom="margin">
              <wp:posOffset>3249930</wp:posOffset>
            </wp:positionH>
            <wp:positionV relativeFrom="margin">
              <wp:posOffset>4808220</wp:posOffset>
            </wp:positionV>
            <wp:extent cx="3162300" cy="2311400"/>
            <wp:effectExtent l="0" t="171450" r="0" b="146050"/>
            <wp:wrapSquare wrapText="bothSides"/>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uráň - fara.jpg"/>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62300" cy="2311400"/>
                    </a:xfrm>
                    <a:prstGeom prst="rect">
                      <a:avLst/>
                    </a:prstGeom>
                    <a:scene3d>
                      <a:camera prst="isometricOffAxis2Left"/>
                      <a:lightRig rig="threePt" dir="t"/>
                    </a:scene3d>
                  </pic:spPr>
                </pic:pic>
              </a:graphicData>
            </a:graphic>
          </wp:anchor>
        </w:drawing>
      </w:r>
    </w:p>
    <w:p w:rsidR="00F14EA3" w:rsidRPr="006F511A" w:rsidRDefault="00F14EA3" w:rsidP="00BD239B">
      <w:pPr>
        <w:jc w:val="center"/>
        <w:rPr>
          <w:rFonts w:ascii="Cambria" w:hAnsi="Cambria"/>
          <w:b/>
          <w:bCs/>
          <w:sz w:val="32"/>
          <w:szCs w:val="32"/>
        </w:rPr>
      </w:pPr>
    </w:p>
    <w:p w:rsidR="00F14EA3" w:rsidRPr="006F511A" w:rsidRDefault="00826B9D" w:rsidP="00BD239B">
      <w:pPr>
        <w:jc w:val="center"/>
        <w:rPr>
          <w:rFonts w:ascii="Cambria" w:hAnsi="Cambria"/>
          <w:b/>
          <w:bCs/>
          <w:sz w:val="32"/>
          <w:szCs w:val="32"/>
        </w:rPr>
      </w:pPr>
      <w:r>
        <w:rPr>
          <w:noProof/>
          <w:lang w:eastAsia="sk-SK" w:bidi="ar-SA"/>
        </w:rPr>
        <w:drawing>
          <wp:anchor distT="0" distB="0" distL="114300" distR="114300" simplePos="0" relativeHeight="251655680" behindDoc="0" locked="0" layoutInCell="1" allowOverlap="1">
            <wp:simplePos x="0" y="0"/>
            <wp:positionH relativeFrom="margin">
              <wp:posOffset>-316230</wp:posOffset>
            </wp:positionH>
            <wp:positionV relativeFrom="margin">
              <wp:posOffset>4846320</wp:posOffset>
            </wp:positionV>
            <wp:extent cx="3116580" cy="2343785"/>
            <wp:effectExtent l="0" t="171450" r="0" b="132715"/>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4445.JPG"/>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116580" cy="2343785"/>
                    </a:xfrm>
                    <a:prstGeom prst="rect">
                      <a:avLst/>
                    </a:prstGeom>
                    <a:ln>
                      <a:noFill/>
                    </a:ln>
                    <a:scene3d>
                      <a:camera prst="isometricOffAxis1Right"/>
                      <a:lightRig rig="threePt" dir="t"/>
                    </a:scene3d>
                  </pic:spPr>
                </pic:pic>
              </a:graphicData>
            </a:graphic>
          </wp:anchor>
        </w:drawing>
      </w:r>
    </w:p>
    <w:p w:rsidR="00F14EA3" w:rsidRPr="006F511A" w:rsidRDefault="00A34922" w:rsidP="00BD239B">
      <w:pPr>
        <w:jc w:val="center"/>
        <w:rPr>
          <w:rFonts w:ascii="Cambria" w:hAnsi="Cambria"/>
          <w:b/>
          <w:bCs/>
          <w:sz w:val="32"/>
          <w:szCs w:val="32"/>
        </w:rPr>
      </w:pPr>
      <w:r>
        <w:rPr>
          <w:rFonts w:ascii="Cambria" w:hAnsi="Cambria"/>
          <w:b/>
          <w:bCs/>
          <w:noProof/>
          <w:sz w:val="32"/>
          <w:szCs w:val="32"/>
          <w:lang w:eastAsia="sk-SK" w:bidi="ar-SA"/>
        </w:rPr>
        <w:drawing>
          <wp:anchor distT="0" distB="0" distL="114300" distR="114300" simplePos="0" relativeHeight="251682304" behindDoc="0" locked="0" layoutInCell="1" allowOverlap="1">
            <wp:simplePos x="0" y="0"/>
            <wp:positionH relativeFrom="column">
              <wp:posOffset>-1018095</wp:posOffset>
            </wp:positionH>
            <wp:positionV relativeFrom="paragraph">
              <wp:posOffset>2430655</wp:posOffset>
            </wp:positionV>
            <wp:extent cx="2513843" cy="2277263"/>
            <wp:effectExtent l="19050" t="0" r="757" b="0"/>
            <wp:wrapNone/>
            <wp:docPr id="8" name="Obrázok 5" descr="i_5142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5142321.jpg"/>
                    <pic:cNvPicPr/>
                  </pic:nvPicPr>
                  <pic:blipFill>
                    <a:blip r:embed="rId12" cstate="print"/>
                    <a:stretch>
                      <a:fillRect/>
                    </a:stretch>
                  </pic:blipFill>
                  <pic:spPr>
                    <a:xfrm>
                      <a:off x="0" y="0"/>
                      <a:ext cx="2513843" cy="2277263"/>
                    </a:xfrm>
                    <a:prstGeom prst="rect">
                      <a:avLst/>
                    </a:prstGeom>
                  </pic:spPr>
                </pic:pic>
              </a:graphicData>
            </a:graphic>
          </wp:anchor>
        </w:drawing>
      </w:r>
    </w:p>
    <w:p w:rsidR="00F14EA3" w:rsidRPr="006F511A" w:rsidRDefault="00F14EA3" w:rsidP="00BD239B">
      <w:pPr>
        <w:jc w:val="center"/>
        <w:rPr>
          <w:rFonts w:ascii="Cambria" w:hAnsi="Cambria"/>
          <w:b/>
          <w:bCs/>
          <w:sz w:val="32"/>
          <w:szCs w:val="32"/>
        </w:rPr>
      </w:pPr>
    </w:p>
    <w:p w:rsidR="00F14EA3" w:rsidRPr="006F511A" w:rsidRDefault="00F14EA3" w:rsidP="00BD239B">
      <w:pPr>
        <w:jc w:val="center"/>
        <w:rPr>
          <w:rFonts w:ascii="Cambria" w:hAnsi="Cambria"/>
          <w:b/>
          <w:bCs/>
          <w:sz w:val="32"/>
          <w:szCs w:val="32"/>
        </w:rPr>
      </w:pPr>
    </w:p>
    <w:p w:rsidR="00F14EA3" w:rsidRPr="006F511A" w:rsidRDefault="00F14EA3" w:rsidP="00BD239B">
      <w:pPr>
        <w:jc w:val="center"/>
        <w:rPr>
          <w:rFonts w:ascii="Cambria" w:hAnsi="Cambria"/>
          <w:b/>
          <w:bCs/>
          <w:sz w:val="32"/>
          <w:szCs w:val="32"/>
        </w:rPr>
      </w:pPr>
    </w:p>
    <w:p w:rsidR="00F14EA3" w:rsidRPr="006F511A" w:rsidRDefault="00F14EA3" w:rsidP="00826B9D">
      <w:pPr>
        <w:rPr>
          <w:rFonts w:ascii="Cambria" w:hAnsi="Cambria"/>
          <w:b/>
          <w:bCs/>
          <w:sz w:val="32"/>
          <w:szCs w:val="32"/>
        </w:rPr>
      </w:pPr>
    </w:p>
    <w:p w:rsidR="001E729C" w:rsidRDefault="001E729C" w:rsidP="00BD239B">
      <w:pPr>
        <w:jc w:val="center"/>
        <w:rPr>
          <w:rFonts w:ascii="Cambria" w:hAnsi="Cambria"/>
          <w:b/>
          <w:bCs/>
          <w:color w:val="0000FF"/>
          <w:sz w:val="36"/>
          <w:szCs w:val="36"/>
        </w:rPr>
      </w:pPr>
    </w:p>
    <w:p w:rsidR="00A34922" w:rsidRDefault="00A34922" w:rsidP="00BD239B">
      <w:pPr>
        <w:jc w:val="center"/>
        <w:rPr>
          <w:rFonts w:ascii="Cambria" w:hAnsi="Cambria"/>
          <w:b/>
          <w:bCs/>
          <w:color w:val="7030A0"/>
          <w:sz w:val="36"/>
          <w:szCs w:val="36"/>
        </w:rPr>
      </w:pPr>
    </w:p>
    <w:p w:rsidR="00F14EA3" w:rsidRPr="00A34922" w:rsidRDefault="00706774" w:rsidP="00BD239B">
      <w:pPr>
        <w:jc w:val="center"/>
        <w:rPr>
          <w:rFonts w:ascii="Cambria" w:hAnsi="Cambria"/>
          <w:b/>
          <w:bCs/>
          <w:color w:val="7030A0"/>
          <w:sz w:val="36"/>
          <w:szCs w:val="36"/>
        </w:rPr>
      </w:pPr>
      <w:r w:rsidRPr="00A34922">
        <w:rPr>
          <w:rFonts w:ascii="Cambria" w:hAnsi="Cambria"/>
          <w:b/>
          <w:bCs/>
          <w:color w:val="7030A0"/>
          <w:sz w:val="36"/>
          <w:szCs w:val="36"/>
        </w:rPr>
        <w:lastRenderedPageBreak/>
        <w:t>1</w:t>
      </w:r>
      <w:r w:rsidR="00F14EA3" w:rsidRPr="00A34922">
        <w:rPr>
          <w:rFonts w:ascii="Cambria" w:hAnsi="Cambria"/>
          <w:b/>
          <w:bCs/>
          <w:color w:val="7030A0"/>
          <w:sz w:val="36"/>
          <w:szCs w:val="36"/>
        </w:rPr>
        <w:t>. Konsolidovaný celok</w:t>
      </w:r>
    </w:p>
    <w:p w:rsidR="00140B83" w:rsidRPr="00A34922" w:rsidRDefault="00140B83" w:rsidP="00BD239B">
      <w:pPr>
        <w:jc w:val="center"/>
        <w:rPr>
          <w:rFonts w:ascii="Cambria" w:hAnsi="Cambria"/>
          <w:b/>
          <w:bCs/>
          <w:color w:val="7030A0"/>
          <w:sz w:val="20"/>
          <w:szCs w:val="20"/>
        </w:rPr>
      </w:pPr>
    </w:p>
    <w:p w:rsidR="00F14EA3" w:rsidRPr="006F511A" w:rsidRDefault="00561BEC" w:rsidP="00561BEC">
      <w:pPr>
        <w:numPr>
          <w:ilvl w:val="2"/>
          <w:numId w:val="14"/>
        </w:numPr>
        <w:tabs>
          <w:tab w:val="num" w:pos="851"/>
        </w:tabs>
        <w:ind w:left="851" w:hanging="284"/>
        <w:jc w:val="both"/>
        <w:rPr>
          <w:rFonts w:ascii="Cambria" w:hAnsi="Cambria"/>
          <w:b/>
          <w:bCs/>
          <w:color w:val="008000"/>
          <w:sz w:val="32"/>
          <w:szCs w:val="32"/>
        </w:rPr>
      </w:pPr>
      <w:r w:rsidRPr="006F511A">
        <w:rPr>
          <w:rFonts w:ascii="Cambria" w:hAnsi="Cambria"/>
          <w:b/>
          <w:bCs/>
          <w:sz w:val="28"/>
          <w:szCs w:val="28"/>
        </w:rPr>
        <w:t xml:space="preserve"> </w:t>
      </w:r>
      <w:r w:rsidR="006F511A">
        <w:rPr>
          <w:rFonts w:ascii="Cambria" w:hAnsi="Cambria"/>
          <w:b/>
          <w:bCs/>
          <w:sz w:val="28"/>
          <w:szCs w:val="28"/>
        </w:rPr>
        <w:t xml:space="preserve"> </w:t>
      </w:r>
      <w:r w:rsidRPr="006F511A">
        <w:rPr>
          <w:rFonts w:ascii="Cambria" w:hAnsi="Cambria"/>
          <w:b/>
          <w:bCs/>
          <w:color w:val="008000"/>
          <w:sz w:val="32"/>
          <w:szCs w:val="32"/>
        </w:rPr>
        <w:t>Konsolidujúca účtovná jednotka</w:t>
      </w:r>
      <w:r w:rsidR="00C0683F" w:rsidRPr="006F511A">
        <w:rPr>
          <w:rFonts w:ascii="Cambria" w:hAnsi="Cambria"/>
          <w:b/>
          <w:bCs/>
          <w:color w:val="008000"/>
          <w:sz w:val="32"/>
          <w:szCs w:val="32"/>
        </w:rPr>
        <w:t xml:space="preserve"> </w:t>
      </w:r>
    </w:p>
    <w:p w:rsidR="00561BEC" w:rsidRPr="006F511A" w:rsidRDefault="00561BEC" w:rsidP="00561BEC">
      <w:pPr>
        <w:jc w:val="both"/>
        <w:rPr>
          <w:rFonts w:ascii="Cambria" w:hAnsi="Cambria"/>
          <w:b/>
          <w:bCs/>
          <w:sz w:val="20"/>
          <w:szCs w:val="20"/>
        </w:rPr>
      </w:pPr>
    </w:p>
    <w:p w:rsidR="006F511A" w:rsidRDefault="006F511A" w:rsidP="00561BEC">
      <w:pPr>
        <w:jc w:val="both"/>
        <w:rPr>
          <w:rFonts w:ascii="Cambria" w:hAnsi="Cambria"/>
          <w:bCs/>
          <w:sz w:val="28"/>
          <w:szCs w:val="28"/>
        </w:rPr>
      </w:pPr>
      <w:r>
        <w:rPr>
          <w:rFonts w:ascii="Cambria" w:hAnsi="Cambria"/>
          <w:bCs/>
          <w:sz w:val="28"/>
          <w:szCs w:val="28"/>
        </w:rPr>
        <w:t xml:space="preserve">Obec </w:t>
      </w:r>
      <w:r w:rsidR="00561BEC" w:rsidRPr="006F511A">
        <w:rPr>
          <w:rFonts w:ascii="Cambria" w:hAnsi="Cambria"/>
          <w:bCs/>
          <w:sz w:val="28"/>
          <w:szCs w:val="28"/>
        </w:rPr>
        <w:t>M</w:t>
      </w:r>
      <w:r>
        <w:rPr>
          <w:rFonts w:ascii="Cambria" w:hAnsi="Cambria"/>
          <w:bCs/>
          <w:sz w:val="28"/>
          <w:szCs w:val="28"/>
        </w:rPr>
        <w:t>uráň</w:t>
      </w:r>
      <w:r w:rsidR="00561BEC" w:rsidRPr="006F511A">
        <w:rPr>
          <w:rFonts w:ascii="Cambria" w:hAnsi="Cambria"/>
          <w:bCs/>
          <w:sz w:val="28"/>
          <w:szCs w:val="28"/>
        </w:rPr>
        <w:t xml:space="preserve">, </w:t>
      </w:r>
      <w:r>
        <w:rPr>
          <w:rFonts w:ascii="Cambria" w:hAnsi="Cambria"/>
          <w:bCs/>
          <w:sz w:val="28"/>
          <w:szCs w:val="28"/>
        </w:rPr>
        <w:t>Muráň č. 329</w:t>
      </w:r>
      <w:r w:rsidR="00561BEC" w:rsidRPr="006F511A">
        <w:rPr>
          <w:rFonts w:ascii="Cambria" w:hAnsi="Cambria"/>
          <w:bCs/>
          <w:sz w:val="28"/>
          <w:szCs w:val="28"/>
        </w:rPr>
        <w:t xml:space="preserve">, 049 </w:t>
      </w:r>
      <w:r>
        <w:rPr>
          <w:rFonts w:ascii="Cambria" w:hAnsi="Cambria"/>
          <w:bCs/>
          <w:sz w:val="28"/>
          <w:szCs w:val="28"/>
        </w:rPr>
        <w:t>0</w:t>
      </w:r>
      <w:r w:rsidR="00561BEC" w:rsidRPr="006F511A">
        <w:rPr>
          <w:rFonts w:ascii="Cambria" w:hAnsi="Cambria"/>
          <w:bCs/>
          <w:sz w:val="28"/>
          <w:szCs w:val="28"/>
        </w:rPr>
        <w:t>1</w:t>
      </w:r>
      <w:r>
        <w:rPr>
          <w:rFonts w:ascii="Cambria" w:hAnsi="Cambria"/>
          <w:bCs/>
          <w:sz w:val="28"/>
          <w:szCs w:val="28"/>
        </w:rPr>
        <w:t xml:space="preserve"> Muráň</w:t>
      </w:r>
    </w:p>
    <w:p w:rsidR="00561BEC" w:rsidRPr="006F511A" w:rsidRDefault="00561BEC" w:rsidP="00561BEC">
      <w:pPr>
        <w:jc w:val="both"/>
        <w:rPr>
          <w:rFonts w:ascii="Cambria" w:hAnsi="Cambria"/>
          <w:bCs/>
          <w:sz w:val="28"/>
          <w:szCs w:val="28"/>
        </w:rPr>
      </w:pPr>
      <w:r w:rsidRPr="006F511A">
        <w:rPr>
          <w:rFonts w:ascii="Cambria" w:hAnsi="Cambria"/>
          <w:bCs/>
          <w:sz w:val="28"/>
          <w:szCs w:val="28"/>
        </w:rPr>
        <w:t>IČO</w:t>
      </w:r>
      <w:r w:rsidR="006F511A">
        <w:rPr>
          <w:rFonts w:ascii="Cambria" w:hAnsi="Cambria"/>
          <w:bCs/>
          <w:sz w:val="28"/>
          <w:szCs w:val="28"/>
        </w:rPr>
        <w:t xml:space="preserve"> </w:t>
      </w:r>
      <w:r w:rsidRPr="006F511A">
        <w:rPr>
          <w:rFonts w:ascii="Cambria" w:hAnsi="Cambria"/>
          <w:bCs/>
          <w:sz w:val="28"/>
          <w:szCs w:val="28"/>
        </w:rPr>
        <w:t>: 00328</w:t>
      </w:r>
      <w:r w:rsidR="00FF3A90">
        <w:rPr>
          <w:rFonts w:ascii="Cambria" w:hAnsi="Cambria"/>
          <w:bCs/>
          <w:sz w:val="28"/>
          <w:szCs w:val="28"/>
        </w:rPr>
        <w:t>5</w:t>
      </w:r>
      <w:r w:rsidRPr="006F511A">
        <w:rPr>
          <w:rFonts w:ascii="Cambria" w:hAnsi="Cambria"/>
          <w:bCs/>
          <w:sz w:val="28"/>
          <w:szCs w:val="28"/>
        </w:rPr>
        <w:t>3</w:t>
      </w:r>
      <w:r w:rsidR="00FF3A90">
        <w:rPr>
          <w:rFonts w:ascii="Cambria" w:hAnsi="Cambria"/>
          <w:bCs/>
          <w:sz w:val="28"/>
          <w:szCs w:val="28"/>
        </w:rPr>
        <w:t>7</w:t>
      </w:r>
    </w:p>
    <w:p w:rsidR="00561BEC" w:rsidRPr="006F511A" w:rsidRDefault="00561BEC" w:rsidP="00561BEC">
      <w:pPr>
        <w:jc w:val="both"/>
        <w:rPr>
          <w:rFonts w:ascii="Cambria" w:hAnsi="Cambria"/>
          <w:bCs/>
          <w:sz w:val="28"/>
          <w:szCs w:val="28"/>
        </w:rPr>
      </w:pPr>
      <w:r w:rsidRPr="006F511A">
        <w:rPr>
          <w:rFonts w:ascii="Cambria" w:hAnsi="Cambria"/>
          <w:bCs/>
          <w:sz w:val="28"/>
          <w:szCs w:val="28"/>
        </w:rPr>
        <w:t>DIČ</w:t>
      </w:r>
      <w:r w:rsidR="006F511A">
        <w:rPr>
          <w:rFonts w:ascii="Cambria" w:hAnsi="Cambria"/>
          <w:bCs/>
          <w:sz w:val="28"/>
          <w:szCs w:val="28"/>
        </w:rPr>
        <w:t xml:space="preserve"> </w:t>
      </w:r>
      <w:r w:rsidRPr="006F511A">
        <w:rPr>
          <w:rFonts w:ascii="Cambria" w:hAnsi="Cambria"/>
          <w:bCs/>
          <w:sz w:val="28"/>
          <w:szCs w:val="28"/>
        </w:rPr>
        <w:t>: 2020724</w:t>
      </w:r>
      <w:r w:rsidR="00FF3A90">
        <w:rPr>
          <w:rFonts w:ascii="Cambria" w:hAnsi="Cambria"/>
          <w:bCs/>
          <w:sz w:val="28"/>
          <w:szCs w:val="28"/>
        </w:rPr>
        <w:t>717</w:t>
      </w:r>
    </w:p>
    <w:p w:rsidR="00140B83" w:rsidRPr="006F511A" w:rsidRDefault="00140B83" w:rsidP="00561BEC">
      <w:pPr>
        <w:jc w:val="both"/>
        <w:rPr>
          <w:rFonts w:ascii="Cambria" w:hAnsi="Cambria"/>
          <w:b/>
          <w:bCs/>
          <w:sz w:val="20"/>
          <w:szCs w:val="20"/>
        </w:rPr>
      </w:pPr>
    </w:p>
    <w:p w:rsidR="00561BEC" w:rsidRPr="006F511A" w:rsidRDefault="00561BEC" w:rsidP="00561BEC">
      <w:pPr>
        <w:numPr>
          <w:ilvl w:val="2"/>
          <w:numId w:val="14"/>
        </w:numPr>
        <w:tabs>
          <w:tab w:val="num" w:pos="993"/>
        </w:tabs>
        <w:ind w:left="993" w:hanging="426"/>
        <w:jc w:val="both"/>
        <w:rPr>
          <w:rFonts w:ascii="Cambria" w:hAnsi="Cambria"/>
          <w:b/>
          <w:bCs/>
          <w:color w:val="008000"/>
          <w:sz w:val="32"/>
          <w:szCs w:val="32"/>
        </w:rPr>
      </w:pPr>
      <w:r w:rsidRPr="006F511A">
        <w:rPr>
          <w:rFonts w:ascii="Cambria" w:hAnsi="Cambria"/>
          <w:b/>
          <w:bCs/>
          <w:color w:val="008000"/>
          <w:sz w:val="32"/>
          <w:szCs w:val="32"/>
        </w:rPr>
        <w:t>Konsolidované účtovné jednotky</w:t>
      </w:r>
      <w:r w:rsidR="00C0683F" w:rsidRPr="006F511A">
        <w:rPr>
          <w:rFonts w:ascii="Cambria" w:hAnsi="Cambria"/>
          <w:b/>
          <w:bCs/>
          <w:color w:val="008000"/>
          <w:sz w:val="32"/>
          <w:szCs w:val="32"/>
        </w:rPr>
        <w:t xml:space="preserve"> </w:t>
      </w:r>
    </w:p>
    <w:p w:rsidR="00561BEC" w:rsidRPr="006F511A" w:rsidRDefault="00561BEC" w:rsidP="00561BEC">
      <w:pPr>
        <w:jc w:val="both"/>
        <w:rPr>
          <w:rFonts w:ascii="Cambria" w:hAnsi="Cambria"/>
          <w:b/>
          <w:bCs/>
          <w:sz w:val="20"/>
          <w:szCs w:val="20"/>
        </w:rPr>
      </w:pPr>
    </w:p>
    <w:tbl>
      <w:tblPr>
        <w:tblW w:w="0" w:type="auto"/>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ook w:val="01E0"/>
      </w:tblPr>
      <w:tblGrid>
        <w:gridCol w:w="674"/>
        <w:gridCol w:w="2539"/>
        <w:gridCol w:w="2532"/>
        <w:gridCol w:w="1543"/>
        <w:gridCol w:w="2565"/>
      </w:tblGrid>
      <w:tr w:rsidR="00FF3A90" w:rsidRPr="006F511A" w:rsidTr="006F511A">
        <w:tc>
          <w:tcPr>
            <w:tcW w:w="674" w:type="dxa"/>
            <w:shd w:val="solid" w:color="000080" w:fill="FFFFFF"/>
          </w:tcPr>
          <w:p w:rsidR="00561BEC" w:rsidRPr="006F511A" w:rsidRDefault="00561BEC" w:rsidP="00FC65D1">
            <w:pPr>
              <w:jc w:val="both"/>
              <w:rPr>
                <w:rFonts w:ascii="Cambria" w:hAnsi="Cambria"/>
                <w:b/>
                <w:bCs/>
                <w:color w:val="FFFFFF"/>
                <w:sz w:val="28"/>
                <w:szCs w:val="28"/>
              </w:rPr>
            </w:pPr>
            <w:proofErr w:type="spellStart"/>
            <w:r w:rsidRPr="006F511A">
              <w:rPr>
                <w:rFonts w:ascii="Cambria" w:hAnsi="Cambria"/>
                <w:b/>
                <w:bCs/>
                <w:color w:val="FFFFFF"/>
                <w:sz w:val="28"/>
                <w:szCs w:val="28"/>
              </w:rPr>
              <w:t>P.č</w:t>
            </w:r>
            <w:proofErr w:type="spellEnd"/>
            <w:r w:rsidRPr="006F511A">
              <w:rPr>
                <w:rFonts w:ascii="Cambria" w:hAnsi="Cambria"/>
                <w:b/>
                <w:bCs/>
                <w:color w:val="FFFFFF"/>
                <w:sz w:val="28"/>
                <w:szCs w:val="28"/>
              </w:rPr>
              <w:t>.</w:t>
            </w:r>
          </w:p>
        </w:tc>
        <w:tc>
          <w:tcPr>
            <w:tcW w:w="2539" w:type="dxa"/>
            <w:shd w:val="solid" w:color="000080" w:fill="FFFFFF"/>
          </w:tcPr>
          <w:p w:rsidR="00561BEC" w:rsidRPr="006F511A" w:rsidRDefault="00561BEC" w:rsidP="00FC65D1">
            <w:pPr>
              <w:jc w:val="both"/>
              <w:rPr>
                <w:rFonts w:ascii="Cambria" w:hAnsi="Cambria"/>
                <w:b/>
                <w:bCs/>
                <w:color w:val="FFFFFF"/>
                <w:sz w:val="28"/>
                <w:szCs w:val="28"/>
              </w:rPr>
            </w:pPr>
            <w:r w:rsidRPr="006F511A">
              <w:rPr>
                <w:rFonts w:ascii="Cambria" w:hAnsi="Cambria"/>
                <w:b/>
                <w:bCs/>
                <w:color w:val="FFFFFF"/>
                <w:sz w:val="28"/>
                <w:szCs w:val="28"/>
              </w:rPr>
              <w:t>Obchodné meno</w:t>
            </w:r>
          </w:p>
        </w:tc>
        <w:tc>
          <w:tcPr>
            <w:tcW w:w="2532" w:type="dxa"/>
            <w:shd w:val="solid" w:color="000080" w:fill="FFFFFF"/>
          </w:tcPr>
          <w:p w:rsidR="00561BEC" w:rsidRPr="006F511A" w:rsidRDefault="00561BEC" w:rsidP="00FC65D1">
            <w:pPr>
              <w:jc w:val="both"/>
              <w:rPr>
                <w:rFonts w:ascii="Cambria" w:hAnsi="Cambria"/>
                <w:b/>
                <w:bCs/>
                <w:color w:val="FFFFFF"/>
                <w:sz w:val="28"/>
                <w:szCs w:val="28"/>
              </w:rPr>
            </w:pPr>
            <w:r w:rsidRPr="006F511A">
              <w:rPr>
                <w:rFonts w:ascii="Cambria" w:hAnsi="Cambria"/>
                <w:b/>
                <w:bCs/>
                <w:color w:val="FFFFFF"/>
                <w:sz w:val="28"/>
                <w:szCs w:val="28"/>
              </w:rPr>
              <w:t>Sídlo</w:t>
            </w:r>
          </w:p>
        </w:tc>
        <w:tc>
          <w:tcPr>
            <w:tcW w:w="1543" w:type="dxa"/>
            <w:shd w:val="solid" w:color="000080" w:fill="FFFFFF"/>
          </w:tcPr>
          <w:p w:rsidR="00561BEC" w:rsidRPr="006F511A" w:rsidRDefault="00561BEC" w:rsidP="00FC65D1">
            <w:pPr>
              <w:jc w:val="both"/>
              <w:rPr>
                <w:rFonts w:ascii="Cambria" w:hAnsi="Cambria"/>
                <w:b/>
                <w:bCs/>
                <w:color w:val="FFFFFF"/>
                <w:sz w:val="28"/>
                <w:szCs w:val="28"/>
              </w:rPr>
            </w:pPr>
            <w:r w:rsidRPr="006F511A">
              <w:rPr>
                <w:rFonts w:ascii="Cambria" w:hAnsi="Cambria"/>
                <w:b/>
                <w:bCs/>
                <w:color w:val="FFFFFF"/>
                <w:sz w:val="28"/>
                <w:szCs w:val="28"/>
              </w:rPr>
              <w:t>IČO</w:t>
            </w:r>
          </w:p>
        </w:tc>
        <w:tc>
          <w:tcPr>
            <w:tcW w:w="2565" w:type="dxa"/>
            <w:shd w:val="solid" w:color="000080" w:fill="FFFFFF"/>
          </w:tcPr>
          <w:p w:rsidR="00561BEC" w:rsidRPr="006F511A" w:rsidRDefault="00561BEC" w:rsidP="00FC65D1">
            <w:pPr>
              <w:jc w:val="both"/>
              <w:rPr>
                <w:rFonts w:ascii="Cambria" w:hAnsi="Cambria"/>
                <w:b/>
                <w:bCs/>
                <w:color w:val="FFFFFF"/>
                <w:sz w:val="28"/>
                <w:szCs w:val="28"/>
              </w:rPr>
            </w:pPr>
            <w:r w:rsidRPr="006F511A">
              <w:rPr>
                <w:rFonts w:ascii="Cambria" w:hAnsi="Cambria"/>
                <w:b/>
                <w:bCs/>
                <w:color w:val="FFFFFF"/>
                <w:sz w:val="28"/>
                <w:szCs w:val="28"/>
              </w:rPr>
              <w:t>Vplyv</w:t>
            </w:r>
          </w:p>
        </w:tc>
      </w:tr>
      <w:tr w:rsidR="00FF3A90" w:rsidRPr="006F511A" w:rsidTr="00C62EF1">
        <w:tc>
          <w:tcPr>
            <w:tcW w:w="674" w:type="dxa"/>
          </w:tcPr>
          <w:p w:rsidR="00561BEC" w:rsidRPr="006F511A" w:rsidRDefault="00561BEC" w:rsidP="00FC65D1">
            <w:pPr>
              <w:jc w:val="both"/>
              <w:rPr>
                <w:rFonts w:ascii="Cambria" w:hAnsi="Cambria"/>
                <w:bCs/>
                <w:sz w:val="28"/>
                <w:szCs w:val="28"/>
              </w:rPr>
            </w:pPr>
            <w:r w:rsidRPr="006F511A">
              <w:rPr>
                <w:rFonts w:ascii="Cambria" w:hAnsi="Cambria"/>
                <w:bCs/>
                <w:sz w:val="28"/>
                <w:szCs w:val="28"/>
              </w:rPr>
              <w:t>1.</w:t>
            </w:r>
          </w:p>
        </w:tc>
        <w:tc>
          <w:tcPr>
            <w:tcW w:w="2539" w:type="dxa"/>
            <w:shd w:val="clear" w:color="auto" w:fill="FDE9D9"/>
          </w:tcPr>
          <w:p w:rsidR="00561BEC" w:rsidRPr="006F511A" w:rsidRDefault="006F511A" w:rsidP="006F511A">
            <w:pPr>
              <w:jc w:val="both"/>
              <w:rPr>
                <w:rFonts w:ascii="Cambria" w:hAnsi="Cambria"/>
                <w:b/>
                <w:bCs/>
                <w:sz w:val="28"/>
                <w:szCs w:val="28"/>
              </w:rPr>
            </w:pPr>
            <w:r>
              <w:rPr>
                <w:rFonts w:ascii="Cambria" w:hAnsi="Cambria"/>
                <w:b/>
                <w:bCs/>
                <w:sz w:val="28"/>
                <w:szCs w:val="28"/>
              </w:rPr>
              <w:t>Obec Muráň</w:t>
            </w:r>
          </w:p>
        </w:tc>
        <w:tc>
          <w:tcPr>
            <w:tcW w:w="2532" w:type="dxa"/>
            <w:shd w:val="clear" w:color="auto" w:fill="auto"/>
          </w:tcPr>
          <w:p w:rsidR="006F511A" w:rsidRDefault="006F511A" w:rsidP="006F511A">
            <w:pPr>
              <w:jc w:val="both"/>
              <w:rPr>
                <w:rFonts w:ascii="Cambria" w:hAnsi="Cambria"/>
                <w:b/>
                <w:bCs/>
                <w:sz w:val="28"/>
                <w:szCs w:val="28"/>
              </w:rPr>
            </w:pPr>
            <w:r>
              <w:rPr>
                <w:rFonts w:ascii="Cambria" w:hAnsi="Cambria"/>
                <w:b/>
                <w:bCs/>
                <w:sz w:val="28"/>
                <w:szCs w:val="28"/>
              </w:rPr>
              <w:t>Muráň č. 329</w:t>
            </w:r>
            <w:r w:rsidR="00561BEC" w:rsidRPr="006F511A">
              <w:rPr>
                <w:rFonts w:ascii="Cambria" w:hAnsi="Cambria"/>
                <w:b/>
                <w:bCs/>
                <w:sz w:val="28"/>
                <w:szCs w:val="28"/>
              </w:rPr>
              <w:t xml:space="preserve">, </w:t>
            </w:r>
          </w:p>
          <w:p w:rsidR="00561BEC" w:rsidRPr="006F511A" w:rsidRDefault="00561BEC" w:rsidP="006F511A">
            <w:pPr>
              <w:jc w:val="both"/>
              <w:rPr>
                <w:rFonts w:ascii="Cambria" w:hAnsi="Cambria"/>
                <w:b/>
                <w:bCs/>
                <w:sz w:val="28"/>
                <w:szCs w:val="28"/>
              </w:rPr>
            </w:pPr>
            <w:r w:rsidRPr="006F511A">
              <w:rPr>
                <w:rFonts w:ascii="Cambria" w:hAnsi="Cambria"/>
                <w:b/>
                <w:bCs/>
                <w:sz w:val="28"/>
                <w:szCs w:val="28"/>
              </w:rPr>
              <w:t xml:space="preserve">049 </w:t>
            </w:r>
            <w:r w:rsidR="006F511A">
              <w:rPr>
                <w:rFonts w:ascii="Cambria" w:hAnsi="Cambria"/>
                <w:b/>
                <w:bCs/>
                <w:sz w:val="28"/>
                <w:szCs w:val="28"/>
              </w:rPr>
              <w:t>0</w:t>
            </w:r>
            <w:r w:rsidRPr="006F511A">
              <w:rPr>
                <w:rFonts w:ascii="Cambria" w:hAnsi="Cambria"/>
                <w:b/>
                <w:bCs/>
                <w:sz w:val="28"/>
                <w:szCs w:val="28"/>
              </w:rPr>
              <w:t>1</w:t>
            </w:r>
            <w:r w:rsidR="006F511A">
              <w:rPr>
                <w:rFonts w:ascii="Cambria" w:hAnsi="Cambria"/>
                <w:b/>
                <w:bCs/>
                <w:sz w:val="28"/>
                <w:szCs w:val="28"/>
              </w:rPr>
              <w:t xml:space="preserve"> Muráň</w:t>
            </w:r>
          </w:p>
        </w:tc>
        <w:tc>
          <w:tcPr>
            <w:tcW w:w="1543" w:type="dxa"/>
            <w:shd w:val="clear" w:color="auto" w:fill="FDE9D9"/>
          </w:tcPr>
          <w:p w:rsidR="00561BEC" w:rsidRPr="006F511A" w:rsidRDefault="00561BEC" w:rsidP="006F511A">
            <w:pPr>
              <w:jc w:val="both"/>
              <w:rPr>
                <w:rFonts w:ascii="Cambria" w:hAnsi="Cambria"/>
                <w:b/>
                <w:bCs/>
                <w:sz w:val="28"/>
                <w:szCs w:val="28"/>
              </w:rPr>
            </w:pPr>
            <w:r w:rsidRPr="006F511A">
              <w:rPr>
                <w:rFonts w:ascii="Cambria" w:hAnsi="Cambria"/>
                <w:b/>
                <w:bCs/>
                <w:sz w:val="28"/>
                <w:szCs w:val="28"/>
              </w:rPr>
              <w:t>00328</w:t>
            </w:r>
            <w:r w:rsidR="006F511A">
              <w:rPr>
                <w:rFonts w:ascii="Cambria" w:hAnsi="Cambria"/>
                <w:b/>
                <w:bCs/>
                <w:sz w:val="28"/>
                <w:szCs w:val="28"/>
              </w:rPr>
              <w:t>5</w:t>
            </w:r>
            <w:r w:rsidRPr="006F511A">
              <w:rPr>
                <w:rFonts w:ascii="Cambria" w:hAnsi="Cambria"/>
                <w:b/>
                <w:bCs/>
                <w:sz w:val="28"/>
                <w:szCs w:val="28"/>
              </w:rPr>
              <w:t>3</w:t>
            </w:r>
            <w:r w:rsidR="006F511A">
              <w:rPr>
                <w:rFonts w:ascii="Cambria" w:hAnsi="Cambria"/>
                <w:b/>
                <w:bCs/>
                <w:sz w:val="28"/>
                <w:szCs w:val="28"/>
              </w:rPr>
              <w:t>7</w:t>
            </w:r>
          </w:p>
        </w:tc>
        <w:tc>
          <w:tcPr>
            <w:tcW w:w="2565" w:type="dxa"/>
          </w:tcPr>
          <w:p w:rsidR="00561BEC" w:rsidRPr="006F511A" w:rsidRDefault="00561BEC" w:rsidP="006F511A">
            <w:pPr>
              <w:jc w:val="both"/>
              <w:rPr>
                <w:rFonts w:ascii="Cambria" w:hAnsi="Cambria"/>
                <w:bCs/>
                <w:sz w:val="28"/>
                <w:szCs w:val="28"/>
              </w:rPr>
            </w:pPr>
            <w:r w:rsidRPr="006F511A">
              <w:rPr>
                <w:rFonts w:ascii="Cambria" w:hAnsi="Cambria"/>
                <w:bCs/>
                <w:sz w:val="28"/>
                <w:szCs w:val="28"/>
              </w:rPr>
              <w:t>Materská</w:t>
            </w:r>
            <w:r w:rsidR="006F511A">
              <w:rPr>
                <w:rFonts w:ascii="Cambria" w:hAnsi="Cambria"/>
                <w:bCs/>
                <w:sz w:val="28"/>
                <w:szCs w:val="28"/>
              </w:rPr>
              <w:t xml:space="preserve"> </w:t>
            </w:r>
            <w:r w:rsidRPr="006F511A">
              <w:rPr>
                <w:rFonts w:ascii="Cambria" w:hAnsi="Cambria"/>
                <w:bCs/>
                <w:sz w:val="28"/>
                <w:szCs w:val="28"/>
              </w:rPr>
              <w:t>účtovná jednotka</w:t>
            </w:r>
          </w:p>
        </w:tc>
      </w:tr>
      <w:tr w:rsidR="00FF3A90" w:rsidRPr="006F511A" w:rsidTr="00C62EF1">
        <w:tc>
          <w:tcPr>
            <w:tcW w:w="674" w:type="dxa"/>
          </w:tcPr>
          <w:p w:rsidR="00561BEC" w:rsidRPr="006F511A" w:rsidRDefault="00561BEC" w:rsidP="00FC65D1">
            <w:pPr>
              <w:jc w:val="both"/>
              <w:rPr>
                <w:rFonts w:ascii="Cambria" w:hAnsi="Cambria"/>
                <w:bCs/>
                <w:sz w:val="28"/>
                <w:szCs w:val="28"/>
              </w:rPr>
            </w:pPr>
            <w:r w:rsidRPr="006F511A">
              <w:rPr>
                <w:rFonts w:ascii="Cambria" w:hAnsi="Cambria"/>
                <w:bCs/>
                <w:sz w:val="28"/>
                <w:szCs w:val="28"/>
              </w:rPr>
              <w:t>2.</w:t>
            </w:r>
          </w:p>
        </w:tc>
        <w:tc>
          <w:tcPr>
            <w:tcW w:w="2539" w:type="dxa"/>
            <w:shd w:val="clear" w:color="auto" w:fill="FDE9D9"/>
          </w:tcPr>
          <w:p w:rsidR="00561BEC" w:rsidRPr="006F511A" w:rsidRDefault="00561BEC" w:rsidP="006F511A">
            <w:pPr>
              <w:jc w:val="both"/>
              <w:rPr>
                <w:rFonts w:ascii="Cambria" w:hAnsi="Cambria"/>
                <w:b/>
                <w:bCs/>
                <w:sz w:val="28"/>
                <w:szCs w:val="28"/>
              </w:rPr>
            </w:pPr>
            <w:r w:rsidRPr="006F511A">
              <w:rPr>
                <w:rFonts w:ascii="Cambria" w:hAnsi="Cambria"/>
                <w:b/>
                <w:bCs/>
                <w:sz w:val="28"/>
                <w:szCs w:val="28"/>
              </w:rPr>
              <w:t xml:space="preserve">ZŠ s MŠ </w:t>
            </w:r>
            <w:r w:rsidR="006F511A">
              <w:rPr>
                <w:rFonts w:ascii="Cambria" w:hAnsi="Cambria"/>
                <w:b/>
                <w:bCs/>
                <w:sz w:val="28"/>
                <w:szCs w:val="28"/>
              </w:rPr>
              <w:t>Muráň</w:t>
            </w:r>
          </w:p>
        </w:tc>
        <w:tc>
          <w:tcPr>
            <w:tcW w:w="2532" w:type="dxa"/>
            <w:shd w:val="clear" w:color="auto" w:fill="auto"/>
          </w:tcPr>
          <w:p w:rsidR="00561BEC" w:rsidRPr="006F511A" w:rsidRDefault="006F511A" w:rsidP="00FC65D1">
            <w:pPr>
              <w:jc w:val="both"/>
              <w:rPr>
                <w:rFonts w:ascii="Cambria" w:hAnsi="Cambria"/>
                <w:b/>
                <w:bCs/>
                <w:sz w:val="28"/>
                <w:szCs w:val="28"/>
              </w:rPr>
            </w:pPr>
            <w:r>
              <w:rPr>
                <w:rFonts w:ascii="Cambria" w:hAnsi="Cambria"/>
                <w:b/>
                <w:bCs/>
                <w:sz w:val="28"/>
                <w:szCs w:val="28"/>
              </w:rPr>
              <w:t>Muráň č. 35</w:t>
            </w:r>
            <w:r w:rsidR="00E00C84">
              <w:rPr>
                <w:rFonts w:ascii="Cambria" w:hAnsi="Cambria"/>
                <w:b/>
                <w:bCs/>
                <w:sz w:val="28"/>
                <w:szCs w:val="28"/>
              </w:rPr>
              <w:t>3</w:t>
            </w:r>
            <w:r w:rsidR="00561BEC" w:rsidRPr="006F511A">
              <w:rPr>
                <w:rFonts w:ascii="Cambria" w:hAnsi="Cambria"/>
                <w:b/>
                <w:bCs/>
                <w:sz w:val="28"/>
                <w:szCs w:val="28"/>
              </w:rPr>
              <w:t xml:space="preserve">, </w:t>
            </w:r>
          </w:p>
          <w:p w:rsidR="00561BEC" w:rsidRPr="006F511A" w:rsidRDefault="00561BEC" w:rsidP="006F511A">
            <w:pPr>
              <w:jc w:val="both"/>
              <w:rPr>
                <w:rFonts w:ascii="Cambria" w:hAnsi="Cambria"/>
                <w:b/>
                <w:bCs/>
                <w:sz w:val="28"/>
                <w:szCs w:val="28"/>
              </w:rPr>
            </w:pPr>
            <w:r w:rsidRPr="006F511A">
              <w:rPr>
                <w:rFonts w:ascii="Cambria" w:hAnsi="Cambria"/>
                <w:b/>
                <w:bCs/>
                <w:sz w:val="28"/>
                <w:szCs w:val="28"/>
              </w:rPr>
              <w:t xml:space="preserve">049 </w:t>
            </w:r>
            <w:r w:rsidR="006F511A">
              <w:rPr>
                <w:rFonts w:ascii="Cambria" w:hAnsi="Cambria"/>
                <w:b/>
                <w:bCs/>
                <w:sz w:val="28"/>
                <w:szCs w:val="28"/>
              </w:rPr>
              <w:t>0</w:t>
            </w:r>
            <w:r w:rsidRPr="006F511A">
              <w:rPr>
                <w:rFonts w:ascii="Cambria" w:hAnsi="Cambria"/>
                <w:b/>
                <w:bCs/>
                <w:sz w:val="28"/>
                <w:szCs w:val="28"/>
              </w:rPr>
              <w:t>1</w:t>
            </w:r>
            <w:r w:rsidR="006F511A">
              <w:rPr>
                <w:rFonts w:ascii="Cambria" w:hAnsi="Cambria"/>
                <w:b/>
                <w:bCs/>
                <w:sz w:val="28"/>
                <w:szCs w:val="28"/>
              </w:rPr>
              <w:t xml:space="preserve"> Muráň</w:t>
            </w:r>
          </w:p>
        </w:tc>
        <w:tc>
          <w:tcPr>
            <w:tcW w:w="1543" w:type="dxa"/>
            <w:shd w:val="clear" w:color="auto" w:fill="FDE9D9"/>
          </w:tcPr>
          <w:p w:rsidR="00561BEC" w:rsidRPr="006F511A" w:rsidRDefault="00C8253C" w:rsidP="00FF3A90">
            <w:pPr>
              <w:jc w:val="both"/>
              <w:rPr>
                <w:rFonts w:ascii="Cambria" w:hAnsi="Cambria"/>
                <w:b/>
                <w:bCs/>
                <w:sz w:val="28"/>
                <w:szCs w:val="28"/>
              </w:rPr>
            </w:pPr>
            <w:r w:rsidRPr="006F511A">
              <w:rPr>
                <w:rFonts w:ascii="Cambria" w:hAnsi="Cambria"/>
                <w:b/>
                <w:bCs/>
                <w:sz w:val="28"/>
                <w:szCs w:val="28"/>
              </w:rPr>
              <w:t>37888</w:t>
            </w:r>
            <w:r w:rsidR="00FF3A90">
              <w:rPr>
                <w:rFonts w:ascii="Cambria" w:hAnsi="Cambria"/>
                <w:b/>
                <w:bCs/>
                <w:sz w:val="28"/>
                <w:szCs w:val="28"/>
              </w:rPr>
              <w:t>8</w:t>
            </w:r>
            <w:r w:rsidRPr="006F511A">
              <w:rPr>
                <w:rFonts w:ascii="Cambria" w:hAnsi="Cambria"/>
                <w:b/>
                <w:bCs/>
                <w:sz w:val="28"/>
                <w:szCs w:val="28"/>
              </w:rPr>
              <w:t>71</w:t>
            </w:r>
          </w:p>
        </w:tc>
        <w:tc>
          <w:tcPr>
            <w:tcW w:w="2565" w:type="dxa"/>
          </w:tcPr>
          <w:p w:rsidR="00561BEC" w:rsidRPr="006F511A" w:rsidRDefault="00C8253C" w:rsidP="006F511A">
            <w:pPr>
              <w:jc w:val="both"/>
              <w:rPr>
                <w:rFonts w:ascii="Cambria" w:hAnsi="Cambria"/>
                <w:bCs/>
                <w:sz w:val="28"/>
                <w:szCs w:val="28"/>
              </w:rPr>
            </w:pPr>
            <w:r w:rsidRPr="006F511A">
              <w:rPr>
                <w:rFonts w:ascii="Cambria" w:hAnsi="Cambria"/>
                <w:bCs/>
                <w:sz w:val="28"/>
                <w:szCs w:val="28"/>
              </w:rPr>
              <w:t>RO–dcérska účtovná jednotka</w:t>
            </w:r>
          </w:p>
        </w:tc>
      </w:tr>
      <w:tr w:rsidR="004C2F57" w:rsidRPr="006F511A" w:rsidTr="00C62EF1">
        <w:trPr>
          <w:trHeight w:val="714"/>
        </w:trPr>
        <w:tc>
          <w:tcPr>
            <w:tcW w:w="674" w:type="dxa"/>
          </w:tcPr>
          <w:p w:rsidR="004C2F57" w:rsidRPr="006F511A" w:rsidRDefault="004C2F57" w:rsidP="00FC65D1">
            <w:pPr>
              <w:jc w:val="both"/>
              <w:rPr>
                <w:rFonts w:ascii="Cambria" w:hAnsi="Cambria"/>
                <w:bCs/>
                <w:sz w:val="28"/>
                <w:szCs w:val="28"/>
              </w:rPr>
            </w:pPr>
            <w:r>
              <w:rPr>
                <w:rFonts w:ascii="Cambria" w:hAnsi="Cambria"/>
                <w:bCs/>
                <w:sz w:val="28"/>
                <w:szCs w:val="28"/>
              </w:rPr>
              <w:t>3.</w:t>
            </w:r>
          </w:p>
        </w:tc>
        <w:tc>
          <w:tcPr>
            <w:tcW w:w="2539" w:type="dxa"/>
            <w:shd w:val="clear" w:color="auto" w:fill="FDE9D9"/>
          </w:tcPr>
          <w:p w:rsidR="004C2F57" w:rsidRPr="006F511A" w:rsidRDefault="004C2F57" w:rsidP="006F511A">
            <w:pPr>
              <w:jc w:val="both"/>
              <w:rPr>
                <w:rFonts w:ascii="Cambria" w:hAnsi="Cambria"/>
                <w:b/>
                <w:bCs/>
                <w:sz w:val="28"/>
                <w:szCs w:val="28"/>
              </w:rPr>
            </w:pPr>
            <w:r>
              <w:rPr>
                <w:rFonts w:ascii="Cambria" w:hAnsi="Cambria"/>
                <w:b/>
                <w:bCs/>
                <w:sz w:val="28"/>
                <w:szCs w:val="28"/>
              </w:rPr>
              <w:t>Múzeum Muráň</w:t>
            </w:r>
          </w:p>
        </w:tc>
        <w:tc>
          <w:tcPr>
            <w:tcW w:w="2532" w:type="dxa"/>
            <w:shd w:val="clear" w:color="auto" w:fill="auto"/>
          </w:tcPr>
          <w:p w:rsidR="004C2F57" w:rsidRPr="006F511A" w:rsidRDefault="004C2F57" w:rsidP="0080277C">
            <w:pPr>
              <w:jc w:val="both"/>
              <w:rPr>
                <w:rFonts w:ascii="Cambria" w:hAnsi="Cambria"/>
                <w:b/>
                <w:bCs/>
                <w:sz w:val="28"/>
                <w:szCs w:val="28"/>
              </w:rPr>
            </w:pPr>
            <w:r>
              <w:rPr>
                <w:rFonts w:ascii="Cambria" w:hAnsi="Cambria"/>
                <w:b/>
                <w:bCs/>
                <w:sz w:val="28"/>
                <w:szCs w:val="28"/>
              </w:rPr>
              <w:t>Muráň č. 5</w:t>
            </w:r>
            <w:r w:rsidRPr="006F511A">
              <w:rPr>
                <w:rFonts w:ascii="Cambria" w:hAnsi="Cambria"/>
                <w:b/>
                <w:bCs/>
                <w:sz w:val="28"/>
                <w:szCs w:val="28"/>
              </w:rPr>
              <w:t xml:space="preserve">, </w:t>
            </w:r>
          </w:p>
          <w:p w:rsidR="004C2F57" w:rsidRPr="006F511A" w:rsidRDefault="004C2F57" w:rsidP="0080277C">
            <w:pPr>
              <w:jc w:val="both"/>
              <w:rPr>
                <w:rFonts w:ascii="Cambria" w:hAnsi="Cambria"/>
                <w:b/>
                <w:bCs/>
                <w:sz w:val="28"/>
                <w:szCs w:val="28"/>
              </w:rPr>
            </w:pPr>
            <w:r w:rsidRPr="006F511A">
              <w:rPr>
                <w:rFonts w:ascii="Cambria" w:hAnsi="Cambria"/>
                <w:b/>
                <w:bCs/>
                <w:sz w:val="28"/>
                <w:szCs w:val="28"/>
              </w:rPr>
              <w:t xml:space="preserve">049 </w:t>
            </w:r>
            <w:r>
              <w:rPr>
                <w:rFonts w:ascii="Cambria" w:hAnsi="Cambria"/>
                <w:b/>
                <w:bCs/>
                <w:sz w:val="28"/>
                <w:szCs w:val="28"/>
              </w:rPr>
              <w:t>0</w:t>
            </w:r>
            <w:r w:rsidRPr="006F511A">
              <w:rPr>
                <w:rFonts w:ascii="Cambria" w:hAnsi="Cambria"/>
                <w:b/>
                <w:bCs/>
                <w:sz w:val="28"/>
                <w:szCs w:val="28"/>
              </w:rPr>
              <w:t>1</w:t>
            </w:r>
            <w:r>
              <w:rPr>
                <w:rFonts w:ascii="Cambria" w:hAnsi="Cambria"/>
                <w:b/>
                <w:bCs/>
                <w:sz w:val="28"/>
                <w:szCs w:val="28"/>
              </w:rPr>
              <w:t xml:space="preserve"> Muráň</w:t>
            </w:r>
          </w:p>
        </w:tc>
        <w:tc>
          <w:tcPr>
            <w:tcW w:w="1543" w:type="dxa"/>
            <w:shd w:val="clear" w:color="auto" w:fill="FDE9D9"/>
          </w:tcPr>
          <w:p w:rsidR="004C2F57" w:rsidRPr="006F511A" w:rsidRDefault="004C2F57" w:rsidP="004C2F57">
            <w:pPr>
              <w:jc w:val="both"/>
              <w:rPr>
                <w:rFonts w:ascii="Cambria" w:hAnsi="Cambria"/>
                <w:b/>
                <w:bCs/>
                <w:sz w:val="28"/>
                <w:szCs w:val="28"/>
              </w:rPr>
            </w:pPr>
            <w:r>
              <w:rPr>
                <w:rFonts w:ascii="Cambria" w:hAnsi="Cambria"/>
                <w:b/>
                <w:bCs/>
                <w:sz w:val="28"/>
                <w:szCs w:val="28"/>
              </w:rPr>
              <w:t>421</w:t>
            </w:r>
            <w:r w:rsidRPr="006F511A">
              <w:rPr>
                <w:rFonts w:ascii="Cambria" w:hAnsi="Cambria"/>
                <w:b/>
                <w:bCs/>
                <w:sz w:val="28"/>
                <w:szCs w:val="28"/>
              </w:rPr>
              <w:t>8</w:t>
            </w:r>
            <w:r>
              <w:rPr>
                <w:rFonts w:ascii="Cambria" w:hAnsi="Cambria"/>
                <w:b/>
                <w:bCs/>
                <w:sz w:val="28"/>
                <w:szCs w:val="28"/>
              </w:rPr>
              <w:t>6986</w:t>
            </w:r>
          </w:p>
        </w:tc>
        <w:tc>
          <w:tcPr>
            <w:tcW w:w="2565" w:type="dxa"/>
          </w:tcPr>
          <w:p w:rsidR="004C2F57" w:rsidRPr="006F511A" w:rsidRDefault="004C2F57" w:rsidP="0080277C">
            <w:pPr>
              <w:jc w:val="both"/>
              <w:rPr>
                <w:rFonts w:ascii="Cambria" w:hAnsi="Cambria"/>
                <w:bCs/>
                <w:sz w:val="28"/>
                <w:szCs w:val="28"/>
              </w:rPr>
            </w:pPr>
            <w:r w:rsidRPr="006F511A">
              <w:rPr>
                <w:rFonts w:ascii="Cambria" w:hAnsi="Cambria"/>
                <w:bCs/>
                <w:sz w:val="28"/>
                <w:szCs w:val="28"/>
              </w:rPr>
              <w:t>RO–dcérska účtovná jednotka</w:t>
            </w:r>
          </w:p>
        </w:tc>
      </w:tr>
      <w:tr w:rsidR="00673079" w:rsidRPr="006F511A" w:rsidTr="00C62EF1">
        <w:trPr>
          <w:trHeight w:val="714"/>
        </w:trPr>
        <w:tc>
          <w:tcPr>
            <w:tcW w:w="674" w:type="dxa"/>
          </w:tcPr>
          <w:p w:rsidR="00673079" w:rsidRPr="006F511A" w:rsidRDefault="00673079" w:rsidP="00673079">
            <w:pPr>
              <w:jc w:val="both"/>
              <w:rPr>
                <w:rFonts w:ascii="Cambria" w:hAnsi="Cambria"/>
                <w:bCs/>
                <w:sz w:val="28"/>
                <w:szCs w:val="28"/>
              </w:rPr>
            </w:pPr>
            <w:r>
              <w:rPr>
                <w:rFonts w:ascii="Cambria" w:hAnsi="Cambria"/>
                <w:bCs/>
                <w:sz w:val="28"/>
                <w:szCs w:val="28"/>
              </w:rPr>
              <w:t>4.</w:t>
            </w:r>
          </w:p>
        </w:tc>
        <w:tc>
          <w:tcPr>
            <w:tcW w:w="2539" w:type="dxa"/>
            <w:shd w:val="clear" w:color="auto" w:fill="FDE9D9"/>
          </w:tcPr>
          <w:p w:rsidR="00673079" w:rsidRPr="006F511A" w:rsidRDefault="00673079" w:rsidP="00673079">
            <w:pPr>
              <w:jc w:val="both"/>
              <w:rPr>
                <w:rFonts w:ascii="Cambria" w:hAnsi="Cambria"/>
                <w:b/>
                <w:bCs/>
                <w:sz w:val="28"/>
                <w:szCs w:val="28"/>
              </w:rPr>
            </w:pPr>
            <w:r>
              <w:rPr>
                <w:rFonts w:ascii="Cambria" w:hAnsi="Cambria"/>
                <w:b/>
                <w:bCs/>
                <w:sz w:val="28"/>
                <w:szCs w:val="28"/>
              </w:rPr>
              <w:t>Muránske buchty, s.r.o.</w:t>
            </w:r>
          </w:p>
        </w:tc>
        <w:tc>
          <w:tcPr>
            <w:tcW w:w="2532" w:type="dxa"/>
            <w:shd w:val="clear" w:color="auto" w:fill="auto"/>
          </w:tcPr>
          <w:p w:rsidR="00673079" w:rsidRPr="006F511A" w:rsidRDefault="00673079" w:rsidP="00673079">
            <w:pPr>
              <w:jc w:val="both"/>
              <w:rPr>
                <w:rFonts w:ascii="Cambria" w:hAnsi="Cambria"/>
                <w:b/>
                <w:bCs/>
                <w:sz w:val="28"/>
                <w:szCs w:val="28"/>
              </w:rPr>
            </w:pPr>
            <w:r>
              <w:rPr>
                <w:rFonts w:ascii="Cambria" w:hAnsi="Cambria"/>
                <w:b/>
                <w:bCs/>
                <w:sz w:val="28"/>
                <w:szCs w:val="28"/>
              </w:rPr>
              <w:t>Muráň č. 321</w:t>
            </w:r>
            <w:r w:rsidRPr="006F511A">
              <w:rPr>
                <w:rFonts w:ascii="Cambria" w:hAnsi="Cambria"/>
                <w:b/>
                <w:bCs/>
                <w:sz w:val="28"/>
                <w:szCs w:val="28"/>
              </w:rPr>
              <w:t xml:space="preserve">, </w:t>
            </w:r>
          </w:p>
          <w:p w:rsidR="00673079" w:rsidRPr="006F511A" w:rsidRDefault="00673079" w:rsidP="00673079">
            <w:pPr>
              <w:jc w:val="both"/>
              <w:rPr>
                <w:rFonts w:ascii="Cambria" w:hAnsi="Cambria"/>
                <w:b/>
                <w:bCs/>
                <w:sz w:val="28"/>
                <w:szCs w:val="28"/>
              </w:rPr>
            </w:pPr>
            <w:r w:rsidRPr="006F511A">
              <w:rPr>
                <w:rFonts w:ascii="Cambria" w:hAnsi="Cambria"/>
                <w:b/>
                <w:bCs/>
                <w:sz w:val="28"/>
                <w:szCs w:val="28"/>
              </w:rPr>
              <w:t xml:space="preserve">049 </w:t>
            </w:r>
            <w:r>
              <w:rPr>
                <w:rFonts w:ascii="Cambria" w:hAnsi="Cambria"/>
                <w:b/>
                <w:bCs/>
                <w:sz w:val="28"/>
                <w:szCs w:val="28"/>
              </w:rPr>
              <w:t>0</w:t>
            </w:r>
            <w:r w:rsidRPr="006F511A">
              <w:rPr>
                <w:rFonts w:ascii="Cambria" w:hAnsi="Cambria"/>
                <w:b/>
                <w:bCs/>
                <w:sz w:val="28"/>
                <w:szCs w:val="28"/>
              </w:rPr>
              <w:t>1</w:t>
            </w:r>
            <w:r>
              <w:rPr>
                <w:rFonts w:ascii="Cambria" w:hAnsi="Cambria"/>
                <w:b/>
                <w:bCs/>
                <w:sz w:val="28"/>
                <w:szCs w:val="28"/>
              </w:rPr>
              <w:t xml:space="preserve"> Muráň</w:t>
            </w:r>
          </w:p>
        </w:tc>
        <w:tc>
          <w:tcPr>
            <w:tcW w:w="1543" w:type="dxa"/>
            <w:shd w:val="clear" w:color="auto" w:fill="FDE9D9"/>
          </w:tcPr>
          <w:p w:rsidR="00673079" w:rsidRPr="006F511A" w:rsidRDefault="00673079" w:rsidP="00673079">
            <w:pPr>
              <w:jc w:val="both"/>
              <w:rPr>
                <w:rFonts w:ascii="Cambria" w:hAnsi="Cambria"/>
                <w:b/>
                <w:bCs/>
                <w:sz w:val="28"/>
                <w:szCs w:val="28"/>
              </w:rPr>
            </w:pPr>
            <w:r>
              <w:rPr>
                <w:rFonts w:ascii="Cambria" w:hAnsi="Cambria"/>
                <w:b/>
                <w:bCs/>
                <w:sz w:val="28"/>
                <w:szCs w:val="28"/>
              </w:rPr>
              <w:t>52858243</w:t>
            </w:r>
          </w:p>
        </w:tc>
        <w:tc>
          <w:tcPr>
            <w:tcW w:w="2565" w:type="dxa"/>
          </w:tcPr>
          <w:p w:rsidR="00673079" w:rsidRPr="006F511A" w:rsidRDefault="00673079" w:rsidP="00673079">
            <w:pPr>
              <w:jc w:val="both"/>
              <w:rPr>
                <w:rFonts w:ascii="Cambria" w:hAnsi="Cambria"/>
                <w:bCs/>
                <w:sz w:val="28"/>
                <w:szCs w:val="28"/>
              </w:rPr>
            </w:pPr>
            <w:r>
              <w:rPr>
                <w:rFonts w:ascii="Cambria" w:hAnsi="Cambria"/>
                <w:bCs/>
                <w:sz w:val="28"/>
                <w:szCs w:val="28"/>
              </w:rPr>
              <w:t>OS</w:t>
            </w:r>
            <w:r w:rsidRPr="006F511A">
              <w:rPr>
                <w:rFonts w:ascii="Cambria" w:hAnsi="Cambria"/>
                <w:bCs/>
                <w:sz w:val="28"/>
                <w:szCs w:val="28"/>
              </w:rPr>
              <w:t>–dcérska účtovná jednotka</w:t>
            </w:r>
          </w:p>
        </w:tc>
      </w:tr>
    </w:tbl>
    <w:p w:rsidR="00F14EA3" w:rsidRDefault="00FF3A90" w:rsidP="00FF3A90">
      <w:pPr>
        <w:tabs>
          <w:tab w:val="left" w:pos="2310"/>
        </w:tabs>
        <w:jc w:val="both"/>
        <w:rPr>
          <w:rFonts w:ascii="Cambria" w:hAnsi="Cambria"/>
          <w:bCs/>
          <w:sz w:val="32"/>
          <w:szCs w:val="32"/>
        </w:rPr>
      </w:pPr>
      <w:r>
        <w:rPr>
          <w:rFonts w:ascii="Cambria" w:hAnsi="Cambria"/>
          <w:bCs/>
          <w:sz w:val="32"/>
          <w:szCs w:val="32"/>
        </w:rPr>
        <w:tab/>
      </w:r>
    </w:p>
    <w:p w:rsidR="00FF3A90" w:rsidRDefault="00FF3A90" w:rsidP="00FF3A90">
      <w:pPr>
        <w:tabs>
          <w:tab w:val="left" w:pos="2310"/>
        </w:tabs>
        <w:jc w:val="both"/>
        <w:rPr>
          <w:rFonts w:ascii="Cambria" w:hAnsi="Cambria"/>
          <w:bCs/>
          <w:sz w:val="32"/>
          <w:szCs w:val="32"/>
        </w:rPr>
      </w:pPr>
    </w:p>
    <w:p w:rsidR="006E7A28" w:rsidRPr="006F511A" w:rsidRDefault="006E7A28" w:rsidP="00FF3A90">
      <w:pPr>
        <w:tabs>
          <w:tab w:val="left" w:pos="2310"/>
        </w:tabs>
        <w:jc w:val="both"/>
        <w:rPr>
          <w:rFonts w:ascii="Cambria" w:hAnsi="Cambria"/>
          <w:bCs/>
          <w:sz w:val="32"/>
          <w:szCs w:val="32"/>
        </w:rPr>
      </w:pPr>
    </w:p>
    <w:p w:rsidR="0092134F" w:rsidRPr="00A34922" w:rsidRDefault="0092134F" w:rsidP="006E7A28">
      <w:pPr>
        <w:jc w:val="center"/>
        <w:rPr>
          <w:rFonts w:ascii="Cambria" w:hAnsi="Cambria"/>
          <w:b/>
          <w:bCs/>
          <w:color w:val="7030A0"/>
          <w:sz w:val="36"/>
          <w:szCs w:val="36"/>
        </w:rPr>
      </w:pPr>
      <w:r w:rsidRPr="00A34922">
        <w:rPr>
          <w:rFonts w:ascii="Cambria" w:hAnsi="Cambria"/>
          <w:b/>
          <w:bCs/>
          <w:color w:val="7030A0"/>
          <w:sz w:val="36"/>
          <w:szCs w:val="36"/>
        </w:rPr>
        <w:t>2. Metódy konsolidácie</w:t>
      </w:r>
    </w:p>
    <w:p w:rsidR="00140B83" w:rsidRPr="0055743E" w:rsidRDefault="00140B83" w:rsidP="00BD239B">
      <w:pPr>
        <w:jc w:val="center"/>
        <w:rPr>
          <w:b/>
          <w:bCs/>
          <w:sz w:val="20"/>
          <w:szCs w:val="20"/>
        </w:rPr>
      </w:pPr>
    </w:p>
    <w:p w:rsidR="0092134F" w:rsidRPr="0092134F" w:rsidRDefault="0092134F" w:rsidP="0092134F">
      <w:pPr>
        <w:numPr>
          <w:ilvl w:val="0"/>
          <w:numId w:val="20"/>
        </w:numPr>
        <w:jc w:val="both"/>
        <w:rPr>
          <w:b/>
          <w:bCs/>
          <w:color w:val="006600"/>
          <w:sz w:val="32"/>
          <w:szCs w:val="32"/>
        </w:rPr>
      </w:pPr>
      <w:r w:rsidRPr="0092134F">
        <w:rPr>
          <w:b/>
          <w:bCs/>
          <w:color w:val="006600"/>
          <w:sz w:val="32"/>
          <w:szCs w:val="32"/>
        </w:rPr>
        <w:t>Použitá metóda konsolidácie</w:t>
      </w:r>
    </w:p>
    <w:p w:rsidR="00140B83" w:rsidRPr="0055743E" w:rsidRDefault="00140B83" w:rsidP="0092134F">
      <w:pPr>
        <w:jc w:val="both"/>
        <w:rPr>
          <w:b/>
          <w:bCs/>
          <w:sz w:val="20"/>
          <w:szCs w:val="20"/>
        </w:rPr>
      </w:pPr>
    </w:p>
    <w:p w:rsidR="00FF3A90" w:rsidRDefault="00FF3A90" w:rsidP="0092134F">
      <w:pPr>
        <w:ind w:firstLine="426"/>
        <w:jc w:val="both"/>
        <w:rPr>
          <w:bCs/>
          <w:sz w:val="32"/>
          <w:szCs w:val="32"/>
        </w:rPr>
      </w:pPr>
      <w:r>
        <w:rPr>
          <w:bCs/>
          <w:sz w:val="32"/>
          <w:szCs w:val="32"/>
        </w:rPr>
        <w:t xml:space="preserve">Obec </w:t>
      </w:r>
      <w:r w:rsidR="0092134F" w:rsidRPr="0092134F">
        <w:rPr>
          <w:bCs/>
          <w:sz w:val="32"/>
          <w:szCs w:val="32"/>
        </w:rPr>
        <w:t>M</w:t>
      </w:r>
      <w:r>
        <w:rPr>
          <w:bCs/>
          <w:sz w:val="32"/>
          <w:szCs w:val="32"/>
        </w:rPr>
        <w:t>uráň</w:t>
      </w:r>
      <w:r w:rsidR="0092134F" w:rsidRPr="0092134F">
        <w:rPr>
          <w:bCs/>
          <w:sz w:val="32"/>
          <w:szCs w:val="32"/>
        </w:rPr>
        <w:t xml:space="preserve"> ako konsolidujúca účtovná jednotka použil</w:t>
      </w:r>
      <w:r>
        <w:rPr>
          <w:bCs/>
          <w:sz w:val="32"/>
          <w:szCs w:val="32"/>
        </w:rPr>
        <w:t>a</w:t>
      </w:r>
      <w:r w:rsidR="0092134F" w:rsidRPr="0092134F">
        <w:rPr>
          <w:bCs/>
          <w:sz w:val="32"/>
          <w:szCs w:val="32"/>
        </w:rPr>
        <w:t xml:space="preserve"> </w:t>
      </w:r>
      <w:r w:rsidR="0092134F" w:rsidRPr="0092134F">
        <w:rPr>
          <w:b/>
          <w:bCs/>
          <w:sz w:val="32"/>
          <w:szCs w:val="32"/>
        </w:rPr>
        <w:t>metódu úplnej konsolidácie</w:t>
      </w:r>
      <w:r>
        <w:rPr>
          <w:b/>
          <w:bCs/>
          <w:sz w:val="32"/>
          <w:szCs w:val="32"/>
        </w:rPr>
        <w:t xml:space="preserve"> z dôvodu</w:t>
      </w:r>
      <w:r w:rsidR="0092134F" w:rsidRPr="0092134F">
        <w:rPr>
          <w:bCs/>
          <w:sz w:val="32"/>
          <w:szCs w:val="32"/>
        </w:rPr>
        <w:t>,</w:t>
      </w:r>
      <w:r>
        <w:rPr>
          <w:bCs/>
          <w:sz w:val="32"/>
          <w:szCs w:val="32"/>
        </w:rPr>
        <w:t xml:space="preserve"> </w:t>
      </w:r>
      <w:r w:rsidR="0092134F" w:rsidRPr="0092134F">
        <w:rPr>
          <w:bCs/>
          <w:sz w:val="32"/>
          <w:szCs w:val="32"/>
        </w:rPr>
        <w:t xml:space="preserve">že </w:t>
      </w:r>
      <w:r>
        <w:rPr>
          <w:bCs/>
          <w:sz w:val="32"/>
          <w:szCs w:val="32"/>
        </w:rPr>
        <w:t>obec</w:t>
      </w:r>
      <w:r w:rsidR="0092134F" w:rsidRPr="0092134F">
        <w:rPr>
          <w:bCs/>
          <w:sz w:val="32"/>
          <w:szCs w:val="32"/>
        </w:rPr>
        <w:t xml:space="preserve"> má </w:t>
      </w:r>
      <w:r w:rsidR="004C2F57">
        <w:rPr>
          <w:bCs/>
          <w:sz w:val="32"/>
          <w:szCs w:val="32"/>
        </w:rPr>
        <w:t>dve</w:t>
      </w:r>
      <w:r w:rsidR="0092134F" w:rsidRPr="0092134F">
        <w:rPr>
          <w:bCs/>
          <w:sz w:val="32"/>
          <w:szCs w:val="32"/>
        </w:rPr>
        <w:t xml:space="preserve"> rozpočtov</w:t>
      </w:r>
      <w:r w:rsidR="004C2F57">
        <w:rPr>
          <w:bCs/>
          <w:sz w:val="32"/>
          <w:szCs w:val="32"/>
        </w:rPr>
        <w:t>é</w:t>
      </w:r>
      <w:r w:rsidR="0092134F" w:rsidRPr="0092134F">
        <w:rPr>
          <w:bCs/>
          <w:sz w:val="32"/>
          <w:szCs w:val="32"/>
        </w:rPr>
        <w:t xml:space="preserve"> organizáci</w:t>
      </w:r>
      <w:r w:rsidR="004C2F57">
        <w:rPr>
          <w:bCs/>
          <w:sz w:val="32"/>
          <w:szCs w:val="32"/>
        </w:rPr>
        <w:t>e</w:t>
      </w:r>
      <w:r>
        <w:rPr>
          <w:bCs/>
          <w:sz w:val="32"/>
          <w:szCs w:val="32"/>
        </w:rPr>
        <w:t>.</w:t>
      </w:r>
      <w:r w:rsidR="0092134F" w:rsidRPr="0092134F">
        <w:rPr>
          <w:bCs/>
          <w:sz w:val="32"/>
          <w:szCs w:val="32"/>
        </w:rPr>
        <w:t xml:space="preserve"> </w:t>
      </w:r>
    </w:p>
    <w:p w:rsidR="0092134F" w:rsidRPr="0092134F" w:rsidRDefault="00FF3A90" w:rsidP="0092134F">
      <w:pPr>
        <w:ind w:firstLine="426"/>
        <w:jc w:val="both"/>
        <w:rPr>
          <w:bCs/>
          <w:sz w:val="32"/>
          <w:szCs w:val="32"/>
        </w:rPr>
      </w:pPr>
      <w:r>
        <w:rPr>
          <w:bCs/>
          <w:sz w:val="32"/>
          <w:szCs w:val="32"/>
        </w:rPr>
        <w:t xml:space="preserve">Obec Muráň </w:t>
      </w:r>
      <w:r w:rsidR="0092134F" w:rsidRPr="0092134F">
        <w:rPr>
          <w:bCs/>
          <w:sz w:val="32"/>
          <w:szCs w:val="32"/>
        </w:rPr>
        <w:t>nemá obchodné podiely v spoločnej účtovnej jednotke</w:t>
      </w:r>
      <w:r>
        <w:rPr>
          <w:bCs/>
          <w:sz w:val="32"/>
          <w:szCs w:val="32"/>
        </w:rPr>
        <w:t xml:space="preserve"> a</w:t>
      </w:r>
      <w:r w:rsidR="0092134F" w:rsidRPr="0092134F">
        <w:rPr>
          <w:bCs/>
          <w:sz w:val="32"/>
          <w:szCs w:val="32"/>
        </w:rPr>
        <w:t xml:space="preserve"> nemá obchodné podiely</w:t>
      </w:r>
      <w:r w:rsidR="0092134F">
        <w:rPr>
          <w:bCs/>
          <w:sz w:val="32"/>
          <w:szCs w:val="32"/>
        </w:rPr>
        <w:t xml:space="preserve"> ani</w:t>
      </w:r>
      <w:r w:rsidR="0092134F" w:rsidRPr="0092134F">
        <w:rPr>
          <w:bCs/>
          <w:sz w:val="32"/>
          <w:szCs w:val="32"/>
        </w:rPr>
        <w:t xml:space="preserve"> v pridruženej účtovnej jednotke.</w:t>
      </w:r>
    </w:p>
    <w:p w:rsidR="00140B83" w:rsidRPr="0055743E" w:rsidRDefault="00140B83" w:rsidP="00BD239B">
      <w:pPr>
        <w:jc w:val="center"/>
        <w:rPr>
          <w:b/>
          <w:bCs/>
          <w:sz w:val="20"/>
          <w:szCs w:val="20"/>
        </w:rPr>
      </w:pPr>
    </w:p>
    <w:p w:rsidR="00140B83" w:rsidRPr="0092134F" w:rsidRDefault="0092134F" w:rsidP="0092134F">
      <w:pPr>
        <w:numPr>
          <w:ilvl w:val="0"/>
          <w:numId w:val="20"/>
        </w:numPr>
        <w:jc w:val="both"/>
        <w:rPr>
          <w:b/>
          <w:bCs/>
          <w:color w:val="006600"/>
          <w:sz w:val="32"/>
          <w:szCs w:val="32"/>
        </w:rPr>
      </w:pPr>
      <w:r w:rsidRPr="0092134F">
        <w:rPr>
          <w:b/>
          <w:bCs/>
          <w:color w:val="006600"/>
          <w:sz w:val="32"/>
          <w:szCs w:val="32"/>
        </w:rPr>
        <w:t>Konsolidácia kapitálu</w:t>
      </w:r>
    </w:p>
    <w:p w:rsidR="00140B83" w:rsidRPr="0055743E" w:rsidRDefault="00140B83" w:rsidP="00BD239B">
      <w:pPr>
        <w:jc w:val="center"/>
        <w:rPr>
          <w:b/>
          <w:bCs/>
          <w:sz w:val="20"/>
          <w:szCs w:val="20"/>
        </w:rPr>
      </w:pPr>
    </w:p>
    <w:p w:rsidR="00140B83" w:rsidRPr="0055743E" w:rsidRDefault="0055743E" w:rsidP="0055743E">
      <w:pPr>
        <w:ind w:firstLine="426"/>
        <w:jc w:val="both"/>
        <w:rPr>
          <w:bCs/>
          <w:sz w:val="32"/>
          <w:szCs w:val="32"/>
        </w:rPr>
      </w:pPr>
      <w:r w:rsidRPr="0055743E">
        <w:rPr>
          <w:bCs/>
          <w:sz w:val="32"/>
          <w:szCs w:val="32"/>
        </w:rPr>
        <w:t>Deň, ku ktorému sa vykon</w:t>
      </w:r>
      <w:r>
        <w:rPr>
          <w:bCs/>
          <w:sz w:val="32"/>
          <w:szCs w:val="32"/>
        </w:rPr>
        <w:t>ala</w:t>
      </w:r>
      <w:r w:rsidRPr="0055743E">
        <w:rPr>
          <w:bCs/>
          <w:sz w:val="32"/>
          <w:szCs w:val="32"/>
        </w:rPr>
        <w:t xml:space="preserve"> prvá konsolidácia kapitálu bol 01.01.2009.</w:t>
      </w:r>
    </w:p>
    <w:p w:rsidR="00140B83" w:rsidRPr="0055743E" w:rsidRDefault="00140B83" w:rsidP="00BD239B">
      <w:pPr>
        <w:jc w:val="center"/>
        <w:rPr>
          <w:b/>
          <w:bCs/>
          <w:sz w:val="20"/>
          <w:szCs w:val="20"/>
        </w:rPr>
      </w:pPr>
    </w:p>
    <w:p w:rsidR="00140B83" w:rsidRDefault="0055743E" w:rsidP="0055743E">
      <w:pPr>
        <w:numPr>
          <w:ilvl w:val="0"/>
          <w:numId w:val="20"/>
        </w:numPr>
        <w:jc w:val="both"/>
        <w:rPr>
          <w:b/>
          <w:bCs/>
          <w:color w:val="006600"/>
          <w:sz w:val="32"/>
          <w:szCs w:val="32"/>
        </w:rPr>
      </w:pPr>
      <w:r w:rsidRPr="0055743E">
        <w:rPr>
          <w:b/>
          <w:bCs/>
          <w:color w:val="006600"/>
          <w:sz w:val="32"/>
          <w:szCs w:val="32"/>
        </w:rPr>
        <w:t>Konsolidácia medzivýsledku</w:t>
      </w:r>
    </w:p>
    <w:p w:rsidR="0055743E" w:rsidRPr="0055743E" w:rsidRDefault="0055743E" w:rsidP="0055743E">
      <w:pPr>
        <w:jc w:val="both"/>
        <w:rPr>
          <w:b/>
          <w:bCs/>
          <w:color w:val="006600"/>
          <w:sz w:val="32"/>
          <w:szCs w:val="32"/>
        </w:rPr>
      </w:pPr>
    </w:p>
    <w:p w:rsidR="00FF3A90" w:rsidRPr="00673079" w:rsidRDefault="0055743E" w:rsidP="00673079">
      <w:pPr>
        <w:ind w:firstLine="567"/>
        <w:jc w:val="both"/>
        <w:rPr>
          <w:bCs/>
          <w:sz w:val="32"/>
          <w:szCs w:val="32"/>
        </w:rPr>
      </w:pPr>
      <w:r w:rsidRPr="0055743E">
        <w:rPr>
          <w:bCs/>
          <w:sz w:val="32"/>
          <w:szCs w:val="32"/>
        </w:rPr>
        <w:t xml:space="preserve">Konsolidácia medzivýsledku sa neuskutočnila, pretože v konsolidačnom poli medzivýsledok nevznikol. </w:t>
      </w:r>
    </w:p>
    <w:p w:rsidR="00673079" w:rsidRDefault="00673079" w:rsidP="006E7A28">
      <w:pPr>
        <w:jc w:val="center"/>
        <w:rPr>
          <w:rFonts w:ascii="Cambria" w:hAnsi="Cambria"/>
          <w:b/>
          <w:bCs/>
          <w:color w:val="0000FF"/>
          <w:sz w:val="36"/>
          <w:szCs w:val="36"/>
        </w:rPr>
      </w:pPr>
    </w:p>
    <w:p w:rsidR="00673079" w:rsidRDefault="00673079" w:rsidP="006E7A28">
      <w:pPr>
        <w:jc w:val="center"/>
        <w:rPr>
          <w:rFonts w:ascii="Cambria" w:hAnsi="Cambria"/>
          <w:b/>
          <w:bCs/>
          <w:color w:val="0000FF"/>
          <w:sz w:val="36"/>
          <w:szCs w:val="36"/>
        </w:rPr>
      </w:pPr>
    </w:p>
    <w:p w:rsidR="002C4C23" w:rsidRDefault="002C4C23" w:rsidP="006E7A28">
      <w:pPr>
        <w:jc w:val="center"/>
        <w:rPr>
          <w:rFonts w:ascii="Cambria" w:hAnsi="Cambria"/>
          <w:b/>
          <w:bCs/>
          <w:color w:val="0000FF"/>
          <w:sz w:val="36"/>
          <w:szCs w:val="36"/>
        </w:rPr>
      </w:pPr>
    </w:p>
    <w:p w:rsidR="00F14EA3" w:rsidRPr="00A34922" w:rsidRDefault="0092134F" w:rsidP="006E7A28">
      <w:pPr>
        <w:jc w:val="center"/>
        <w:rPr>
          <w:rFonts w:ascii="Cambria" w:hAnsi="Cambria"/>
          <w:b/>
          <w:bCs/>
          <w:color w:val="7030A0"/>
          <w:sz w:val="36"/>
          <w:szCs w:val="36"/>
        </w:rPr>
      </w:pPr>
      <w:r w:rsidRPr="00A34922">
        <w:rPr>
          <w:rFonts w:ascii="Cambria" w:hAnsi="Cambria"/>
          <w:b/>
          <w:bCs/>
          <w:color w:val="7030A0"/>
          <w:sz w:val="36"/>
          <w:szCs w:val="36"/>
        </w:rPr>
        <w:t>3</w:t>
      </w:r>
      <w:r w:rsidR="00DF3D38" w:rsidRPr="00A34922">
        <w:rPr>
          <w:rFonts w:ascii="Cambria" w:hAnsi="Cambria"/>
          <w:b/>
          <w:bCs/>
          <w:color w:val="7030A0"/>
          <w:sz w:val="36"/>
          <w:szCs w:val="36"/>
        </w:rPr>
        <w:t>. Všeobecné informácie o konsolidovanom celku</w:t>
      </w:r>
    </w:p>
    <w:p w:rsidR="00F14EA3" w:rsidRPr="00A34922" w:rsidRDefault="00F14EA3" w:rsidP="00BD239B">
      <w:pPr>
        <w:jc w:val="center"/>
        <w:rPr>
          <w:rFonts w:ascii="Cambria" w:hAnsi="Cambria"/>
          <w:b/>
          <w:bCs/>
          <w:color w:val="7030A0"/>
          <w:sz w:val="32"/>
          <w:szCs w:val="32"/>
        </w:rPr>
      </w:pPr>
    </w:p>
    <w:p w:rsidR="00B36691" w:rsidRPr="006F511A" w:rsidRDefault="00B36691" w:rsidP="00BD239B">
      <w:pPr>
        <w:jc w:val="center"/>
        <w:rPr>
          <w:rFonts w:ascii="Cambria" w:hAnsi="Cambria"/>
          <w:b/>
          <w:bCs/>
          <w:sz w:val="32"/>
          <w:szCs w:val="32"/>
        </w:rPr>
      </w:pPr>
    </w:p>
    <w:p w:rsidR="00F14EA3" w:rsidRPr="00A34922" w:rsidRDefault="000B6157" w:rsidP="000B6157">
      <w:pPr>
        <w:ind w:left="360"/>
        <w:jc w:val="both"/>
        <w:rPr>
          <w:rFonts w:ascii="Cambria" w:hAnsi="Cambria"/>
          <w:b/>
          <w:bCs/>
          <w:color w:val="7030A0"/>
          <w:sz w:val="32"/>
          <w:szCs w:val="32"/>
        </w:rPr>
      </w:pPr>
      <w:r w:rsidRPr="00A34922">
        <w:rPr>
          <w:rFonts w:ascii="Cambria" w:hAnsi="Cambria"/>
          <w:b/>
          <w:bCs/>
          <w:color w:val="7030A0"/>
          <w:sz w:val="32"/>
          <w:szCs w:val="32"/>
        </w:rPr>
        <w:t>3.1</w:t>
      </w:r>
      <w:r w:rsidR="006E7A28" w:rsidRPr="00A34922">
        <w:rPr>
          <w:rFonts w:ascii="Cambria" w:hAnsi="Cambria"/>
          <w:b/>
          <w:bCs/>
          <w:color w:val="7030A0"/>
          <w:sz w:val="32"/>
          <w:szCs w:val="32"/>
        </w:rPr>
        <w:t xml:space="preserve"> </w:t>
      </w:r>
      <w:r w:rsidR="00FF3A90" w:rsidRPr="00A34922">
        <w:rPr>
          <w:rFonts w:ascii="Cambria" w:hAnsi="Cambria"/>
          <w:b/>
          <w:bCs/>
          <w:color w:val="7030A0"/>
          <w:sz w:val="32"/>
          <w:szCs w:val="32"/>
        </w:rPr>
        <w:t>OBEC MURÁŇ</w:t>
      </w:r>
    </w:p>
    <w:p w:rsidR="00140B83" w:rsidRPr="006438F8" w:rsidRDefault="00140B83" w:rsidP="00140B83">
      <w:pPr>
        <w:jc w:val="both"/>
        <w:rPr>
          <w:rFonts w:ascii="Cambria" w:hAnsi="Cambria"/>
          <w:b/>
          <w:bCs/>
          <w:color w:val="4F6228"/>
          <w:sz w:val="32"/>
          <w:szCs w:val="32"/>
        </w:rPr>
      </w:pPr>
    </w:p>
    <w:p w:rsidR="00200B55" w:rsidRPr="006438F8" w:rsidRDefault="00200B55" w:rsidP="00140B83">
      <w:pPr>
        <w:jc w:val="both"/>
        <w:rPr>
          <w:rFonts w:ascii="Cambria" w:hAnsi="Cambria"/>
          <w:bCs/>
          <w:color w:val="002060"/>
          <w:sz w:val="32"/>
          <w:szCs w:val="32"/>
        </w:rPr>
      </w:pPr>
      <w:r w:rsidRPr="006438F8">
        <w:rPr>
          <w:rFonts w:ascii="Cambria" w:hAnsi="Cambria"/>
          <w:b/>
          <w:bCs/>
          <w:color w:val="002060"/>
          <w:sz w:val="32"/>
          <w:szCs w:val="32"/>
        </w:rPr>
        <w:t>Všeobecné informácie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88"/>
        <w:gridCol w:w="4889"/>
      </w:tblGrid>
      <w:tr w:rsidR="0085116B" w:rsidRPr="006438F8" w:rsidTr="007E1365">
        <w:tc>
          <w:tcPr>
            <w:tcW w:w="4888" w:type="dxa"/>
          </w:tcPr>
          <w:p w:rsidR="0085116B" w:rsidRPr="006438F8" w:rsidRDefault="0085116B" w:rsidP="00FC65D1">
            <w:pPr>
              <w:jc w:val="both"/>
              <w:rPr>
                <w:rFonts w:ascii="Cambria" w:hAnsi="Cambria"/>
                <w:bCs/>
                <w:color w:val="auto"/>
                <w:sz w:val="32"/>
                <w:szCs w:val="32"/>
              </w:rPr>
            </w:pPr>
            <w:r w:rsidRPr="006438F8">
              <w:rPr>
                <w:rFonts w:ascii="Cambria" w:hAnsi="Cambria"/>
                <w:bCs/>
                <w:color w:val="auto"/>
                <w:sz w:val="32"/>
                <w:szCs w:val="32"/>
              </w:rPr>
              <w:t>Obchodné meno a</w:t>
            </w:r>
            <w:r w:rsidR="009B5F6C">
              <w:rPr>
                <w:rFonts w:ascii="Cambria" w:hAnsi="Cambria"/>
                <w:bCs/>
                <w:color w:val="auto"/>
                <w:sz w:val="32"/>
                <w:szCs w:val="32"/>
              </w:rPr>
              <w:t> </w:t>
            </w:r>
            <w:r w:rsidRPr="006438F8">
              <w:rPr>
                <w:rFonts w:ascii="Cambria" w:hAnsi="Cambria"/>
                <w:bCs/>
                <w:color w:val="auto"/>
                <w:sz w:val="32"/>
                <w:szCs w:val="32"/>
              </w:rPr>
              <w:t>sídlo</w:t>
            </w:r>
          </w:p>
        </w:tc>
        <w:tc>
          <w:tcPr>
            <w:tcW w:w="4889" w:type="dxa"/>
          </w:tcPr>
          <w:p w:rsidR="0085116B" w:rsidRPr="006438F8" w:rsidRDefault="006E7A28" w:rsidP="00FC65D1">
            <w:pPr>
              <w:jc w:val="both"/>
              <w:rPr>
                <w:rFonts w:ascii="Cambria" w:hAnsi="Cambria"/>
                <w:b/>
                <w:bCs/>
                <w:color w:val="008000"/>
                <w:sz w:val="32"/>
                <w:szCs w:val="32"/>
              </w:rPr>
            </w:pPr>
            <w:r>
              <w:rPr>
                <w:rFonts w:ascii="Cambria" w:hAnsi="Cambria"/>
                <w:b/>
                <w:bCs/>
                <w:color w:val="008000"/>
                <w:sz w:val="32"/>
                <w:szCs w:val="32"/>
              </w:rPr>
              <w:t xml:space="preserve">Obec </w:t>
            </w:r>
            <w:r w:rsidR="0085116B" w:rsidRPr="006438F8">
              <w:rPr>
                <w:rFonts w:ascii="Cambria" w:hAnsi="Cambria"/>
                <w:b/>
                <w:bCs/>
                <w:color w:val="008000"/>
                <w:sz w:val="32"/>
                <w:szCs w:val="32"/>
              </w:rPr>
              <w:t>M</w:t>
            </w:r>
            <w:r>
              <w:rPr>
                <w:rFonts w:ascii="Cambria" w:hAnsi="Cambria"/>
                <w:b/>
                <w:bCs/>
                <w:color w:val="008000"/>
                <w:sz w:val="32"/>
                <w:szCs w:val="32"/>
              </w:rPr>
              <w:t>uráň</w:t>
            </w:r>
          </w:p>
          <w:p w:rsidR="0085116B" w:rsidRPr="006438F8" w:rsidRDefault="00182BAA" w:rsidP="00FC65D1">
            <w:pPr>
              <w:jc w:val="both"/>
              <w:rPr>
                <w:rFonts w:ascii="Cambria" w:hAnsi="Cambria"/>
                <w:b/>
                <w:bCs/>
                <w:color w:val="008000"/>
                <w:sz w:val="32"/>
                <w:szCs w:val="32"/>
              </w:rPr>
            </w:pPr>
            <w:r>
              <w:rPr>
                <w:rFonts w:ascii="Cambria" w:hAnsi="Cambria"/>
                <w:b/>
                <w:bCs/>
                <w:color w:val="008000"/>
                <w:sz w:val="32"/>
                <w:szCs w:val="32"/>
              </w:rPr>
              <w:t>Muráň č. 329</w:t>
            </w:r>
          </w:p>
          <w:p w:rsidR="0085116B" w:rsidRPr="006438F8" w:rsidRDefault="0085116B" w:rsidP="00182BAA">
            <w:pPr>
              <w:jc w:val="both"/>
              <w:rPr>
                <w:rFonts w:ascii="Cambria" w:hAnsi="Cambria"/>
                <w:b/>
                <w:bCs/>
                <w:color w:val="008000"/>
                <w:sz w:val="32"/>
                <w:szCs w:val="32"/>
              </w:rPr>
            </w:pPr>
            <w:r w:rsidRPr="006438F8">
              <w:rPr>
                <w:rFonts w:ascii="Cambria" w:hAnsi="Cambria"/>
                <w:b/>
                <w:bCs/>
                <w:color w:val="008000"/>
                <w:sz w:val="32"/>
                <w:szCs w:val="32"/>
              </w:rPr>
              <w:t xml:space="preserve">049 </w:t>
            </w:r>
            <w:r w:rsidR="00182BAA">
              <w:rPr>
                <w:rFonts w:ascii="Cambria" w:hAnsi="Cambria"/>
                <w:b/>
                <w:bCs/>
                <w:color w:val="008000"/>
                <w:sz w:val="32"/>
                <w:szCs w:val="32"/>
              </w:rPr>
              <w:t>01 Muráň</w:t>
            </w:r>
          </w:p>
        </w:tc>
      </w:tr>
      <w:tr w:rsidR="0085116B" w:rsidRPr="006438F8" w:rsidTr="007E1365">
        <w:tc>
          <w:tcPr>
            <w:tcW w:w="4888" w:type="dxa"/>
            <w:shd w:val="clear" w:color="auto" w:fill="D2EAF1"/>
          </w:tcPr>
          <w:p w:rsidR="0085116B" w:rsidRPr="006438F8" w:rsidRDefault="0085116B" w:rsidP="00FC65D1">
            <w:pPr>
              <w:jc w:val="both"/>
              <w:rPr>
                <w:rFonts w:ascii="Cambria" w:hAnsi="Cambria"/>
                <w:bCs/>
                <w:color w:val="auto"/>
                <w:sz w:val="32"/>
                <w:szCs w:val="32"/>
              </w:rPr>
            </w:pPr>
            <w:r w:rsidRPr="006438F8">
              <w:rPr>
                <w:rFonts w:ascii="Cambria" w:hAnsi="Cambria"/>
                <w:bCs/>
                <w:color w:val="auto"/>
                <w:sz w:val="32"/>
                <w:szCs w:val="32"/>
              </w:rPr>
              <w:t>Dátum založenia</w:t>
            </w:r>
          </w:p>
        </w:tc>
        <w:tc>
          <w:tcPr>
            <w:tcW w:w="4889" w:type="dxa"/>
            <w:shd w:val="clear" w:color="auto" w:fill="D2EAF1"/>
          </w:tcPr>
          <w:p w:rsidR="0085116B" w:rsidRPr="006438F8" w:rsidRDefault="00182BAA" w:rsidP="00FC65D1">
            <w:pPr>
              <w:jc w:val="both"/>
              <w:rPr>
                <w:rFonts w:ascii="Cambria" w:hAnsi="Cambria"/>
                <w:bCs/>
                <w:color w:val="008000"/>
                <w:sz w:val="32"/>
                <w:szCs w:val="32"/>
              </w:rPr>
            </w:pPr>
            <w:r>
              <w:rPr>
                <w:rFonts w:ascii="Cambria" w:hAnsi="Cambria"/>
                <w:bCs/>
                <w:color w:val="008000"/>
                <w:sz w:val="32"/>
                <w:szCs w:val="32"/>
              </w:rPr>
              <w:t>01.01.1990</w:t>
            </w:r>
          </w:p>
        </w:tc>
      </w:tr>
      <w:tr w:rsidR="0085116B" w:rsidRPr="006438F8" w:rsidTr="007E1365">
        <w:tc>
          <w:tcPr>
            <w:tcW w:w="4888" w:type="dxa"/>
          </w:tcPr>
          <w:p w:rsidR="0085116B" w:rsidRPr="006438F8" w:rsidRDefault="0085116B" w:rsidP="00FC65D1">
            <w:pPr>
              <w:jc w:val="both"/>
              <w:rPr>
                <w:rFonts w:ascii="Cambria" w:hAnsi="Cambria"/>
                <w:bCs/>
                <w:color w:val="auto"/>
                <w:sz w:val="32"/>
                <w:szCs w:val="32"/>
              </w:rPr>
            </w:pPr>
            <w:r w:rsidRPr="006438F8">
              <w:rPr>
                <w:rFonts w:ascii="Cambria" w:hAnsi="Cambria"/>
                <w:bCs/>
                <w:color w:val="auto"/>
                <w:sz w:val="32"/>
                <w:szCs w:val="32"/>
              </w:rPr>
              <w:t>Dátum vzniku</w:t>
            </w:r>
          </w:p>
        </w:tc>
        <w:tc>
          <w:tcPr>
            <w:tcW w:w="4889" w:type="dxa"/>
          </w:tcPr>
          <w:p w:rsidR="0085116B" w:rsidRPr="006438F8" w:rsidRDefault="00182BAA" w:rsidP="00FC65D1">
            <w:pPr>
              <w:jc w:val="both"/>
              <w:rPr>
                <w:rFonts w:ascii="Cambria" w:hAnsi="Cambria"/>
                <w:bCs/>
                <w:color w:val="008000"/>
                <w:sz w:val="32"/>
                <w:szCs w:val="32"/>
              </w:rPr>
            </w:pPr>
            <w:r>
              <w:rPr>
                <w:rFonts w:ascii="Cambria" w:hAnsi="Cambria"/>
                <w:bCs/>
                <w:color w:val="008000"/>
                <w:sz w:val="32"/>
                <w:szCs w:val="32"/>
              </w:rPr>
              <w:t>01.01.1990</w:t>
            </w:r>
          </w:p>
        </w:tc>
      </w:tr>
      <w:tr w:rsidR="0085116B" w:rsidRPr="006438F8" w:rsidTr="007E1365">
        <w:tc>
          <w:tcPr>
            <w:tcW w:w="4888" w:type="dxa"/>
            <w:shd w:val="clear" w:color="auto" w:fill="D2EAF1"/>
          </w:tcPr>
          <w:p w:rsidR="0085116B" w:rsidRPr="006438F8" w:rsidRDefault="0085116B" w:rsidP="00FC65D1">
            <w:pPr>
              <w:jc w:val="both"/>
              <w:rPr>
                <w:rFonts w:ascii="Cambria" w:hAnsi="Cambria"/>
                <w:bCs/>
                <w:color w:val="auto"/>
                <w:sz w:val="32"/>
                <w:szCs w:val="32"/>
              </w:rPr>
            </w:pPr>
            <w:r w:rsidRPr="006438F8">
              <w:rPr>
                <w:rFonts w:ascii="Cambria" w:hAnsi="Cambria"/>
                <w:bCs/>
                <w:color w:val="auto"/>
                <w:sz w:val="32"/>
                <w:szCs w:val="32"/>
              </w:rPr>
              <w:t>Právna forma</w:t>
            </w:r>
          </w:p>
        </w:tc>
        <w:tc>
          <w:tcPr>
            <w:tcW w:w="4889" w:type="dxa"/>
            <w:shd w:val="clear" w:color="auto" w:fill="D2EAF1"/>
          </w:tcPr>
          <w:p w:rsidR="0085116B" w:rsidRPr="006438F8" w:rsidRDefault="0085116B" w:rsidP="00FC65D1">
            <w:pPr>
              <w:jc w:val="both"/>
              <w:rPr>
                <w:rFonts w:ascii="Cambria" w:hAnsi="Cambria"/>
                <w:bCs/>
                <w:color w:val="008000"/>
                <w:sz w:val="32"/>
                <w:szCs w:val="32"/>
              </w:rPr>
            </w:pPr>
            <w:r w:rsidRPr="006438F8">
              <w:rPr>
                <w:rFonts w:ascii="Cambria" w:hAnsi="Cambria"/>
                <w:bCs/>
                <w:color w:val="008000"/>
                <w:sz w:val="32"/>
                <w:szCs w:val="32"/>
              </w:rPr>
              <w:t>Obec</w:t>
            </w:r>
          </w:p>
        </w:tc>
      </w:tr>
      <w:tr w:rsidR="0085116B" w:rsidRPr="006438F8" w:rsidTr="007E1365">
        <w:tc>
          <w:tcPr>
            <w:tcW w:w="4888" w:type="dxa"/>
          </w:tcPr>
          <w:p w:rsidR="0085116B" w:rsidRPr="006438F8" w:rsidRDefault="0085116B" w:rsidP="00FC65D1">
            <w:pPr>
              <w:jc w:val="both"/>
              <w:rPr>
                <w:rFonts w:ascii="Cambria" w:hAnsi="Cambria"/>
                <w:bCs/>
                <w:color w:val="auto"/>
                <w:sz w:val="32"/>
                <w:szCs w:val="32"/>
              </w:rPr>
            </w:pPr>
            <w:r w:rsidRPr="006438F8">
              <w:rPr>
                <w:rFonts w:ascii="Cambria" w:hAnsi="Cambria"/>
                <w:bCs/>
                <w:color w:val="auto"/>
                <w:sz w:val="32"/>
                <w:szCs w:val="32"/>
              </w:rPr>
              <w:t>Predmet činnosti</w:t>
            </w:r>
          </w:p>
        </w:tc>
        <w:tc>
          <w:tcPr>
            <w:tcW w:w="4889" w:type="dxa"/>
          </w:tcPr>
          <w:p w:rsidR="0085116B" w:rsidRPr="006438F8" w:rsidRDefault="00933920" w:rsidP="00FC65D1">
            <w:pPr>
              <w:jc w:val="both"/>
              <w:rPr>
                <w:rFonts w:ascii="Cambria" w:hAnsi="Cambria"/>
                <w:bCs/>
                <w:color w:val="008000"/>
                <w:sz w:val="32"/>
                <w:szCs w:val="32"/>
              </w:rPr>
            </w:pPr>
            <w:r w:rsidRPr="006438F8">
              <w:rPr>
                <w:rFonts w:ascii="Cambria" w:hAnsi="Cambria"/>
                <w:bCs/>
                <w:color w:val="008000"/>
                <w:sz w:val="32"/>
                <w:szCs w:val="32"/>
              </w:rPr>
              <w:t>v</w:t>
            </w:r>
            <w:r w:rsidR="00200B55" w:rsidRPr="006438F8">
              <w:rPr>
                <w:rFonts w:ascii="Cambria" w:hAnsi="Cambria"/>
                <w:bCs/>
                <w:color w:val="008000"/>
                <w:sz w:val="32"/>
                <w:szCs w:val="32"/>
              </w:rPr>
              <w:t xml:space="preserve"> zmysle §4 ods.3 zákona č. 369/1990 o obecnom zriadení</w:t>
            </w:r>
          </w:p>
        </w:tc>
      </w:tr>
    </w:tbl>
    <w:p w:rsidR="0085116B" w:rsidRPr="006438F8" w:rsidRDefault="0085116B" w:rsidP="00140B83">
      <w:pPr>
        <w:jc w:val="both"/>
        <w:rPr>
          <w:rFonts w:ascii="Cambria" w:hAnsi="Cambria"/>
          <w:b/>
          <w:bCs/>
          <w:color w:val="008000"/>
          <w:sz w:val="32"/>
          <w:szCs w:val="32"/>
        </w:rPr>
      </w:pPr>
    </w:p>
    <w:p w:rsidR="0085116B" w:rsidRPr="006438F8" w:rsidRDefault="00200B55" w:rsidP="00200B55">
      <w:pPr>
        <w:jc w:val="both"/>
        <w:rPr>
          <w:rFonts w:ascii="Cambria" w:hAnsi="Cambria"/>
          <w:b/>
          <w:color w:val="002060"/>
          <w:sz w:val="32"/>
          <w:szCs w:val="32"/>
        </w:rPr>
      </w:pPr>
      <w:r w:rsidRPr="006438F8">
        <w:rPr>
          <w:rFonts w:ascii="Cambria" w:hAnsi="Cambria"/>
          <w:b/>
          <w:color w:val="002060"/>
          <w:sz w:val="32"/>
          <w:szCs w:val="32"/>
        </w:rPr>
        <w:t>Zamestnanci</w:t>
      </w:r>
    </w:p>
    <w:tbl>
      <w:tblPr>
        <w:tblW w:w="0" w:type="auto"/>
        <w:tblBorders>
          <w:top w:val="single" w:sz="8" w:space="0" w:color="4BACC6"/>
          <w:bottom w:val="single" w:sz="8" w:space="0" w:color="4BACC6"/>
        </w:tblBorders>
        <w:tblLook w:val="04A0"/>
      </w:tblPr>
      <w:tblGrid>
        <w:gridCol w:w="4888"/>
        <w:gridCol w:w="4889"/>
      </w:tblGrid>
      <w:tr w:rsidR="00200B55" w:rsidRPr="006438F8" w:rsidTr="0039720E">
        <w:tc>
          <w:tcPr>
            <w:tcW w:w="4888" w:type="dxa"/>
            <w:tcBorders>
              <w:top w:val="single" w:sz="8" w:space="0" w:color="4BACC6"/>
              <w:left w:val="nil"/>
              <w:bottom w:val="single" w:sz="8" w:space="0" w:color="4BACC6"/>
              <w:right w:val="nil"/>
            </w:tcBorders>
          </w:tcPr>
          <w:p w:rsidR="00200B55" w:rsidRPr="006438F8" w:rsidRDefault="00200B55" w:rsidP="0040114D">
            <w:pPr>
              <w:jc w:val="both"/>
              <w:rPr>
                <w:rFonts w:ascii="Cambria" w:hAnsi="Cambria"/>
                <w:bCs/>
                <w:color w:val="auto"/>
                <w:sz w:val="32"/>
                <w:szCs w:val="32"/>
              </w:rPr>
            </w:pPr>
            <w:r w:rsidRPr="006438F8">
              <w:rPr>
                <w:rFonts w:ascii="Cambria" w:hAnsi="Cambria"/>
                <w:bCs/>
                <w:color w:val="auto"/>
                <w:sz w:val="32"/>
                <w:szCs w:val="32"/>
              </w:rPr>
              <w:t>Počet zamestnancov k 31.12.20</w:t>
            </w:r>
            <w:r w:rsidR="000B6157">
              <w:rPr>
                <w:rFonts w:ascii="Cambria" w:hAnsi="Cambria"/>
                <w:bCs/>
                <w:color w:val="auto"/>
                <w:sz w:val="32"/>
                <w:szCs w:val="32"/>
              </w:rPr>
              <w:t>2</w:t>
            </w:r>
            <w:r w:rsidR="0040114D">
              <w:rPr>
                <w:rFonts w:ascii="Cambria" w:hAnsi="Cambria"/>
                <w:bCs/>
                <w:color w:val="auto"/>
                <w:sz w:val="32"/>
                <w:szCs w:val="32"/>
              </w:rPr>
              <w:t>1</w:t>
            </w:r>
          </w:p>
        </w:tc>
        <w:tc>
          <w:tcPr>
            <w:tcW w:w="4889" w:type="dxa"/>
            <w:tcBorders>
              <w:top w:val="single" w:sz="8" w:space="0" w:color="4BACC6"/>
              <w:left w:val="nil"/>
              <w:bottom w:val="single" w:sz="8" w:space="0" w:color="4BACC6"/>
              <w:right w:val="nil"/>
            </w:tcBorders>
            <w:shd w:val="clear" w:color="auto" w:fill="auto"/>
          </w:tcPr>
          <w:p w:rsidR="00200B55" w:rsidRPr="006438F8" w:rsidRDefault="000B6157" w:rsidP="00E93C62">
            <w:pPr>
              <w:jc w:val="both"/>
              <w:rPr>
                <w:rFonts w:ascii="Cambria" w:hAnsi="Cambria"/>
                <w:b/>
                <w:bCs/>
                <w:color w:val="008000"/>
                <w:sz w:val="32"/>
                <w:szCs w:val="32"/>
              </w:rPr>
            </w:pPr>
            <w:r>
              <w:rPr>
                <w:rFonts w:ascii="Cambria" w:hAnsi="Cambria"/>
                <w:b/>
                <w:bCs/>
                <w:color w:val="008000"/>
                <w:sz w:val="32"/>
                <w:szCs w:val="32"/>
              </w:rPr>
              <w:t>1</w:t>
            </w:r>
            <w:r w:rsidR="00E93C62">
              <w:rPr>
                <w:rFonts w:ascii="Cambria" w:hAnsi="Cambria"/>
                <w:b/>
                <w:bCs/>
                <w:color w:val="008000"/>
                <w:sz w:val="32"/>
                <w:szCs w:val="32"/>
              </w:rPr>
              <w:t>9</w:t>
            </w:r>
          </w:p>
        </w:tc>
      </w:tr>
    </w:tbl>
    <w:p w:rsidR="00200B55" w:rsidRPr="006438F8" w:rsidRDefault="00200B55" w:rsidP="00200B55">
      <w:pPr>
        <w:jc w:val="both"/>
        <w:rPr>
          <w:rFonts w:ascii="Cambria" w:hAnsi="Cambria"/>
          <w:b/>
          <w:color w:val="008000"/>
          <w:sz w:val="32"/>
          <w:szCs w:val="32"/>
        </w:rPr>
      </w:pPr>
    </w:p>
    <w:p w:rsidR="0085116B" w:rsidRPr="006438F8" w:rsidRDefault="00200B55" w:rsidP="00200B55">
      <w:pPr>
        <w:jc w:val="both"/>
        <w:rPr>
          <w:rFonts w:ascii="Cambria" w:hAnsi="Cambria"/>
          <w:b/>
          <w:color w:val="002060"/>
          <w:sz w:val="32"/>
          <w:szCs w:val="32"/>
        </w:rPr>
      </w:pPr>
      <w:r w:rsidRPr="006438F8">
        <w:rPr>
          <w:rFonts w:ascii="Cambria" w:hAnsi="Cambria"/>
          <w:b/>
          <w:color w:val="002060"/>
          <w:sz w:val="32"/>
          <w:szCs w:val="32"/>
        </w:rPr>
        <w:t>Členovia orgánov spoločnosti</w:t>
      </w:r>
      <w:r w:rsidR="00F323A1">
        <w:rPr>
          <w:rFonts w:ascii="Cambria" w:hAnsi="Cambria"/>
          <w:b/>
          <w:color w:val="002060"/>
          <w:sz w:val="32"/>
          <w:szCs w:val="32"/>
        </w:rPr>
        <w:t xml:space="preserve"> </w:t>
      </w:r>
    </w:p>
    <w:tbl>
      <w:tblPr>
        <w:tblW w:w="0" w:type="auto"/>
        <w:tblBorders>
          <w:top w:val="single" w:sz="8" w:space="0" w:color="4BACC6"/>
          <w:bottom w:val="single" w:sz="8" w:space="0" w:color="4BACC6"/>
        </w:tblBorders>
        <w:tblLayout w:type="fixed"/>
        <w:tblLook w:val="04A0"/>
      </w:tblPr>
      <w:tblGrid>
        <w:gridCol w:w="2235"/>
        <w:gridCol w:w="2268"/>
        <w:gridCol w:w="5244"/>
      </w:tblGrid>
      <w:tr w:rsidR="003138BD" w:rsidRPr="006438F8" w:rsidTr="007E1365">
        <w:tc>
          <w:tcPr>
            <w:tcW w:w="2235" w:type="dxa"/>
            <w:tcBorders>
              <w:top w:val="single" w:sz="4" w:space="0" w:color="auto"/>
              <w:left w:val="single" w:sz="4" w:space="0" w:color="auto"/>
              <w:bottom w:val="single" w:sz="4" w:space="0" w:color="auto"/>
              <w:right w:val="single" w:sz="4" w:space="0" w:color="auto"/>
            </w:tcBorders>
          </w:tcPr>
          <w:p w:rsidR="003138BD" w:rsidRPr="007E1365" w:rsidRDefault="003138BD" w:rsidP="00FC65D1">
            <w:pPr>
              <w:jc w:val="both"/>
              <w:rPr>
                <w:rFonts w:ascii="Cambria" w:hAnsi="Cambria"/>
                <w:b/>
                <w:bCs/>
                <w:color w:val="auto"/>
                <w:sz w:val="28"/>
                <w:szCs w:val="28"/>
              </w:rPr>
            </w:pPr>
            <w:r w:rsidRPr="007E1365">
              <w:rPr>
                <w:rFonts w:ascii="Cambria" w:hAnsi="Cambria"/>
                <w:b/>
                <w:bCs/>
                <w:color w:val="auto"/>
                <w:sz w:val="28"/>
                <w:szCs w:val="28"/>
              </w:rPr>
              <w:t>Štatutárny orgán</w:t>
            </w:r>
          </w:p>
        </w:tc>
        <w:tc>
          <w:tcPr>
            <w:tcW w:w="2268" w:type="dxa"/>
            <w:tcBorders>
              <w:top w:val="single" w:sz="4" w:space="0" w:color="auto"/>
              <w:left w:val="single" w:sz="4" w:space="0" w:color="auto"/>
              <w:bottom w:val="single" w:sz="4" w:space="0" w:color="auto"/>
              <w:right w:val="single" w:sz="4" w:space="0" w:color="auto"/>
            </w:tcBorders>
          </w:tcPr>
          <w:p w:rsidR="003138BD" w:rsidRPr="007E1365" w:rsidRDefault="003138BD" w:rsidP="006438F8">
            <w:pPr>
              <w:ind w:right="632"/>
              <w:jc w:val="both"/>
              <w:rPr>
                <w:rFonts w:ascii="Cambria" w:hAnsi="Cambria"/>
                <w:bCs/>
                <w:color w:val="auto"/>
                <w:sz w:val="28"/>
                <w:szCs w:val="28"/>
              </w:rPr>
            </w:pPr>
            <w:r w:rsidRPr="007E1365">
              <w:rPr>
                <w:rFonts w:ascii="Cambria" w:hAnsi="Cambria"/>
                <w:bCs/>
                <w:color w:val="auto"/>
                <w:sz w:val="28"/>
                <w:szCs w:val="28"/>
              </w:rPr>
              <w:t>Starosta</w:t>
            </w:r>
          </w:p>
        </w:tc>
        <w:tc>
          <w:tcPr>
            <w:tcW w:w="5244" w:type="dxa"/>
            <w:tcBorders>
              <w:top w:val="single" w:sz="4" w:space="0" w:color="auto"/>
              <w:left w:val="single" w:sz="4" w:space="0" w:color="auto"/>
              <w:bottom w:val="single" w:sz="4" w:space="0" w:color="auto"/>
              <w:right w:val="single" w:sz="4" w:space="0" w:color="auto"/>
            </w:tcBorders>
          </w:tcPr>
          <w:p w:rsidR="003138BD" w:rsidRPr="007E1365" w:rsidRDefault="003138BD" w:rsidP="00F323A1">
            <w:pPr>
              <w:ind w:firstLine="3"/>
              <w:jc w:val="both"/>
              <w:rPr>
                <w:rFonts w:ascii="Cambria" w:hAnsi="Cambria"/>
                <w:b/>
                <w:bCs/>
                <w:color w:val="008000"/>
                <w:sz w:val="28"/>
                <w:szCs w:val="28"/>
              </w:rPr>
            </w:pPr>
            <w:r w:rsidRPr="007E1365">
              <w:rPr>
                <w:rFonts w:ascii="Cambria" w:hAnsi="Cambria"/>
                <w:b/>
                <w:bCs/>
                <w:color w:val="008000"/>
                <w:sz w:val="28"/>
                <w:szCs w:val="28"/>
              </w:rPr>
              <w:t xml:space="preserve">Ing. Roman </w:t>
            </w:r>
            <w:proofErr w:type="spellStart"/>
            <w:r w:rsidRPr="007E1365">
              <w:rPr>
                <w:rFonts w:ascii="Cambria" w:hAnsi="Cambria"/>
                <w:b/>
                <w:bCs/>
                <w:color w:val="008000"/>
                <w:sz w:val="28"/>
                <w:szCs w:val="28"/>
              </w:rPr>
              <w:t>Goldschmidt</w:t>
            </w:r>
            <w:proofErr w:type="spellEnd"/>
          </w:p>
        </w:tc>
      </w:tr>
      <w:tr w:rsidR="00967535" w:rsidRPr="006438F8" w:rsidTr="00B36691">
        <w:tc>
          <w:tcPr>
            <w:tcW w:w="2235" w:type="dxa"/>
            <w:vMerge w:val="restart"/>
            <w:tcBorders>
              <w:left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val="restart"/>
            <w:tcBorders>
              <w:top w:val="single" w:sz="4" w:space="0" w:color="auto"/>
              <w:left w:val="single" w:sz="4" w:space="0" w:color="auto"/>
              <w:right w:val="single" w:sz="4" w:space="0" w:color="auto"/>
            </w:tcBorders>
          </w:tcPr>
          <w:p w:rsidR="00967535" w:rsidRDefault="00967535" w:rsidP="00371BDA">
            <w:pPr>
              <w:jc w:val="both"/>
              <w:rPr>
                <w:rFonts w:ascii="Cambria" w:hAnsi="Cambria"/>
                <w:color w:val="auto"/>
                <w:sz w:val="28"/>
                <w:szCs w:val="28"/>
              </w:rPr>
            </w:pPr>
            <w:r w:rsidRPr="007E1365">
              <w:rPr>
                <w:rFonts w:ascii="Cambria" w:hAnsi="Cambria"/>
                <w:color w:val="auto"/>
                <w:sz w:val="28"/>
                <w:szCs w:val="28"/>
              </w:rPr>
              <w:t>Obecné zastupiteľstvo</w:t>
            </w:r>
          </w:p>
          <w:p w:rsidR="00967535" w:rsidRPr="007E1365" w:rsidRDefault="00967535" w:rsidP="00371BDA">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B36691">
            <w:pPr>
              <w:ind w:left="-139" w:firstLine="142"/>
              <w:jc w:val="both"/>
              <w:rPr>
                <w:rFonts w:ascii="Cambria" w:hAnsi="Cambria"/>
                <w:b/>
                <w:color w:val="008000"/>
                <w:sz w:val="28"/>
                <w:szCs w:val="28"/>
              </w:rPr>
            </w:pPr>
            <w:r>
              <w:rPr>
                <w:rFonts w:ascii="Cambria" w:hAnsi="Cambria"/>
                <w:b/>
                <w:color w:val="008000"/>
                <w:sz w:val="28"/>
                <w:szCs w:val="28"/>
              </w:rPr>
              <w:t>Ing</w:t>
            </w:r>
            <w:r w:rsidRPr="007E1365">
              <w:rPr>
                <w:rFonts w:ascii="Cambria" w:hAnsi="Cambria"/>
                <w:b/>
                <w:color w:val="008000"/>
                <w:sz w:val="28"/>
                <w:szCs w:val="28"/>
              </w:rPr>
              <w:t xml:space="preserve">. Juraj </w:t>
            </w:r>
            <w:proofErr w:type="spellStart"/>
            <w:r w:rsidRPr="007E1365">
              <w:rPr>
                <w:rFonts w:ascii="Cambria" w:hAnsi="Cambria"/>
                <w:b/>
                <w:color w:val="008000"/>
                <w:sz w:val="28"/>
                <w:szCs w:val="28"/>
              </w:rPr>
              <w:t>Frandel</w:t>
            </w:r>
            <w:proofErr w:type="spellEnd"/>
            <w:r>
              <w:rPr>
                <w:rFonts w:ascii="Cambria" w:hAnsi="Cambria"/>
                <w:b/>
                <w:color w:val="008000"/>
                <w:sz w:val="28"/>
                <w:szCs w:val="28"/>
              </w:rPr>
              <w:t xml:space="preserve"> - zástupca starostu</w:t>
            </w:r>
          </w:p>
        </w:tc>
      </w:tr>
      <w:tr w:rsidR="00967535" w:rsidRPr="006438F8" w:rsidTr="00371BDA">
        <w:tc>
          <w:tcPr>
            <w:tcW w:w="2235" w:type="dxa"/>
            <w:vMerge/>
            <w:tcBorders>
              <w:left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tcBorders>
              <w:left w:val="single" w:sz="4" w:space="0" w:color="auto"/>
              <w:right w:val="single" w:sz="4" w:space="0" w:color="auto"/>
            </w:tcBorders>
          </w:tcPr>
          <w:p w:rsidR="00967535" w:rsidRPr="007E1365" w:rsidRDefault="00967535" w:rsidP="003138BD">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967535">
            <w:pPr>
              <w:ind w:left="3"/>
              <w:jc w:val="both"/>
              <w:rPr>
                <w:rFonts w:ascii="Cambria" w:hAnsi="Cambria"/>
                <w:b/>
                <w:color w:val="008000"/>
                <w:sz w:val="28"/>
                <w:szCs w:val="28"/>
              </w:rPr>
            </w:pPr>
            <w:r>
              <w:rPr>
                <w:rFonts w:ascii="Cambria" w:hAnsi="Cambria"/>
                <w:b/>
                <w:color w:val="008000"/>
                <w:sz w:val="28"/>
                <w:szCs w:val="28"/>
              </w:rPr>
              <w:t xml:space="preserve">Branislav </w:t>
            </w:r>
            <w:proofErr w:type="spellStart"/>
            <w:r>
              <w:rPr>
                <w:rFonts w:ascii="Cambria" w:hAnsi="Cambria"/>
                <w:b/>
                <w:color w:val="008000"/>
                <w:sz w:val="28"/>
                <w:szCs w:val="28"/>
              </w:rPr>
              <w:t>Goldschmidt</w:t>
            </w:r>
            <w:proofErr w:type="spellEnd"/>
          </w:p>
        </w:tc>
      </w:tr>
      <w:tr w:rsidR="00967535" w:rsidRPr="006438F8" w:rsidTr="00371BDA">
        <w:tc>
          <w:tcPr>
            <w:tcW w:w="2235" w:type="dxa"/>
            <w:vMerge/>
            <w:tcBorders>
              <w:left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tcBorders>
              <w:left w:val="single" w:sz="4" w:space="0" w:color="auto"/>
              <w:right w:val="single" w:sz="4" w:space="0" w:color="auto"/>
            </w:tcBorders>
          </w:tcPr>
          <w:p w:rsidR="00967535" w:rsidRPr="007E1365" w:rsidRDefault="00967535" w:rsidP="003138BD">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967535">
            <w:pPr>
              <w:jc w:val="both"/>
              <w:rPr>
                <w:rFonts w:ascii="Cambria" w:hAnsi="Cambria"/>
                <w:b/>
                <w:color w:val="008000"/>
                <w:sz w:val="28"/>
                <w:szCs w:val="28"/>
              </w:rPr>
            </w:pPr>
            <w:r w:rsidRPr="007E1365">
              <w:rPr>
                <w:rFonts w:ascii="Cambria" w:hAnsi="Cambria"/>
                <w:b/>
                <w:color w:val="008000"/>
                <w:sz w:val="28"/>
                <w:szCs w:val="28"/>
              </w:rPr>
              <w:t>J</w:t>
            </w:r>
            <w:r>
              <w:rPr>
                <w:rFonts w:ascii="Cambria" w:hAnsi="Cambria"/>
                <w:b/>
                <w:color w:val="008000"/>
                <w:sz w:val="28"/>
                <w:szCs w:val="28"/>
              </w:rPr>
              <w:t xml:space="preserve">án </w:t>
            </w:r>
            <w:proofErr w:type="spellStart"/>
            <w:r>
              <w:rPr>
                <w:rFonts w:ascii="Cambria" w:hAnsi="Cambria"/>
                <w:b/>
                <w:color w:val="008000"/>
                <w:sz w:val="28"/>
                <w:szCs w:val="28"/>
              </w:rPr>
              <w:t>Huťan</w:t>
            </w:r>
            <w:proofErr w:type="spellEnd"/>
          </w:p>
        </w:tc>
      </w:tr>
      <w:tr w:rsidR="00967535" w:rsidRPr="006438F8" w:rsidTr="00371BDA">
        <w:tc>
          <w:tcPr>
            <w:tcW w:w="2235" w:type="dxa"/>
            <w:vMerge/>
            <w:tcBorders>
              <w:left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tcBorders>
              <w:left w:val="single" w:sz="4" w:space="0" w:color="auto"/>
              <w:right w:val="single" w:sz="4" w:space="0" w:color="auto"/>
            </w:tcBorders>
          </w:tcPr>
          <w:p w:rsidR="00967535" w:rsidRPr="007E1365" w:rsidRDefault="00967535" w:rsidP="003138BD">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967535">
            <w:pPr>
              <w:jc w:val="both"/>
              <w:rPr>
                <w:rFonts w:ascii="Cambria" w:hAnsi="Cambria"/>
                <w:b/>
                <w:color w:val="008000"/>
                <w:sz w:val="28"/>
                <w:szCs w:val="28"/>
              </w:rPr>
            </w:pPr>
            <w:r>
              <w:rPr>
                <w:rFonts w:ascii="Cambria" w:hAnsi="Cambria"/>
                <w:b/>
                <w:color w:val="008000"/>
                <w:sz w:val="28"/>
                <w:szCs w:val="28"/>
              </w:rPr>
              <w:t xml:space="preserve">Jaroslava </w:t>
            </w:r>
            <w:proofErr w:type="spellStart"/>
            <w:r>
              <w:rPr>
                <w:rFonts w:ascii="Cambria" w:hAnsi="Cambria"/>
                <w:b/>
                <w:color w:val="008000"/>
                <w:sz w:val="28"/>
                <w:szCs w:val="28"/>
              </w:rPr>
              <w:t>Labošová</w:t>
            </w:r>
            <w:proofErr w:type="spellEnd"/>
          </w:p>
        </w:tc>
      </w:tr>
      <w:tr w:rsidR="00967535" w:rsidRPr="006438F8" w:rsidTr="00371BDA">
        <w:tc>
          <w:tcPr>
            <w:tcW w:w="2235" w:type="dxa"/>
            <w:vMerge/>
            <w:tcBorders>
              <w:left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tcBorders>
              <w:left w:val="single" w:sz="4" w:space="0" w:color="auto"/>
              <w:right w:val="single" w:sz="4" w:space="0" w:color="auto"/>
            </w:tcBorders>
          </w:tcPr>
          <w:p w:rsidR="00967535" w:rsidRPr="007E1365" w:rsidRDefault="00967535" w:rsidP="003138BD">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967535">
            <w:pPr>
              <w:jc w:val="both"/>
              <w:rPr>
                <w:rFonts w:ascii="Cambria" w:hAnsi="Cambria"/>
                <w:b/>
                <w:color w:val="008000"/>
                <w:sz w:val="28"/>
                <w:szCs w:val="28"/>
              </w:rPr>
            </w:pPr>
            <w:r w:rsidRPr="007E1365">
              <w:rPr>
                <w:rFonts w:ascii="Cambria" w:hAnsi="Cambria"/>
                <w:b/>
                <w:color w:val="008000"/>
                <w:sz w:val="28"/>
                <w:szCs w:val="28"/>
              </w:rPr>
              <w:t xml:space="preserve">Jaroslava </w:t>
            </w:r>
            <w:proofErr w:type="spellStart"/>
            <w:r>
              <w:rPr>
                <w:rFonts w:ascii="Cambria" w:hAnsi="Cambria"/>
                <w:b/>
                <w:color w:val="008000"/>
                <w:sz w:val="28"/>
                <w:szCs w:val="28"/>
              </w:rPr>
              <w:t>Nociarová</w:t>
            </w:r>
            <w:proofErr w:type="spellEnd"/>
          </w:p>
        </w:tc>
      </w:tr>
      <w:tr w:rsidR="00967535" w:rsidRPr="006438F8" w:rsidTr="00371BDA">
        <w:tc>
          <w:tcPr>
            <w:tcW w:w="2235" w:type="dxa"/>
            <w:vMerge/>
            <w:tcBorders>
              <w:left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tcBorders>
              <w:left w:val="single" w:sz="4" w:space="0" w:color="auto"/>
              <w:right w:val="single" w:sz="4" w:space="0" w:color="auto"/>
            </w:tcBorders>
          </w:tcPr>
          <w:p w:rsidR="00967535" w:rsidRPr="007E1365" w:rsidRDefault="00967535" w:rsidP="003138BD">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967535">
            <w:pPr>
              <w:jc w:val="both"/>
              <w:rPr>
                <w:rFonts w:ascii="Cambria" w:hAnsi="Cambria"/>
                <w:b/>
                <w:color w:val="008000"/>
                <w:sz w:val="28"/>
                <w:szCs w:val="28"/>
              </w:rPr>
            </w:pPr>
            <w:r>
              <w:rPr>
                <w:rFonts w:ascii="Cambria" w:hAnsi="Cambria"/>
                <w:b/>
                <w:color w:val="008000"/>
                <w:sz w:val="28"/>
                <w:szCs w:val="28"/>
              </w:rPr>
              <w:t xml:space="preserve">Mgr. Róbert </w:t>
            </w:r>
            <w:proofErr w:type="spellStart"/>
            <w:r>
              <w:rPr>
                <w:rFonts w:ascii="Cambria" w:hAnsi="Cambria"/>
                <w:b/>
                <w:color w:val="008000"/>
                <w:sz w:val="28"/>
                <w:szCs w:val="28"/>
              </w:rPr>
              <w:t>Regenda</w:t>
            </w:r>
            <w:proofErr w:type="spellEnd"/>
          </w:p>
        </w:tc>
      </w:tr>
      <w:tr w:rsidR="00967535" w:rsidRPr="006438F8" w:rsidTr="00371BDA">
        <w:tc>
          <w:tcPr>
            <w:tcW w:w="2235" w:type="dxa"/>
            <w:vMerge/>
            <w:tcBorders>
              <w:left w:val="single" w:sz="4" w:space="0" w:color="auto"/>
              <w:bottom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p>
        </w:tc>
        <w:tc>
          <w:tcPr>
            <w:tcW w:w="2268" w:type="dxa"/>
            <w:vMerge/>
            <w:tcBorders>
              <w:left w:val="single" w:sz="4" w:space="0" w:color="auto"/>
              <w:bottom w:val="single" w:sz="4" w:space="0" w:color="auto"/>
              <w:right w:val="single" w:sz="4" w:space="0" w:color="auto"/>
            </w:tcBorders>
          </w:tcPr>
          <w:p w:rsidR="00967535" w:rsidRPr="007E1365" w:rsidRDefault="00967535" w:rsidP="003138BD">
            <w:pPr>
              <w:jc w:val="both"/>
              <w:rPr>
                <w:rFonts w:ascii="Cambria" w:hAnsi="Cambria"/>
                <w:color w:val="auto"/>
                <w:sz w:val="32"/>
                <w:szCs w:val="32"/>
              </w:rPr>
            </w:pP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967535">
            <w:pPr>
              <w:jc w:val="both"/>
              <w:rPr>
                <w:rFonts w:ascii="Cambria" w:hAnsi="Cambria"/>
                <w:b/>
                <w:color w:val="008000"/>
                <w:sz w:val="28"/>
                <w:szCs w:val="28"/>
              </w:rPr>
            </w:pPr>
            <w:r>
              <w:rPr>
                <w:rFonts w:ascii="Cambria" w:hAnsi="Cambria"/>
                <w:b/>
                <w:color w:val="008000"/>
                <w:sz w:val="28"/>
                <w:szCs w:val="28"/>
              </w:rPr>
              <w:t xml:space="preserve">Mgr. Ján </w:t>
            </w:r>
            <w:proofErr w:type="spellStart"/>
            <w:r>
              <w:rPr>
                <w:rFonts w:ascii="Cambria" w:hAnsi="Cambria"/>
                <w:b/>
                <w:color w:val="008000"/>
                <w:sz w:val="28"/>
                <w:szCs w:val="28"/>
              </w:rPr>
              <w:t>Urva</w:t>
            </w:r>
            <w:proofErr w:type="spellEnd"/>
          </w:p>
        </w:tc>
      </w:tr>
      <w:tr w:rsidR="00967535" w:rsidRPr="006438F8" w:rsidTr="007E1365">
        <w:tc>
          <w:tcPr>
            <w:tcW w:w="2235" w:type="dxa"/>
            <w:tcBorders>
              <w:top w:val="single" w:sz="4" w:space="0" w:color="auto"/>
              <w:left w:val="single" w:sz="4" w:space="0" w:color="auto"/>
              <w:bottom w:val="single" w:sz="4" w:space="0" w:color="auto"/>
              <w:right w:val="single" w:sz="4" w:space="0" w:color="auto"/>
            </w:tcBorders>
          </w:tcPr>
          <w:p w:rsidR="00967535" w:rsidRPr="007E1365" w:rsidRDefault="00967535" w:rsidP="00FC65D1">
            <w:pPr>
              <w:jc w:val="both"/>
              <w:rPr>
                <w:rFonts w:ascii="Cambria" w:hAnsi="Cambria"/>
                <w:b/>
                <w:bCs/>
                <w:color w:val="auto"/>
                <w:sz w:val="32"/>
                <w:szCs w:val="32"/>
              </w:rPr>
            </w:pPr>
            <w:r w:rsidRPr="007E1365">
              <w:rPr>
                <w:rFonts w:ascii="Cambria" w:hAnsi="Cambria"/>
                <w:b/>
                <w:bCs/>
                <w:color w:val="auto"/>
                <w:sz w:val="32"/>
                <w:szCs w:val="32"/>
              </w:rPr>
              <w:t>Kontrolný orgán</w:t>
            </w:r>
          </w:p>
        </w:tc>
        <w:tc>
          <w:tcPr>
            <w:tcW w:w="2268" w:type="dxa"/>
            <w:tcBorders>
              <w:top w:val="single" w:sz="4" w:space="0" w:color="auto"/>
              <w:left w:val="single" w:sz="4" w:space="0" w:color="auto"/>
              <w:bottom w:val="single" w:sz="4" w:space="0" w:color="auto"/>
              <w:right w:val="single" w:sz="4" w:space="0" w:color="auto"/>
            </w:tcBorders>
          </w:tcPr>
          <w:p w:rsidR="00967535" w:rsidRPr="007E1365" w:rsidRDefault="00967535" w:rsidP="003138BD">
            <w:pPr>
              <w:jc w:val="both"/>
              <w:rPr>
                <w:rFonts w:ascii="Cambria" w:hAnsi="Cambria"/>
                <w:color w:val="auto"/>
                <w:sz w:val="32"/>
                <w:szCs w:val="32"/>
              </w:rPr>
            </w:pPr>
            <w:r w:rsidRPr="007E1365">
              <w:rPr>
                <w:rFonts w:ascii="Cambria" w:hAnsi="Cambria"/>
                <w:color w:val="auto"/>
                <w:sz w:val="32"/>
                <w:szCs w:val="32"/>
              </w:rPr>
              <w:t>Hlavný kontrolór</w:t>
            </w:r>
          </w:p>
        </w:tc>
        <w:tc>
          <w:tcPr>
            <w:tcW w:w="5244" w:type="dxa"/>
            <w:tcBorders>
              <w:top w:val="single" w:sz="4" w:space="0" w:color="auto"/>
              <w:left w:val="single" w:sz="4" w:space="0" w:color="auto"/>
              <w:bottom w:val="single" w:sz="4" w:space="0" w:color="auto"/>
              <w:right w:val="single" w:sz="4" w:space="0" w:color="auto"/>
            </w:tcBorders>
          </w:tcPr>
          <w:p w:rsidR="00967535" w:rsidRPr="007E1365" w:rsidRDefault="00967535" w:rsidP="003138BD">
            <w:pPr>
              <w:jc w:val="both"/>
              <w:rPr>
                <w:rFonts w:ascii="Cambria" w:hAnsi="Cambria"/>
                <w:b/>
                <w:color w:val="008000"/>
                <w:sz w:val="28"/>
                <w:szCs w:val="28"/>
              </w:rPr>
            </w:pPr>
            <w:r w:rsidRPr="007E1365">
              <w:rPr>
                <w:rFonts w:ascii="Cambria" w:hAnsi="Cambria"/>
                <w:b/>
                <w:color w:val="008000"/>
                <w:sz w:val="28"/>
                <w:szCs w:val="28"/>
              </w:rPr>
              <w:t xml:space="preserve">Ing. Ján </w:t>
            </w:r>
            <w:proofErr w:type="spellStart"/>
            <w:r w:rsidRPr="007E1365">
              <w:rPr>
                <w:rFonts w:ascii="Cambria" w:hAnsi="Cambria"/>
                <w:b/>
                <w:color w:val="008000"/>
                <w:sz w:val="28"/>
                <w:szCs w:val="28"/>
              </w:rPr>
              <w:t>Piatko</w:t>
            </w:r>
            <w:proofErr w:type="spellEnd"/>
          </w:p>
        </w:tc>
      </w:tr>
    </w:tbl>
    <w:p w:rsidR="00200B55" w:rsidRDefault="00200B55" w:rsidP="00200B55">
      <w:pPr>
        <w:jc w:val="both"/>
        <w:rPr>
          <w:rFonts w:ascii="Cambria" w:hAnsi="Cambria"/>
          <w:b/>
          <w:color w:val="008000"/>
          <w:sz w:val="32"/>
          <w:szCs w:val="32"/>
        </w:rPr>
      </w:pPr>
    </w:p>
    <w:p w:rsidR="00B36691" w:rsidRPr="006438F8" w:rsidRDefault="00B36691" w:rsidP="00200B55">
      <w:pPr>
        <w:jc w:val="both"/>
        <w:rPr>
          <w:rFonts w:ascii="Cambria" w:hAnsi="Cambria"/>
          <w:b/>
          <w:color w:val="008000"/>
          <w:sz w:val="32"/>
          <w:szCs w:val="32"/>
        </w:rPr>
      </w:pPr>
    </w:p>
    <w:p w:rsidR="00F14107" w:rsidRPr="00E56821" w:rsidRDefault="009B5F6C" w:rsidP="00D90055">
      <w:pPr>
        <w:jc w:val="both"/>
        <w:rPr>
          <w:rFonts w:ascii="Cambria" w:hAnsi="Cambria"/>
          <w:bCs/>
          <w:color w:val="auto"/>
          <w:sz w:val="28"/>
          <w:szCs w:val="28"/>
        </w:rPr>
      </w:pPr>
      <w:r w:rsidRPr="006438F8">
        <w:rPr>
          <w:rFonts w:ascii="Cambria" w:hAnsi="Cambria"/>
          <w:bCs/>
          <w:color w:val="auto"/>
          <w:sz w:val="28"/>
          <w:szCs w:val="28"/>
        </w:rPr>
        <w:t xml:space="preserve">Individuálna účtovná závierka </w:t>
      </w:r>
      <w:r>
        <w:rPr>
          <w:rFonts w:ascii="Cambria" w:hAnsi="Cambria"/>
          <w:bCs/>
          <w:color w:val="auto"/>
          <w:sz w:val="28"/>
          <w:szCs w:val="28"/>
        </w:rPr>
        <w:t xml:space="preserve">Obce Muráň bola odovzdaná dňa </w:t>
      </w:r>
      <w:r w:rsidR="00967535">
        <w:rPr>
          <w:rFonts w:ascii="Cambria" w:hAnsi="Cambria"/>
          <w:bCs/>
          <w:color w:val="auto"/>
          <w:sz w:val="28"/>
          <w:szCs w:val="28"/>
        </w:rPr>
        <w:t>2</w:t>
      </w:r>
      <w:r w:rsidR="00E93C62">
        <w:rPr>
          <w:rFonts w:ascii="Cambria" w:hAnsi="Cambria"/>
          <w:bCs/>
          <w:color w:val="auto"/>
          <w:sz w:val="28"/>
          <w:szCs w:val="28"/>
        </w:rPr>
        <w:t>2</w:t>
      </w:r>
      <w:r w:rsidRPr="006438F8">
        <w:rPr>
          <w:rFonts w:ascii="Cambria" w:hAnsi="Cambria"/>
          <w:bCs/>
          <w:color w:val="auto"/>
          <w:sz w:val="28"/>
          <w:szCs w:val="28"/>
        </w:rPr>
        <w:t>.0</w:t>
      </w:r>
      <w:r w:rsidR="00B36691">
        <w:rPr>
          <w:rFonts w:ascii="Cambria" w:hAnsi="Cambria"/>
          <w:bCs/>
          <w:color w:val="auto"/>
          <w:sz w:val="28"/>
          <w:szCs w:val="28"/>
        </w:rPr>
        <w:t>2</w:t>
      </w:r>
      <w:r w:rsidRPr="006438F8">
        <w:rPr>
          <w:rFonts w:ascii="Cambria" w:hAnsi="Cambria"/>
          <w:bCs/>
          <w:color w:val="auto"/>
          <w:sz w:val="28"/>
          <w:szCs w:val="28"/>
        </w:rPr>
        <w:t>.20</w:t>
      </w:r>
      <w:r w:rsidR="00B36691">
        <w:rPr>
          <w:rFonts w:ascii="Cambria" w:hAnsi="Cambria"/>
          <w:bCs/>
          <w:color w:val="auto"/>
          <w:sz w:val="28"/>
          <w:szCs w:val="28"/>
        </w:rPr>
        <w:t>2</w:t>
      </w:r>
      <w:r w:rsidR="00E93C62">
        <w:rPr>
          <w:rFonts w:ascii="Cambria" w:hAnsi="Cambria"/>
          <w:bCs/>
          <w:color w:val="auto"/>
          <w:sz w:val="28"/>
          <w:szCs w:val="28"/>
        </w:rPr>
        <w:t>2</w:t>
      </w:r>
      <w:r w:rsidRPr="006438F8">
        <w:rPr>
          <w:rFonts w:ascii="Cambria" w:hAnsi="Cambria"/>
          <w:bCs/>
          <w:color w:val="auto"/>
          <w:sz w:val="28"/>
          <w:szCs w:val="28"/>
        </w:rPr>
        <w:t xml:space="preserve">. </w:t>
      </w:r>
    </w:p>
    <w:p w:rsidR="00F14107" w:rsidRDefault="00F14107" w:rsidP="00D90055">
      <w:pPr>
        <w:jc w:val="both"/>
        <w:rPr>
          <w:b/>
          <w:bCs/>
          <w:color w:val="008000"/>
          <w:sz w:val="32"/>
          <w:szCs w:val="32"/>
        </w:rPr>
      </w:pPr>
    </w:p>
    <w:p w:rsidR="00B36691" w:rsidRDefault="00B36691" w:rsidP="00D90055">
      <w:pPr>
        <w:jc w:val="both"/>
        <w:rPr>
          <w:b/>
          <w:bCs/>
          <w:color w:val="008000"/>
          <w:sz w:val="32"/>
          <w:szCs w:val="32"/>
        </w:rPr>
      </w:pPr>
    </w:p>
    <w:p w:rsidR="00B36691" w:rsidRDefault="00B36691" w:rsidP="00D90055">
      <w:pPr>
        <w:jc w:val="both"/>
        <w:rPr>
          <w:b/>
          <w:bCs/>
          <w:color w:val="008000"/>
          <w:sz w:val="32"/>
          <w:szCs w:val="32"/>
        </w:rPr>
      </w:pPr>
    </w:p>
    <w:p w:rsidR="00D56085" w:rsidRDefault="00D56085" w:rsidP="00D90055">
      <w:pPr>
        <w:jc w:val="both"/>
        <w:rPr>
          <w:b/>
          <w:bCs/>
          <w:color w:val="008000"/>
          <w:sz w:val="32"/>
          <w:szCs w:val="32"/>
        </w:rPr>
      </w:pPr>
    </w:p>
    <w:p w:rsidR="00B36691" w:rsidRPr="000066C1" w:rsidRDefault="00B36691" w:rsidP="00D90055">
      <w:pPr>
        <w:jc w:val="both"/>
        <w:rPr>
          <w:b/>
          <w:bCs/>
          <w:color w:val="008000"/>
          <w:sz w:val="32"/>
          <w:szCs w:val="32"/>
        </w:rPr>
      </w:pPr>
    </w:p>
    <w:p w:rsidR="00AB5076" w:rsidRPr="00A34922" w:rsidRDefault="000B6157" w:rsidP="000B6157">
      <w:pPr>
        <w:ind w:left="360"/>
        <w:jc w:val="both"/>
        <w:rPr>
          <w:b/>
          <w:bCs/>
          <w:color w:val="7030A0"/>
          <w:sz w:val="32"/>
          <w:szCs w:val="32"/>
        </w:rPr>
      </w:pPr>
      <w:r w:rsidRPr="00A34922">
        <w:rPr>
          <w:b/>
          <w:bCs/>
          <w:color w:val="7030A0"/>
          <w:sz w:val="32"/>
          <w:szCs w:val="32"/>
        </w:rPr>
        <w:lastRenderedPageBreak/>
        <w:t xml:space="preserve">3.2 </w:t>
      </w:r>
      <w:r w:rsidR="007F677C" w:rsidRPr="00A34922">
        <w:rPr>
          <w:b/>
          <w:bCs/>
          <w:color w:val="7030A0"/>
          <w:sz w:val="32"/>
          <w:szCs w:val="32"/>
        </w:rPr>
        <w:t>Z</w:t>
      </w:r>
      <w:r w:rsidR="00FF3A90" w:rsidRPr="00A34922">
        <w:rPr>
          <w:b/>
          <w:bCs/>
          <w:color w:val="7030A0"/>
          <w:sz w:val="32"/>
          <w:szCs w:val="32"/>
        </w:rPr>
        <w:t>ÁKLADNÁ ŠKOLA S MATERSKOU ŠKOLOU MURÁŇ</w:t>
      </w:r>
    </w:p>
    <w:p w:rsidR="00C53244" w:rsidRPr="006438F8" w:rsidRDefault="00C53244" w:rsidP="00C53244">
      <w:pPr>
        <w:jc w:val="both"/>
        <w:rPr>
          <w:rFonts w:ascii="Cambria" w:hAnsi="Cambria"/>
          <w:b/>
          <w:bCs/>
          <w:color w:val="0070C0"/>
          <w:sz w:val="32"/>
          <w:szCs w:val="32"/>
        </w:rPr>
      </w:pPr>
      <w:r w:rsidRPr="006438F8">
        <w:rPr>
          <w:rFonts w:ascii="Cambria" w:hAnsi="Cambria"/>
          <w:b/>
          <w:bCs/>
          <w:color w:val="0070C0"/>
          <w:sz w:val="32"/>
          <w:szCs w:val="32"/>
        </w:rPr>
        <w:t>Všeobecné informácie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88"/>
        <w:gridCol w:w="4889"/>
      </w:tblGrid>
      <w:tr w:rsidR="00C53244" w:rsidRPr="006438F8" w:rsidTr="007E1365">
        <w:tc>
          <w:tcPr>
            <w:tcW w:w="4888" w:type="dxa"/>
          </w:tcPr>
          <w:p w:rsidR="00C53244" w:rsidRPr="006438F8" w:rsidRDefault="00C53244" w:rsidP="00FC65D1">
            <w:pPr>
              <w:jc w:val="both"/>
              <w:rPr>
                <w:rFonts w:ascii="Cambria" w:hAnsi="Cambria"/>
                <w:bCs/>
                <w:color w:val="auto"/>
                <w:sz w:val="32"/>
                <w:szCs w:val="32"/>
              </w:rPr>
            </w:pPr>
            <w:r w:rsidRPr="006438F8">
              <w:rPr>
                <w:rFonts w:ascii="Cambria" w:hAnsi="Cambria"/>
                <w:bCs/>
                <w:color w:val="auto"/>
                <w:sz w:val="32"/>
                <w:szCs w:val="32"/>
              </w:rPr>
              <w:t>Obchodné meno a</w:t>
            </w:r>
            <w:r w:rsidR="006438F8">
              <w:rPr>
                <w:rFonts w:ascii="Cambria" w:hAnsi="Cambria"/>
                <w:bCs/>
                <w:color w:val="auto"/>
                <w:sz w:val="32"/>
                <w:szCs w:val="32"/>
              </w:rPr>
              <w:t> </w:t>
            </w:r>
            <w:r w:rsidRPr="006438F8">
              <w:rPr>
                <w:rFonts w:ascii="Cambria" w:hAnsi="Cambria"/>
                <w:bCs/>
                <w:color w:val="auto"/>
                <w:sz w:val="32"/>
                <w:szCs w:val="32"/>
              </w:rPr>
              <w:t>sídlo</w:t>
            </w:r>
            <w:r w:rsidR="006438F8">
              <w:rPr>
                <w:rFonts w:ascii="Cambria" w:hAnsi="Cambria"/>
                <w:bCs/>
                <w:color w:val="auto"/>
                <w:sz w:val="32"/>
                <w:szCs w:val="32"/>
              </w:rPr>
              <w:t xml:space="preserve"> :</w:t>
            </w:r>
          </w:p>
        </w:tc>
        <w:tc>
          <w:tcPr>
            <w:tcW w:w="4889" w:type="dxa"/>
          </w:tcPr>
          <w:p w:rsidR="00C53244" w:rsidRPr="006438F8" w:rsidRDefault="00C53244" w:rsidP="00FC65D1">
            <w:pPr>
              <w:jc w:val="both"/>
              <w:rPr>
                <w:rFonts w:ascii="Cambria" w:hAnsi="Cambria"/>
                <w:bCs/>
                <w:color w:val="008000"/>
                <w:sz w:val="32"/>
                <w:szCs w:val="32"/>
              </w:rPr>
            </w:pPr>
            <w:r w:rsidRPr="006438F8">
              <w:rPr>
                <w:rFonts w:ascii="Cambria" w:hAnsi="Cambria"/>
                <w:bCs/>
                <w:color w:val="008000"/>
                <w:sz w:val="32"/>
                <w:szCs w:val="32"/>
              </w:rPr>
              <w:t>Základná škola s materskou školou</w:t>
            </w:r>
            <w:r w:rsidR="006C08AC" w:rsidRPr="006438F8">
              <w:rPr>
                <w:rFonts w:ascii="Cambria" w:hAnsi="Cambria"/>
                <w:bCs/>
                <w:color w:val="008000"/>
                <w:sz w:val="32"/>
                <w:szCs w:val="32"/>
              </w:rPr>
              <w:t xml:space="preserve"> </w:t>
            </w:r>
            <w:r w:rsidR="006438F8">
              <w:rPr>
                <w:rFonts w:ascii="Cambria" w:hAnsi="Cambria"/>
                <w:bCs/>
                <w:color w:val="008000"/>
                <w:sz w:val="32"/>
                <w:szCs w:val="32"/>
              </w:rPr>
              <w:t>Muráň</w:t>
            </w:r>
          </w:p>
          <w:p w:rsidR="00C53244" w:rsidRPr="006438F8" w:rsidRDefault="006438F8" w:rsidP="00FC65D1">
            <w:pPr>
              <w:jc w:val="both"/>
              <w:rPr>
                <w:rFonts w:ascii="Cambria" w:hAnsi="Cambria"/>
                <w:bCs/>
                <w:color w:val="008000"/>
                <w:sz w:val="32"/>
                <w:szCs w:val="32"/>
              </w:rPr>
            </w:pPr>
            <w:r>
              <w:rPr>
                <w:rFonts w:ascii="Cambria" w:hAnsi="Cambria"/>
                <w:bCs/>
                <w:color w:val="008000"/>
                <w:sz w:val="32"/>
                <w:szCs w:val="32"/>
              </w:rPr>
              <w:t>Č. 352</w:t>
            </w:r>
          </w:p>
          <w:p w:rsidR="00C53244" w:rsidRPr="006438F8" w:rsidRDefault="00C53244" w:rsidP="006438F8">
            <w:pPr>
              <w:jc w:val="both"/>
              <w:rPr>
                <w:rFonts w:ascii="Cambria" w:hAnsi="Cambria"/>
                <w:bCs/>
                <w:color w:val="008000"/>
                <w:sz w:val="32"/>
                <w:szCs w:val="32"/>
              </w:rPr>
            </w:pPr>
            <w:r w:rsidRPr="006438F8">
              <w:rPr>
                <w:rFonts w:ascii="Cambria" w:hAnsi="Cambria"/>
                <w:bCs/>
                <w:color w:val="008000"/>
                <w:sz w:val="32"/>
                <w:szCs w:val="32"/>
              </w:rPr>
              <w:t xml:space="preserve">049 </w:t>
            </w:r>
            <w:r w:rsidR="006438F8">
              <w:rPr>
                <w:rFonts w:ascii="Cambria" w:hAnsi="Cambria"/>
                <w:bCs/>
                <w:color w:val="008000"/>
                <w:sz w:val="32"/>
                <w:szCs w:val="32"/>
              </w:rPr>
              <w:t>0</w:t>
            </w:r>
            <w:r w:rsidRPr="006438F8">
              <w:rPr>
                <w:rFonts w:ascii="Cambria" w:hAnsi="Cambria"/>
                <w:bCs/>
                <w:color w:val="008000"/>
                <w:sz w:val="32"/>
                <w:szCs w:val="32"/>
              </w:rPr>
              <w:t xml:space="preserve">1 </w:t>
            </w:r>
            <w:r w:rsidR="006438F8">
              <w:rPr>
                <w:rFonts w:ascii="Cambria" w:hAnsi="Cambria"/>
                <w:bCs/>
                <w:color w:val="008000"/>
                <w:sz w:val="32"/>
                <w:szCs w:val="32"/>
              </w:rPr>
              <w:t xml:space="preserve"> Muráň</w:t>
            </w:r>
          </w:p>
        </w:tc>
      </w:tr>
      <w:tr w:rsidR="00C53244" w:rsidRPr="006438F8" w:rsidTr="007E1365">
        <w:tc>
          <w:tcPr>
            <w:tcW w:w="4888" w:type="dxa"/>
            <w:shd w:val="clear" w:color="auto" w:fill="D2EAF1"/>
          </w:tcPr>
          <w:p w:rsidR="00C53244" w:rsidRPr="006438F8" w:rsidRDefault="00C53244" w:rsidP="00FC65D1">
            <w:pPr>
              <w:jc w:val="both"/>
              <w:rPr>
                <w:rFonts w:ascii="Cambria" w:hAnsi="Cambria"/>
                <w:bCs/>
                <w:color w:val="auto"/>
                <w:sz w:val="32"/>
                <w:szCs w:val="32"/>
              </w:rPr>
            </w:pPr>
            <w:r w:rsidRPr="006438F8">
              <w:rPr>
                <w:rFonts w:ascii="Cambria" w:hAnsi="Cambria"/>
                <w:bCs/>
                <w:color w:val="auto"/>
                <w:sz w:val="32"/>
                <w:szCs w:val="32"/>
              </w:rPr>
              <w:t xml:space="preserve">Dátum </w:t>
            </w:r>
            <w:r w:rsidR="0098512E" w:rsidRPr="006438F8">
              <w:rPr>
                <w:rFonts w:ascii="Cambria" w:hAnsi="Cambria"/>
                <w:bCs/>
                <w:color w:val="auto"/>
                <w:sz w:val="32"/>
                <w:szCs w:val="32"/>
              </w:rPr>
              <w:t>zriadenia</w:t>
            </w:r>
            <w:r w:rsidR="006438F8">
              <w:rPr>
                <w:rFonts w:ascii="Cambria" w:hAnsi="Cambria"/>
                <w:bCs/>
                <w:color w:val="auto"/>
                <w:sz w:val="32"/>
                <w:szCs w:val="32"/>
              </w:rPr>
              <w:t xml:space="preserve"> :</w:t>
            </w:r>
          </w:p>
        </w:tc>
        <w:tc>
          <w:tcPr>
            <w:tcW w:w="4889" w:type="dxa"/>
            <w:shd w:val="clear" w:color="auto" w:fill="D2EAF1"/>
          </w:tcPr>
          <w:p w:rsidR="00C53244" w:rsidRPr="006438F8" w:rsidRDefault="0098512E" w:rsidP="006438F8">
            <w:pPr>
              <w:jc w:val="both"/>
              <w:rPr>
                <w:rFonts w:ascii="Cambria" w:hAnsi="Cambria"/>
                <w:bCs/>
                <w:color w:val="008000"/>
                <w:sz w:val="32"/>
                <w:szCs w:val="32"/>
              </w:rPr>
            </w:pPr>
            <w:r w:rsidRPr="006438F8">
              <w:rPr>
                <w:rFonts w:ascii="Cambria" w:hAnsi="Cambria"/>
                <w:bCs/>
                <w:color w:val="008000"/>
                <w:sz w:val="32"/>
                <w:szCs w:val="32"/>
              </w:rPr>
              <w:t>01.0</w:t>
            </w:r>
            <w:r w:rsidR="006438F8">
              <w:rPr>
                <w:rFonts w:ascii="Cambria" w:hAnsi="Cambria"/>
                <w:bCs/>
                <w:color w:val="008000"/>
                <w:sz w:val="32"/>
                <w:szCs w:val="32"/>
              </w:rPr>
              <w:t>7</w:t>
            </w:r>
            <w:r w:rsidRPr="006438F8">
              <w:rPr>
                <w:rFonts w:ascii="Cambria" w:hAnsi="Cambria"/>
                <w:bCs/>
                <w:color w:val="008000"/>
                <w:sz w:val="32"/>
                <w:szCs w:val="32"/>
              </w:rPr>
              <w:t>.200</w:t>
            </w:r>
            <w:r w:rsidR="006438F8">
              <w:rPr>
                <w:rFonts w:ascii="Cambria" w:hAnsi="Cambria"/>
                <w:bCs/>
                <w:color w:val="008000"/>
                <w:sz w:val="32"/>
                <w:szCs w:val="32"/>
              </w:rPr>
              <w:t>2</w:t>
            </w:r>
          </w:p>
        </w:tc>
      </w:tr>
      <w:tr w:rsidR="00C53244" w:rsidRPr="006438F8" w:rsidTr="007E1365">
        <w:tc>
          <w:tcPr>
            <w:tcW w:w="4888" w:type="dxa"/>
          </w:tcPr>
          <w:p w:rsidR="00C53244" w:rsidRPr="006438F8" w:rsidRDefault="00C53244" w:rsidP="00FC65D1">
            <w:pPr>
              <w:jc w:val="both"/>
              <w:rPr>
                <w:rFonts w:ascii="Cambria" w:hAnsi="Cambria"/>
                <w:bCs/>
                <w:color w:val="auto"/>
                <w:sz w:val="32"/>
                <w:szCs w:val="32"/>
              </w:rPr>
            </w:pPr>
            <w:r w:rsidRPr="006438F8">
              <w:rPr>
                <w:rFonts w:ascii="Cambria" w:hAnsi="Cambria"/>
                <w:bCs/>
                <w:color w:val="auto"/>
                <w:sz w:val="32"/>
                <w:szCs w:val="32"/>
              </w:rPr>
              <w:t>Dátum vzniku</w:t>
            </w:r>
            <w:r w:rsidR="006438F8">
              <w:rPr>
                <w:rFonts w:ascii="Cambria" w:hAnsi="Cambria"/>
                <w:bCs/>
                <w:color w:val="auto"/>
                <w:sz w:val="32"/>
                <w:szCs w:val="32"/>
              </w:rPr>
              <w:t xml:space="preserve"> :</w:t>
            </w:r>
          </w:p>
        </w:tc>
        <w:tc>
          <w:tcPr>
            <w:tcW w:w="4889" w:type="dxa"/>
          </w:tcPr>
          <w:p w:rsidR="00C53244" w:rsidRPr="006438F8" w:rsidRDefault="00182BAA" w:rsidP="00182BAA">
            <w:pPr>
              <w:jc w:val="both"/>
              <w:rPr>
                <w:rFonts w:ascii="Cambria" w:hAnsi="Cambria"/>
                <w:bCs/>
                <w:color w:val="008000"/>
                <w:sz w:val="32"/>
                <w:szCs w:val="32"/>
              </w:rPr>
            </w:pPr>
            <w:r>
              <w:rPr>
                <w:rFonts w:ascii="Cambria" w:hAnsi="Cambria"/>
                <w:bCs/>
                <w:color w:val="008000"/>
                <w:sz w:val="32"/>
                <w:szCs w:val="32"/>
              </w:rPr>
              <w:t>01.07.2002</w:t>
            </w:r>
          </w:p>
        </w:tc>
      </w:tr>
      <w:tr w:rsidR="00C53244" w:rsidRPr="006438F8" w:rsidTr="007E1365">
        <w:tc>
          <w:tcPr>
            <w:tcW w:w="4888" w:type="dxa"/>
            <w:shd w:val="clear" w:color="auto" w:fill="D2EAF1"/>
          </w:tcPr>
          <w:p w:rsidR="00C53244" w:rsidRPr="006438F8" w:rsidRDefault="00C53244" w:rsidP="00FC65D1">
            <w:pPr>
              <w:jc w:val="both"/>
              <w:rPr>
                <w:rFonts w:ascii="Cambria" w:hAnsi="Cambria"/>
                <w:bCs/>
                <w:color w:val="auto"/>
                <w:sz w:val="32"/>
                <w:szCs w:val="32"/>
              </w:rPr>
            </w:pPr>
            <w:r w:rsidRPr="006438F8">
              <w:rPr>
                <w:rFonts w:ascii="Cambria" w:hAnsi="Cambria"/>
                <w:bCs/>
                <w:color w:val="auto"/>
                <w:sz w:val="32"/>
                <w:szCs w:val="32"/>
              </w:rPr>
              <w:t>Právna forma</w:t>
            </w:r>
            <w:r w:rsidR="006438F8">
              <w:rPr>
                <w:rFonts w:ascii="Cambria" w:hAnsi="Cambria"/>
                <w:bCs/>
                <w:color w:val="auto"/>
                <w:sz w:val="32"/>
                <w:szCs w:val="32"/>
              </w:rPr>
              <w:t xml:space="preserve"> :</w:t>
            </w:r>
          </w:p>
        </w:tc>
        <w:tc>
          <w:tcPr>
            <w:tcW w:w="4889" w:type="dxa"/>
            <w:shd w:val="clear" w:color="auto" w:fill="D2EAF1"/>
          </w:tcPr>
          <w:p w:rsidR="00C53244" w:rsidRPr="006438F8" w:rsidRDefault="00C53244" w:rsidP="00FC65D1">
            <w:pPr>
              <w:jc w:val="both"/>
              <w:rPr>
                <w:rFonts w:ascii="Cambria" w:hAnsi="Cambria"/>
                <w:bCs/>
                <w:color w:val="008000"/>
                <w:sz w:val="32"/>
                <w:szCs w:val="32"/>
              </w:rPr>
            </w:pPr>
            <w:r w:rsidRPr="006438F8">
              <w:rPr>
                <w:rFonts w:ascii="Cambria" w:hAnsi="Cambria"/>
                <w:bCs/>
                <w:color w:val="008000"/>
                <w:sz w:val="32"/>
                <w:szCs w:val="32"/>
              </w:rPr>
              <w:t>Rozpočtová organizácia</w:t>
            </w:r>
          </w:p>
        </w:tc>
      </w:tr>
      <w:tr w:rsidR="00C53244" w:rsidRPr="006438F8" w:rsidTr="007E1365">
        <w:tc>
          <w:tcPr>
            <w:tcW w:w="4888" w:type="dxa"/>
          </w:tcPr>
          <w:p w:rsidR="00C53244" w:rsidRPr="006438F8" w:rsidRDefault="00C53244" w:rsidP="00FC65D1">
            <w:pPr>
              <w:jc w:val="both"/>
              <w:rPr>
                <w:rFonts w:ascii="Cambria" w:hAnsi="Cambria"/>
                <w:bCs/>
                <w:color w:val="auto"/>
                <w:sz w:val="32"/>
                <w:szCs w:val="32"/>
              </w:rPr>
            </w:pPr>
            <w:r w:rsidRPr="006438F8">
              <w:rPr>
                <w:rFonts w:ascii="Cambria" w:hAnsi="Cambria"/>
                <w:bCs/>
                <w:color w:val="auto"/>
                <w:sz w:val="32"/>
                <w:szCs w:val="32"/>
              </w:rPr>
              <w:t>Predmet činnosti</w:t>
            </w:r>
            <w:r w:rsidR="006438F8">
              <w:rPr>
                <w:rFonts w:ascii="Cambria" w:hAnsi="Cambria"/>
                <w:bCs/>
                <w:color w:val="auto"/>
                <w:sz w:val="32"/>
                <w:szCs w:val="32"/>
              </w:rPr>
              <w:t xml:space="preserve"> :</w:t>
            </w:r>
          </w:p>
        </w:tc>
        <w:tc>
          <w:tcPr>
            <w:tcW w:w="4889" w:type="dxa"/>
          </w:tcPr>
          <w:p w:rsidR="00C53244" w:rsidRPr="006438F8" w:rsidRDefault="0098512E" w:rsidP="00FC65D1">
            <w:pPr>
              <w:jc w:val="both"/>
              <w:rPr>
                <w:rFonts w:ascii="Cambria" w:hAnsi="Cambria"/>
                <w:bCs/>
                <w:color w:val="008000"/>
                <w:sz w:val="32"/>
                <w:szCs w:val="32"/>
              </w:rPr>
            </w:pPr>
            <w:r w:rsidRPr="006438F8">
              <w:rPr>
                <w:rFonts w:ascii="Cambria" w:hAnsi="Cambria"/>
                <w:bCs/>
                <w:color w:val="008000"/>
                <w:sz w:val="32"/>
                <w:szCs w:val="32"/>
              </w:rPr>
              <w:t>v zmysle zákona č.596/2003</w:t>
            </w:r>
            <w:r w:rsidR="00933920" w:rsidRPr="006438F8">
              <w:rPr>
                <w:rFonts w:ascii="Cambria" w:hAnsi="Cambria"/>
                <w:bCs/>
                <w:color w:val="008000"/>
                <w:sz w:val="32"/>
                <w:szCs w:val="32"/>
              </w:rPr>
              <w:t xml:space="preserve"> o štátnej správe v školstve a školskej samospráve</w:t>
            </w:r>
          </w:p>
        </w:tc>
      </w:tr>
    </w:tbl>
    <w:p w:rsidR="00C53244" w:rsidRPr="006438F8" w:rsidRDefault="00C53244" w:rsidP="00AB5076">
      <w:pPr>
        <w:jc w:val="both"/>
        <w:rPr>
          <w:rFonts w:ascii="Cambria" w:hAnsi="Cambria"/>
          <w:b/>
          <w:bCs/>
          <w:color w:val="008000"/>
          <w:sz w:val="32"/>
          <w:szCs w:val="32"/>
        </w:rPr>
      </w:pPr>
    </w:p>
    <w:p w:rsidR="00AB064E" w:rsidRPr="006438F8" w:rsidRDefault="00AB064E" w:rsidP="00AB064E">
      <w:pPr>
        <w:jc w:val="both"/>
        <w:rPr>
          <w:rFonts w:ascii="Cambria" w:hAnsi="Cambria"/>
          <w:b/>
          <w:color w:val="1F497D"/>
          <w:sz w:val="32"/>
          <w:szCs w:val="32"/>
        </w:rPr>
      </w:pPr>
      <w:r w:rsidRPr="006438F8">
        <w:rPr>
          <w:rFonts w:ascii="Cambria" w:hAnsi="Cambria"/>
          <w:b/>
          <w:color w:val="1F497D"/>
          <w:sz w:val="32"/>
          <w:szCs w:val="32"/>
        </w:rPr>
        <w:t>Zamestnanci</w:t>
      </w:r>
      <w:r w:rsidR="006438F8">
        <w:rPr>
          <w:rFonts w:ascii="Cambria" w:hAnsi="Cambria"/>
          <w:b/>
          <w:color w:val="1F497D"/>
          <w:sz w:val="32"/>
          <w:szCs w:val="32"/>
        </w:rPr>
        <w:t xml:space="preserve"> :</w:t>
      </w:r>
    </w:p>
    <w:tbl>
      <w:tblPr>
        <w:tblW w:w="0" w:type="auto"/>
        <w:tblBorders>
          <w:top w:val="single" w:sz="8" w:space="0" w:color="4BACC6"/>
          <w:bottom w:val="single" w:sz="8" w:space="0" w:color="4BACC6"/>
        </w:tblBorders>
        <w:tblLook w:val="04A0"/>
      </w:tblPr>
      <w:tblGrid>
        <w:gridCol w:w="4888"/>
        <w:gridCol w:w="4889"/>
      </w:tblGrid>
      <w:tr w:rsidR="00AB064E" w:rsidRPr="006438F8" w:rsidTr="0039720E">
        <w:tc>
          <w:tcPr>
            <w:tcW w:w="4888" w:type="dxa"/>
            <w:tcBorders>
              <w:top w:val="single" w:sz="8" w:space="0" w:color="4BACC6"/>
              <w:left w:val="nil"/>
              <w:bottom w:val="single" w:sz="8" w:space="0" w:color="4BACC6"/>
              <w:right w:val="nil"/>
            </w:tcBorders>
          </w:tcPr>
          <w:p w:rsidR="00AB064E" w:rsidRPr="006438F8" w:rsidRDefault="00AB064E" w:rsidP="0040114D">
            <w:pPr>
              <w:jc w:val="both"/>
              <w:rPr>
                <w:rFonts w:ascii="Cambria" w:hAnsi="Cambria"/>
                <w:bCs/>
                <w:color w:val="auto"/>
                <w:sz w:val="32"/>
                <w:szCs w:val="32"/>
              </w:rPr>
            </w:pPr>
            <w:r w:rsidRPr="006438F8">
              <w:rPr>
                <w:rFonts w:ascii="Cambria" w:hAnsi="Cambria"/>
                <w:bCs/>
                <w:color w:val="auto"/>
                <w:sz w:val="32"/>
                <w:szCs w:val="32"/>
              </w:rPr>
              <w:t>Počet zamestnancov k 31.12.20</w:t>
            </w:r>
            <w:r w:rsidR="000B6157">
              <w:rPr>
                <w:rFonts w:ascii="Cambria" w:hAnsi="Cambria"/>
                <w:bCs/>
                <w:color w:val="auto"/>
                <w:sz w:val="32"/>
                <w:szCs w:val="32"/>
              </w:rPr>
              <w:t>2</w:t>
            </w:r>
            <w:r w:rsidR="0040114D">
              <w:rPr>
                <w:rFonts w:ascii="Cambria" w:hAnsi="Cambria"/>
                <w:bCs/>
                <w:color w:val="auto"/>
                <w:sz w:val="32"/>
                <w:szCs w:val="32"/>
              </w:rPr>
              <w:t>1</w:t>
            </w:r>
          </w:p>
        </w:tc>
        <w:tc>
          <w:tcPr>
            <w:tcW w:w="4889" w:type="dxa"/>
            <w:tcBorders>
              <w:top w:val="single" w:sz="8" w:space="0" w:color="4BACC6"/>
              <w:left w:val="nil"/>
              <w:bottom w:val="single" w:sz="8" w:space="0" w:color="4BACC6"/>
              <w:right w:val="nil"/>
            </w:tcBorders>
            <w:shd w:val="clear" w:color="auto" w:fill="auto"/>
          </w:tcPr>
          <w:p w:rsidR="00AB064E" w:rsidRPr="006438F8" w:rsidRDefault="00E93C62" w:rsidP="000B6157">
            <w:pPr>
              <w:jc w:val="both"/>
              <w:rPr>
                <w:rFonts w:ascii="Cambria" w:hAnsi="Cambria"/>
                <w:b/>
                <w:bCs/>
                <w:color w:val="008000"/>
                <w:sz w:val="32"/>
                <w:szCs w:val="32"/>
              </w:rPr>
            </w:pPr>
            <w:r>
              <w:rPr>
                <w:rFonts w:ascii="Cambria" w:hAnsi="Cambria"/>
                <w:b/>
                <w:bCs/>
                <w:color w:val="008000"/>
                <w:sz w:val="32"/>
                <w:szCs w:val="32"/>
              </w:rPr>
              <w:t>40</w:t>
            </w:r>
          </w:p>
        </w:tc>
      </w:tr>
    </w:tbl>
    <w:p w:rsidR="00AB064E" w:rsidRPr="006438F8" w:rsidRDefault="00AB064E" w:rsidP="00AB5076">
      <w:pPr>
        <w:jc w:val="both"/>
        <w:rPr>
          <w:rFonts w:ascii="Cambria" w:hAnsi="Cambria"/>
          <w:b/>
          <w:bCs/>
          <w:color w:val="008000"/>
          <w:sz w:val="32"/>
          <w:szCs w:val="32"/>
        </w:rPr>
      </w:pPr>
    </w:p>
    <w:p w:rsidR="00AB064E" w:rsidRPr="006438F8" w:rsidRDefault="00AB064E" w:rsidP="00AB064E">
      <w:pPr>
        <w:jc w:val="both"/>
        <w:rPr>
          <w:rFonts w:ascii="Cambria" w:hAnsi="Cambria"/>
          <w:b/>
          <w:color w:val="1F497D"/>
          <w:sz w:val="32"/>
          <w:szCs w:val="32"/>
        </w:rPr>
      </w:pPr>
      <w:r w:rsidRPr="006438F8">
        <w:rPr>
          <w:rFonts w:ascii="Cambria" w:hAnsi="Cambria"/>
          <w:b/>
          <w:color w:val="1F497D"/>
          <w:sz w:val="32"/>
          <w:szCs w:val="32"/>
        </w:rPr>
        <w:t>Členovia orgánov spoločnosti</w:t>
      </w:r>
      <w:r w:rsidR="006438F8">
        <w:rPr>
          <w:rFonts w:ascii="Cambria" w:hAnsi="Cambria"/>
          <w:b/>
          <w:color w:val="1F497D"/>
          <w:sz w:val="32"/>
          <w:szCs w:val="32"/>
        </w:rPr>
        <w:t xml:space="preserve"> :</w:t>
      </w:r>
    </w:p>
    <w:tbl>
      <w:tblPr>
        <w:tblW w:w="0" w:type="auto"/>
        <w:tblBorders>
          <w:top w:val="single" w:sz="8" w:space="0" w:color="4BACC6"/>
          <w:bottom w:val="single" w:sz="8" w:space="0" w:color="4BACC6"/>
        </w:tblBorders>
        <w:tblLook w:val="04A0"/>
      </w:tblPr>
      <w:tblGrid>
        <w:gridCol w:w="3259"/>
        <w:gridCol w:w="1669"/>
        <w:gridCol w:w="4849"/>
      </w:tblGrid>
      <w:tr w:rsidR="00F8491E" w:rsidRPr="006438F8" w:rsidTr="007E1365">
        <w:tc>
          <w:tcPr>
            <w:tcW w:w="3259" w:type="dxa"/>
            <w:tcBorders>
              <w:top w:val="single" w:sz="8" w:space="0" w:color="4BACC6"/>
              <w:left w:val="nil"/>
              <w:bottom w:val="single" w:sz="8" w:space="0" w:color="4BACC6"/>
              <w:right w:val="nil"/>
            </w:tcBorders>
          </w:tcPr>
          <w:p w:rsidR="00F8491E" w:rsidRPr="006438F8" w:rsidRDefault="00F8491E" w:rsidP="00FC65D1">
            <w:pPr>
              <w:jc w:val="both"/>
              <w:rPr>
                <w:rFonts w:ascii="Cambria" w:hAnsi="Cambria"/>
                <w:bCs/>
                <w:color w:val="auto"/>
                <w:sz w:val="32"/>
                <w:szCs w:val="32"/>
              </w:rPr>
            </w:pPr>
            <w:r w:rsidRPr="006438F8">
              <w:rPr>
                <w:rFonts w:ascii="Cambria" w:hAnsi="Cambria"/>
                <w:bCs/>
                <w:color w:val="auto"/>
                <w:sz w:val="32"/>
                <w:szCs w:val="32"/>
              </w:rPr>
              <w:t>Štatutárny orgán</w:t>
            </w:r>
            <w:r w:rsidR="006438F8">
              <w:rPr>
                <w:rFonts w:ascii="Cambria" w:hAnsi="Cambria"/>
                <w:bCs/>
                <w:color w:val="auto"/>
                <w:sz w:val="32"/>
                <w:szCs w:val="32"/>
              </w:rPr>
              <w:t xml:space="preserve"> :</w:t>
            </w:r>
          </w:p>
        </w:tc>
        <w:tc>
          <w:tcPr>
            <w:tcW w:w="1669" w:type="dxa"/>
            <w:tcBorders>
              <w:top w:val="single" w:sz="8" w:space="0" w:color="4BACC6"/>
              <w:left w:val="nil"/>
              <w:bottom w:val="single" w:sz="8" w:space="0" w:color="4BACC6"/>
              <w:right w:val="nil"/>
            </w:tcBorders>
          </w:tcPr>
          <w:p w:rsidR="00F8491E" w:rsidRPr="006438F8" w:rsidRDefault="00F8491E" w:rsidP="00FC65D1">
            <w:pPr>
              <w:jc w:val="both"/>
              <w:rPr>
                <w:rFonts w:ascii="Cambria" w:hAnsi="Cambria"/>
                <w:bCs/>
                <w:color w:val="auto"/>
                <w:sz w:val="32"/>
                <w:szCs w:val="32"/>
              </w:rPr>
            </w:pPr>
            <w:r w:rsidRPr="006438F8">
              <w:rPr>
                <w:rFonts w:ascii="Cambria" w:hAnsi="Cambria"/>
                <w:bCs/>
                <w:color w:val="auto"/>
                <w:sz w:val="32"/>
                <w:szCs w:val="32"/>
              </w:rPr>
              <w:t>Riaditeľ</w:t>
            </w:r>
            <w:r w:rsidR="007E1365">
              <w:rPr>
                <w:rFonts w:ascii="Cambria" w:hAnsi="Cambria"/>
                <w:bCs/>
                <w:color w:val="auto"/>
                <w:sz w:val="32"/>
                <w:szCs w:val="32"/>
              </w:rPr>
              <w:t>ka</w:t>
            </w:r>
          </w:p>
        </w:tc>
        <w:tc>
          <w:tcPr>
            <w:tcW w:w="4849" w:type="dxa"/>
            <w:tcBorders>
              <w:top w:val="single" w:sz="8" w:space="0" w:color="4BACC6"/>
              <w:left w:val="nil"/>
              <w:bottom w:val="single" w:sz="8" w:space="0" w:color="4BACC6"/>
              <w:right w:val="nil"/>
            </w:tcBorders>
          </w:tcPr>
          <w:p w:rsidR="00F8491E" w:rsidRPr="007E1365" w:rsidRDefault="007E1365" w:rsidP="007E1365">
            <w:pPr>
              <w:rPr>
                <w:color w:val="4F6228" w:themeColor="accent3" w:themeShade="80"/>
                <w:sz w:val="32"/>
                <w:szCs w:val="32"/>
              </w:rPr>
            </w:pPr>
            <w:r>
              <w:rPr>
                <w:rFonts w:ascii="Cambria" w:hAnsi="Cambria"/>
                <w:b/>
                <w:color w:val="008000"/>
                <w:sz w:val="28"/>
                <w:szCs w:val="28"/>
              </w:rPr>
              <w:t xml:space="preserve">Mgr. Andrea </w:t>
            </w:r>
            <w:proofErr w:type="spellStart"/>
            <w:r>
              <w:rPr>
                <w:rFonts w:ascii="Cambria" w:hAnsi="Cambria"/>
                <w:b/>
                <w:color w:val="008000"/>
                <w:sz w:val="28"/>
                <w:szCs w:val="28"/>
              </w:rPr>
              <w:t>Marčáková</w:t>
            </w:r>
            <w:proofErr w:type="spellEnd"/>
            <w:r w:rsidR="009B5F6C" w:rsidRPr="007E1365">
              <w:rPr>
                <w:color w:val="4F6228" w:themeColor="accent3" w:themeShade="80"/>
                <w:sz w:val="32"/>
                <w:szCs w:val="32"/>
              </w:rPr>
              <w:t xml:space="preserve"> </w:t>
            </w:r>
          </w:p>
        </w:tc>
      </w:tr>
    </w:tbl>
    <w:p w:rsidR="00AB064E" w:rsidRPr="006438F8" w:rsidRDefault="00AB064E" w:rsidP="00AB5076">
      <w:pPr>
        <w:jc w:val="both"/>
        <w:rPr>
          <w:rFonts w:ascii="Cambria" w:hAnsi="Cambria"/>
          <w:b/>
          <w:bCs/>
          <w:color w:val="008000"/>
          <w:sz w:val="32"/>
          <w:szCs w:val="32"/>
        </w:rPr>
      </w:pPr>
    </w:p>
    <w:p w:rsidR="00D6414F" w:rsidRDefault="00F8491E" w:rsidP="00813BD4">
      <w:pPr>
        <w:jc w:val="both"/>
        <w:rPr>
          <w:rFonts w:ascii="Cambria" w:hAnsi="Cambria"/>
          <w:sz w:val="28"/>
          <w:szCs w:val="28"/>
        </w:rPr>
      </w:pPr>
      <w:r w:rsidRPr="006438F8">
        <w:rPr>
          <w:rFonts w:ascii="Cambria" w:hAnsi="Cambria"/>
          <w:bCs/>
          <w:color w:val="auto"/>
          <w:sz w:val="28"/>
          <w:szCs w:val="28"/>
        </w:rPr>
        <w:t xml:space="preserve">Individuálna účtovná závierka Základnej školy s materskou školou </w:t>
      </w:r>
      <w:r w:rsidR="006438F8">
        <w:rPr>
          <w:rFonts w:ascii="Cambria" w:hAnsi="Cambria"/>
          <w:bCs/>
          <w:color w:val="auto"/>
          <w:sz w:val="28"/>
          <w:szCs w:val="28"/>
        </w:rPr>
        <w:t xml:space="preserve">Muráň </w:t>
      </w:r>
      <w:r w:rsidRPr="006438F8">
        <w:rPr>
          <w:rFonts w:ascii="Cambria" w:hAnsi="Cambria"/>
          <w:bCs/>
          <w:color w:val="auto"/>
          <w:sz w:val="28"/>
          <w:szCs w:val="28"/>
        </w:rPr>
        <w:t xml:space="preserve">bola odovzdaná dňa </w:t>
      </w:r>
      <w:r w:rsidR="000B6157">
        <w:rPr>
          <w:rFonts w:ascii="Cambria" w:hAnsi="Cambria"/>
          <w:bCs/>
          <w:color w:val="auto"/>
          <w:sz w:val="28"/>
          <w:szCs w:val="28"/>
        </w:rPr>
        <w:t>1</w:t>
      </w:r>
      <w:r w:rsidR="00B36691">
        <w:rPr>
          <w:rFonts w:ascii="Cambria" w:hAnsi="Cambria"/>
          <w:bCs/>
          <w:color w:val="auto"/>
          <w:sz w:val="28"/>
          <w:szCs w:val="28"/>
        </w:rPr>
        <w:t>5</w:t>
      </w:r>
      <w:r w:rsidR="00813BD4">
        <w:rPr>
          <w:rFonts w:ascii="Cambria" w:hAnsi="Cambria"/>
          <w:bCs/>
          <w:color w:val="auto"/>
          <w:sz w:val="28"/>
          <w:szCs w:val="28"/>
        </w:rPr>
        <w:t>.0</w:t>
      </w:r>
      <w:r w:rsidR="00E93C62">
        <w:rPr>
          <w:rFonts w:ascii="Cambria" w:hAnsi="Cambria"/>
          <w:bCs/>
          <w:color w:val="auto"/>
          <w:sz w:val="28"/>
          <w:szCs w:val="28"/>
        </w:rPr>
        <w:t>2</w:t>
      </w:r>
      <w:r w:rsidR="00813BD4">
        <w:rPr>
          <w:rFonts w:ascii="Cambria" w:hAnsi="Cambria"/>
          <w:bCs/>
          <w:color w:val="auto"/>
          <w:sz w:val="28"/>
          <w:szCs w:val="28"/>
        </w:rPr>
        <w:t>.20</w:t>
      </w:r>
      <w:r w:rsidR="00B36691">
        <w:rPr>
          <w:rFonts w:ascii="Cambria" w:hAnsi="Cambria"/>
          <w:bCs/>
          <w:color w:val="auto"/>
          <w:sz w:val="28"/>
          <w:szCs w:val="28"/>
        </w:rPr>
        <w:t>2</w:t>
      </w:r>
      <w:r w:rsidR="00E93C62">
        <w:rPr>
          <w:rFonts w:ascii="Cambria" w:hAnsi="Cambria"/>
          <w:bCs/>
          <w:color w:val="auto"/>
          <w:sz w:val="28"/>
          <w:szCs w:val="28"/>
        </w:rPr>
        <w:t>2</w:t>
      </w:r>
      <w:r w:rsidR="00813BD4">
        <w:rPr>
          <w:rFonts w:ascii="Cambria" w:hAnsi="Cambria"/>
          <w:bCs/>
          <w:color w:val="auto"/>
          <w:sz w:val="28"/>
          <w:szCs w:val="28"/>
        </w:rPr>
        <w:t>.</w:t>
      </w:r>
    </w:p>
    <w:p w:rsidR="00F14107" w:rsidRDefault="00F14107" w:rsidP="00C27549">
      <w:pPr>
        <w:tabs>
          <w:tab w:val="left" w:pos="2880"/>
          <w:tab w:val="left" w:pos="5580"/>
        </w:tabs>
        <w:jc w:val="both"/>
        <w:rPr>
          <w:rFonts w:ascii="Cambria" w:hAnsi="Cambria"/>
          <w:sz w:val="32"/>
          <w:szCs w:val="32"/>
        </w:rPr>
      </w:pPr>
    </w:p>
    <w:p w:rsidR="004C2F57" w:rsidRPr="00A34922" w:rsidRDefault="000B6157" w:rsidP="004C2F57">
      <w:pPr>
        <w:ind w:left="426"/>
        <w:jc w:val="both"/>
        <w:rPr>
          <w:b/>
          <w:bCs/>
          <w:color w:val="7030A0"/>
          <w:sz w:val="32"/>
          <w:szCs w:val="32"/>
        </w:rPr>
      </w:pPr>
      <w:r w:rsidRPr="00A34922">
        <w:rPr>
          <w:b/>
          <w:bCs/>
          <w:color w:val="7030A0"/>
          <w:sz w:val="32"/>
          <w:szCs w:val="32"/>
        </w:rPr>
        <w:t>3.3</w:t>
      </w:r>
      <w:r w:rsidR="004C2F57" w:rsidRPr="00A34922">
        <w:rPr>
          <w:b/>
          <w:bCs/>
          <w:color w:val="7030A0"/>
          <w:sz w:val="32"/>
          <w:szCs w:val="32"/>
        </w:rPr>
        <w:t xml:space="preserve">  MÚZEUM MURÁŇ</w:t>
      </w:r>
    </w:p>
    <w:p w:rsidR="004C2F57" w:rsidRDefault="004C2F57" w:rsidP="004C2F57">
      <w:pPr>
        <w:jc w:val="both"/>
        <w:rPr>
          <w:b/>
          <w:bCs/>
          <w:color w:val="008000"/>
          <w:sz w:val="32"/>
          <w:szCs w:val="32"/>
        </w:rPr>
      </w:pPr>
    </w:p>
    <w:p w:rsidR="004C2F57" w:rsidRPr="006438F8" w:rsidRDefault="004C2F57" w:rsidP="004C2F57">
      <w:pPr>
        <w:jc w:val="both"/>
        <w:rPr>
          <w:rFonts w:ascii="Cambria" w:hAnsi="Cambria"/>
          <w:b/>
          <w:bCs/>
          <w:color w:val="0070C0"/>
          <w:sz w:val="32"/>
          <w:szCs w:val="32"/>
        </w:rPr>
      </w:pPr>
      <w:r w:rsidRPr="006438F8">
        <w:rPr>
          <w:rFonts w:ascii="Cambria" w:hAnsi="Cambria"/>
          <w:b/>
          <w:bCs/>
          <w:color w:val="0070C0"/>
          <w:sz w:val="32"/>
          <w:szCs w:val="32"/>
        </w:rPr>
        <w:t>Všeobecné informácie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88"/>
        <w:gridCol w:w="4889"/>
      </w:tblGrid>
      <w:tr w:rsidR="004C2F57" w:rsidRPr="006438F8" w:rsidTr="007E1365">
        <w:tc>
          <w:tcPr>
            <w:tcW w:w="4888" w:type="dxa"/>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Obchodné meno a</w:t>
            </w:r>
            <w:r>
              <w:rPr>
                <w:rFonts w:ascii="Cambria" w:hAnsi="Cambria"/>
                <w:bCs/>
                <w:color w:val="auto"/>
                <w:sz w:val="32"/>
                <w:szCs w:val="32"/>
              </w:rPr>
              <w:t> </w:t>
            </w:r>
            <w:r w:rsidRPr="006438F8">
              <w:rPr>
                <w:rFonts w:ascii="Cambria" w:hAnsi="Cambria"/>
                <w:bCs/>
                <w:color w:val="auto"/>
                <w:sz w:val="32"/>
                <w:szCs w:val="32"/>
              </w:rPr>
              <w:t>sídlo</w:t>
            </w:r>
            <w:r>
              <w:rPr>
                <w:rFonts w:ascii="Cambria" w:hAnsi="Cambria"/>
                <w:bCs/>
                <w:color w:val="auto"/>
                <w:sz w:val="32"/>
                <w:szCs w:val="32"/>
              </w:rPr>
              <w:t xml:space="preserve"> :</w:t>
            </w:r>
          </w:p>
        </w:tc>
        <w:tc>
          <w:tcPr>
            <w:tcW w:w="4889" w:type="dxa"/>
          </w:tcPr>
          <w:p w:rsidR="004C2F57" w:rsidRPr="006438F8" w:rsidRDefault="009001C8" w:rsidP="0080277C">
            <w:pPr>
              <w:jc w:val="both"/>
              <w:rPr>
                <w:rFonts w:ascii="Cambria" w:hAnsi="Cambria"/>
                <w:bCs/>
                <w:color w:val="008000"/>
                <w:sz w:val="32"/>
                <w:szCs w:val="32"/>
              </w:rPr>
            </w:pPr>
            <w:r>
              <w:rPr>
                <w:rFonts w:ascii="Cambria" w:hAnsi="Cambria"/>
                <w:bCs/>
                <w:color w:val="008000"/>
                <w:sz w:val="32"/>
                <w:szCs w:val="32"/>
              </w:rPr>
              <w:t>Múzeum</w:t>
            </w:r>
            <w:r w:rsidR="004C2F57" w:rsidRPr="006438F8">
              <w:rPr>
                <w:rFonts w:ascii="Cambria" w:hAnsi="Cambria"/>
                <w:bCs/>
                <w:color w:val="008000"/>
                <w:sz w:val="32"/>
                <w:szCs w:val="32"/>
              </w:rPr>
              <w:t xml:space="preserve"> </w:t>
            </w:r>
            <w:r w:rsidR="004C2F57">
              <w:rPr>
                <w:rFonts w:ascii="Cambria" w:hAnsi="Cambria"/>
                <w:bCs/>
                <w:color w:val="008000"/>
                <w:sz w:val="32"/>
                <w:szCs w:val="32"/>
              </w:rPr>
              <w:t>Muráň</w:t>
            </w:r>
          </w:p>
          <w:p w:rsidR="004C2F57" w:rsidRPr="006438F8" w:rsidRDefault="004C2F57" w:rsidP="0080277C">
            <w:pPr>
              <w:jc w:val="both"/>
              <w:rPr>
                <w:rFonts w:ascii="Cambria" w:hAnsi="Cambria"/>
                <w:bCs/>
                <w:color w:val="008000"/>
                <w:sz w:val="32"/>
                <w:szCs w:val="32"/>
              </w:rPr>
            </w:pPr>
            <w:r>
              <w:rPr>
                <w:rFonts w:ascii="Cambria" w:hAnsi="Cambria"/>
                <w:bCs/>
                <w:color w:val="008000"/>
                <w:sz w:val="32"/>
                <w:szCs w:val="32"/>
              </w:rPr>
              <w:t>Č. 5</w:t>
            </w:r>
          </w:p>
          <w:p w:rsidR="004C2F57" w:rsidRPr="006438F8" w:rsidRDefault="004C2F57" w:rsidP="0080277C">
            <w:pPr>
              <w:jc w:val="both"/>
              <w:rPr>
                <w:rFonts w:ascii="Cambria" w:hAnsi="Cambria"/>
                <w:bCs/>
                <w:color w:val="008000"/>
                <w:sz w:val="32"/>
                <w:szCs w:val="32"/>
              </w:rPr>
            </w:pPr>
            <w:r w:rsidRPr="006438F8">
              <w:rPr>
                <w:rFonts w:ascii="Cambria" w:hAnsi="Cambria"/>
                <w:bCs/>
                <w:color w:val="008000"/>
                <w:sz w:val="32"/>
                <w:szCs w:val="32"/>
              </w:rPr>
              <w:t xml:space="preserve">049 </w:t>
            </w:r>
            <w:r>
              <w:rPr>
                <w:rFonts w:ascii="Cambria" w:hAnsi="Cambria"/>
                <w:bCs/>
                <w:color w:val="008000"/>
                <w:sz w:val="32"/>
                <w:szCs w:val="32"/>
              </w:rPr>
              <w:t>0</w:t>
            </w:r>
            <w:r w:rsidRPr="006438F8">
              <w:rPr>
                <w:rFonts w:ascii="Cambria" w:hAnsi="Cambria"/>
                <w:bCs/>
                <w:color w:val="008000"/>
                <w:sz w:val="32"/>
                <w:szCs w:val="32"/>
              </w:rPr>
              <w:t xml:space="preserve">1 </w:t>
            </w:r>
            <w:r>
              <w:rPr>
                <w:rFonts w:ascii="Cambria" w:hAnsi="Cambria"/>
                <w:bCs/>
                <w:color w:val="008000"/>
                <w:sz w:val="32"/>
                <w:szCs w:val="32"/>
              </w:rPr>
              <w:t xml:space="preserve"> Muráň</w:t>
            </w:r>
          </w:p>
        </w:tc>
      </w:tr>
      <w:tr w:rsidR="004C2F57" w:rsidRPr="006438F8" w:rsidTr="007E1365">
        <w:tc>
          <w:tcPr>
            <w:tcW w:w="4888" w:type="dxa"/>
            <w:shd w:val="clear" w:color="auto" w:fill="D2EAF1"/>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Dátum zriadenia</w:t>
            </w:r>
            <w:r>
              <w:rPr>
                <w:rFonts w:ascii="Cambria" w:hAnsi="Cambria"/>
                <w:bCs/>
                <w:color w:val="auto"/>
                <w:sz w:val="32"/>
                <w:szCs w:val="32"/>
              </w:rPr>
              <w:t xml:space="preserve"> :</w:t>
            </w:r>
          </w:p>
        </w:tc>
        <w:tc>
          <w:tcPr>
            <w:tcW w:w="4889" w:type="dxa"/>
            <w:shd w:val="clear" w:color="auto" w:fill="D2EAF1"/>
          </w:tcPr>
          <w:p w:rsidR="004C2F57" w:rsidRPr="006438F8" w:rsidRDefault="004C2F57" w:rsidP="009001C8">
            <w:pPr>
              <w:jc w:val="both"/>
              <w:rPr>
                <w:rFonts w:ascii="Cambria" w:hAnsi="Cambria"/>
                <w:bCs/>
                <w:color w:val="008000"/>
                <w:sz w:val="32"/>
                <w:szCs w:val="32"/>
              </w:rPr>
            </w:pPr>
            <w:r w:rsidRPr="006438F8">
              <w:rPr>
                <w:rFonts w:ascii="Cambria" w:hAnsi="Cambria"/>
                <w:bCs/>
                <w:color w:val="008000"/>
                <w:sz w:val="32"/>
                <w:szCs w:val="32"/>
              </w:rPr>
              <w:t>01.</w:t>
            </w:r>
            <w:r w:rsidR="009001C8">
              <w:rPr>
                <w:rFonts w:ascii="Cambria" w:hAnsi="Cambria"/>
                <w:bCs/>
                <w:color w:val="008000"/>
                <w:sz w:val="32"/>
                <w:szCs w:val="32"/>
              </w:rPr>
              <w:t>11</w:t>
            </w:r>
            <w:r w:rsidRPr="006438F8">
              <w:rPr>
                <w:rFonts w:ascii="Cambria" w:hAnsi="Cambria"/>
                <w:bCs/>
                <w:color w:val="008000"/>
                <w:sz w:val="32"/>
                <w:szCs w:val="32"/>
              </w:rPr>
              <w:t>.200</w:t>
            </w:r>
            <w:r w:rsidR="009001C8">
              <w:rPr>
                <w:rFonts w:ascii="Cambria" w:hAnsi="Cambria"/>
                <w:bCs/>
                <w:color w:val="008000"/>
                <w:sz w:val="32"/>
                <w:szCs w:val="32"/>
              </w:rPr>
              <w:t>9</w:t>
            </w:r>
          </w:p>
        </w:tc>
      </w:tr>
      <w:tr w:rsidR="004C2F57" w:rsidRPr="006438F8" w:rsidTr="007E1365">
        <w:tc>
          <w:tcPr>
            <w:tcW w:w="4888" w:type="dxa"/>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Dátum vzniku</w:t>
            </w:r>
            <w:r>
              <w:rPr>
                <w:rFonts w:ascii="Cambria" w:hAnsi="Cambria"/>
                <w:bCs/>
                <w:color w:val="auto"/>
                <w:sz w:val="32"/>
                <w:szCs w:val="32"/>
              </w:rPr>
              <w:t xml:space="preserve"> :</w:t>
            </w:r>
          </w:p>
        </w:tc>
        <w:tc>
          <w:tcPr>
            <w:tcW w:w="4889" w:type="dxa"/>
          </w:tcPr>
          <w:p w:rsidR="004C2F57" w:rsidRPr="006438F8" w:rsidRDefault="004C2F57" w:rsidP="009001C8">
            <w:pPr>
              <w:jc w:val="both"/>
              <w:rPr>
                <w:rFonts w:ascii="Cambria" w:hAnsi="Cambria"/>
                <w:bCs/>
                <w:color w:val="008000"/>
                <w:sz w:val="32"/>
                <w:szCs w:val="32"/>
              </w:rPr>
            </w:pPr>
            <w:r>
              <w:rPr>
                <w:rFonts w:ascii="Cambria" w:hAnsi="Cambria"/>
                <w:bCs/>
                <w:color w:val="008000"/>
                <w:sz w:val="32"/>
                <w:szCs w:val="32"/>
              </w:rPr>
              <w:t>01.</w:t>
            </w:r>
            <w:r w:rsidR="009001C8">
              <w:rPr>
                <w:rFonts w:ascii="Cambria" w:hAnsi="Cambria"/>
                <w:bCs/>
                <w:color w:val="008000"/>
                <w:sz w:val="32"/>
                <w:szCs w:val="32"/>
              </w:rPr>
              <w:t>11</w:t>
            </w:r>
            <w:r>
              <w:rPr>
                <w:rFonts w:ascii="Cambria" w:hAnsi="Cambria"/>
                <w:bCs/>
                <w:color w:val="008000"/>
                <w:sz w:val="32"/>
                <w:szCs w:val="32"/>
              </w:rPr>
              <w:t>.200</w:t>
            </w:r>
            <w:r w:rsidR="009001C8">
              <w:rPr>
                <w:rFonts w:ascii="Cambria" w:hAnsi="Cambria"/>
                <w:bCs/>
                <w:color w:val="008000"/>
                <w:sz w:val="32"/>
                <w:szCs w:val="32"/>
              </w:rPr>
              <w:t>9</w:t>
            </w:r>
          </w:p>
        </w:tc>
      </w:tr>
      <w:tr w:rsidR="004C2F57" w:rsidRPr="006438F8" w:rsidTr="007E1365">
        <w:tc>
          <w:tcPr>
            <w:tcW w:w="4888" w:type="dxa"/>
            <w:shd w:val="clear" w:color="auto" w:fill="D2EAF1"/>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Právna forma</w:t>
            </w:r>
            <w:r>
              <w:rPr>
                <w:rFonts w:ascii="Cambria" w:hAnsi="Cambria"/>
                <w:bCs/>
                <w:color w:val="auto"/>
                <w:sz w:val="32"/>
                <w:szCs w:val="32"/>
              </w:rPr>
              <w:t xml:space="preserve"> :</w:t>
            </w:r>
          </w:p>
        </w:tc>
        <w:tc>
          <w:tcPr>
            <w:tcW w:w="4889" w:type="dxa"/>
            <w:shd w:val="clear" w:color="auto" w:fill="D2EAF1"/>
          </w:tcPr>
          <w:p w:rsidR="004C2F57" w:rsidRPr="006438F8" w:rsidRDefault="004C2F57" w:rsidP="0080277C">
            <w:pPr>
              <w:jc w:val="both"/>
              <w:rPr>
                <w:rFonts w:ascii="Cambria" w:hAnsi="Cambria"/>
                <w:bCs/>
                <w:color w:val="008000"/>
                <w:sz w:val="32"/>
                <w:szCs w:val="32"/>
              </w:rPr>
            </w:pPr>
            <w:r w:rsidRPr="006438F8">
              <w:rPr>
                <w:rFonts w:ascii="Cambria" w:hAnsi="Cambria"/>
                <w:bCs/>
                <w:color w:val="008000"/>
                <w:sz w:val="32"/>
                <w:szCs w:val="32"/>
              </w:rPr>
              <w:t>Rozpočtová organizácia</w:t>
            </w:r>
          </w:p>
        </w:tc>
      </w:tr>
      <w:tr w:rsidR="004C2F57" w:rsidRPr="006438F8" w:rsidTr="007E1365">
        <w:tc>
          <w:tcPr>
            <w:tcW w:w="4888" w:type="dxa"/>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Predmet činnosti</w:t>
            </w:r>
            <w:r>
              <w:rPr>
                <w:rFonts w:ascii="Cambria" w:hAnsi="Cambria"/>
                <w:bCs/>
                <w:color w:val="auto"/>
                <w:sz w:val="32"/>
                <w:szCs w:val="32"/>
              </w:rPr>
              <w:t xml:space="preserve"> :</w:t>
            </w:r>
          </w:p>
        </w:tc>
        <w:tc>
          <w:tcPr>
            <w:tcW w:w="4889" w:type="dxa"/>
          </w:tcPr>
          <w:p w:rsidR="004C2F57" w:rsidRPr="006438F8" w:rsidRDefault="009001C8" w:rsidP="009001C8">
            <w:pPr>
              <w:jc w:val="both"/>
              <w:rPr>
                <w:rFonts w:ascii="Cambria" w:hAnsi="Cambria"/>
                <w:bCs/>
                <w:color w:val="008000"/>
                <w:sz w:val="32"/>
                <w:szCs w:val="32"/>
              </w:rPr>
            </w:pPr>
            <w:r>
              <w:rPr>
                <w:rFonts w:ascii="Cambria" w:hAnsi="Cambria"/>
                <w:bCs/>
                <w:color w:val="008000"/>
                <w:sz w:val="32"/>
                <w:szCs w:val="32"/>
              </w:rPr>
              <w:t>Činnosť múzeí</w:t>
            </w:r>
          </w:p>
        </w:tc>
      </w:tr>
    </w:tbl>
    <w:p w:rsidR="004C2F57" w:rsidRPr="006438F8" w:rsidRDefault="004C2F57" w:rsidP="004C2F57">
      <w:pPr>
        <w:jc w:val="both"/>
        <w:rPr>
          <w:rFonts w:ascii="Cambria" w:hAnsi="Cambria"/>
          <w:b/>
          <w:bCs/>
          <w:color w:val="008000"/>
          <w:sz w:val="32"/>
          <w:szCs w:val="32"/>
        </w:rPr>
      </w:pPr>
    </w:p>
    <w:p w:rsidR="004C2F57" w:rsidRPr="006438F8" w:rsidRDefault="004C2F57" w:rsidP="004C2F57">
      <w:pPr>
        <w:jc w:val="both"/>
        <w:rPr>
          <w:rFonts w:ascii="Cambria" w:hAnsi="Cambria"/>
          <w:b/>
          <w:color w:val="1F497D"/>
          <w:sz w:val="32"/>
          <w:szCs w:val="32"/>
        </w:rPr>
      </w:pPr>
      <w:r w:rsidRPr="006438F8">
        <w:rPr>
          <w:rFonts w:ascii="Cambria" w:hAnsi="Cambria"/>
          <w:b/>
          <w:color w:val="1F497D"/>
          <w:sz w:val="32"/>
          <w:szCs w:val="32"/>
        </w:rPr>
        <w:t>Zamestnanci</w:t>
      </w:r>
      <w:r>
        <w:rPr>
          <w:rFonts w:ascii="Cambria" w:hAnsi="Cambria"/>
          <w:b/>
          <w:color w:val="1F497D"/>
          <w:sz w:val="32"/>
          <w:szCs w:val="32"/>
        </w:rPr>
        <w:t xml:space="preserve"> :</w:t>
      </w:r>
    </w:p>
    <w:tbl>
      <w:tblPr>
        <w:tblW w:w="0" w:type="auto"/>
        <w:tblBorders>
          <w:top w:val="single" w:sz="8" w:space="0" w:color="4BACC6"/>
          <w:bottom w:val="single" w:sz="8" w:space="0" w:color="4BACC6"/>
        </w:tblBorders>
        <w:tblLook w:val="04A0"/>
      </w:tblPr>
      <w:tblGrid>
        <w:gridCol w:w="4888"/>
        <w:gridCol w:w="4889"/>
      </w:tblGrid>
      <w:tr w:rsidR="004C2F57" w:rsidRPr="006438F8" w:rsidTr="0080277C">
        <w:tc>
          <w:tcPr>
            <w:tcW w:w="4888" w:type="dxa"/>
            <w:tcBorders>
              <w:top w:val="single" w:sz="8" w:space="0" w:color="4BACC6"/>
              <w:left w:val="nil"/>
              <w:bottom w:val="single" w:sz="8" w:space="0" w:color="4BACC6"/>
              <w:right w:val="nil"/>
            </w:tcBorders>
          </w:tcPr>
          <w:p w:rsidR="004C2F57" w:rsidRPr="006438F8" w:rsidRDefault="004C2F57" w:rsidP="0040114D">
            <w:pPr>
              <w:jc w:val="both"/>
              <w:rPr>
                <w:rFonts w:ascii="Cambria" w:hAnsi="Cambria"/>
                <w:bCs/>
                <w:color w:val="auto"/>
                <w:sz w:val="32"/>
                <w:szCs w:val="32"/>
              </w:rPr>
            </w:pPr>
            <w:r w:rsidRPr="006438F8">
              <w:rPr>
                <w:rFonts w:ascii="Cambria" w:hAnsi="Cambria"/>
                <w:bCs/>
                <w:color w:val="auto"/>
                <w:sz w:val="32"/>
                <w:szCs w:val="32"/>
              </w:rPr>
              <w:t>Počet zamestnancov k 31.12.20</w:t>
            </w:r>
            <w:r w:rsidR="000B6157">
              <w:rPr>
                <w:rFonts w:ascii="Cambria" w:hAnsi="Cambria"/>
                <w:bCs/>
                <w:color w:val="auto"/>
                <w:sz w:val="32"/>
                <w:szCs w:val="32"/>
              </w:rPr>
              <w:t>2</w:t>
            </w:r>
            <w:r w:rsidR="0040114D">
              <w:rPr>
                <w:rFonts w:ascii="Cambria" w:hAnsi="Cambria"/>
                <w:bCs/>
                <w:color w:val="auto"/>
                <w:sz w:val="32"/>
                <w:szCs w:val="32"/>
              </w:rPr>
              <w:t>1</w:t>
            </w:r>
          </w:p>
        </w:tc>
        <w:tc>
          <w:tcPr>
            <w:tcW w:w="4889" w:type="dxa"/>
            <w:tcBorders>
              <w:top w:val="single" w:sz="8" w:space="0" w:color="4BACC6"/>
              <w:left w:val="nil"/>
              <w:bottom w:val="single" w:sz="8" w:space="0" w:color="4BACC6"/>
              <w:right w:val="nil"/>
            </w:tcBorders>
          </w:tcPr>
          <w:p w:rsidR="004C2F57" w:rsidRPr="006438F8" w:rsidRDefault="00E56821" w:rsidP="00E56821">
            <w:pPr>
              <w:jc w:val="both"/>
              <w:rPr>
                <w:rFonts w:ascii="Cambria" w:hAnsi="Cambria"/>
                <w:b/>
                <w:bCs/>
                <w:color w:val="008000"/>
                <w:sz w:val="32"/>
                <w:szCs w:val="32"/>
              </w:rPr>
            </w:pPr>
            <w:r>
              <w:rPr>
                <w:rFonts w:ascii="Cambria" w:hAnsi="Cambria"/>
                <w:b/>
                <w:bCs/>
                <w:color w:val="008000"/>
                <w:sz w:val="32"/>
                <w:szCs w:val="32"/>
              </w:rPr>
              <w:t>1</w:t>
            </w:r>
          </w:p>
        </w:tc>
      </w:tr>
    </w:tbl>
    <w:p w:rsidR="004C2F57" w:rsidRPr="006438F8" w:rsidRDefault="004C2F57" w:rsidP="004C2F57">
      <w:pPr>
        <w:jc w:val="both"/>
        <w:rPr>
          <w:rFonts w:ascii="Cambria" w:hAnsi="Cambria"/>
          <w:b/>
          <w:bCs/>
          <w:color w:val="008000"/>
          <w:sz w:val="32"/>
          <w:szCs w:val="32"/>
        </w:rPr>
      </w:pPr>
    </w:p>
    <w:p w:rsidR="004C2F57" w:rsidRPr="006438F8" w:rsidRDefault="004C2F57" w:rsidP="004C2F57">
      <w:pPr>
        <w:jc w:val="both"/>
        <w:rPr>
          <w:rFonts w:ascii="Cambria" w:hAnsi="Cambria"/>
          <w:b/>
          <w:color w:val="1F497D"/>
          <w:sz w:val="32"/>
          <w:szCs w:val="32"/>
        </w:rPr>
      </w:pPr>
      <w:r w:rsidRPr="006438F8">
        <w:rPr>
          <w:rFonts w:ascii="Cambria" w:hAnsi="Cambria"/>
          <w:b/>
          <w:color w:val="1F497D"/>
          <w:sz w:val="32"/>
          <w:szCs w:val="32"/>
        </w:rPr>
        <w:t>Členovia orgánov spoločnosti</w:t>
      </w:r>
      <w:r>
        <w:rPr>
          <w:rFonts w:ascii="Cambria" w:hAnsi="Cambria"/>
          <w:b/>
          <w:color w:val="1F497D"/>
          <w:sz w:val="32"/>
          <w:szCs w:val="32"/>
        </w:rPr>
        <w:t xml:space="preserve"> :</w:t>
      </w:r>
    </w:p>
    <w:tbl>
      <w:tblPr>
        <w:tblW w:w="0" w:type="auto"/>
        <w:tblBorders>
          <w:top w:val="single" w:sz="8" w:space="0" w:color="4BACC6"/>
          <w:bottom w:val="single" w:sz="8" w:space="0" w:color="4BACC6"/>
        </w:tblBorders>
        <w:tblLook w:val="04A0"/>
      </w:tblPr>
      <w:tblGrid>
        <w:gridCol w:w="3259"/>
        <w:gridCol w:w="1669"/>
        <w:gridCol w:w="4849"/>
      </w:tblGrid>
      <w:tr w:rsidR="004C2F57" w:rsidRPr="006438F8" w:rsidTr="007E1365">
        <w:tc>
          <w:tcPr>
            <w:tcW w:w="3259" w:type="dxa"/>
            <w:tcBorders>
              <w:top w:val="single" w:sz="8" w:space="0" w:color="4BACC6"/>
              <w:left w:val="nil"/>
              <w:bottom w:val="single" w:sz="8" w:space="0" w:color="4BACC6"/>
              <w:right w:val="nil"/>
            </w:tcBorders>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Štatutárny orgán</w:t>
            </w:r>
            <w:r>
              <w:rPr>
                <w:rFonts w:ascii="Cambria" w:hAnsi="Cambria"/>
                <w:bCs/>
                <w:color w:val="auto"/>
                <w:sz w:val="32"/>
                <w:szCs w:val="32"/>
              </w:rPr>
              <w:t xml:space="preserve"> :</w:t>
            </w:r>
          </w:p>
        </w:tc>
        <w:tc>
          <w:tcPr>
            <w:tcW w:w="1669" w:type="dxa"/>
            <w:tcBorders>
              <w:top w:val="single" w:sz="8" w:space="0" w:color="4BACC6"/>
              <w:left w:val="nil"/>
              <w:bottom w:val="single" w:sz="8" w:space="0" w:color="4BACC6"/>
              <w:right w:val="nil"/>
            </w:tcBorders>
          </w:tcPr>
          <w:p w:rsidR="004C2F57" w:rsidRPr="006438F8" w:rsidRDefault="004C2F57" w:rsidP="0080277C">
            <w:pPr>
              <w:jc w:val="both"/>
              <w:rPr>
                <w:rFonts w:ascii="Cambria" w:hAnsi="Cambria"/>
                <w:bCs/>
                <w:color w:val="auto"/>
                <w:sz w:val="32"/>
                <w:szCs w:val="32"/>
              </w:rPr>
            </w:pPr>
            <w:r w:rsidRPr="006438F8">
              <w:rPr>
                <w:rFonts w:ascii="Cambria" w:hAnsi="Cambria"/>
                <w:bCs/>
                <w:color w:val="auto"/>
                <w:sz w:val="32"/>
                <w:szCs w:val="32"/>
              </w:rPr>
              <w:t>Riaditeľ</w:t>
            </w:r>
            <w:r w:rsidR="009001C8">
              <w:rPr>
                <w:rFonts w:ascii="Cambria" w:hAnsi="Cambria"/>
                <w:bCs/>
                <w:color w:val="auto"/>
                <w:sz w:val="32"/>
                <w:szCs w:val="32"/>
              </w:rPr>
              <w:t>ka</w:t>
            </w:r>
          </w:p>
        </w:tc>
        <w:tc>
          <w:tcPr>
            <w:tcW w:w="4849" w:type="dxa"/>
            <w:tcBorders>
              <w:top w:val="single" w:sz="8" w:space="0" w:color="4BACC6"/>
              <w:left w:val="nil"/>
              <w:bottom w:val="single" w:sz="8" w:space="0" w:color="4BACC6"/>
              <w:right w:val="nil"/>
            </w:tcBorders>
          </w:tcPr>
          <w:p w:rsidR="004C2F57" w:rsidRPr="007E1365" w:rsidRDefault="009001C8" w:rsidP="00D82266">
            <w:pPr>
              <w:jc w:val="both"/>
              <w:rPr>
                <w:rFonts w:ascii="Cambria" w:hAnsi="Cambria"/>
                <w:bCs/>
                <w:color w:val="008000"/>
                <w:sz w:val="32"/>
                <w:szCs w:val="32"/>
              </w:rPr>
            </w:pPr>
            <w:r w:rsidRPr="007E1365">
              <w:rPr>
                <w:rFonts w:ascii="Cambria" w:hAnsi="Cambria"/>
                <w:bCs/>
                <w:color w:val="008000"/>
                <w:sz w:val="32"/>
                <w:szCs w:val="32"/>
              </w:rPr>
              <w:t xml:space="preserve">Janka </w:t>
            </w:r>
            <w:proofErr w:type="spellStart"/>
            <w:r w:rsidR="00D82266">
              <w:rPr>
                <w:rFonts w:ascii="Cambria" w:hAnsi="Cambria"/>
                <w:bCs/>
                <w:color w:val="008000"/>
                <w:sz w:val="32"/>
                <w:szCs w:val="32"/>
              </w:rPr>
              <w:t>Spišák</w:t>
            </w:r>
            <w:r w:rsidRPr="007E1365">
              <w:rPr>
                <w:rFonts w:ascii="Cambria" w:hAnsi="Cambria"/>
                <w:bCs/>
                <w:color w:val="008000"/>
                <w:sz w:val="32"/>
                <w:szCs w:val="32"/>
              </w:rPr>
              <w:t>ová</w:t>
            </w:r>
            <w:proofErr w:type="spellEnd"/>
          </w:p>
        </w:tc>
      </w:tr>
    </w:tbl>
    <w:p w:rsidR="004C2F57" w:rsidRPr="006438F8" w:rsidRDefault="004C2F57" w:rsidP="004C2F57">
      <w:pPr>
        <w:jc w:val="both"/>
        <w:rPr>
          <w:rFonts w:ascii="Cambria" w:hAnsi="Cambria"/>
          <w:b/>
          <w:bCs/>
          <w:color w:val="008000"/>
          <w:sz w:val="32"/>
          <w:szCs w:val="32"/>
        </w:rPr>
      </w:pPr>
    </w:p>
    <w:p w:rsidR="004C2F57" w:rsidRPr="006438F8" w:rsidRDefault="004C2F57" w:rsidP="004C2F57">
      <w:pPr>
        <w:jc w:val="both"/>
        <w:rPr>
          <w:rFonts w:ascii="Cambria" w:hAnsi="Cambria"/>
          <w:bCs/>
          <w:color w:val="auto"/>
          <w:sz w:val="28"/>
          <w:szCs w:val="28"/>
        </w:rPr>
      </w:pPr>
      <w:r w:rsidRPr="006438F8">
        <w:rPr>
          <w:rFonts w:ascii="Cambria" w:hAnsi="Cambria"/>
          <w:bCs/>
          <w:color w:val="auto"/>
          <w:sz w:val="28"/>
          <w:szCs w:val="28"/>
        </w:rPr>
        <w:t xml:space="preserve">Individuálna účtovná závierka </w:t>
      </w:r>
      <w:r w:rsidR="009001C8">
        <w:rPr>
          <w:rFonts w:ascii="Cambria" w:hAnsi="Cambria"/>
          <w:bCs/>
          <w:color w:val="auto"/>
          <w:sz w:val="28"/>
          <w:szCs w:val="28"/>
        </w:rPr>
        <w:t>Múzea</w:t>
      </w:r>
      <w:r w:rsidRPr="006438F8">
        <w:rPr>
          <w:rFonts w:ascii="Cambria" w:hAnsi="Cambria"/>
          <w:bCs/>
          <w:color w:val="auto"/>
          <w:sz w:val="28"/>
          <w:szCs w:val="28"/>
        </w:rPr>
        <w:t xml:space="preserve"> </w:t>
      </w:r>
      <w:r>
        <w:rPr>
          <w:rFonts w:ascii="Cambria" w:hAnsi="Cambria"/>
          <w:bCs/>
          <w:color w:val="auto"/>
          <w:sz w:val="28"/>
          <w:szCs w:val="28"/>
        </w:rPr>
        <w:t xml:space="preserve">Muráň </w:t>
      </w:r>
      <w:r w:rsidR="009B5F6C">
        <w:rPr>
          <w:rFonts w:ascii="Cambria" w:hAnsi="Cambria"/>
          <w:bCs/>
          <w:color w:val="auto"/>
          <w:sz w:val="28"/>
          <w:szCs w:val="28"/>
        </w:rPr>
        <w:t xml:space="preserve">bola odovzdaná dňa </w:t>
      </w:r>
      <w:r w:rsidR="00E93C62">
        <w:rPr>
          <w:rFonts w:ascii="Cambria" w:hAnsi="Cambria"/>
          <w:bCs/>
          <w:color w:val="auto"/>
          <w:sz w:val="28"/>
          <w:szCs w:val="28"/>
        </w:rPr>
        <w:t>23</w:t>
      </w:r>
      <w:r w:rsidRPr="006438F8">
        <w:rPr>
          <w:rFonts w:ascii="Cambria" w:hAnsi="Cambria"/>
          <w:bCs/>
          <w:color w:val="auto"/>
          <w:sz w:val="28"/>
          <w:szCs w:val="28"/>
        </w:rPr>
        <w:t>.0</w:t>
      </w:r>
      <w:r w:rsidR="00B36691">
        <w:rPr>
          <w:rFonts w:ascii="Cambria" w:hAnsi="Cambria"/>
          <w:bCs/>
          <w:color w:val="auto"/>
          <w:sz w:val="28"/>
          <w:szCs w:val="28"/>
        </w:rPr>
        <w:t>3</w:t>
      </w:r>
      <w:r w:rsidRPr="006438F8">
        <w:rPr>
          <w:rFonts w:ascii="Cambria" w:hAnsi="Cambria"/>
          <w:bCs/>
          <w:color w:val="auto"/>
          <w:sz w:val="28"/>
          <w:szCs w:val="28"/>
        </w:rPr>
        <w:t>.20</w:t>
      </w:r>
      <w:r w:rsidR="00B36691">
        <w:rPr>
          <w:rFonts w:ascii="Cambria" w:hAnsi="Cambria"/>
          <w:bCs/>
          <w:color w:val="auto"/>
          <w:sz w:val="28"/>
          <w:szCs w:val="28"/>
        </w:rPr>
        <w:t>2</w:t>
      </w:r>
      <w:r w:rsidR="00E93C62">
        <w:rPr>
          <w:rFonts w:ascii="Cambria" w:hAnsi="Cambria"/>
          <w:bCs/>
          <w:color w:val="auto"/>
          <w:sz w:val="28"/>
          <w:szCs w:val="28"/>
        </w:rPr>
        <w:t>2</w:t>
      </w:r>
      <w:r w:rsidRPr="006438F8">
        <w:rPr>
          <w:rFonts w:ascii="Cambria" w:hAnsi="Cambria"/>
          <w:bCs/>
          <w:color w:val="auto"/>
          <w:sz w:val="28"/>
          <w:szCs w:val="28"/>
        </w:rPr>
        <w:t xml:space="preserve">. </w:t>
      </w:r>
    </w:p>
    <w:p w:rsidR="004C2F57" w:rsidRDefault="004C2F57" w:rsidP="004C2F57">
      <w:pPr>
        <w:tabs>
          <w:tab w:val="left" w:pos="2880"/>
          <w:tab w:val="left" w:pos="5580"/>
        </w:tabs>
        <w:jc w:val="both"/>
        <w:rPr>
          <w:rFonts w:ascii="Cambria" w:hAnsi="Cambria"/>
          <w:sz w:val="28"/>
          <w:szCs w:val="28"/>
        </w:rPr>
      </w:pPr>
      <w:r w:rsidRPr="006438F8">
        <w:rPr>
          <w:rFonts w:ascii="Cambria" w:hAnsi="Cambria"/>
          <w:sz w:val="28"/>
          <w:szCs w:val="28"/>
        </w:rPr>
        <w:t xml:space="preserve"> </w:t>
      </w:r>
    </w:p>
    <w:p w:rsidR="00D56085" w:rsidRPr="00A34922" w:rsidRDefault="000B6157" w:rsidP="00D56085">
      <w:pPr>
        <w:ind w:left="426"/>
        <w:jc w:val="both"/>
        <w:rPr>
          <w:b/>
          <w:bCs/>
          <w:color w:val="7030A0"/>
          <w:sz w:val="32"/>
          <w:szCs w:val="32"/>
        </w:rPr>
      </w:pPr>
      <w:r w:rsidRPr="00A34922">
        <w:rPr>
          <w:b/>
          <w:bCs/>
          <w:color w:val="7030A0"/>
          <w:sz w:val="32"/>
          <w:szCs w:val="32"/>
        </w:rPr>
        <w:t>3.4</w:t>
      </w:r>
      <w:r w:rsidR="00D56085" w:rsidRPr="00A34922">
        <w:rPr>
          <w:b/>
          <w:bCs/>
          <w:color w:val="7030A0"/>
          <w:sz w:val="32"/>
          <w:szCs w:val="32"/>
        </w:rPr>
        <w:t xml:space="preserve">  Muránske buchty</w:t>
      </w:r>
      <w:r w:rsidRPr="00A34922">
        <w:rPr>
          <w:b/>
          <w:bCs/>
          <w:color w:val="7030A0"/>
          <w:sz w:val="32"/>
          <w:szCs w:val="32"/>
        </w:rPr>
        <w:t>, s.r.o.</w:t>
      </w:r>
    </w:p>
    <w:p w:rsidR="00D56085" w:rsidRDefault="00D56085" w:rsidP="00D56085">
      <w:pPr>
        <w:jc w:val="both"/>
        <w:rPr>
          <w:b/>
          <w:bCs/>
          <w:color w:val="008000"/>
          <w:sz w:val="32"/>
          <w:szCs w:val="32"/>
        </w:rPr>
      </w:pPr>
    </w:p>
    <w:p w:rsidR="00D56085" w:rsidRPr="006438F8" w:rsidRDefault="00D56085" w:rsidP="00D56085">
      <w:pPr>
        <w:jc w:val="both"/>
        <w:rPr>
          <w:rFonts w:ascii="Cambria" w:hAnsi="Cambria"/>
          <w:b/>
          <w:bCs/>
          <w:color w:val="0070C0"/>
          <w:sz w:val="32"/>
          <w:szCs w:val="32"/>
        </w:rPr>
      </w:pPr>
      <w:r w:rsidRPr="006438F8">
        <w:rPr>
          <w:rFonts w:ascii="Cambria" w:hAnsi="Cambria"/>
          <w:b/>
          <w:bCs/>
          <w:color w:val="0070C0"/>
          <w:sz w:val="32"/>
          <w:szCs w:val="32"/>
        </w:rPr>
        <w:t>Všeobecné informácie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88"/>
        <w:gridCol w:w="4889"/>
      </w:tblGrid>
      <w:tr w:rsidR="00D56085" w:rsidRPr="006438F8" w:rsidTr="00DA0F38">
        <w:tc>
          <w:tcPr>
            <w:tcW w:w="4888" w:type="dxa"/>
          </w:tcPr>
          <w:p w:rsidR="00D56085" w:rsidRPr="006438F8" w:rsidRDefault="00D56085" w:rsidP="00DA0F38">
            <w:pPr>
              <w:jc w:val="both"/>
              <w:rPr>
                <w:rFonts w:ascii="Cambria" w:hAnsi="Cambria"/>
                <w:bCs/>
                <w:color w:val="auto"/>
                <w:sz w:val="32"/>
                <w:szCs w:val="32"/>
              </w:rPr>
            </w:pPr>
            <w:r w:rsidRPr="006438F8">
              <w:rPr>
                <w:rFonts w:ascii="Cambria" w:hAnsi="Cambria"/>
                <w:bCs/>
                <w:color w:val="auto"/>
                <w:sz w:val="32"/>
                <w:szCs w:val="32"/>
              </w:rPr>
              <w:t>Obchodné meno a</w:t>
            </w:r>
            <w:r>
              <w:rPr>
                <w:rFonts w:ascii="Cambria" w:hAnsi="Cambria"/>
                <w:bCs/>
                <w:color w:val="auto"/>
                <w:sz w:val="32"/>
                <w:szCs w:val="32"/>
              </w:rPr>
              <w:t> </w:t>
            </w:r>
            <w:r w:rsidRPr="006438F8">
              <w:rPr>
                <w:rFonts w:ascii="Cambria" w:hAnsi="Cambria"/>
                <w:bCs/>
                <w:color w:val="auto"/>
                <w:sz w:val="32"/>
                <w:szCs w:val="32"/>
              </w:rPr>
              <w:t>sídlo</w:t>
            </w:r>
            <w:r>
              <w:rPr>
                <w:rFonts w:ascii="Cambria" w:hAnsi="Cambria"/>
                <w:bCs/>
                <w:color w:val="auto"/>
                <w:sz w:val="32"/>
                <w:szCs w:val="32"/>
              </w:rPr>
              <w:t xml:space="preserve"> :</w:t>
            </w:r>
          </w:p>
        </w:tc>
        <w:tc>
          <w:tcPr>
            <w:tcW w:w="4889" w:type="dxa"/>
          </w:tcPr>
          <w:p w:rsidR="00D56085" w:rsidRPr="006438F8" w:rsidRDefault="00D56085" w:rsidP="00DA0F38">
            <w:pPr>
              <w:jc w:val="both"/>
              <w:rPr>
                <w:rFonts w:ascii="Cambria" w:hAnsi="Cambria"/>
                <w:bCs/>
                <w:color w:val="008000"/>
                <w:sz w:val="32"/>
                <w:szCs w:val="32"/>
              </w:rPr>
            </w:pPr>
            <w:r>
              <w:rPr>
                <w:rFonts w:ascii="Cambria" w:hAnsi="Cambria"/>
                <w:bCs/>
                <w:color w:val="008000"/>
                <w:sz w:val="32"/>
                <w:szCs w:val="32"/>
              </w:rPr>
              <w:t>Muránske buchty, s.r.o.</w:t>
            </w:r>
          </w:p>
          <w:p w:rsidR="00D56085" w:rsidRPr="006438F8" w:rsidRDefault="00D56085" w:rsidP="00DA0F38">
            <w:pPr>
              <w:jc w:val="both"/>
              <w:rPr>
                <w:rFonts w:ascii="Cambria" w:hAnsi="Cambria"/>
                <w:bCs/>
                <w:color w:val="008000"/>
                <w:sz w:val="32"/>
                <w:szCs w:val="32"/>
              </w:rPr>
            </w:pPr>
            <w:r>
              <w:rPr>
                <w:rFonts w:ascii="Cambria" w:hAnsi="Cambria"/>
                <w:bCs/>
                <w:color w:val="008000"/>
                <w:sz w:val="32"/>
                <w:szCs w:val="32"/>
              </w:rPr>
              <w:t>Č. 321</w:t>
            </w:r>
          </w:p>
          <w:p w:rsidR="00D56085" w:rsidRPr="006438F8" w:rsidRDefault="00D56085" w:rsidP="00DA0F38">
            <w:pPr>
              <w:jc w:val="both"/>
              <w:rPr>
                <w:rFonts w:ascii="Cambria" w:hAnsi="Cambria"/>
                <w:bCs/>
                <w:color w:val="008000"/>
                <w:sz w:val="32"/>
                <w:szCs w:val="32"/>
              </w:rPr>
            </w:pPr>
            <w:r w:rsidRPr="006438F8">
              <w:rPr>
                <w:rFonts w:ascii="Cambria" w:hAnsi="Cambria"/>
                <w:bCs/>
                <w:color w:val="008000"/>
                <w:sz w:val="32"/>
                <w:szCs w:val="32"/>
              </w:rPr>
              <w:t xml:space="preserve">049 </w:t>
            </w:r>
            <w:r>
              <w:rPr>
                <w:rFonts w:ascii="Cambria" w:hAnsi="Cambria"/>
                <w:bCs/>
                <w:color w:val="008000"/>
                <w:sz w:val="32"/>
                <w:szCs w:val="32"/>
              </w:rPr>
              <w:t>0</w:t>
            </w:r>
            <w:r w:rsidRPr="006438F8">
              <w:rPr>
                <w:rFonts w:ascii="Cambria" w:hAnsi="Cambria"/>
                <w:bCs/>
                <w:color w:val="008000"/>
                <w:sz w:val="32"/>
                <w:szCs w:val="32"/>
              </w:rPr>
              <w:t xml:space="preserve">1 </w:t>
            </w:r>
            <w:r>
              <w:rPr>
                <w:rFonts w:ascii="Cambria" w:hAnsi="Cambria"/>
                <w:bCs/>
                <w:color w:val="008000"/>
                <w:sz w:val="32"/>
                <w:szCs w:val="32"/>
              </w:rPr>
              <w:t xml:space="preserve"> Muráň</w:t>
            </w:r>
          </w:p>
        </w:tc>
      </w:tr>
      <w:tr w:rsidR="00D56085" w:rsidRPr="006438F8" w:rsidTr="00DA0F38">
        <w:tc>
          <w:tcPr>
            <w:tcW w:w="4888" w:type="dxa"/>
            <w:shd w:val="clear" w:color="auto" w:fill="D2EAF1"/>
          </w:tcPr>
          <w:p w:rsidR="00D56085" w:rsidRPr="006438F8" w:rsidRDefault="00D56085" w:rsidP="00DA0F38">
            <w:pPr>
              <w:jc w:val="both"/>
              <w:rPr>
                <w:rFonts w:ascii="Cambria" w:hAnsi="Cambria"/>
                <w:bCs/>
                <w:color w:val="auto"/>
                <w:sz w:val="32"/>
                <w:szCs w:val="32"/>
              </w:rPr>
            </w:pPr>
            <w:r w:rsidRPr="006438F8">
              <w:rPr>
                <w:rFonts w:ascii="Cambria" w:hAnsi="Cambria"/>
                <w:bCs/>
                <w:color w:val="auto"/>
                <w:sz w:val="32"/>
                <w:szCs w:val="32"/>
              </w:rPr>
              <w:t>Dátum zriadenia</w:t>
            </w:r>
            <w:r>
              <w:rPr>
                <w:rFonts w:ascii="Cambria" w:hAnsi="Cambria"/>
                <w:bCs/>
                <w:color w:val="auto"/>
                <w:sz w:val="32"/>
                <w:szCs w:val="32"/>
              </w:rPr>
              <w:t xml:space="preserve"> :</w:t>
            </w:r>
          </w:p>
        </w:tc>
        <w:tc>
          <w:tcPr>
            <w:tcW w:w="4889" w:type="dxa"/>
            <w:shd w:val="clear" w:color="auto" w:fill="D2EAF1"/>
          </w:tcPr>
          <w:p w:rsidR="00D56085" w:rsidRPr="006438F8" w:rsidRDefault="00DA0F38" w:rsidP="00DA0F38">
            <w:pPr>
              <w:jc w:val="both"/>
              <w:rPr>
                <w:rFonts w:ascii="Cambria" w:hAnsi="Cambria"/>
                <w:bCs/>
                <w:color w:val="008000"/>
                <w:sz w:val="32"/>
                <w:szCs w:val="32"/>
              </w:rPr>
            </w:pPr>
            <w:r>
              <w:rPr>
                <w:rFonts w:ascii="Cambria" w:hAnsi="Cambria"/>
                <w:bCs/>
                <w:color w:val="008000"/>
                <w:sz w:val="32"/>
                <w:szCs w:val="32"/>
              </w:rPr>
              <w:t>15</w:t>
            </w:r>
            <w:r w:rsidR="00D56085" w:rsidRPr="006438F8">
              <w:rPr>
                <w:rFonts w:ascii="Cambria" w:hAnsi="Cambria"/>
                <w:bCs/>
                <w:color w:val="008000"/>
                <w:sz w:val="32"/>
                <w:szCs w:val="32"/>
              </w:rPr>
              <w:t>.</w:t>
            </w:r>
            <w:r>
              <w:rPr>
                <w:rFonts w:ascii="Cambria" w:hAnsi="Cambria"/>
                <w:bCs/>
                <w:color w:val="008000"/>
                <w:sz w:val="32"/>
                <w:szCs w:val="32"/>
              </w:rPr>
              <w:t>01</w:t>
            </w:r>
            <w:r w:rsidR="00D56085" w:rsidRPr="006438F8">
              <w:rPr>
                <w:rFonts w:ascii="Cambria" w:hAnsi="Cambria"/>
                <w:bCs/>
                <w:color w:val="008000"/>
                <w:sz w:val="32"/>
                <w:szCs w:val="32"/>
              </w:rPr>
              <w:t>.20</w:t>
            </w:r>
            <w:r>
              <w:rPr>
                <w:rFonts w:ascii="Cambria" w:hAnsi="Cambria"/>
                <w:bCs/>
                <w:color w:val="008000"/>
                <w:sz w:val="32"/>
                <w:szCs w:val="32"/>
              </w:rPr>
              <w:t>20</w:t>
            </w:r>
          </w:p>
        </w:tc>
      </w:tr>
      <w:tr w:rsidR="00D56085" w:rsidRPr="006438F8" w:rsidTr="00DA0F38">
        <w:tc>
          <w:tcPr>
            <w:tcW w:w="4888" w:type="dxa"/>
          </w:tcPr>
          <w:p w:rsidR="00D56085" w:rsidRPr="006438F8" w:rsidRDefault="00D56085" w:rsidP="00DA0F38">
            <w:pPr>
              <w:jc w:val="both"/>
              <w:rPr>
                <w:rFonts w:ascii="Cambria" w:hAnsi="Cambria"/>
                <w:bCs/>
                <w:color w:val="auto"/>
                <w:sz w:val="32"/>
                <w:szCs w:val="32"/>
              </w:rPr>
            </w:pPr>
            <w:r w:rsidRPr="006438F8">
              <w:rPr>
                <w:rFonts w:ascii="Cambria" w:hAnsi="Cambria"/>
                <w:bCs/>
                <w:color w:val="auto"/>
                <w:sz w:val="32"/>
                <w:szCs w:val="32"/>
              </w:rPr>
              <w:t>Dátum vzniku</w:t>
            </w:r>
            <w:r>
              <w:rPr>
                <w:rFonts w:ascii="Cambria" w:hAnsi="Cambria"/>
                <w:bCs/>
                <w:color w:val="auto"/>
                <w:sz w:val="32"/>
                <w:szCs w:val="32"/>
              </w:rPr>
              <w:t xml:space="preserve"> :</w:t>
            </w:r>
          </w:p>
        </w:tc>
        <w:tc>
          <w:tcPr>
            <w:tcW w:w="4889" w:type="dxa"/>
          </w:tcPr>
          <w:p w:rsidR="00D56085" w:rsidRPr="006438F8" w:rsidRDefault="00DA0F38" w:rsidP="00DA0F38">
            <w:pPr>
              <w:jc w:val="both"/>
              <w:rPr>
                <w:rFonts w:ascii="Cambria" w:hAnsi="Cambria"/>
                <w:bCs/>
                <w:color w:val="008000"/>
                <w:sz w:val="32"/>
                <w:szCs w:val="32"/>
              </w:rPr>
            </w:pPr>
            <w:r>
              <w:rPr>
                <w:rFonts w:ascii="Cambria" w:hAnsi="Cambria"/>
                <w:bCs/>
                <w:color w:val="008000"/>
                <w:sz w:val="32"/>
                <w:szCs w:val="32"/>
              </w:rPr>
              <w:t>15.01.2020</w:t>
            </w:r>
          </w:p>
        </w:tc>
      </w:tr>
      <w:tr w:rsidR="00D56085" w:rsidRPr="006438F8" w:rsidTr="00DA0F38">
        <w:tc>
          <w:tcPr>
            <w:tcW w:w="4888" w:type="dxa"/>
            <w:shd w:val="clear" w:color="auto" w:fill="D2EAF1"/>
          </w:tcPr>
          <w:p w:rsidR="00D56085" w:rsidRPr="006438F8" w:rsidRDefault="00D56085" w:rsidP="00DA0F38">
            <w:pPr>
              <w:jc w:val="both"/>
              <w:rPr>
                <w:rFonts w:ascii="Cambria" w:hAnsi="Cambria"/>
                <w:bCs/>
                <w:color w:val="auto"/>
                <w:sz w:val="32"/>
                <w:szCs w:val="32"/>
              </w:rPr>
            </w:pPr>
            <w:r w:rsidRPr="006438F8">
              <w:rPr>
                <w:rFonts w:ascii="Cambria" w:hAnsi="Cambria"/>
                <w:bCs/>
                <w:color w:val="auto"/>
                <w:sz w:val="32"/>
                <w:szCs w:val="32"/>
              </w:rPr>
              <w:t>Právna forma</w:t>
            </w:r>
            <w:r>
              <w:rPr>
                <w:rFonts w:ascii="Cambria" w:hAnsi="Cambria"/>
                <w:bCs/>
                <w:color w:val="auto"/>
                <w:sz w:val="32"/>
                <w:szCs w:val="32"/>
              </w:rPr>
              <w:t xml:space="preserve"> :</w:t>
            </w:r>
          </w:p>
        </w:tc>
        <w:tc>
          <w:tcPr>
            <w:tcW w:w="4889" w:type="dxa"/>
            <w:shd w:val="clear" w:color="auto" w:fill="D2EAF1"/>
          </w:tcPr>
          <w:p w:rsidR="00D56085" w:rsidRPr="006438F8" w:rsidRDefault="00DA0F38" w:rsidP="00DA0F38">
            <w:pPr>
              <w:jc w:val="both"/>
              <w:rPr>
                <w:rFonts w:ascii="Cambria" w:hAnsi="Cambria"/>
                <w:bCs/>
                <w:color w:val="008000"/>
                <w:sz w:val="32"/>
                <w:szCs w:val="32"/>
              </w:rPr>
            </w:pPr>
            <w:r>
              <w:rPr>
                <w:rFonts w:ascii="Cambria" w:hAnsi="Cambria"/>
                <w:bCs/>
                <w:color w:val="008000"/>
                <w:sz w:val="32"/>
                <w:szCs w:val="32"/>
              </w:rPr>
              <w:t>Obchodná spoločnosť</w:t>
            </w:r>
          </w:p>
        </w:tc>
      </w:tr>
      <w:tr w:rsidR="00D56085" w:rsidRPr="006438F8" w:rsidTr="00DA0F38">
        <w:tc>
          <w:tcPr>
            <w:tcW w:w="4888" w:type="dxa"/>
          </w:tcPr>
          <w:p w:rsidR="00D56085" w:rsidRPr="006438F8" w:rsidRDefault="00D56085" w:rsidP="00DA0F38">
            <w:pPr>
              <w:jc w:val="both"/>
              <w:rPr>
                <w:rFonts w:ascii="Cambria" w:hAnsi="Cambria"/>
                <w:bCs/>
                <w:color w:val="auto"/>
                <w:sz w:val="32"/>
                <w:szCs w:val="32"/>
              </w:rPr>
            </w:pPr>
            <w:r w:rsidRPr="006438F8">
              <w:rPr>
                <w:rFonts w:ascii="Cambria" w:hAnsi="Cambria"/>
                <w:bCs/>
                <w:color w:val="auto"/>
                <w:sz w:val="32"/>
                <w:szCs w:val="32"/>
              </w:rPr>
              <w:t>Predmet činnosti</w:t>
            </w:r>
            <w:r>
              <w:rPr>
                <w:rFonts w:ascii="Cambria" w:hAnsi="Cambria"/>
                <w:bCs/>
                <w:color w:val="auto"/>
                <w:sz w:val="32"/>
                <w:szCs w:val="32"/>
              </w:rPr>
              <w:t xml:space="preserve"> :</w:t>
            </w:r>
          </w:p>
        </w:tc>
        <w:tc>
          <w:tcPr>
            <w:tcW w:w="4889" w:type="dxa"/>
          </w:tcPr>
          <w:p w:rsidR="00D56085" w:rsidRPr="006438F8" w:rsidRDefault="00DA0F38" w:rsidP="00DA0F38">
            <w:pPr>
              <w:jc w:val="both"/>
              <w:rPr>
                <w:rFonts w:ascii="Cambria" w:hAnsi="Cambria"/>
                <w:bCs/>
                <w:color w:val="008000"/>
                <w:sz w:val="32"/>
                <w:szCs w:val="32"/>
              </w:rPr>
            </w:pPr>
            <w:r>
              <w:rPr>
                <w:rFonts w:ascii="Cambria" w:hAnsi="Cambria"/>
                <w:bCs/>
                <w:color w:val="008000"/>
                <w:sz w:val="32"/>
                <w:szCs w:val="32"/>
              </w:rPr>
              <w:t>Obchodná činnosť</w:t>
            </w:r>
          </w:p>
        </w:tc>
      </w:tr>
    </w:tbl>
    <w:p w:rsidR="00D56085" w:rsidRPr="006438F8" w:rsidRDefault="00D56085" w:rsidP="00D56085">
      <w:pPr>
        <w:jc w:val="both"/>
        <w:rPr>
          <w:rFonts w:ascii="Cambria" w:hAnsi="Cambria"/>
          <w:b/>
          <w:bCs/>
          <w:color w:val="008000"/>
          <w:sz w:val="32"/>
          <w:szCs w:val="32"/>
        </w:rPr>
      </w:pPr>
    </w:p>
    <w:p w:rsidR="00D56085" w:rsidRPr="006438F8" w:rsidRDefault="00D56085" w:rsidP="00D56085">
      <w:pPr>
        <w:jc w:val="both"/>
        <w:rPr>
          <w:rFonts w:ascii="Cambria" w:hAnsi="Cambria"/>
          <w:b/>
          <w:color w:val="1F497D"/>
          <w:sz w:val="32"/>
          <w:szCs w:val="32"/>
        </w:rPr>
      </w:pPr>
      <w:r w:rsidRPr="006438F8">
        <w:rPr>
          <w:rFonts w:ascii="Cambria" w:hAnsi="Cambria"/>
          <w:b/>
          <w:color w:val="1F497D"/>
          <w:sz w:val="32"/>
          <w:szCs w:val="32"/>
        </w:rPr>
        <w:t>Zamestnanci</w:t>
      </w:r>
      <w:r>
        <w:rPr>
          <w:rFonts w:ascii="Cambria" w:hAnsi="Cambria"/>
          <w:b/>
          <w:color w:val="1F497D"/>
          <w:sz w:val="32"/>
          <w:szCs w:val="32"/>
        </w:rPr>
        <w:t xml:space="preserve"> :</w:t>
      </w:r>
    </w:p>
    <w:tbl>
      <w:tblPr>
        <w:tblW w:w="0" w:type="auto"/>
        <w:tblBorders>
          <w:top w:val="single" w:sz="8" w:space="0" w:color="4BACC6"/>
          <w:bottom w:val="single" w:sz="8" w:space="0" w:color="4BACC6"/>
        </w:tblBorders>
        <w:tblLook w:val="04A0"/>
      </w:tblPr>
      <w:tblGrid>
        <w:gridCol w:w="4888"/>
        <w:gridCol w:w="4889"/>
      </w:tblGrid>
      <w:tr w:rsidR="00D56085" w:rsidRPr="006438F8" w:rsidTr="00DA0F38">
        <w:tc>
          <w:tcPr>
            <w:tcW w:w="4888" w:type="dxa"/>
            <w:tcBorders>
              <w:top w:val="single" w:sz="8" w:space="0" w:color="4BACC6"/>
              <w:left w:val="nil"/>
              <w:bottom w:val="single" w:sz="8" w:space="0" w:color="4BACC6"/>
              <w:right w:val="nil"/>
            </w:tcBorders>
          </w:tcPr>
          <w:p w:rsidR="00D56085" w:rsidRPr="006438F8" w:rsidRDefault="00D56085" w:rsidP="0040114D">
            <w:pPr>
              <w:jc w:val="both"/>
              <w:rPr>
                <w:rFonts w:ascii="Cambria" w:hAnsi="Cambria"/>
                <w:bCs/>
                <w:color w:val="auto"/>
                <w:sz w:val="32"/>
                <w:szCs w:val="32"/>
              </w:rPr>
            </w:pPr>
            <w:r w:rsidRPr="006438F8">
              <w:rPr>
                <w:rFonts w:ascii="Cambria" w:hAnsi="Cambria"/>
                <w:bCs/>
                <w:color w:val="auto"/>
                <w:sz w:val="32"/>
                <w:szCs w:val="32"/>
              </w:rPr>
              <w:t>Počet zamestnancov k 31.12.20</w:t>
            </w:r>
            <w:r w:rsidR="00DA0F38">
              <w:rPr>
                <w:rFonts w:ascii="Cambria" w:hAnsi="Cambria"/>
                <w:bCs/>
                <w:color w:val="auto"/>
                <w:sz w:val="32"/>
                <w:szCs w:val="32"/>
              </w:rPr>
              <w:t>2</w:t>
            </w:r>
            <w:r w:rsidR="0040114D">
              <w:rPr>
                <w:rFonts w:ascii="Cambria" w:hAnsi="Cambria"/>
                <w:bCs/>
                <w:color w:val="auto"/>
                <w:sz w:val="32"/>
                <w:szCs w:val="32"/>
              </w:rPr>
              <w:t>1</w:t>
            </w:r>
          </w:p>
        </w:tc>
        <w:tc>
          <w:tcPr>
            <w:tcW w:w="4889" w:type="dxa"/>
            <w:tcBorders>
              <w:top w:val="single" w:sz="8" w:space="0" w:color="4BACC6"/>
              <w:left w:val="nil"/>
              <w:bottom w:val="single" w:sz="8" w:space="0" w:color="4BACC6"/>
              <w:right w:val="nil"/>
            </w:tcBorders>
          </w:tcPr>
          <w:p w:rsidR="00D56085" w:rsidRPr="006438F8" w:rsidRDefault="00DA0F38" w:rsidP="00DA0F38">
            <w:pPr>
              <w:jc w:val="both"/>
              <w:rPr>
                <w:rFonts w:ascii="Cambria" w:hAnsi="Cambria"/>
                <w:b/>
                <w:bCs/>
                <w:color w:val="008000"/>
                <w:sz w:val="32"/>
                <w:szCs w:val="32"/>
              </w:rPr>
            </w:pPr>
            <w:r>
              <w:rPr>
                <w:rFonts w:ascii="Cambria" w:hAnsi="Cambria"/>
                <w:b/>
                <w:bCs/>
                <w:color w:val="008000"/>
                <w:sz w:val="32"/>
                <w:szCs w:val="32"/>
              </w:rPr>
              <w:t>4</w:t>
            </w:r>
          </w:p>
        </w:tc>
      </w:tr>
    </w:tbl>
    <w:p w:rsidR="00D56085" w:rsidRPr="006438F8" w:rsidRDefault="00D56085" w:rsidP="00D56085">
      <w:pPr>
        <w:jc w:val="both"/>
        <w:rPr>
          <w:rFonts w:ascii="Cambria" w:hAnsi="Cambria"/>
          <w:b/>
          <w:bCs/>
          <w:color w:val="008000"/>
          <w:sz w:val="32"/>
          <w:szCs w:val="32"/>
        </w:rPr>
      </w:pPr>
    </w:p>
    <w:p w:rsidR="00D56085" w:rsidRPr="006438F8" w:rsidRDefault="00D56085" w:rsidP="00D56085">
      <w:pPr>
        <w:jc w:val="both"/>
        <w:rPr>
          <w:rFonts w:ascii="Cambria" w:hAnsi="Cambria"/>
          <w:b/>
          <w:color w:val="1F497D"/>
          <w:sz w:val="32"/>
          <w:szCs w:val="32"/>
        </w:rPr>
      </w:pPr>
      <w:r w:rsidRPr="006438F8">
        <w:rPr>
          <w:rFonts w:ascii="Cambria" w:hAnsi="Cambria"/>
          <w:b/>
          <w:color w:val="1F497D"/>
          <w:sz w:val="32"/>
          <w:szCs w:val="32"/>
        </w:rPr>
        <w:t>Členovia orgánov spoločnosti</w:t>
      </w:r>
      <w:r>
        <w:rPr>
          <w:rFonts w:ascii="Cambria" w:hAnsi="Cambria"/>
          <w:b/>
          <w:color w:val="1F497D"/>
          <w:sz w:val="32"/>
          <w:szCs w:val="32"/>
        </w:rPr>
        <w:t xml:space="preserve"> :</w:t>
      </w:r>
    </w:p>
    <w:tbl>
      <w:tblPr>
        <w:tblW w:w="0" w:type="auto"/>
        <w:tblBorders>
          <w:top w:val="single" w:sz="8" w:space="0" w:color="4BACC6"/>
          <w:bottom w:val="single" w:sz="8" w:space="0" w:color="4BACC6"/>
        </w:tblBorders>
        <w:tblLook w:val="04A0"/>
      </w:tblPr>
      <w:tblGrid>
        <w:gridCol w:w="3259"/>
        <w:gridCol w:w="1669"/>
        <w:gridCol w:w="4849"/>
      </w:tblGrid>
      <w:tr w:rsidR="00D56085" w:rsidRPr="006438F8" w:rsidTr="00DA0F38">
        <w:tc>
          <w:tcPr>
            <w:tcW w:w="3259" w:type="dxa"/>
            <w:tcBorders>
              <w:top w:val="single" w:sz="8" w:space="0" w:color="4BACC6"/>
              <w:left w:val="nil"/>
              <w:bottom w:val="single" w:sz="8" w:space="0" w:color="4BACC6"/>
              <w:right w:val="nil"/>
            </w:tcBorders>
          </w:tcPr>
          <w:p w:rsidR="00D56085" w:rsidRPr="006438F8" w:rsidRDefault="00D56085" w:rsidP="00DA0F38">
            <w:pPr>
              <w:jc w:val="both"/>
              <w:rPr>
                <w:rFonts w:ascii="Cambria" w:hAnsi="Cambria"/>
                <w:bCs/>
                <w:color w:val="auto"/>
                <w:sz w:val="32"/>
                <w:szCs w:val="32"/>
              </w:rPr>
            </w:pPr>
            <w:r w:rsidRPr="006438F8">
              <w:rPr>
                <w:rFonts w:ascii="Cambria" w:hAnsi="Cambria"/>
                <w:bCs/>
                <w:color w:val="auto"/>
                <w:sz w:val="32"/>
                <w:szCs w:val="32"/>
              </w:rPr>
              <w:t>Štatutárny orgán</w:t>
            </w:r>
            <w:r>
              <w:rPr>
                <w:rFonts w:ascii="Cambria" w:hAnsi="Cambria"/>
                <w:bCs/>
                <w:color w:val="auto"/>
                <w:sz w:val="32"/>
                <w:szCs w:val="32"/>
              </w:rPr>
              <w:t xml:space="preserve"> :</w:t>
            </w:r>
          </w:p>
        </w:tc>
        <w:tc>
          <w:tcPr>
            <w:tcW w:w="1669" w:type="dxa"/>
            <w:tcBorders>
              <w:top w:val="single" w:sz="8" w:space="0" w:color="4BACC6"/>
              <w:left w:val="nil"/>
              <w:bottom w:val="single" w:sz="8" w:space="0" w:color="4BACC6"/>
              <w:right w:val="nil"/>
            </w:tcBorders>
          </w:tcPr>
          <w:p w:rsidR="00D56085" w:rsidRPr="006438F8" w:rsidRDefault="00DA0F38" w:rsidP="00DA0F38">
            <w:pPr>
              <w:jc w:val="both"/>
              <w:rPr>
                <w:rFonts w:ascii="Cambria" w:hAnsi="Cambria"/>
                <w:bCs/>
                <w:color w:val="auto"/>
                <w:sz w:val="32"/>
                <w:szCs w:val="32"/>
              </w:rPr>
            </w:pPr>
            <w:r>
              <w:rPr>
                <w:rFonts w:ascii="Cambria" w:hAnsi="Cambria"/>
                <w:bCs/>
                <w:color w:val="auto"/>
                <w:sz w:val="32"/>
                <w:szCs w:val="32"/>
              </w:rPr>
              <w:t>Konateľ</w:t>
            </w:r>
          </w:p>
        </w:tc>
        <w:tc>
          <w:tcPr>
            <w:tcW w:w="4849" w:type="dxa"/>
            <w:tcBorders>
              <w:top w:val="single" w:sz="8" w:space="0" w:color="4BACC6"/>
              <w:left w:val="nil"/>
              <w:bottom w:val="single" w:sz="8" w:space="0" w:color="4BACC6"/>
              <w:right w:val="nil"/>
            </w:tcBorders>
          </w:tcPr>
          <w:p w:rsidR="00D56085" w:rsidRPr="007E1365" w:rsidRDefault="00DA0F38" w:rsidP="00DA0F38">
            <w:pPr>
              <w:jc w:val="both"/>
              <w:rPr>
                <w:rFonts w:ascii="Cambria" w:hAnsi="Cambria"/>
                <w:bCs/>
                <w:color w:val="008000"/>
                <w:sz w:val="32"/>
                <w:szCs w:val="32"/>
              </w:rPr>
            </w:pPr>
            <w:r>
              <w:rPr>
                <w:rFonts w:ascii="Cambria" w:hAnsi="Cambria"/>
                <w:bCs/>
                <w:color w:val="008000"/>
                <w:sz w:val="32"/>
                <w:szCs w:val="32"/>
              </w:rPr>
              <w:t xml:space="preserve">Ing. Juraj </w:t>
            </w:r>
            <w:proofErr w:type="spellStart"/>
            <w:r>
              <w:rPr>
                <w:rFonts w:ascii="Cambria" w:hAnsi="Cambria"/>
                <w:bCs/>
                <w:color w:val="008000"/>
                <w:sz w:val="32"/>
                <w:szCs w:val="32"/>
              </w:rPr>
              <w:t>Frandel</w:t>
            </w:r>
            <w:proofErr w:type="spellEnd"/>
          </w:p>
        </w:tc>
      </w:tr>
    </w:tbl>
    <w:p w:rsidR="00D56085" w:rsidRPr="006438F8" w:rsidRDefault="00D56085" w:rsidP="00D56085">
      <w:pPr>
        <w:jc w:val="both"/>
        <w:rPr>
          <w:rFonts w:ascii="Cambria" w:hAnsi="Cambria"/>
          <w:b/>
          <w:bCs/>
          <w:color w:val="008000"/>
          <w:sz w:val="32"/>
          <w:szCs w:val="32"/>
        </w:rPr>
      </w:pPr>
    </w:p>
    <w:p w:rsidR="00D56085" w:rsidRPr="006438F8" w:rsidRDefault="00D56085" w:rsidP="00D56085">
      <w:pPr>
        <w:jc w:val="both"/>
        <w:rPr>
          <w:rFonts w:ascii="Cambria" w:hAnsi="Cambria"/>
          <w:bCs/>
          <w:color w:val="auto"/>
          <w:sz w:val="28"/>
          <w:szCs w:val="28"/>
        </w:rPr>
      </w:pPr>
      <w:r w:rsidRPr="006438F8">
        <w:rPr>
          <w:rFonts w:ascii="Cambria" w:hAnsi="Cambria"/>
          <w:bCs/>
          <w:color w:val="auto"/>
          <w:sz w:val="28"/>
          <w:szCs w:val="28"/>
        </w:rPr>
        <w:t xml:space="preserve">Individuálna účtovná závierka </w:t>
      </w:r>
      <w:r w:rsidR="00DA0F38">
        <w:rPr>
          <w:rFonts w:ascii="Cambria" w:hAnsi="Cambria"/>
          <w:bCs/>
          <w:color w:val="auto"/>
          <w:sz w:val="28"/>
          <w:szCs w:val="28"/>
        </w:rPr>
        <w:t>Muránske Buchty, s.r.o.</w:t>
      </w:r>
      <w:r>
        <w:rPr>
          <w:rFonts w:ascii="Cambria" w:hAnsi="Cambria"/>
          <w:bCs/>
          <w:color w:val="auto"/>
          <w:sz w:val="28"/>
          <w:szCs w:val="28"/>
        </w:rPr>
        <w:t xml:space="preserve"> bola odovzdaná dňa </w:t>
      </w:r>
      <w:r w:rsidR="0040114D">
        <w:rPr>
          <w:rFonts w:ascii="Cambria" w:hAnsi="Cambria"/>
          <w:bCs/>
          <w:color w:val="auto"/>
          <w:sz w:val="28"/>
          <w:szCs w:val="28"/>
        </w:rPr>
        <w:t>01</w:t>
      </w:r>
      <w:r w:rsidRPr="006438F8">
        <w:rPr>
          <w:rFonts w:ascii="Cambria" w:hAnsi="Cambria"/>
          <w:bCs/>
          <w:color w:val="auto"/>
          <w:sz w:val="28"/>
          <w:szCs w:val="28"/>
        </w:rPr>
        <w:t>.0</w:t>
      </w:r>
      <w:r w:rsidR="000B6157">
        <w:rPr>
          <w:rFonts w:ascii="Cambria" w:hAnsi="Cambria"/>
          <w:bCs/>
          <w:color w:val="auto"/>
          <w:sz w:val="28"/>
          <w:szCs w:val="28"/>
        </w:rPr>
        <w:t>6</w:t>
      </w:r>
      <w:r w:rsidRPr="006438F8">
        <w:rPr>
          <w:rFonts w:ascii="Cambria" w:hAnsi="Cambria"/>
          <w:bCs/>
          <w:color w:val="auto"/>
          <w:sz w:val="28"/>
          <w:szCs w:val="28"/>
        </w:rPr>
        <w:t>.20</w:t>
      </w:r>
      <w:r>
        <w:rPr>
          <w:rFonts w:ascii="Cambria" w:hAnsi="Cambria"/>
          <w:bCs/>
          <w:color w:val="auto"/>
          <w:sz w:val="28"/>
          <w:szCs w:val="28"/>
        </w:rPr>
        <w:t>2</w:t>
      </w:r>
      <w:r w:rsidR="0040114D">
        <w:rPr>
          <w:rFonts w:ascii="Cambria" w:hAnsi="Cambria"/>
          <w:bCs/>
          <w:color w:val="auto"/>
          <w:sz w:val="28"/>
          <w:szCs w:val="28"/>
        </w:rPr>
        <w:t>2</w:t>
      </w:r>
      <w:r w:rsidRPr="006438F8">
        <w:rPr>
          <w:rFonts w:ascii="Cambria" w:hAnsi="Cambria"/>
          <w:bCs/>
          <w:color w:val="auto"/>
          <w:sz w:val="28"/>
          <w:szCs w:val="28"/>
        </w:rPr>
        <w:t xml:space="preserve">. </w:t>
      </w:r>
    </w:p>
    <w:p w:rsidR="00D56085" w:rsidRDefault="00D56085" w:rsidP="00D56085">
      <w:pPr>
        <w:tabs>
          <w:tab w:val="left" w:pos="2880"/>
          <w:tab w:val="left" w:pos="5580"/>
        </w:tabs>
        <w:jc w:val="both"/>
        <w:rPr>
          <w:rFonts w:ascii="Cambria" w:hAnsi="Cambria"/>
          <w:sz w:val="28"/>
          <w:szCs w:val="28"/>
        </w:rPr>
      </w:pPr>
      <w:r w:rsidRPr="006438F8">
        <w:rPr>
          <w:rFonts w:ascii="Cambria" w:hAnsi="Cambria"/>
          <w:sz w:val="28"/>
          <w:szCs w:val="28"/>
        </w:rPr>
        <w:t xml:space="preserve"> </w:t>
      </w:r>
    </w:p>
    <w:p w:rsidR="000B6157" w:rsidRPr="00A34922" w:rsidRDefault="000B6157" w:rsidP="000B6157">
      <w:pPr>
        <w:ind w:left="426"/>
        <w:jc w:val="both"/>
        <w:rPr>
          <w:b/>
          <w:bCs/>
          <w:color w:val="7030A0"/>
          <w:sz w:val="32"/>
          <w:szCs w:val="32"/>
        </w:rPr>
      </w:pPr>
      <w:r w:rsidRPr="00A34922">
        <w:rPr>
          <w:b/>
          <w:bCs/>
          <w:color w:val="7030A0"/>
          <w:sz w:val="32"/>
          <w:szCs w:val="32"/>
        </w:rPr>
        <w:t>3.5  OBEC  MURÁŇ</w:t>
      </w:r>
    </w:p>
    <w:p w:rsidR="000B6157" w:rsidRPr="00CA0A31" w:rsidRDefault="000B6157" w:rsidP="00D56085">
      <w:pPr>
        <w:tabs>
          <w:tab w:val="left" w:pos="2880"/>
          <w:tab w:val="left" w:pos="5580"/>
        </w:tabs>
        <w:jc w:val="both"/>
        <w:rPr>
          <w:rFonts w:ascii="Cambria" w:hAnsi="Cambria"/>
          <w:color w:val="4F81BD" w:themeColor="accent1"/>
          <w:sz w:val="28"/>
          <w:szCs w:val="28"/>
        </w:rPr>
      </w:pPr>
    </w:p>
    <w:p w:rsidR="002D2563" w:rsidRDefault="002D2563" w:rsidP="002D2563">
      <w:pPr>
        <w:jc w:val="both"/>
        <w:rPr>
          <w:sz w:val="28"/>
        </w:rPr>
      </w:pPr>
      <w:r>
        <w:rPr>
          <w:b/>
          <w:i/>
          <w:sz w:val="32"/>
        </w:rPr>
        <w:t xml:space="preserve">      </w:t>
      </w:r>
      <w:r>
        <w:rPr>
          <w:sz w:val="28"/>
        </w:rPr>
        <w:t>Obec je samostatný územný samosprávny a správny celok Slovenskej republiky, združuje osoby, ktoré majú na trvalý pobyt. Obec je právnickou osobou, ktorá za podmienok ustanovených zákonom samostatne hospodári s vlastným majetkom a s vlastnými príjmami.</w:t>
      </w:r>
    </w:p>
    <w:p w:rsidR="002D2563" w:rsidRDefault="002D2563" w:rsidP="002D2563">
      <w:pPr>
        <w:jc w:val="both"/>
        <w:rPr>
          <w:sz w:val="28"/>
        </w:rPr>
      </w:pPr>
      <w:r>
        <w:rPr>
          <w:sz w:val="28"/>
        </w:rPr>
        <w:t>Základnou úlohou obce pri výkone samosprávy je starostlivosť o všestranný rozvoj jej územia a o potreby jej obyvateľov. Obci pri výkone samosprávy možno ukladať povinnosti a obmedzenia len zákonom a na základe medzinárodnej zmluvy.</w:t>
      </w:r>
    </w:p>
    <w:p w:rsidR="002D2563" w:rsidRDefault="002D2563" w:rsidP="002D2563">
      <w:pPr>
        <w:jc w:val="both"/>
        <w:rPr>
          <w:sz w:val="28"/>
        </w:rPr>
      </w:pPr>
    </w:p>
    <w:p w:rsidR="002D2563" w:rsidRPr="00A34922" w:rsidRDefault="000B6157" w:rsidP="002D2563">
      <w:pPr>
        <w:jc w:val="both"/>
        <w:rPr>
          <w:b/>
          <w:color w:val="7030A0"/>
          <w:sz w:val="32"/>
          <w:szCs w:val="32"/>
        </w:rPr>
      </w:pPr>
      <w:r w:rsidRPr="00A34922">
        <w:rPr>
          <w:b/>
          <w:bCs/>
          <w:color w:val="7030A0"/>
          <w:sz w:val="32"/>
          <w:szCs w:val="32"/>
        </w:rPr>
        <w:t xml:space="preserve">    </w:t>
      </w:r>
      <w:r w:rsidR="00503A6F" w:rsidRPr="00A34922">
        <w:rPr>
          <w:b/>
          <w:bCs/>
          <w:color w:val="7030A0"/>
          <w:sz w:val="32"/>
          <w:szCs w:val="32"/>
        </w:rPr>
        <w:t xml:space="preserve"> </w:t>
      </w:r>
      <w:r w:rsidRPr="00A34922">
        <w:rPr>
          <w:b/>
          <w:bCs/>
          <w:color w:val="7030A0"/>
          <w:sz w:val="32"/>
          <w:szCs w:val="32"/>
        </w:rPr>
        <w:t>3.</w:t>
      </w:r>
      <w:r w:rsidR="00503A6F" w:rsidRPr="00A34922">
        <w:rPr>
          <w:b/>
          <w:bCs/>
          <w:color w:val="7030A0"/>
          <w:sz w:val="32"/>
          <w:szCs w:val="32"/>
        </w:rPr>
        <w:t>5.1</w:t>
      </w:r>
      <w:r w:rsidRPr="00A34922">
        <w:rPr>
          <w:b/>
          <w:bCs/>
          <w:color w:val="7030A0"/>
          <w:sz w:val="32"/>
          <w:szCs w:val="32"/>
        </w:rPr>
        <w:t xml:space="preserve">  </w:t>
      </w:r>
      <w:r w:rsidR="002D2563" w:rsidRPr="00A34922">
        <w:rPr>
          <w:b/>
          <w:color w:val="7030A0"/>
          <w:sz w:val="32"/>
          <w:szCs w:val="32"/>
        </w:rPr>
        <w:t>Geografické údaje:</w:t>
      </w:r>
    </w:p>
    <w:p w:rsidR="002D2563" w:rsidRPr="00A34922" w:rsidRDefault="002D2563" w:rsidP="002D2563">
      <w:pPr>
        <w:jc w:val="both"/>
        <w:rPr>
          <w:color w:val="7030A0"/>
          <w:sz w:val="28"/>
        </w:rPr>
      </w:pPr>
    </w:p>
    <w:p w:rsidR="002D2563" w:rsidRDefault="00503A6F" w:rsidP="002D2563">
      <w:pPr>
        <w:jc w:val="both"/>
        <w:rPr>
          <w:rFonts w:cs="Times New Roman"/>
          <w:sz w:val="28"/>
          <w:szCs w:val="28"/>
          <w:shd w:val="clear" w:color="auto" w:fill="FFFFFF"/>
        </w:rPr>
      </w:pPr>
      <w:r>
        <w:rPr>
          <w:rStyle w:val="Siln"/>
          <w:rFonts w:cs="Times New Roman"/>
          <w:sz w:val="28"/>
          <w:szCs w:val="28"/>
          <w:shd w:val="clear" w:color="auto" w:fill="FFFFFF"/>
        </w:rPr>
        <w:t xml:space="preserve">     </w:t>
      </w:r>
      <w:r w:rsidR="002D2563" w:rsidRPr="00503A6F">
        <w:rPr>
          <w:rStyle w:val="Siln"/>
          <w:rFonts w:cs="Times New Roman"/>
          <w:b w:val="0"/>
          <w:sz w:val="28"/>
          <w:szCs w:val="28"/>
          <w:shd w:val="clear" w:color="auto" w:fill="FFFFFF"/>
        </w:rPr>
        <w:t>Obec Muráň</w:t>
      </w:r>
      <w:r w:rsidR="002D2563" w:rsidRPr="002D2563">
        <w:rPr>
          <w:rStyle w:val="Siln"/>
          <w:rFonts w:cs="Times New Roman"/>
          <w:sz w:val="28"/>
          <w:szCs w:val="28"/>
          <w:shd w:val="clear" w:color="auto" w:fill="FFFFFF"/>
        </w:rPr>
        <w:t> </w:t>
      </w:r>
      <w:r w:rsidR="002D2563" w:rsidRPr="002D2563">
        <w:rPr>
          <w:rFonts w:cs="Times New Roman"/>
          <w:sz w:val="28"/>
          <w:szCs w:val="28"/>
          <w:shd w:val="clear" w:color="auto" w:fill="FFFFFF"/>
        </w:rPr>
        <w:t xml:space="preserve">leží pri sútoku Muráňa a </w:t>
      </w:r>
      <w:proofErr w:type="spellStart"/>
      <w:r w:rsidR="002D2563" w:rsidRPr="002D2563">
        <w:rPr>
          <w:rFonts w:cs="Times New Roman"/>
          <w:sz w:val="28"/>
          <w:szCs w:val="28"/>
          <w:shd w:val="clear" w:color="auto" w:fill="FFFFFF"/>
        </w:rPr>
        <w:t>Dolinského</w:t>
      </w:r>
      <w:proofErr w:type="spellEnd"/>
      <w:r w:rsidR="002D2563" w:rsidRPr="002D2563">
        <w:rPr>
          <w:rFonts w:cs="Times New Roman"/>
          <w:sz w:val="28"/>
          <w:szCs w:val="28"/>
          <w:shd w:val="clear" w:color="auto" w:fill="FFFFFF"/>
        </w:rPr>
        <w:t xml:space="preserve"> potoka,  na križovatke starodávnych ciest spájajúcich sever a juh Slovenska: Tisovec - Poprad a Rožňava - Revúca - Muráň. Nachádza sa vo  výške 394 m </w:t>
      </w:r>
      <w:proofErr w:type="spellStart"/>
      <w:r w:rsidR="002D2563" w:rsidRPr="002D2563">
        <w:rPr>
          <w:rFonts w:cs="Times New Roman"/>
          <w:sz w:val="28"/>
          <w:szCs w:val="28"/>
          <w:shd w:val="clear" w:color="auto" w:fill="FFFFFF"/>
        </w:rPr>
        <w:t>n.m</w:t>
      </w:r>
      <w:proofErr w:type="spellEnd"/>
      <w:r w:rsidR="002D2563" w:rsidRPr="002D2563">
        <w:rPr>
          <w:rFonts w:cs="Times New Roman"/>
          <w:sz w:val="28"/>
          <w:szCs w:val="28"/>
          <w:shd w:val="clear" w:color="auto" w:fill="FFFFFF"/>
        </w:rPr>
        <w:t xml:space="preserve">. a jej chotár má rozlohu 10 315 ha. Dnes žije v obci </w:t>
      </w:r>
      <w:r w:rsidR="002D2563" w:rsidRPr="000B6157">
        <w:rPr>
          <w:rFonts w:cs="Times New Roman"/>
          <w:sz w:val="28"/>
          <w:szCs w:val="28"/>
        </w:rPr>
        <w:t>1</w:t>
      </w:r>
      <w:r w:rsidR="000B6157" w:rsidRPr="000B6157">
        <w:rPr>
          <w:rFonts w:cs="Times New Roman"/>
          <w:sz w:val="28"/>
          <w:szCs w:val="28"/>
        </w:rPr>
        <w:t>212</w:t>
      </w:r>
      <w:r w:rsidR="002D2563" w:rsidRPr="002D2563">
        <w:rPr>
          <w:rFonts w:cs="Times New Roman"/>
          <w:sz w:val="28"/>
          <w:szCs w:val="28"/>
          <w:shd w:val="clear" w:color="auto" w:fill="FFFFFF"/>
        </w:rPr>
        <w:t xml:space="preserve"> obyvateľov</w:t>
      </w:r>
      <w:r w:rsidR="000B6157">
        <w:rPr>
          <w:rFonts w:cs="Times New Roman"/>
          <w:sz w:val="28"/>
          <w:szCs w:val="28"/>
          <w:shd w:val="clear" w:color="auto" w:fill="FFFFFF"/>
        </w:rPr>
        <w:t xml:space="preserve"> (606 žien+606 mužov)</w:t>
      </w:r>
      <w:r w:rsidR="002D2563" w:rsidRPr="002D2563">
        <w:rPr>
          <w:rFonts w:cs="Times New Roman"/>
          <w:sz w:val="28"/>
          <w:szCs w:val="28"/>
          <w:shd w:val="clear" w:color="auto" w:fill="FFFFFF"/>
        </w:rPr>
        <w:t xml:space="preserve">. Obec Muráň je súčasťou Gotickej cesty, ktorá prechádza historickými pamiatkami Spiša a </w:t>
      </w:r>
      <w:proofErr w:type="spellStart"/>
      <w:r w:rsidR="002D2563" w:rsidRPr="002D2563">
        <w:rPr>
          <w:rFonts w:cs="Times New Roman"/>
          <w:sz w:val="28"/>
          <w:szCs w:val="28"/>
          <w:shd w:val="clear" w:color="auto" w:fill="FFFFFF"/>
        </w:rPr>
        <w:t>Gemera</w:t>
      </w:r>
      <w:proofErr w:type="spellEnd"/>
      <w:r w:rsidR="002D2563" w:rsidRPr="002D2563">
        <w:rPr>
          <w:rFonts w:cs="Times New Roman"/>
          <w:sz w:val="28"/>
          <w:szCs w:val="28"/>
          <w:shd w:val="clear" w:color="auto" w:fill="FFFFFF"/>
        </w:rPr>
        <w:t xml:space="preserve"> - Malohontu. </w:t>
      </w:r>
    </w:p>
    <w:p w:rsidR="002D2563" w:rsidRDefault="002D2563" w:rsidP="002D2563">
      <w:pPr>
        <w:jc w:val="both"/>
        <w:rPr>
          <w:rFonts w:cs="Times New Roman"/>
          <w:sz w:val="28"/>
          <w:szCs w:val="28"/>
          <w:shd w:val="clear" w:color="auto" w:fill="FFFFFF"/>
        </w:rPr>
      </w:pPr>
    </w:p>
    <w:p w:rsidR="002D2563" w:rsidRPr="002D2563" w:rsidRDefault="002D2563" w:rsidP="002D2563">
      <w:pPr>
        <w:jc w:val="both"/>
        <w:rPr>
          <w:rFonts w:cs="Times New Roman"/>
          <w:sz w:val="28"/>
          <w:szCs w:val="28"/>
        </w:rPr>
      </w:pPr>
      <w:r>
        <w:rPr>
          <w:rFonts w:cs="Times New Roman"/>
          <w:noProof/>
          <w:sz w:val="28"/>
          <w:szCs w:val="28"/>
          <w:lang w:eastAsia="sk-SK" w:bidi="ar-SA"/>
        </w:rPr>
        <w:drawing>
          <wp:inline distT="0" distB="0" distL="0" distR="0">
            <wp:extent cx="6119495" cy="1250950"/>
            <wp:effectExtent l="19050" t="0" r="0" b="0"/>
            <wp:docPr id="9" name="Obrázok 8" descr="i_46115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4611577.jpg"/>
                    <pic:cNvPicPr/>
                  </pic:nvPicPr>
                  <pic:blipFill>
                    <a:blip r:embed="rId13" cstate="print"/>
                    <a:stretch>
                      <a:fillRect/>
                    </a:stretch>
                  </pic:blipFill>
                  <pic:spPr>
                    <a:xfrm>
                      <a:off x="0" y="0"/>
                      <a:ext cx="6119495" cy="1250950"/>
                    </a:xfrm>
                    <a:prstGeom prst="rect">
                      <a:avLst/>
                    </a:prstGeom>
                  </pic:spPr>
                </pic:pic>
              </a:graphicData>
            </a:graphic>
          </wp:inline>
        </w:drawing>
      </w:r>
    </w:p>
    <w:p w:rsidR="00F14107" w:rsidRDefault="00F14107" w:rsidP="00C27549">
      <w:pPr>
        <w:tabs>
          <w:tab w:val="left" w:pos="2880"/>
          <w:tab w:val="left" w:pos="5580"/>
        </w:tabs>
        <w:jc w:val="both"/>
        <w:rPr>
          <w:rFonts w:cs="Times New Roman"/>
          <w:sz w:val="28"/>
          <w:szCs w:val="28"/>
        </w:rPr>
      </w:pPr>
    </w:p>
    <w:p w:rsidR="002D2563" w:rsidRDefault="002D2563" w:rsidP="00C27549">
      <w:pPr>
        <w:tabs>
          <w:tab w:val="left" w:pos="2880"/>
          <w:tab w:val="left" w:pos="5580"/>
        </w:tabs>
        <w:jc w:val="both"/>
        <w:rPr>
          <w:rFonts w:cs="Times New Roman"/>
          <w:sz w:val="28"/>
          <w:szCs w:val="28"/>
        </w:rPr>
      </w:pPr>
    </w:p>
    <w:p w:rsidR="002D2563" w:rsidRPr="002D2563" w:rsidRDefault="002D2563" w:rsidP="002D2563">
      <w:pPr>
        <w:widowControl/>
        <w:shd w:val="clear" w:color="auto" w:fill="FFFFFF"/>
        <w:suppressAutoHyphens w:val="0"/>
        <w:spacing w:after="240" w:line="272" w:lineRule="atLeast"/>
        <w:jc w:val="both"/>
        <w:rPr>
          <w:rFonts w:eastAsia="Times New Roman" w:cs="Times New Roman"/>
          <w:sz w:val="28"/>
          <w:szCs w:val="28"/>
          <w:lang w:eastAsia="sk-SK" w:bidi="ar-SA"/>
        </w:rPr>
      </w:pPr>
      <w:r w:rsidRPr="002D2563">
        <w:rPr>
          <w:rFonts w:eastAsia="Times New Roman" w:cs="Times New Roman"/>
          <w:sz w:val="28"/>
          <w:szCs w:val="28"/>
          <w:lang w:eastAsia="sk-SK" w:bidi="ar-SA"/>
        </w:rPr>
        <w:t>Pôvabné zákutia starého Muráňa majú nielen historickú, ale aj krajinotvornú hodnotu a dotvárajú aj dnes svojskú atmosféru Muráňa. Najstaršou časťou je „Majer“, z ktorej vznikla v stredoveku obec. „Pľac“ je malé námestie pred Obecným úradom a poštou, ktoré je križovatkou ciest smerom na Revúcu, Tisovec a Červenú Skalu.</w:t>
      </w:r>
    </w:p>
    <w:p w:rsidR="002D2563" w:rsidRPr="002D2563" w:rsidRDefault="002D2563" w:rsidP="002D2563">
      <w:pPr>
        <w:widowControl/>
        <w:shd w:val="clear" w:color="auto" w:fill="FFFFFF"/>
        <w:suppressAutoHyphens w:val="0"/>
        <w:spacing w:after="240" w:line="272" w:lineRule="atLeast"/>
        <w:jc w:val="both"/>
        <w:rPr>
          <w:rFonts w:eastAsia="Times New Roman" w:cs="Times New Roman"/>
          <w:sz w:val="28"/>
          <w:szCs w:val="28"/>
          <w:lang w:eastAsia="sk-SK" w:bidi="ar-SA"/>
        </w:rPr>
      </w:pPr>
      <w:r w:rsidRPr="002D2563">
        <w:rPr>
          <w:rFonts w:eastAsia="Times New Roman" w:cs="Times New Roman"/>
          <w:sz w:val="28"/>
          <w:szCs w:val="28"/>
          <w:lang w:eastAsia="sk-SK" w:bidi="ar-SA"/>
        </w:rPr>
        <w:t>Najzaujímavejšou časťou obce je „</w:t>
      </w:r>
      <w:proofErr w:type="spellStart"/>
      <w:r w:rsidRPr="002D2563">
        <w:rPr>
          <w:rFonts w:eastAsia="Times New Roman" w:cs="Times New Roman"/>
          <w:sz w:val="28"/>
          <w:szCs w:val="28"/>
          <w:lang w:eastAsia="sk-SK" w:bidi="ar-SA"/>
        </w:rPr>
        <w:t>Pastovník</w:t>
      </w:r>
      <w:proofErr w:type="spellEnd"/>
      <w:r w:rsidRPr="002D2563">
        <w:rPr>
          <w:rFonts w:eastAsia="Times New Roman" w:cs="Times New Roman"/>
          <w:sz w:val="28"/>
          <w:szCs w:val="28"/>
          <w:lang w:eastAsia="sk-SK" w:bidi="ar-SA"/>
        </w:rPr>
        <w:t xml:space="preserve">“, čo bola pravdepodobne „Pastierska zem“ z roku 1672, kde mali pastieri a prví obyvatelia skromné drevenice. Obydlia dnešných obyvateľov sú postavené na miestach pôvodných dreveníc. V čase jarných a jesenných prívalov sa zjavuje na povrchu podzemná voda a </w:t>
      </w:r>
      <w:proofErr w:type="spellStart"/>
      <w:r w:rsidRPr="002D2563">
        <w:rPr>
          <w:rFonts w:eastAsia="Times New Roman" w:cs="Times New Roman"/>
          <w:sz w:val="28"/>
          <w:szCs w:val="28"/>
          <w:lang w:eastAsia="sk-SK" w:bidi="ar-SA"/>
        </w:rPr>
        <w:t>Pastovník</w:t>
      </w:r>
      <w:proofErr w:type="spellEnd"/>
      <w:r w:rsidRPr="002D2563">
        <w:rPr>
          <w:rFonts w:eastAsia="Times New Roman" w:cs="Times New Roman"/>
          <w:sz w:val="28"/>
          <w:szCs w:val="28"/>
          <w:lang w:eastAsia="sk-SK" w:bidi="ar-SA"/>
        </w:rPr>
        <w:t xml:space="preserve"> sa mení na „muránske Benátky“.</w:t>
      </w:r>
    </w:p>
    <w:p w:rsidR="002D2563" w:rsidRDefault="002D2563" w:rsidP="002D2563">
      <w:pPr>
        <w:tabs>
          <w:tab w:val="left" w:pos="2880"/>
          <w:tab w:val="left" w:pos="5580"/>
        </w:tabs>
        <w:jc w:val="both"/>
        <w:rPr>
          <w:rFonts w:ascii="Arial" w:eastAsia="Times New Roman" w:hAnsi="Arial" w:cs="Arial"/>
          <w:sz w:val="25"/>
          <w:szCs w:val="25"/>
          <w:lang w:eastAsia="sk-SK" w:bidi="ar-SA"/>
        </w:rPr>
      </w:pPr>
    </w:p>
    <w:p w:rsidR="002D2563" w:rsidRDefault="002D2563" w:rsidP="002D2563">
      <w:pPr>
        <w:tabs>
          <w:tab w:val="left" w:pos="2880"/>
          <w:tab w:val="left" w:pos="5580"/>
        </w:tabs>
        <w:jc w:val="center"/>
        <w:rPr>
          <w:rFonts w:ascii="Arial" w:eastAsia="Times New Roman" w:hAnsi="Arial" w:cs="Arial"/>
          <w:sz w:val="25"/>
          <w:szCs w:val="25"/>
          <w:lang w:eastAsia="sk-SK" w:bidi="ar-SA"/>
        </w:rPr>
      </w:pPr>
      <w:r>
        <w:rPr>
          <w:rFonts w:ascii="Arial" w:eastAsia="Times New Roman" w:hAnsi="Arial" w:cs="Arial"/>
          <w:noProof/>
          <w:sz w:val="25"/>
          <w:szCs w:val="25"/>
          <w:lang w:eastAsia="sk-SK" w:bidi="ar-SA"/>
        </w:rPr>
        <w:drawing>
          <wp:inline distT="0" distB="0" distL="0" distR="0">
            <wp:extent cx="1626870" cy="1665555"/>
            <wp:effectExtent l="19050" t="0" r="0" b="0"/>
            <wp:docPr id="11" name="Obrázok 9" descr="i_460966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4609667.gif"/>
                    <pic:cNvPicPr/>
                  </pic:nvPicPr>
                  <pic:blipFill>
                    <a:blip r:embed="rId14" cstate="print"/>
                    <a:stretch>
                      <a:fillRect/>
                    </a:stretch>
                  </pic:blipFill>
                  <pic:spPr>
                    <a:xfrm>
                      <a:off x="0" y="0"/>
                      <a:ext cx="1634280" cy="1673142"/>
                    </a:xfrm>
                    <a:prstGeom prst="rect">
                      <a:avLst/>
                    </a:prstGeom>
                  </pic:spPr>
                </pic:pic>
              </a:graphicData>
            </a:graphic>
          </wp:inline>
        </w:drawing>
      </w:r>
      <w:r>
        <w:rPr>
          <w:rFonts w:ascii="Arial" w:eastAsia="Times New Roman" w:hAnsi="Arial" w:cs="Arial"/>
          <w:noProof/>
          <w:sz w:val="25"/>
          <w:szCs w:val="25"/>
          <w:lang w:eastAsia="sk-SK" w:bidi="ar-SA"/>
        </w:rPr>
        <w:drawing>
          <wp:inline distT="0" distB="0" distL="0" distR="0">
            <wp:extent cx="1634490" cy="1660109"/>
            <wp:effectExtent l="19050" t="0" r="3810" b="0"/>
            <wp:docPr id="12" name="Obrázok 11" descr="i_4609751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4609751 (1).gif"/>
                    <pic:cNvPicPr/>
                  </pic:nvPicPr>
                  <pic:blipFill>
                    <a:blip r:embed="rId15" cstate="print"/>
                    <a:stretch>
                      <a:fillRect/>
                    </a:stretch>
                  </pic:blipFill>
                  <pic:spPr>
                    <a:xfrm>
                      <a:off x="0" y="0"/>
                      <a:ext cx="1638336" cy="1664015"/>
                    </a:xfrm>
                    <a:prstGeom prst="rect">
                      <a:avLst/>
                    </a:prstGeom>
                  </pic:spPr>
                </pic:pic>
              </a:graphicData>
            </a:graphic>
          </wp:inline>
        </w:drawing>
      </w:r>
    </w:p>
    <w:p w:rsidR="002D2563" w:rsidRDefault="002D2563" w:rsidP="002D2563">
      <w:pPr>
        <w:tabs>
          <w:tab w:val="left" w:pos="2880"/>
          <w:tab w:val="left" w:pos="5580"/>
        </w:tabs>
        <w:jc w:val="center"/>
        <w:rPr>
          <w:rFonts w:ascii="Arial" w:eastAsia="Times New Roman" w:hAnsi="Arial" w:cs="Arial"/>
          <w:sz w:val="25"/>
          <w:szCs w:val="25"/>
          <w:lang w:eastAsia="sk-SK" w:bidi="ar-SA"/>
        </w:rPr>
      </w:pPr>
    </w:p>
    <w:p w:rsidR="002D2563" w:rsidRPr="00A34922" w:rsidRDefault="00CA0A31" w:rsidP="002D2563">
      <w:pPr>
        <w:widowControl/>
        <w:shd w:val="clear" w:color="auto" w:fill="FFFFFF"/>
        <w:suppressAutoHyphens w:val="0"/>
        <w:spacing w:line="272" w:lineRule="atLeast"/>
        <w:jc w:val="both"/>
        <w:rPr>
          <w:rFonts w:eastAsia="Times New Roman" w:cs="Times New Roman"/>
          <w:b/>
          <w:bCs/>
          <w:color w:val="7030A0"/>
          <w:sz w:val="28"/>
          <w:szCs w:val="28"/>
          <w:lang w:eastAsia="sk-SK" w:bidi="ar-SA"/>
        </w:rPr>
      </w:pPr>
      <w:r w:rsidRPr="00A34922">
        <w:rPr>
          <w:b/>
          <w:bCs/>
          <w:color w:val="7030A0"/>
          <w:sz w:val="32"/>
          <w:szCs w:val="32"/>
        </w:rPr>
        <w:t xml:space="preserve">       </w:t>
      </w:r>
      <w:r w:rsidR="00503A6F" w:rsidRPr="00A34922">
        <w:rPr>
          <w:b/>
          <w:bCs/>
          <w:color w:val="7030A0"/>
          <w:sz w:val="32"/>
          <w:szCs w:val="32"/>
        </w:rPr>
        <w:t>3.5.2  O názve obce</w:t>
      </w:r>
    </w:p>
    <w:p w:rsidR="002D2563" w:rsidRPr="002D2563" w:rsidRDefault="002D2563" w:rsidP="002D2563">
      <w:pPr>
        <w:widowControl/>
        <w:shd w:val="clear" w:color="auto" w:fill="FFFFFF"/>
        <w:suppressAutoHyphens w:val="0"/>
        <w:spacing w:line="272" w:lineRule="atLeast"/>
        <w:jc w:val="both"/>
        <w:rPr>
          <w:rFonts w:eastAsia="Times New Roman" w:cs="Times New Roman"/>
          <w:sz w:val="28"/>
          <w:szCs w:val="28"/>
          <w:lang w:eastAsia="sk-SK" w:bidi="ar-SA"/>
        </w:rPr>
      </w:pPr>
      <w:r w:rsidRPr="00A34922">
        <w:rPr>
          <w:rFonts w:eastAsia="Times New Roman" w:cs="Times New Roman"/>
          <w:color w:val="7030A0"/>
          <w:sz w:val="28"/>
          <w:szCs w:val="28"/>
          <w:lang w:eastAsia="sk-SK" w:bidi="ar-SA"/>
        </w:rPr>
        <w:br/>
      </w:r>
      <w:r w:rsidR="00503A6F">
        <w:rPr>
          <w:rFonts w:eastAsia="Times New Roman" w:cs="Times New Roman"/>
          <w:sz w:val="28"/>
          <w:szCs w:val="28"/>
          <w:lang w:eastAsia="sk-SK" w:bidi="ar-SA"/>
        </w:rPr>
        <w:tab/>
      </w:r>
      <w:r w:rsidRPr="002D2563">
        <w:rPr>
          <w:rFonts w:eastAsia="Times New Roman" w:cs="Times New Roman"/>
          <w:sz w:val="28"/>
          <w:szCs w:val="28"/>
          <w:lang w:eastAsia="sk-SK" w:bidi="ar-SA"/>
        </w:rPr>
        <w:t xml:space="preserve">Hrad Muráň jestvoval už v roku 1271, v tom čase pod ním rovnomenná obec nejestvovala − spomína sa iba statok. Správa o obci nazvanej ako </w:t>
      </w:r>
      <w:proofErr w:type="spellStart"/>
      <w:r w:rsidRPr="002D2563">
        <w:rPr>
          <w:rFonts w:eastAsia="Times New Roman" w:cs="Times New Roman"/>
          <w:sz w:val="28"/>
          <w:szCs w:val="28"/>
          <w:lang w:eastAsia="sk-SK" w:bidi="ar-SA"/>
        </w:rPr>
        <w:t>Podmuráň</w:t>
      </w:r>
      <w:proofErr w:type="spellEnd"/>
      <w:r w:rsidRPr="002D2563">
        <w:rPr>
          <w:rFonts w:eastAsia="Times New Roman" w:cs="Times New Roman"/>
          <w:sz w:val="28"/>
          <w:szCs w:val="28"/>
          <w:lang w:eastAsia="sk-SK" w:bidi="ar-SA"/>
        </w:rPr>
        <w:t xml:space="preserve"> /MORANALYA/ pochádza z roku 1427, kedy je už známa ako mýtna stanica. V roku 1847 Muráň získal právo konať jarmoky, čo znamená, že sa stal mestečkom. V roku 1850 nápis na oválnom pečatidle znie MURÁNY VÁROS. V roku 1867 je už používaný iba názov MURANY.</w:t>
      </w:r>
    </w:p>
    <w:p w:rsidR="002D2563" w:rsidRPr="002D2563" w:rsidRDefault="002D2563" w:rsidP="002D2563">
      <w:pPr>
        <w:widowControl/>
        <w:shd w:val="clear" w:color="auto" w:fill="FFFFFF"/>
        <w:suppressAutoHyphens w:val="0"/>
        <w:spacing w:line="272" w:lineRule="atLeast"/>
        <w:jc w:val="both"/>
        <w:rPr>
          <w:rFonts w:eastAsia="Times New Roman" w:cs="Times New Roman"/>
          <w:sz w:val="28"/>
          <w:szCs w:val="28"/>
          <w:lang w:eastAsia="sk-SK" w:bidi="ar-SA"/>
        </w:rPr>
      </w:pPr>
      <w:r w:rsidRPr="002D2563">
        <w:rPr>
          <w:rFonts w:eastAsia="Times New Roman" w:cs="Times New Roman"/>
          <w:sz w:val="28"/>
          <w:szCs w:val="28"/>
          <w:lang w:eastAsia="sk-SK" w:bidi="ar-SA"/>
        </w:rPr>
        <w:t>Názov obce je doložený </w:t>
      </w:r>
      <w:r w:rsidRPr="002D2563">
        <w:rPr>
          <w:rFonts w:eastAsia="Times New Roman" w:cs="Times New Roman"/>
          <w:b/>
          <w:bCs/>
          <w:sz w:val="28"/>
          <w:szCs w:val="28"/>
          <w:lang w:eastAsia="sk-SK" w:bidi="ar-SA"/>
        </w:rPr>
        <w:t>:</w:t>
      </w:r>
    </w:p>
    <w:p w:rsidR="002D2563" w:rsidRPr="002D2563" w:rsidRDefault="002D2563" w:rsidP="002D2563">
      <w:pPr>
        <w:widowControl/>
        <w:numPr>
          <w:ilvl w:val="0"/>
          <w:numId w:val="24"/>
        </w:numPr>
        <w:shd w:val="clear" w:color="auto" w:fill="FFFFFF"/>
        <w:suppressAutoHyphens w:val="0"/>
        <w:spacing w:before="48" w:after="48"/>
        <w:ind w:left="120" w:right="120"/>
        <w:jc w:val="both"/>
        <w:rPr>
          <w:rFonts w:eastAsia="Times New Roman" w:cs="Times New Roman"/>
          <w:sz w:val="28"/>
          <w:szCs w:val="28"/>
          <w:lang w:eastAsia="sk-SK" w:bidi="ar-SA"/>
        </w:rPr>
      </w:pPr>
      <w:r w:rsidRPr="002D2563">
        <w:rPr>
          <w:rFonts w:eastAsia="Times New Roman" w:cs="Times New Roman"/>
          <w:sz w:val="28"/>
          <w:szCs w:val="28"/>
          <w:lang w:eastAsia="sk-SK" w:bidi="ar-SA"/>
        </w:rPr>
        <w:t xml:space="preserve">z roku 1271 ako </w:t>
      </w:r>
      <w:proofErr w:type="spellStart"/>
      <w:r w:rsidRPr="002D2563">
        <w:rPr>
          <w:rFonts w:eastAsia="Times New Roman" w:cs="Times New Roman"/>
          <w:sz w:val="28"/>
          <w:szCs w:val="28"/>
          <w:lang w:eastAsia="sk-SK" w:bidi="ar-SA"/>
        </w:rPr>
        <w:t>castrum</w:t>
      </w:r>
      <w:proofErr w:type="spellEnd"/>
      <w:r w:rsidRPr="002D2563">
        <w:rPr>
          <w:rFonts w:eastAsia="Times New Roman" w:cs="Times New Roman"/>
          <w:sz w:val="28"/>
          <w:szCs w:val="28"/>
          <w:lang w:eastAsia="sk-SK" w:bidi="ar-SA"/>
        </w:rPr>
        <w:t xml:space="preserve"> </w:t>
      </w:r>
      <w:proofErr w:type="spellStart"/>
      <w:r w:rsidRPr="002D2563">
        <w:rPr>
          <w:rFonts w:eastAsia="Times New Roman" w:cs="Times New Roman"/>
          <w:sz w:val="28"/>
          <w:szCs w:val="28"/>
          <w:lang w:eastAsia="sk-SK" w:bidi="ar-SA"/>
        </w:rPr>
        <w:t>Mwran</w:t>
      </w:r>
      <w:proofErr w:type="spellEnd"/>
    </w:p>
    <w:p w:rsidR="002D2563" w:rsidRPr="002D2563" w:rsidRDefault="002D2563" w:rsidP="002D2563">
      <w:pPr>
        <w:widowControl/>
        <w:numPr>
          <w:ilvl w:val="0"/>
          <w:numId w:val="24"/>
        </w:numPr>
        <w:shd w:val="clear" w:color="auto" w:fill="FFFFFF"/>
        <w:suppressAutoHyphens w:val="0"/>
        <w:spacing w:before="48" w:after="48"/>
        <w:ind w:left="120" w:right="120"/>
        <w:jc w:val="both"/>
        <w:rPr>
          <w:rFonts w:eastAsia="Times New Roman" w:cs="Times New Roman"/>
          <w:sz w:val="28"/>
          <w:szCs w:val="28"/>
          <w:lang w:eastAsia="sk-SK" w:bidi="ar-SA"/>
        </w:rPr>
      </w:pPr>
      <w:r w:rsidRPr="002D2563">
        <w:rPr>
          <w:rFonts w:eastAsia="Times New Roman" w:cs="Times New Roman"/>
          <w:sz w:val="28"/>
          <w:szCs w:val="28"/>
          <w:lang w:eastAsia="sk-SK" w:bidi="ar-SA"/>
        </w:rPr>
        <w:t xml:space="preserve">z roku 1321 ako </w:t>
      </w:r>
      <w:proofErr w:type="spellStart"/>
      <w:r w:rsidRPr="002D2563">
        <w:rPr>
          <w:rFonts w:eastAsia="Times New Roman" w:cs="Times New Roman"/>
          <w:sz w:val="28"/>
          <w:szCs w:val="28"/>
          <w:lang w:eastAsia="sk-SK" w:bidi="ar-SA"/>
        </w:rPr>
        <w:t>terra</w:t>
      </w:r>
      <w:proofErr w:type="spellEnd"/>
      <w:r w:rsidRPr="002D2563">
        <w:rPr>
          <w:rFonts w:eastAsia="Times New Roman" w:cs="Times New Roman"/>
          <w:sz w:val="28"/>
          <w:szCs w:val="28"/>
          <w:lang w:eastAsia="sk-SK" w:bidi="ar-SA"/>
        </w:rPr>
        <w:t xml:space="preserve"> </w:t>
      </w:r>
      <w:proofErr w:type="spellStart"/>
      <w:r w:rsidRPr="002D2563">
        <w:rPr>
          <w:rFonts w:eastAsia="Times New Roman" w:cs="Times New Roman"/>
          <w:sz w:val="28"/>
          <w:szCs w:val="28"/>
          <w:lang w:eastAsia="sk-SK" w:bidi="ar-SA"/>
        </w:rPr>
        <w:t>seu</w:t>
      </w:r>
      <w:proofErr w:type="spellEnd"/>
      <w:r w:rsidRPr="002D2563">
        <w:rPr>
          <w:rFonts w:eastAsia="Times New Roman" w:cs="Times New Roman"/>
          <w:sz w:val="28"/>
          <w:szCs w:val="28"/>
          <w:lang w:eastAsia="sk-SK" w:bidi="ar-SA"/>
        </w:rPr>
        <w:t xml:space="preserve"> </w:t>
      </w:r>
      <w:proofErr w:type="spellStart"/>
      <w:r w:rsidRPr="002D2563">
        <w:rPr>
          <w:rFonts w:eastAsia="Times New Roman" w:cs="Times New Roman"/>
          <w:sz w:val="28"/>
          <w:szCs w:val="28"/>
          <w:lang w:eastAsia="sk-SK" w:bidi="ar-SA"/>
        </w:rPr>
        <w:t>possessio</w:t>
      </w:r>
      <w:proofErr w:type="spellEnd"/>
      <w:r w:rsidRPr="002D2563">
        <w:rPr>
          <w:rFonts w:eastAsia="Times New Roman" w:cs="Times New Roman"/>
          <w:sz w:val="28"/>
          <w:szCs w:val="28"/>
          <w:lang w:eastAsia="sk-SK" w:bidi="ar-SA"/>
        </w:rPr>
        <w:t xml:space="preserve"> ad </w:t>
      </w:r>
      <w:proofErr w:type="spellStart"/>
      <w:r w:rsidRPr="002D2563">
        <w:rPr>
          <w:rFonts w:eastAsia="Times New Roman" w:cs="Times New Roman"/>
          <w:sz w:val="28"/>
          <w:szCs w:val="28"/>
          <w:lang w:eastAsia="sk-SK" w:bidi="ar-SA"/>
        </w:rPr>
        <w:t>Muran</w:t>
      </w:r>
      <w:proofErr w:type="spellEnd"/>
      <w:r w:rsidRPr="002D2563">
        <w:rPr>
          <w:rFonts w:eastAsia="Times New Roman" w:cs="Times New Roman"/>
          <w:sz w:val="28"/>
          <w:szCs w:val="28"/>
          <w:lang w:eastAsia="sk-SK" w:bidi="ar-SA"/>
        </w:rPr>
        <w:t xml:space="preserve"> </w:t>
      </w:r>
      <w:proofErr w:type="spellStart"/>
      <w:r w:rsidRPr="002D2563">
        <w:rPr>
          <w:rFonts w:eastAsia="Times New Roman" w:cs="Times New Roman"/>
          <w:sz w:val="28"/>
          <w:szCs w:val="28"/>
          <w:lang w:eastAsia="sk-SK" w:bidi="ar-SA"/>
        </w:rPr>
        <w:t>pertinens</w:t>
      </w:r>
      <w:proofErr w:type="spellEnd"/>
    </w:p>
    <w:p w:rsidR="002D2563" w:rsidRPr="002D2563" w:rsidRDefault="002D2563" w:rsidP="002D2563">
      <w:pPr>
        <w:widowControl/>
        <w:numPr>
          <w:ilvl w:val="0"/>
          <w:numId w:val="24"/>
        </w:numPr>
        <w:shd w:val="clear" w:color="auto" w:fill="FFFFFF"/>
        <w:suppressAutoHyphens w:val="0"/>
        <w:spacing w:before="48" w:after="48"/>
        <w:ind w:left="120" w:right="120"/>
        <w:jc w:val="both"/>
        <w:rPr>
          <w:rFonts w:eastAsia="Times New Roman" w:cs="Times New Roman"/>
          <w:sz w:val="28"/>
          <w:szCs w:val="28"/>
          <w:lang w:eastAsia="sk-SK" w:bidi="ar-SA"/>
        </w:rPr>
      </w:pPr>
      <w:r w:rsidRPr="002D2563">
        <w:rPr>
          <w:rFonts w:eastAsia="Times New Roman" w:cs="Times New Roman"/>
          <w:sz w:val="28"/>
          <w:szCs w:val="28"/>
          <w:lang w:eastAsia="sk-SK" w:bidi="ar-SA"/>
        </w:rPr>
        <w:t xml:space="preserve">z roku 1427 ako </w:t>
      </w:r>
      <w:proofErr w:type="spellStart"/>
      <w:r w:rsidRPr="002D2563">
        <w:rPr>
          <w:rFonts w:eastAsia="Times New Roman" w:cs="Times New Roman"/>
          <w:sz w:val="28"/>
          <w:szCs w:val="28"/>
          <w:lang w:eastAsia="sk-SK" w:bidi="ar-SA"/>
        </w:rPr>
        <w:t>Moranalya</w:t>
      </w:r>
      <w:proofErr w:type="spellEnd"/>
    </w:p>
    <w:p w:rsidR="002D2563" w:rsidRPr="002D2563" w:rsidRDefault="002D2563" w:rsidP="002D2563">
      <w:pPr>
        <w:widowControl/>
        <w:numPr>
          <w:ilvl w:val="0"/>
          <w:numId w:val="24"/>
        </w:numPr>
        <w:shd w:val="clear" w:color="auto" w:fill="FFFFFF"/>
        <w:suppressAutoHyphens w:val="0"/>
        <w:spacing w:before="48" w:after="48"/>
        <w:ind w:left="120" w:right="120"/>
        <w:jc w:val="both"/>
        <w:rPr>
          <w:rFonts w:eastAsia="Times New Roman" w:cs="Times New Roman"/>
          <w:sz w:val="28"/>
          <w:szCs w:val="28"/>
          <w:lang w:eastAsia="sk-SK" w:bidi="ar-SA"/>
        </w:rPr>
      </w:pPr>
      <w:r w:rsidRPr="002D2563">
        <w:rPr>
          <w:rFonts w:eastAsia="Times New Roman" w:cs="Times New Roman"/>
          <w:sz w:val="28"/>
          <w:szCs w:val="28"/>
          <w:lang w:eastAsia="sk-SK" w:bidi="ar-SA"/>
        </w:rPr>
        <w:t xml:space="preserve">z roku 1435 ako </w:t>
      </w:r>
      <w:proofErr w:type="spellStart"/>
      <w:r w:rsidRPr="002D2563">
        <w:rPr>
          <w:rFonts w:eastAsia="Times New Roman" w:cs="Times New Roman"/>
          <w:sz w:val="28"/>
          <w:szCs w:val="28"/>
          <w:lang w:eastAsia="sk-SK" w:bidi="ar-SA"/>
        </w:rPr>
        <w:t>Mwran</w:t>
      </w:r>
      <w:proofErr w:type="spellEnd"/>
      <w:r w:rsidRPr="002D2563">
        <w:rPr>
          <w:rFonts w:eastAsia="Times New Roman" w:cs="Times New Roman"/>
          <w:sz w:val="28"/>
          <w:szCs w:val="28"/>
          <w:lang w:eastAsia="sk-SK" w:bidi="ar-SA"/>
        </w:rPr>
        <w:t>,</w:t>
      </w:r>
    </w:p>
    <w:p w:rsidR="002D2563" w:rsidRPr="002D2563" w:rsidRDefault="002D2563" w:rsidP="002D2563">
      <w:pPr>
        <w:widowControl/>
        <w:numPr>
          <w:ilvl w:val="0"/>
          <w:numId w:val="24"/>
        </w:numPr>
        <w:shd w:val="clear" w:color="auto" w:fill="FFFFFF"/>
        <w:suppressAutoHyphens w:val="0"/>
        <w:spacing w:before="48" w:after="48"/>
        <w:ind w:left="120" w:right="120"/>
        <w:jc w:val="both"/>
        <w:rPr>
          <w:rFonts w:eastAsia="Times New Roman" w:cs="Times New Roman"/>
          <w:sz w:val="28"/>
          <w:szCs w:val="28"/>
          <w:lang w:eastAsia="sk-SK" w:bidi="ar-SA"/>
        </w:rPr>
      </w:pPr>
      <w:r w:rsidRPr="002D2563">
        <w:rPr>
          <w:rFonts w:eastAsia="Times New Roman" w:cs="Times New Roman"/>
          <w:sz w:val="28"/>
          <w:szCs w:val="28"/>
          <w:lang w:eastAsia="sk-SK" w:bidi="ar-SA"/>
        </w:rPr>
        <w:lastRenderedPageBreak/>
        <w:t xml:space="preserve">z roku 1773 ako </w:t>
      </w:r>
      <w:proofErr w:type="spellStart"/>
      <w:r w:rsidRPr="002D2563">
        <w:rPr>
          <w:rFonts w:eastAsia="Times New Roman" w:cs="Times New Roman"/>
          <w:sz w:val="28"/>
          <w:szCs w:val="28"/>
          <w:lang w:eastAsia="sk-SK" w:bidi="ar-SA"/>
        </w:rPr>
        <w:t>Podmurany</w:t>
      </w:r>
      <w:proofErr w:type="spellEnd"/>
      <w:r w:rsidRPr="002D2563">
        <w:rPr>
          <w:rFonts w:eastAsia="Times New Roman" w:cs="Times New Roman"/>
          <w:sz w:val="28"/>
          <w:szCs w:val="28"/>
          <w:lang w:eastAsia="sk-SK" w:bidi="ar-SA"/>
        </w:rPr>
        <w:t xml:space="preserve">, maďarsky </w:t>
      </w:r>
      <w:proofErr w:type="spellStart"/>
      <w:r w:rsidRPr="002D2563">
        <w:rPr>
          <w:rFonts w:eastAsia="Times New Roman" w:cs="Times New Roman"/>
          <w:sz w:val="28"/>
          <w:szCs w:val="28"/>
          <w:lang w:eastAsia="sk-SK" w:bidi="ar-SA"/>
        </w:rPr>
        <w:t>Murány</w:t>
      </w:r>
      <w:proofErr w:type="spellEnd"/>
      <w:r w:rsidRPr="002D2563">
        <w:rPr>
          <w:rFonts w:eastAsia="Times New Roman" w:cs="Times New Roman"/>
          <w:sz w:val="28"/>
          <w:szCs w:val="28"/>
          <w:lang w:eastAsia="sk-SK" w:bidi="ar-SA"/>
        </w:rPr>
        <w:t xml:space="preserve">, </w:t>
      </w:r>
      <w:proofErr w:type="spellStart"/>
      <w:r w:rsidRPr="002D2563">
        <w:rPr>
          <w:rFonts w:eastAsia="Times New Roman" w:cs="Times New Roman"/>
          <w:sz w:val="28"/>
          <w:szCs w:val="28"/>
          <w:lang w:eastAsia="sk-SK" w:bidi="ar-SA"/>
        </w:rPr>
        <w:t>Murányalja</w:t>
      </w:r>
      <w:proofErr w:type="spellEnd"/>
      <w:r w:rsidRPr="002D2563">
        <w:rPr>
          <w:rFonts w:eastAsia="Times New Roman" w:cs="Times New Roman"/>
          <w:sz w:val="28"/>
          <w:szCs w:val="28"/>
          <w:lang w:eastAsia="sk-SK" w:bidi="ar-SA"/>
        </w:rPr>
        <w:t xml:space="preserve">, nemecký </w:t>
      </w:r>
      <w:proofErr w:type="spellStart"/>
      <w:r w:rsidRPr="002D2563">
        <w:rPr>
          <w:rFonts w:eastAsia="Times New Roman" w:cs="Times New Roman"/>
          <w:sz w:val="28"/>
          <w:szCs w:val="28"/>
          <w:lang w:eastAsia="sk-SK" w:bidi="ar-SA"/>
        </w:rPr>
        <w:t>Unter-Muran</w:t>
      </w:r>
      <w:proofErr w:type="spellEnd"/>
    </w:p>
    <w:p w:rsidR="002D2563" w:rsidRPr="002D2563" w:rsidRDefault="002D2563" w:rsidP="002D2563">
      <w:pPr>
        <w:widowControl/>
        <w:numPr>
          <w:ilvl w:val="0"/>
          <w:numId w:val="24"/>
        </w:numPr>
        <w:shd w:val="clear" w:color="auto" w:fill="FFFFFF"/>
        <w:suppressAutoHyphens w:val="0"/>
        <w:ind w:left="120" w:right="120"/>
        <w:jc w:val="both"/>
        <w:rPr>
          <w:rFonts w:eastAsia="Times New Roman" w:cs="Times New Roman"/>
          <w:sz w:val="28"/>
          <w:szCs w:val="28"/>
          <w:lang w:eastAsia="sk-SK" w:bidi="ar-SA"/>
        </w:rPr>
      </w:pPr>
      <w:r w:rsidRPr="002D2563">
        <w:rPr>
          <w:rFonts w:eastAsia="Times New Roman" w:cs="Times New Roman"/>
          <w:sz w:val="28"/>
          <w:szCs w:val="28"/>
          <w:lang w:eastAsia="sk-SK" w:bidi="ar-SA"/>
        </w:rPr>
        <w:t>o</w:t>
      </w:r>
      <w:r w:rsidR="00C41903">
        <w:rPr>
          <w:rFonts w:eastAsia="Times New Roman" w:cs="Times New Roman"/>
          <w:sz w:val="28"/>
          <w:szCs w:val="28"/>
          <w:lang w:eastAsia="sk-SK" w:bidi="ar-SA"/>
        </w:rPr>
        <w:t>d roku 1920 dnešný názov Muráň</w:t>
      </w:r>
    </w:p>
    <w:p w:rsidR="002D2563" w:rsidRPr="002D2563" w:rsidRDefault="002D2563" w:rsidP="002D2563">
      <w:pPr>
        <w:widowControl/>
        <w:shd w:val="clear" w:color="auto" w:fill="FFFFFF"/>
        <w:suppressAutoHyphens w:val="0"/>
        <w:spacing w:after="240" w:line="272" w:lineRule="atLeast"/>
        <w:jc w:val="both"/>
        <w:rPr>
          <w:rFonts w:eastAsia="Times New Roman" w:cs="Times New Roman"/>
          <w:sz w:val="28"/>
          <w:szCs w:val="28"/>
          <w:lang w:eastAsia="sk-SK" w:bidi="ar-SA"/>
        </w:rPr>
      </w:pPr>
      <w:r w:rsidRPr="002D2563">
        <w:rPr>
          <w:rFonts w:eastAsia="Times New Roman" w:cs="Times New Roman"/>
          <w:sz w:val="28"/>
          <w:szCs w:val="28"/>
          <w:lang w:eastAsia="sk-SK" w:bidi="ar-SA"/>
        </w:rPr>
        <w:t xml:space="preserve">Najstaršie osídlenie Majera a blízkeho </w:t>
      </w:r>
      <w:proofErr w:type="spellStart"/>
      <w:r w:rsidRPr="002D2563">
        <w:rPr>
          <w:rFonts w:eastAsia="Times New Roman" w:cs="Times New Roman"/>
          <w:sz w:val="28"/>
          <w:szCs w:val="28"/>
          <w:lang w:eastAsia="sk-SK" w:bidi="ar-SA"/>
        </w:rPr>
        <w:t>Pastovníka</w:t>
      </w:r>
      <w:proofErr w:type="spellEnd"/>
      <w:r w:rsidRPr="002D2563">
        <w:rPr>
          <w:rFonts w:eastAsia="Times New Roman" w:cs="Times New Roman"/>
          <w:sz w:val="28"/>
          <w:szCs w:val="28"/>
          <w:lang w:eastAsia="sk-SK" w:bidi="ar-SA"/>
        </w:rPr>
        <w:t xml:space="preserve"> na prameňoch vody dokladá najnovšiu jazykovú interpretáciu pôvodu mena Muráň. Významný slovenský jazykovedec profesor Šimon Ondruš tvrdí, že nielen meno Gemer (zo staršieho </w:t>
      </w:r>
      <w:proofErr w:type="spellStart"/>
      <w:r w:rsidRPr="002D2563">
        <w:rPr>
          <w:rFonts w:eastAsia="Times New Roman" w:cs="Times New Roman"/>
          <w:sz w:val="28"/>
          <w:szCs w:val="28"/>
          <w:lang w:eastAsia="sk-SK" w:bidi="ar-SA"/>
        </w:rPr>
        <w:t>Gomer</w:t>
      </w:r>
      <w:proofErr w:type="spellEnd"/>
      <w:r w:rsidRPr="002D2563">
        <w:rPr>
          <w:rFonts w:eastAsia="Times New Roman" w:cs="Times New Roman"/>
          <w:sz w:val="28"/>
          <w:szCs w:val="28"/>
          <w:lang w:eastAsia="sk-SK" w:bidi="ar-SA"/>
        </w:rPr>
        <w:t xml:space="preserve">), ale aj Muráň má starý praslovanský pôvod: „Jazyková analýza na širšom slovanskom a indoeurópskom materiáli dokazuje, že mená </w:t>
      </w:r>
      <w:proofErr w:type="spellStart"/>
      <w:r w:rsidRPr="002D2563">
        <w:rPr>
          <w:rFonts w:eastAsia="Times New Roman" w:cs="Times New Roman"/>
          <w:sz w:val="28"/>
          <w:szCs w:val="28"/>
          <w:lang w:eastAsia="sk-SK" w:bidi="ar-SA"/>
        </w:rPr>
        <w:t>Morav</w:t>
      </w:r>
      <w:proofErr w:type="spellEnd"/>
      <w:r w:rsidRPr="002D2563">
        <w:rPr>
          <w:rFonts w:eastAsia="Times New Roman" w:cs="Times New Roman"/>
          <w:sz w:val="28"/>
          <w:szCs w:val="28"/>
          <w:lang w:eastAsia="sk-SK" w:bidi="ar-SA"/>
        </w:rPr>
        <w:t xml:space="preserve">-, </w:t>
      </w:r>
      <w:proofErr w:type="spellStart"/>
      <w:r w:rsidRPr="002D2563">
        <w:rPr>
          <w:rFonts w:eastAsia="Times New Roman" w:cs="Times New Roman"/>
          <w:sz w:val="28"/>
          <w:szCs w:val="28"/>
          <w:lang w:eastAsia="sk-SK" w:bidi="ar-SA"/>
        </w:rPr>
        <w:t>Murav</w:t>
      </w:r>
      <w:proofErr w:type="spellEnd"/>
      <w:r w:rsidRPr="002D2563">
        <w:rPr>
          <w:rFonts w:eastAsia="Times New Roman" w:cs="Times New Roman"/>
          <w:sz w:val="28"/>
          <w:szCs w:val="28"/>
          <w:lang w:eastAsia="sk-SK" w:bidi="ar-SA"/>
        </w:rPr>
        <w:t xml:space="preserve">- aj </w:t>
      </w:r>
      <w:proofErr w:type="spellStart"/>
      <w:r w:rsidRPr="002D2563">
        <w:rPr>
          <w:rFonts w:eastAsia="Times New Roman" w:cs="Times New Roman"/>
          <w:sz w:val="28"/>
          <w:szCs w:val="28"/>
          <w:lang w:eastAsia="sk-SK" w:bidi="ar-SA"/>
        </w:rPr>
        <w:t>Muran</w:t>
      </w:r>
      <w:proofErr w:type="spellEnd"/>
      <w:r w:rsidRPr="002D2563">
        <w:rPr>
          <w:rFonts w:eastAsia="Times New Roman" w:cs="Times New Roman"/>
          <w:sz w:val="28"/>
          <w:szCs w:val="28"/>
          <w:lang w:eastAsia="sk-SK" w:bidi="ar-SA"/>
        </w:rPr>
        <w:t xml:space="preserve"> označovali zavodnené, močaristé miesta. Naše Zlaté Moravce, Moravany ale aj Muráň sú pôvodné slovansko-slovenské lokality postavené na močaristých miestach!“</w:t>
      </w:r>
    </w:p>
    <w:p w:rsidR="002D2563" w:rsidRPr="00A34922" w:rsidRDefault="00503A6F" w:rsidP="00503A6F">
      <w:pPr>
        <w:widowControl/>
        <w:shd w:val="clear" w:color="auto" w:fill="FFFFFF"/>
        <w:suppressAutoHyphens w:val="0"/>
        <w:spacing w:line="272" w:lineRule="atLeast"/>
        <w:jc w:val="both"/>
        <w:rPr>
          <w:rStyle w:val="Siln"/>
          <w:rFonts w:ascii="Arial" w:hAnsi="Arial" w:cs="Arial"/>
          <w:color w:val="7030A0"/>
          <w:sz w:val="25"/>
          <w:szCs w:val="25"/>
        </w:rPr>
      </w:pPr>
      <w:r w:rsidRPr="00A34922">
        <w:rPr>
          <w:b/>
          <w:bCs/>
          <w:color w:val="7030A0"/>
          <w:sz w:val="32"/>
          <w:szCs w:val="32"/>
        </w:rPr>
        <w:t xml:space="preserve">        3.5.3  Z histórie</w:t>
      </w:r>
    </w:p>
    <w:p w:rsidR="002D2563" w:rsidRDefault="002D2563" w:rsidP="002D2563">
      <w:pPr>
        <w:pStyle w:val="Normlnywebov"/>
        <w:shd w:val="clear" w:color="auto" w:fill="FFFFFF"/>
        <w:spacing w:before="0" w:beforeAutospacing="0" w:after="0" w:afterAutospacing="0" w:line="272" w:lineRule="atLeast"/>
        <w:jc w:val="both"/>
        <w:rPr>
          <w:color w:val="000000"/>
          <w:sz w:val="28"/>
          <w:szCs w:val="28"/>
        </w:rPr>
      </w:pPr>
      <w:r>
        <w:rPr>
          <w:rFonts w:ascii="Arial" w:hAnsi="Arial" w:cs="Arial"/>
          <w:color w:val="000000"/>
          <w:sz w:val="25"/>
          <w:szCs w:val="25"/>
        </w:rPr>
        <w:br/>
      </w:r>
      <w:r>
        <w:rPr>
          <w:rFonts w:ascii="Arial" w:hAnsi="Arial" w:cs="Arial"/>
          <w:noProof/>
          <w:color w:val="000000"/>
          <w:sz w:val="25"/>
          <w:szCs w:val="25"/>
        </w:rPr>
        <w:drawing>
          <wp:inline distT="0" distB="0" distL="0" distR="0">
            <wp:extent cx="1489710" cy="1069970"/>
            <wp:effectExtent l="19050" t="0" r="0" b="0"/>
            <wp:docPr id="14" name="Obrázok 1" descr="Muránsky hrad">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uránsky hrad">
                      <a:hlinkClick r:id="rId16"/>
                    </pic:cNvPr>
                    <pic:cNvPicPr>
                      <a:picLocks noChangeAspect="1" noChangeArrowheads="1"/>
                    </pic:cNvPicPr>
                  </pic:nvPicPr>
                  <pic:blipFill>
                    <a:blip r:embed="rId17" cstate="print"/>
                    <a:srcRect/>
                    <a:stretch>
                      <a:fillRect/>
                    </a:stretch>
                  </pic:blipFill>
                  <pic:spPr bwMode="auto">
                    <a:xfrm>
                      <a:off x="0" y="0"/>
                      <a:ext cx="1490648" cy="1070644"/>
                    </a:xfrm>
                    <a:prstGeom prst="rect">
                      <a:avLst/>
                    </a:prstGeom>
                    <a:noFill/>
                    <a:ln w="9525">
                      <a:noFill/>
                      <a:miter lim="800000"/>
                      <a:headEnd/>
                      <a:tailEnd/>
                    </a:ln>
                  </pic:spPr>
                </pic:pic>
              </a:graphicData>
            </a:graphic>
          </wp:inline>
        </w:drawing>
      </w:r>
      <w:r w:rsidRPr="002D2563">
        <w:rPr>
          <w:color w:val="000000"/>
          <w:sz w:val="28"/>
          <w:szCs w:val="28"/>
        </w:rPr>
        <w:t xml:space="preserve">Obec Muráň, ktorá vznikla roku 1321 pod hradom rovnakého mena, má takisto pohnutú históriu. Pred rokom 1438 sa stala mýtnou stanicou a jej význam znásobovali železorudné bane, hámre a huty. O vyspelom železiarstve svedčia pozoruhodné "Artikule </w:t>
      </w:r>
      <w:proofErr w:type="spellStart"/>
      <w:r w:rsidRPr="002D2563">
        <w:rPr>
          <w:color w:val="000000"/>
          <w:sz w:val="28"/>
          <w:szCs w:val="28"/>
        </w:rPr>
        <w:t>Štellářu</w:t>
      </w:r>
      <w:proofErr w:type="spellEnd"/>
      <w:r w:rsidRPr="002D2563">
        <w:rPr>
          <w:color w:val="000000"/>
          <w:sz w:val="28"/>
          <w:szCs w:val="28"/>
        </w:rPr>
        <w:t xml:space="preserve"> </w:t>
      </w:r>
      <w:proofErr w:type="spellStart"/>
      <w:r w:rsidRPr="002D2563">
        <w:rPr>
          <w:color w:val="000000"/>
          <w:sz w:val="28"/>
          <w:szCs w:val="28"/>
        </w:rPr>
        <w:t>audolj</w:t>
      </w:r>
      <w:proofErr w:type="spellEnd"/>
      <w:r w:rsidRPr="002D2563">
        <w:rPr>
          <w:color w:val="000000"/>
          <w:sz w:val="28"/>
          <w:szCs w:val="28"/>
        </w:rPr>
        <w:t xml:space="preserve"> </w:t>
      </w:r>
      <w:proofErr w:type="spellStart"/>
      <w:r w:rsidRPr="002D2563">
        <w:rPr>
          <w:color w:val="000000"/>
          <w:sz w:val="28"/>
          <w:szCs w:val="28"/>
        </w:rPr>
        <w:t>Muráňskeho</w:t>
      </w:r>
      <w:proofErr w:type="spellEnd"/>
      <w:r w:rsidRPr="002D2563">
        <w:rPr>
          <w:color w:val="000000"/>
          <w:sz w:val="28"/>
          <w:szCs w:val="28"/>
        </w:rPr>
        <w:t xml:space="preserve">" o právach a povinnostiach uhliarov, </w:t>
      </w:r>
      <w:proofErr w:type="spellStart"/>
      <w:r w:rsidRPr="002D2563">
        <w:rPr>
          <w:color w:val="000000"/>
          <w:sz w:val="28"/>
          <w:szCs w:val="28"/>
        </w:rPr>
        <w:t>hámorníkov</w:t>
      </w:r>
      <w:proofErr w:type="spellEnd"/>
      <w:r w:rsidRPr="002D2563">
        <w:rPr>
          <w:color w:val="000000"/>
          <w:sz w:val="28"/>
          <w:szCs w:val="28"/>
        </w:rPr>
        <w:t xml:space="preserve"> a kovorobotníkov, spísané, vydané a potvrdené r. 1585 urodzeným a veľkomožným pánom Júliusom z </w:t>
      </w:r>
      <w:proofErr w:type="spellStart"/>
      <w:r w:rsidRPr="002D2563">
        <w:rPr>
          <w:color w:val="000000"/>
          <w:sz w:val="28"/>
          <w:szCs w:val="28"/>
        </w:rPr>
        <w:t>Herbensteinu</w:t>
      </w:r>
      <w:proofErr w:type="spellEnd"/>
      <w:r w:rsidRPr="002D2563">
        <w:rPr>
          <w:color w:val="000000"/>
          <w:sz w:val="28"/>
          <w:szCs w:val="28"/>
        </w:rPr>
        <w:t xml:space="preserve">. "Jeho milosti </w:t>
      </w:r>
      <w:proofErr w:type="spellStart"/>
      <w:r w:rsidRPr="002D2563">
        <w:rPr>
          <w:color w:val="000000"/>
          <w:sz w:val="28"/>
          <w:szCs w:val="28"/>
        </w:rPr>
        <w:t>Cisářské</w:t>
      </w:r>
      <w:proofErr w:type="spellEnd"/>
      <w:r w:rsidRPr="002D2563">
        <w:rPr>
          <w:color w:val="000000"/>
          <w:sz w:val="28"/>
          <w:szCs w:val="28"/>
        </w:rPr>
        <w:t xml:space="preserve"> </w:t>
      </w:r>
      <w:proofErr w:type="spellStart"/>
      <w:r w:rsidRPr="002D2563">
        <w:rPr>
          <w:color w:val="000000"/>
          <w:sz w:val="28"/>
          <w:szCs w:val="28"/>
        </w:rPr>
        <w:t>největšího</w:t>
      </w:r>
      <w:proofErr w:type="spellEnd"/>
      <w:r w:rsidRPr="002D2563">
        <w:rPr>
          <w:color w:val="000000"/>
          <w:sz w:val="28"/>
          <w:szCs w:val="28"/>
        </w:rPr>
        <w:t xml:space="preserve"> Kapitána Zámku </w:t>
      </w:r>
      <w:proofErr w:type="spellStart"/>
      <w:r w:rsidRPr="002D2563">
        <w:rPr>
          <w:color w:val="000000"/>
          <w:sz w:val="28"/>
          <w:szCs w:val="28"/>
        </w:rPr>
        <w:t>Muráňského</w:t>
      </w:r>
      <w:proofErr w:type="spellEnd"/>
      <w:r w:rsidRPr="002D2563">
        <w:rPr>
          <w:color w:val="000000"/>
          <w:sz w:val="28"/>
          <w:szCs w:val="28"/>
        </w:rPr>
        <w:t>".</w:t>
      </w:r>
      <w:r>
        <w:rPr>
          <w:color w:val="000000"/>
          <w:sz w:val="28"/>
          <w:szCs w:val="28"/>
        </w:rPr>
        <w:t xml:space="preserve"> </w:t>
      </w:r>
      <w:r w:rsidRPr="002D2563">
        <w:rPr>
          <w:color w:val="000000"/>
          <w:sz w:val="28"/>
          <w:szCs w:val="28"/>
        </w:rPr>
        <w:t>Zrúcaniny Muránskeho hradu sa rozprestierajú na brale Cigánka, ktoré dominuje celému </w:t>
      </w:r>
      <w:proofErr w:type="spellStart"/>
      <w:r w:rsidRPr="002D2563">
        <w:rPr>
          <w:color w:val="000000"/>
          <w:sz w:val="28"/>
          <w:szCs w:val="28"/>
        </w:rPr>
        <w:t>kraju.Takmer</w:t>
      </w:r>
      <w:proofErr w:type="spellEnd"/>
      <w:r w:rsidRPr="002D2563">
        <w:rPr>
          <w:color w:val="000000"/>
          <w:sz w:val="28"/>
          <w:szCs w:val="28"/>
        </w:rPr>
        <w:t xml:space="preserve"> 360 m dlhé a 96 m vysoké rumovisko mohutného hradu svedčí o bohatej a dramatickej histórii. Hrad bol dobytý len pomocou zrady (v čase </w:t>
      </w:r>
      <w:proofErr w:type="spellStart"/>
      <w:r w:rsidRPr="002D2563">
        <w:rPr>
          <w:color w:val="000000"/>
          <w:sz w:val="28"/>
          <w:szCs w:val="28"/>
        </w:rPr>
        <w:t>Bašovcov</w:t>
      </w:r>
      <w:proofErr w:type="spellEnd"/>
      <w:r w:rsidRPr="002D2563">
        <w:rPr>
          <w:color w:val="000000"/>
          <w:sz w:val="28"/>
          <w:szCs w:val="28"/>
        </w:rPr>
        <w:t xml:space="preserve"> a </w:t>
      </w:r>
      <w:proofErr w:type="spellStart"/>
      <w:r w:rsidRPr="002D2563">
        <w:rPr>
          <w:color w:val="000000"/>
          <w:sz w:val="28"/>
          <w:szCs w:val="28"/>
        </w:rPr>
        <w:t>Wesselényiho</w:t>
      </w:r>
      <w:proofErr w:type="spellEnd"/>
      <w:r w:rsidRPr="002D2563">
        <w:rPr>
          <w:color w:val="000000"/>
          <w:sz w:val="28"/>
          <w:szCs w:val="28"/>
        </w:rPr>
        <w:t xml:space="preserve">), ale obec trpela viac: r. 1574 Muráň vypálili Turci, pričom mnohých Muránčanov </w:t>
      </w:r>
    </w:p>
    <w:p w:rsidR="002D2563" w:rsidRPr="002D2563" w:rsidRDefault="002D2563" w:rsidP="002D2563">
      <w:pPr>
        <w:pStyle w:val="Normlnywebov"/>
        <w:shd w:val="clear" w:color="auto" w:fill="FFFFFF"/>
        <w:spacing w:before="0" w:beforeAutospacing="0" w:after="0" w:afterAutospacing="0" w:line="272" w:lineRule="atLeast"/>
        <w:jc w:val="both"/>
        <w:rPr>
          <w:color w:val="000000"/>
          <w:sz w:val="28"/>
          <w:szCs w:val="28"/>
        </w:rPr>
      </w:pPr>
      <w:r w:rsidRPr="002D2563">
        <w:rPr>
          <w:color w:val="000000"/>
          <w:sz w:val="28"/>
          <w:szCs w:val="28"/>
        </w:rPr>
        <w:t xml:space="preserve">odvliekli do zajatia a v obci zostalo len 11 rodín, r. 1610 obec vypálili </w:t>
      </w:r>
      <w:proofErr w:type="spellStart"/>
      <w:r w:rsidRPr="002D2563">
        <w:rPr>
          <w:color w:val="000000"/>
          <w:sz w:val="28"/>
          <w:szCs w:val="28"/>
        </w:rPr>
        <w:t>Bocskayho</w:t>
      </w:r>
      <w:proofErr w:type="spellEnd"/>
      <w:r w:rsidRPr="002D2563">
        <w:rPr>
          <w:color w:val="000000"/>
          <w:sz w:val="28"/>
          <w:szCs w:val="28"/>
        </w:rPr>
        <w:t xml:space="preserve"> hajdúsi, mor v roku 1709 - 1710 si vyžiadal 446 obetí. V 19. storočí sa okrem prác v lese, na píle a furmančení zaoberali obyvatelia výrobou dosiek a šindľov, chovom oviec, dobytka a koní, ale od r. 1823 aj výrobou známej "muránskej" kameniny a keramiky v manufaktúrnej dielni. V rokoch meruôsmych sa odohrala 26. 2. 1849 medzi Muráňom a Tisovcom bitka, pri ktorej boli porazení slovenskí povstalci ( podľa povesti sa ranení skrývali v tzv. Hurbanovskej jaskyni, známej aj ako Brestová na začiatku Hrdzavej doliny ). V období SNP fašisti zastrelili v obci 12 mužov, čím sa zavŕšili dramatické udalosti v </w:t>
      </w:r>
      <w:proofErr w:type="spellStart"/>
      <w:r w:rsidRPr="002D2563">
        <w:rPr>
          <w:color w:val="000000"/>
          <w:sz w:val="28"/>
          <w:szCs w:val="28"/>
        </w:rPr>
        <w:t>Muráni</w:t>
      </w:r>
      <w:proofErr w:type="spellEnd"/>
      <w:r w:rsidRPr="002D2563">
        <w:rPr>
          <w:color w:val="000000"/>
          <w:sz w:val="28"/>
          <w:szCs w:val="28"/>
        </w:rPr>
        <w:t>.</w:t>
      </w:r>
    </w:p>
    <w:p w:rsidR="002D2563" w:rsidRDefault="002D2563" w:rsidP="002D2563">
      <w:pPr>
        <w:tabs>
          <w:tab w:val="left" w:pos="2880"/>
          <w:tab w:val="left" w:pos="5580"/>
        </w:tabs>
        <w:jc w:val="both"/>
        <w:rPr>
          <w:rFonts w:ascii="Arial" w:eastAsia="Times New Roman" w:hAnsi="Arial" w:cs="Arial"/>
          <w:sz w:val="25"/>
          <w:szCs w:val="25"/>
          <w:lang w:eastAsia="sk-SK" w:bidi="ar-SA"/>
        </w:rPr>
      </w:pPr>
    </w:p>
    <w:p w:rsidR="00503A6F" w:rsidRPr="00A34922" w:rsidRDefault="00503A6F" w:rsidP="00503A6F">
      <w:pPr>
        <w:widowControl/>
        <w:shd w:val="clear" w:color="auto" w:fill="FFFFFF"/>
        <w:suppressAutoHyphens w:val="0"/>
        <w:spacing w:line="272" w:lineRule="atLeast"/>
        <w:jc w:val="both"/>
        <w:rPr>
          <w:rStyle w:val="Siln"/>
          <w:rFonts w:ascii="Arial" w:hAnsi="Arial" w:cs="Arial"/>
          <w:color w:val="7030A0"/>
          <w:sz w:val="25"/>
          <w:szCs w:val="25"/>
        </w:rPr>
      </w:pPr>
      <w:r w:rsidRPr="00CA0A31">
        <w:rPr>
          <w:b/>
          <w:bCs/>
          <w:color w:val="4F81BD" w:themeColor="accent1"/>
          <w:sz w:val="32"/>
          <w:szCs w:val="32"/>
        </w:rPr>
        <w:t xml:space="preserve">       </w:t>
      </w:r>
      <w:r w:rsidRPr="00A34922">
        <w:rPr>
          <w:b/>
          <w:bCs/>
          <w:color w:val="7030A0"/>
          <w:sz w:val="32"/>
          <w:szCs w:val="32"/>
        </w:rPr>
        <w:t>3.5.</w:t>
      </w:r>
      <w:r w:rsidR="00CA0A31" w:rsidRPr="00A34922">
        <w:rPr>
          <w:b/>
          <w:bCs/>
          <w:color w:val="7030A0"/>
          <w:sz w:val="32"/>
          <w:szCs w:val="32"/>
        </w:rPr>
        <w:t>4</w:t>
      </w:r>
      <w:r w:rsidRPr="00A34922">
        <w:rPr>
          <w:b/>
          <w:bCs/>
          <w:color w:val="7030A0"/>
          <w:sz w:val="32"/>
          <w:szCs w:val="32"/>
        </w:rPr>
        <w:t xml:space="preserve">  Zo </w:t>
      </w:r>
      <w:proofErr w:type="spellStart"/>
      <w:r w:rsidRPr="00A34922">
        <w:rPr>
          <w:b/>
          <w:bCs/>
          <w:color w:val="7030A0"/>
          <w:sz w:val="32"/>
          <w:szCs w:val="32"/>
        </w:rPr>
        <w:t>súčastnosti</w:t>
      </w:r>
      <w:proofErr w:type="spellEnd"/>
    </w:p>
    <w:p w:rsidR="00CA0A31" w:rsidRDefault="002D2563" w:rsidP="002D2563">
      <w:pPr>
        <w:pStyle w:val="Normlnywebov"/>
        <w:shd w:val="clear" w:color="auto" w:fill="FFFFFF"/>
        <w:spacing w:before="0" w:beforeAutospacing="0" w:after="0" w:afterAutospacing="0" w:line="272" w:lineRule="atLeast"/>
        <w:jc w:val="both"/>
        <w:rPr>
          <w:color w:val="000000"/>
          <w:sz w:val="28"/>
          <w:szCs w:val="28"/>
        </w:rPr>
      </w:pPr>
      <w:r>
        <w:rPr>
          <w:rFonts w:ascii="Arial" w:hAnsi="Arial" w:cs="Arial"/>
          <w:color w:val="000000"/>
          <w:sz w:val="25"/>
          <w:szCs w:val="25"/>
        </w:rPr>
        <w:br/>
      </w:r>
      <w:r>
        <w:rPr>
          <w:color w:val="000000"/>
          <w:sz w:val="28"/>
          <w:szCs w:val="28"/>
        </w:rPr>
        <w:tab/>
      </w:r>
      <w:r w:rsidRPr="002D2563">
        <w:rPr>
          <w:color w:val="000000"/>
          <w:sz w:val="28"/>
          <w:szCs w:val="28"/>
        </w:rPr>
        <w:t xml:space="preserve">V obci sa nachádza </w:t>
      </w:r>
      <w:r w:rsidR="00503A6F">
        <w:rPr>
          <w:color w:val="000000"/>
          <w:sz w:val="28"/>
          <w:szCs w:val="28"/>
        </w:rPr>
        <w:t>Po</w:t>
      </w:r>
      <w:r w:rsidRPr="002D2563">
        <w:rPr>
          <w:color w:val="000000"/>
          <w:sz w:val="28"/>
          <w:szCs w:val="28"/>
        </w:rPr>
        <w:t xml:space="preserve">šta, </w:t>
      </w:r>
      <w:r w:rsidR="00503A6F">
        <w:rPr>
          <w:color w:val="000000"/>
          <w:sz w:val="28"/>
          <w:szCs w:val="28"/>
        </w:rPr>
        <w:t xml:space="preserve">Zdravotné stredisko s praktickým lekárom pre dospelých, </w:t>
      </w:r>
      <w:r w:rsidR="00CA0A31">
        <w:rPr>
          <w:color w:val="000000"/>
          <w:sz w:val="28"/>
          <w:szCs w:val="28"/>
        </w:rPr>
        <w:t xml:space="preserve">so stomatológom a gynekológom, </w:t>
      </w:r>
      <w:r w:rsidR="0040114D">
        <w:rPr>
          <w:color w:val="000000"/>
          <w:sz w:val="28"/>
          <w:szCs w:val="28"/>
        </w:rPr>
        <w:t xml:space="preserve">Penzión u sysľa, </w:t>
      </w:r>
      <w:r w:rsidR="00CA0A31">
        <w:rPr>
          <w:color w:val="000000"/>
          <w:sz w:val="28"/>
          <w:szCs w:val="28"/>
        </w:rPr>
        <w:t>pohostinstvo</w:t>
      </w:r>
      <w:r w:rsidRPr="002D2563">
        <w:rPr>
          <w:color w:val="000000"/>
          <w:sz w:val="28"/>
          <w:szCs w:val="28"/>
        </w:rPr>
        <w:t xml:space="preserve"> Koruna</w:t>
      </w:r>
      <w:r w:rsidR="00CA0A31">
        <w:rPr>
          <w:color w:val="000000"/>
          <w:sz w:val="28"/>
          <w:szCs w:val="28"/>
        </w:rPr>
        <w:t xml:space="preserve">, </w:t>
      </w:r>
      <w:r w:rsidR="00CA0A31">
        <w:rPr>
          <w:color w:val="000000"/>
          <w:sz w:val="28"/>
          <w:szCs w:val="28"/>
        </w:rPr>
        <w:lastRenderedPageBreak/>
        <w:t>Penzi</w:t>
      </w:r>
      <w:r w:rsidRPr="002D2563">
        <w:rPr>
          <w:color w:val="000000"/>
          <w:sz w:val="28"/>
          <w:szCs w:val="28"/>
        </w:rPr>
        <w:t xml:space="preserve">ón </w:t>
      </w:r>
      <w:r>
        <w:rPr>
          <w:color w:val="000000"/>
          <w:sz w:val="28"/>
          <w:szCs w:val="28"/>
        </w:rPr>
        <w:t>Lykovec</w:t>
      </w:r>
      <w:r w:rsidR="00CA0A31">
        <w:rPr>
          <w:color w:val="000000"/>
          <w:sz w:val="28"/>
          <w:szCs w:val="28"/>
        </w:rPr>
        <w:t>, obchody so zmiešaným tovarom COOP</w:t>
      </w:r>
      <w:r w:rsidR="00072BB8">
        <w:rPr>
          <w:color w:val="000000"/>
          <w:sz w:val="28"/>
          <w:szCs w:val="28"/>
        </w:rPr>
        <w:t>,</w:t>
      </w:r>
      <w:r w:rsidR="00CA0A31">
        <w:rPr>
          <w:color w:val="000000"/>
          <w:sz w:val="28"/>
          <w:szCs w:val="28"/>
        </w:rPr>
        <w:t xml:space="preserve"> súkromné potraviny</w:t>
      </w:r>
      <w:r w:rsidR="00072BB8">
        <w:rPr>
          <w:color w:val="000000"/>
          <w:sz w:val="28"/>
          <w:szCs w:val="28"/>
        </w:rPr>
        <w:t xml:space="preserve"> a predajňa suvenírov na </w:t>
      </w:r>
      <w:proofErr w:type="spellStart"/>
      <w:r w:rsidR="00072BB8">
        <w:rPr>
          <w:color w:val="000000"/>
          <w:sz w:val="28"/>
          <w:szCs w:val="28"/>
        </w:rPr>
        <w:t>námesti</w:t>
      </w:r>
      <w:proofErr w:type="spellEnd"/>
      <w:r w:rsidRPr="002D2563">
        <w:rPr>
          <w:color w:val="000000"/>
          <w:sz w:val="28"/>
          <w:szCs w:val="28"/>
        </w:rPr>
        <w:t>.</w:t>
      </w:r>
    </w:p>
    <w:p w:rsidR="002D2563" w:rsidRPr="002D2563" w:rsidRDefault="00CA0A31" w:rsidP="002D2563">
      <w:pPr>
        <w:pStyle w:val="Normlnywebov"/>
        <w:shd w:val="clear" w:color="auto" w:fill="FFFFFF"/>
        <w:spacing w:before="0" w:beforeAutospacing="0" w:after="0" w:afterAutospacing="0" w:line="272" w:lineRule="atLeast"/>
        <w:jc w:val="both"/>
        <w:rPr>
          <w:color w:val="000000"/>
          <w:sz w:val="28"/>
          <w:szCs w:val="28"/>
        </w:rPr>
      </w:pPr>
      <w:r>
        <w:rPr>
          <w:color w:val="000000"/>
          <w:sz w:val="28"/>
          <w:szCs w:val="28"/>
        </w:rPr>
        <w:t xml:space="preserve">       </w:t>
      </w:r>
      <w:r w:rsidR="002D2563" w:rsidRPr="002D2563">
        <w:rPr>
          <w:color w:val="000000"/>
          <w:sz w:val="28"/>
          <w:szCs w:val="28"/>
        </w:rPr>
        <w:t xml:space="preserve"> Pri nástupe na náučný chodník vedúci na Muránsky hrad sa nachádza informačné stredisko </w:t>
      </w:r>
      <w:r w:rsidR="002D2563" w:rsidRPr="002D2563">
        <w:rPr>
          <w:rStyle w:val="Siln"/>
          <w:color w:val="000000"/>
          <w:sz w:val="28"/>
          <w:szCs w:val="28"/>
        </w:rPr>
        <w:t xml:space="preserve">Národného parku Muránska planina ( </w:t>
      </w:r>
      <w:proofErr w:type="spellStart"/>
      <w:r w:rsidR="002D2563" w:rsidRPr="002D2563">
        <w:rPr>
          <w:rStyle w:val="Siln"/>
          <w:color w:val="000000"/>
          <w:sz w:val="28"/>
          <w:szCs w:val="28"/>
        </w:rPr>
        <w:t>i-dom</w:t>
      </w:r>
      <w:proofErr w:type="spellEnd"/>
      <w:r w:rsidR="002D2563" w:rsidRPr="002D2563">
        <w:rPr>
          <w:rStyle w:val="Siln"/>
          <w:color w:val="000000"/>
          <w:sz w:val="28"/>
          <w:szCs w:val="28"/>
        </w:rPr>
        <w:t xml:space="preserve"> ).</w:t>
      </w:r>
    </w:p>
    <w:p w:rsidR="002D2563" w:rsidRDefault="002D2563" w:rsidP="00CA0A31">
      <w:pPr>
        <w:pStyle w:val="Normlnywebov"/>
        <w:shd w:val="clear" w:color="auto" w:fill="FFFFFF"/>
        <w:spacing w:before="0" w:beforeAutospacing="0" w:after="0" w:afterAutospacing="0" w:line="272" w:lineRule="atLeast"/>
        <w:jc w:val="both"/>
        <w:rPr>
          <w:color w:val="000000"/>
          <w:sz w:val="28"/>
          <w:szCs w:val="28"/>
        </w:rPr>
      </w:pPr>
      <w:r w:rsidRPr="002D2563">
        <w:rPr>
          <w:color w:val="000000"/>
          <w:sz w:val="28"/>
          <w:szCs w:val="28"/>
        </w:rPr>
        <w:t>Na lúkach pri Muránskej Lehote sa každoročne v auguste organizuje jedna z najzaujímavejších a divácky najvďačnejších akcií „</w:t>
      </w:r>
      <w:proofErr w:type="spellStart"/>
      <w:r w:rsidRPr="002D2563">
        <w:rPr>
          <w:color w:val="000000"/>
          <w:sz w:val="28"/>
          <w:szCs w:val="28"/>
        </w:rPr>
        <w:t>Ródeo</w:t>
      </w:r>
      <w:proofErr w:type="spellEnd"/>
      <w:r w:rsidRPr="002D2563">
        <w:rPr>
          <w:color w:val="000000"/>
          <w:sz w:val="28"/>
          <w:szCs w:val="28"/>
        </w:rPr>
        <w:t xml:space="preserve"> Muráň.“ Pre záujemcov o jazdenie a turistiku na koni slúži Jazdecký klub Predná Hora, v ideálne situovanom priestore otvorených lúk a východiskových trás do Národného parku Muránska planina.</w:t>
      </w:r>
      <w:r w:rsidR="00CA0A31">
        <w:rPr>
          <w:color w:val="000000"/>
          <w:sz w:val="28"/>
          <w:szCs w:val="28"/>
        </w:rPr>
        <w:t xml:space="preserve"> </w:t>
      </w:r>
      <w:r w:rsidRPr="002D2563">
        <w:rPr>
          <w:color w:val="000000"/>
          <w:sz w:val="28"/>
          <w:szCs w:val="28"/>
        </w:rPr>
        <w:t>Od roku 1978 sa každoročne koná „Zimný prechod Muránskou planinou“, ktorého sa zúčastňujú peší turisti, no najmä bežkári z celého Slovenska, ale aj okolitých štátov. Trate prechádzajú najkrajšími časťami panenskej prírody Muránskej planiny, ktoré sú osobitne atraktívne najmä v bieloskvúcej zime.</w:t>
      </w:r>
      <w:r>
        <w:rPr>
          <w:color w:val="000000"/>
          <w:sz w:val="28"/>
          <w:szCs w:val="28"/>
        </w:rPr>
        <w:t xml:space="preserve"> </w:t>
      </w:r>
      <w:r w:rsidRPr="002D2563">
        <w:rPr>
          <w:color w:val="000000"/>
          <w:sz w:val="28"/>
          <w:szCs w:val="28"/>
        </w:rPr>
        <w:t>Mimoriadne obľúbený je aj „Horský duatlon“</w:t>
      </w:r>
      <w:r w:rsidRPr="002D2563">
        <w:rPr>
          <w:rStyle w:val="Siln"/>
          <w:color w:val="000000"/>
          <w:sz w:val="28"/>
          <w:szCs w:val="28"/>
        </w:rPr>
        <w:t> </w:t>
      </w:r>
      <w:r w:rsidRPr="002D2563">
        <w:rPr>
          <w:color w:val="000000"/>
          <w:sz w:val="28"/>
          <w:szCs w:val="28"/>
        </w:rPr>
        <w:t>(beh, jazda na bicykli, beh), najmä medzi mládežou.</w:t>
      </w:r>
    </w:p>
    <w:p w:rsidR="002D2563" w:rsidRDefault="002D2563" w:rsidP="002D2563">
      <w:pPr>
        <w:pStyle w:val="Normlnywebov"/>
        <w:shd w:val="clear" w:color="auto" w:fill="FFFFFF"/>
        <w:spacing w:before="0" w:beforeAutospacing="0" w:after="240" w:afterAutospacing="0" w:line="272" w:lineRule="atLeast"/>
        <w:jc w:val="center"/>
        <w:rPr>
          <w:rFonts w:ascii="Arial" w:hAnsi="Arial" w:cs="Arial"/>
          <w:color w:val="000000"/>
          <w:sz w:val="25"/>
          <w:szCs w:val="25"/>
        </w:rPr>
      </w:pPr>
      <w:r w:rsidRPr="002D2563">
        <w:rPr>
          <w:color w:val="000000"/>
          <w:sz w:val="28"/>
          <w:szCs w:val="28"/>
        </w:rPr>
        <w:br/>
      </w:r>
      <w:r>
        <w:rPr>
          <w:rFonts w:ascii="Arial" w:hAnsi="Arial" w:cs="Arial"/>
          <w:noProof/>
          <w:color w:val="000000"/>
          <w:sz w:val="25"/>
          <w:szCs w:val="25"/>
        </w:rPr>
        <w:drawing>
          <wp:inline distT="0" distB="0" distL="0" distR="0">
            <wp:extent cx="2867025" cy="1400175"/>
            <wp:effectExtent l="19050" t="0" r="9525" b="0"/>
            <wp:docPr id="15" name="Obrázok 6" descr="kone Muránska planina">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one Muránska planina">
                      <a:hlinkClick r:id="rId18"/>
                    </pic:cNvPr>
                    <pic:cNvPicPr>
                      <a:picLocks noChangeAspect="1" noChangeArrowheads="1"/>
                    </pic:cNvPicPr>
                  </pic:nvPicPr>
                  <pic:blipFill>
                    <a:blip r:embed="rId19" cstate="print"/>
                    <a:srcRect/>
                    <a:stretch>
                      <a:fillRect/>
                    </a:stretch>
                  </pic:blipFill>
                  <pic:spPr bwMode="auto">
                    <a:xfrm>
                      <a:off x="0" y="0"/>
                      <a:ext cx="2869552" cy="1401409"/>
                    </a:xfrm>
                    <a:prstGeom prst="rect">
                      <a:avLst/>
                    </a:prstGeom>
                    <a:noFill/>
                    <a:ln w="9525">
                      <a:noFill/>
                      <a:miter lim="800000"/>
                      <a:headEnd/>
                      <a:tailEnd/>
                    </a:ln>
                  </pic:spPr>
                </pic:pic>
              </a:graphicData>
            </a:graphic>
          </wp:inline>
        </w:drawing>
      </w:r>
    </w:p>
    <w:p w:rsidR="00072BB8" w:rsidRDefault="002D2563" w:rsidP="002D2563">
      <w:pPr>
        <w:pStyle w:val="Normlnywebov"/>
        <w:shd w:val="clear" w:color="auto" w:fill="FFFFFF"/>
        <w:spacing w:before="0" w:beforeAutospacing="0" w:after="240" w:afterAutospacing="0" w:line="272" w:lineRule="atLeast"/>
        <w:jc w:val="both"/>
        <w:rPr>
          <w:color w:val="000000"/>
          <w:sz w:val="28"/>
          <w:szCs w:val="28"/>
        </w:rPr>
      </w:pPr>
      <w:r>
        <w:rPr>
          <w:color w:val="000000"/>
          <w:sz w:val="28"/>
          <w:szCs w:val="28"/>
        </w:rPr>
        <w:tab/>
      </w:r>
      <w:r w:rsidRPr="002D2563">
        <w:rPr>
          <w:color w:val="000000"/>
          <w:sz w:val="28"/>
          <w:szCs w:val="28"/>
        </w:rPr>
        <w:t xml:space="preserve">V r. 1950 bol založený na Veľkej lúke pri </w:t>
      </w:r>
      <w:proofErr w:type="spellStart"/>
      <w:r w:rsidRPr="002D2563">
        <w:rPr>
          <w:color w:val="000000"/>
          <w:sz w:val="28"/>
          <w:szCs w:val="28"/>
        </w:rPr>
        <w:t>Muráni</w:t>
      </w:r>
      <w:proofErr w:type="spellEnd"/>
      <w:r w:rsidRPr="002D2563">
        <w:rPr>
          <w:color w:val="000000"/>
          <w:sz w:val="28"/>
          <w:szCs w:val="28"/>
        </w:rPr>
        <w:t> </w:t>
      </w:r>
      <w:r w:rsidRPr="002D2563">
        <w:rPr>
          <w:rStyle w:val="Siln"/>
          <w:color w:val="000000"/>
          <w:sz w:val="28"/>
          <w:szCs w:val="28"/>
        </w:rPr>
        <w:t>žrebčín</w:t>
      </w:r>
      <w:r w:rsidRPr="002D2563">
        <w:rPr>
          <w:color w:val="000000"/>
          <w:sz w:val="28"/>
          <w:szCs w:val="28"/>
        </w:rPr>
        <w:t xml:space="preserve">, kde chovali ťažné kone pre lesné hospodárstvo a armádu a šľachtili nové plemeno krížením hucula s plemenami fjord, </w:t>
      </w:r>
      <w:proofErr w:type="spellStart"/>
      <w:r w:rsidRPr="002D2563">
        <w:rPr>
          <w:color w:val="000000"/>
          <w:sz w:val="28"/>
          <w:szCs w:val="28"/>
        </w:rPr>
        <w:t>hafling</w:t>
      </w:r>
      <w:proofErr w:type="spellEnd"/>
      <w:r w:rsidRPr="002D2563">
        <w:rPr>
          <w:color w:val="000000"/>
          <w:sz w:val="28"/>
          <w:szCs w:val="28"/>
        </w:rPr>
        <w:t xml:space="preserve"> a </w:t>
      </w:r>
      <w:proofErr w:type="spellStart"/>
      <w:r w:rsidRPr="002D2563">
        <w:rPr>
          <w:color w:val="000000"/>
          <w:sz w:val="28"/>
          <w:szCs w:val="28"/>
        </w:rPr>
        <w:t>norik</w:t>
      </w:r>
      <w:proofErr w:type="spellEnd"/>
      <w:r w:rsidRPr="002D2563">
        <w:rPr>
          <w:color w:val="000000"/>
          <w:sz w:val="28"/>
          <w:szCs w:val="28"/>
        </w:rPr>
        <w:t>. V r. 1995 bol uznaný šľachtiteľský chov </w:t>
      </w:r>
      <w:r w:rsidRPr="002D2563">
        <w:rPr>
          <w:rStyle w:val="Siln"/>
          <w:color w:val="000000"/>
          <w:sz w:val="28"/>
          <w:szCs w:val="28"/>
        </w:rPr>
        <w:t>„</w:t>
      </w:r>
      <w:proofErr w:type="spellStart"/>
      <w:r w:rsidRPr="002D2563">
        <w:rPr>
          <w:rStyle w:val="Siln"/>
          <w:color w:val="000000"/>
          <w:sz w:val="28"/>
          <w:szCs w:val="28"/>
        </w:rPr>
        <w:t>norika</w:t>
      </w:r>
      <w:proofErr w:type="spellEnd"/>
      <w:r w:rsidRPr="002D2563">
        <w:rPr>
          <w:rStyle w:val="Siln"/>
          <w:color w:val="000000"/>
          <w:sz w:val="28"/>
          <w:szCs w:val="28"/>
        </w:rPr>
        <w:t xml:space="preserve"> muránskeho typu“ </w:t>
      </w:r>
      <w:r w:rsidRPr="002D2563">
        <w:rPr>
          <w:color w:val="000000"/>
          <w:sz w:val="28"/>
          <w:szCs w:val="28"/>
        </w:rPr>
        <w:t>a od r. 1997 bol vyhlásený chov génovej rezervy „</w:t>
      </w:r>
      <w:proofErr w:type="spellStart"/>
      <w:r w:rsidRPr="002D2563">
        <w:rPr>
          <w:color w:val="000000"/>
          <w:sz w:val="28"/>
          <w:szCs w:val="28"/>
        </w:rPr>
        <w:t>norika</w:t>
      </w:r>
      <w:proofErr w:type="spellEnd"/>
      <w:r w:rsidRPr="002D2563">
        <w:rPr>
          <w:color w:val="000000"/>
          <w:sz w:val="28"/>
          <w:szCs w:val="28"/>
        </w:rPr>
        <w:t xml:space="preserve"> muránskeho“.</w:t>
      </w:r>
    </w:p>
    <w:p w:rsidR="00087F93" w:rsidRPr="00087F93" w:rsidRDefault="00072BB8" w:rsidP="00087F93">
      <w:pPr>
        <w:pStyle w:val="Normlnywebov"/>
        <w:shd w:val="clear" w:color="auto" w:fill="FFFFFF"/>
        <w:spacing w:before="0" w:beforeAutospacing="0" w:after="240" w:afterAutospacing="0"/>
        <w:jc w:val="both"/>
        <w:rPr>
          <w:color w:val="000000"/>
          <w:sz w:val="28"/>
          <w:szCs w:val="28"/>
        </w:rPr>
      </w:pPr>
      <w:proofErr w:type="spellStart"/>
      <w:r w:rsidRPr="00087F93">
        <w:rPr>
          <w:color w:val="000000"/>
          <w:sz w:val="28"/>
          <w:szCs w:val="28"/>
        </w:rPr>
        <w:t>Nedaľeko</w:t>
      </w:r>
      <w:proofErr w:type="spellEnd"/>
      <w:r w:rsidRPr="00087F93">
        <w:rPr>
          <w:color w:val="000000"/>
          <w:sz w:val="28"/>
          <w:szCs w:val="28"/>
        </w:rPr>
        <w:t xml:space="preserve"> obce smerom na Poprad sa nachádza unikátne </w:t>
      </w:r>
      <w:proofErr w:type="spellStart"/>
      <w:r w:rsidRPr="00087F93">
        <w:rPr>
          <w:b/>
          <w:color w:val="000000"/>
          <w:sz w:val="28"/>
          <w:szCs w:val="28"/>
        </w:rPr>
        <w:t>Sysľovisko</w:t>
      </w:r>
      <w:proofErr w:type="spellEnd"/>
      <w:r w:rsidR="00C749C8" w:rsidRPr="00087F93">
        <w:rPr>
          <w:b/>
          <w:color w:val="000000"/>
          <w:sz w:val="28"/>
          <w:szCs w:val="28"/>
        </w:rPr>
        <w:t xml:space="preserve"> </w:t>
      </w:r>
      <w:r w:rsidRPr="00087F93">
        <w:rPr>
          <w:color w:val="000000"/>
          <w:sz w:val="28"/>
          <w:szCs w:val="28"/>
        </w:rPr>
        <w:t>v lokalite </w:t>
      </w:r>
      <w:hyperlink r:id="rId20" w:tgtFrame="_blank" w:history="1">
        <w:r w:rsidRPr="00087F93">
          <w:rPr>
            <w:color w:val="000000"/>
            <w:sz w:val="28"/>
            <w:szCs w:val="28"/>
          </w:rPr>
          <w:t>Muránska planina</w:t>
        </w:r>
      </w:hyperlink>
      <w:r w:rsidRPr="00087F93">
        <w:rPr>
          <w:color w:val="000000"/>
          <w:sz w:val="28"/>
          <w:szCs w:val="28"/>
        </w:rPr>
        <w:t> –</w:t>
      </w:r>
      <w:r w:rsidRPr="00087F93">
        <w:rPr>
          <w:b/>
          <w:color w:val="000000"/>
          <w:sz w:val="28"/>
          <w:szCs w:val="28"/>
        </w:rPr>
        <w:t xml:space="preserve"> Biel</w:t>
      </w:r>
      <w:r w:rsidR="0060072E" w:rsidRPr="00087F93">
        <w:rPr>
          <w:b/>
          <w:color w:val="000000"/>
          <w:sz w:val="28"/>
          <w:szCs w:val="28"/>
        </w:rPr>
        <w:t>e</w:t>
      </w:r>
      <w:r w:rsidRPr="00087F93">
        <w:rPr>
          <w:b/>
          <w:color w:val="000000"/>
          <w:sz w:val="28"/>
          <w:szCs w:val="28"/>
        </w:rPr>
        <w:t xml:space="preserve"> vod</w:t>
      </w:r>
      <w:r w:rsidR="0060072E" w:rsidRPr="00087F93">
        <w:rPr>
          <w:b/>
          <w:color w:val="000000"/>
          <w:sz w:val="28"/>
          <w:szCs w:val="28"/>
        </w:rPr>
        <w:t>y</w:t>
      </w:r>
      <w:r w:rsidR="0060072E" w:rsidRPr="00087F93">
        <w:rPr>
          <w:color w:val="000000"/>
          <w:sz w:val="28"/>
          <w:szCs w:val="28"/>
        </w:rPr>
        <w:t>. J</w:t>
      </w:r>
      <w:r w:rsidR="00C749C8" w:rsidRPr="00087F93">
        <w:rPr>
          <w:color w:val="000000"/>
          <w:sz w:val="28"/>
          <w:szCs w:val="28"/>
        </w:rPr>
        <w:t>e to špeciálne miesto, kde žije najpočetnejšia kolónia sysľov.  Toto drobné chránené zvieratko  môžete o</w:t>
      </w:r>
      <w:r w:rsidR="00C749C8" w:rsidRPr="00087F93">
        <w:rPr>
          <w:bCs/>
          <w:color w:val="000000"/>
          <w:sz w:val="28"/>
          <w:szCs w:val="28"/>
        </w:rPr>
        <w:t>d marca do septembra</w:t>
      </w:r>
      <w:r w:rsidR="00C749C8" w:rsidRPr="00087F93">
        <w:rPr>
          <w:color w:val="000000"/>
          <w:sz w:val="28"/>
          <w:szCs w:val="28"/>
        </w:rPr>
        <w:t> obdivovať</w:t>
      </w:r>
      <w:r w:rsidR="00B30946" w:rsidRPr="00087F93">
        <w:rPr>
          <w:color w:val="000000"/>
          <w:sz w:val="28"/>
          <w:szCs w:val="28"/>
        </w:rPr>
        <w:t>. Keďže sú sysle poriadni spáči, celú zimu prespia v norách pod zemou. Pozorovať ich môžeme len počas dňa, po západe slnka zalezú hlboko do nory. Najaktívnejšie sú hlavne počas slnečných dní. Výlet si určite naplánujte aj s deťmi. Malé chutné stvorenia sú zvyknuté na návštevy zvedavých turistov</w:t>
      </w:r>
      <w:r w:rsidR="00087F93" w:rsidRPr="00087F93">
        <w:rPr>
          <w:color w:val="000000"/>
          <w:sz w:val="28"/>
          <w:szCs w:val="28"/>
        </w:rPr>
        <w:t>.</w:t>
      </w:r>
      <w:r w:rsidR="00087F93">
        <w:rPr>
          <w:color w:val="000000"/>
          <w:sz w:val="28"/>
          <w:szCs w:val="28"/>
        </w:rPr>
        <w:t>.</w:t>
      </w:r>
      <w:r w:rsidR="00087F93" w:rsidRPr="00087F93">
        <w:rPr>
          <w:color w:val="000000"/>
          <w:sz w:val="28"/>
          <w:szCs w:val="28"/>
        </w:rPr>
        <w:t>.</w:t>
      </w:r>
      <w:r w:rsidR="0060072E" w:rsidRPr="00087F93">
        <w:rPr>
          <w:color w:val="000000"/>
          <w:sz w:val="28"/>
          <w:szCs w:val="28"/>
        </w:rPr>
        <w:t xml:space="preserve"> </w:t>
      </w:r>
    </w:p>
    <w:p w:rsidR="00B30946" w:rsidRPr="0060072E" w:rsidRDefault="0060072E" w:rsidP="00087F93">
      <w:pPr>
        <w:pStyle w:val="Normlnywebov"/>
        <w:shd w:val="clear" w:color="auto" w:fill="FFFFFF"/>
        <w:spacing w:before="0" w:beforeAutospacing="0" w:after="240" w:afterAutospacing="0"/>
        <w:jc w:val="center"/>
        <w:rPr>
          <w:color w:val="5E5E5E"/>
          <w:sz w:val="28"/>
          <w:szCs w:val="28"/>
          <w:shd w:val="clear" w:color="auto" w:fill="FFFFFF"/>
        </w:rPr>
      </w:pPr>
      <w:r>
        <w:rPr>
          <w:noProof/>
        </w:rPr>
        <w:drawing>
          <wp:inline distT="0" distB="0" distL="0" distR="0">
            <wp:extent cx="3448050" cy="1619250"/>
            <wp:effectExtent l="19050" t="0" r="0" b="0"/>
            <wp:docPr id="23" name="Obrázok 7" descr="SYSLE Muránska planina • Muráň • mapa | Turisticky.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YSLE Muránska planina • Muráň • mapa | Turisticky.sk"/>
                    <pic:cNvPicPr>
                      <a:picLocks noChangeAspect="1" noChangeArrowheads="1"/>
                    </pic:cNvPicPr>
                  </pic:nvPicPr>
                  <pic:blipFill>
                    <a:blip r:embed="rId21" cstate="print"/>
                    <a:srcRect/>
                    <a:stretch>
                      <a:fillRect/>
                    </a:stretch>
                  </pic:blipFill>
                  <pic:spPr bwMode="auto">
                    <a:xfrm>
                      <a:off x="0" y="0"/>
                      <a:ext cx="3451751" cy="1620988"/>
                    </a:xfrm>
                    <a:prstGeom prst="rect">
                      <a:avLst/>
                    </a:prstGeom>
                    <a:noFill/>
                    <a:ln w="9525">
                      <a:noFill/>
                      <a:miter lim="800000"/>
                      <a:headEnd/>
                      <a:tailEnd/>
                    </a:ln>
                  </pic:spPr>
                </pic:pic>
              </a:graphicData>
            </a:graphic>
          </wp:inline>
        </w:drawing>
      </w:r>
    </w:p>
    <w:p w:rsidR="00CA0A31" w:rsidRPr="00A34922" w:rsidRDefault="00CA0A31" w:rsidP="00CA0A31">
      <w:pPr>
        <w:pStyle w:val="Nadpis1"/>
        <w:shd w:val="clear" w:color="auto" w:fill="FFFFFF"/>
        <w:spacing w:before="0" w:after="24"/>
        <w:rPr>
          <w:rFonts w:ascii="Arial" w:hAnsi="Arial" w:cs="Arial"/>
          <w:b w:val="0"/>
          <w:color w:val="7030A0"/>
          <w:sz w:val="30"/>
          <w:szCs w:val="30"/>
        </w:rPr>
      </w:pPr>
      <w:r w:rsidRPr="00CA0A31">
        <w:rPr>
          <w:b w:val="0"/>
          <w:bCs w:val="0"/>
          <w:color w:val="4F81BD" w:themeColor="accent1"/>
        </w:rPr>
        <w:lastRenderedPageBreak/>
        <w:t xml:space="preserve">  </w:t>
      </w:r>
      <w:r w:rsidRPr="00A34922">
        <w:rPr>
          <w:rFonts w:ascii="Times New Roman" w:hAnsi="Times New Roman"/>
          <w:bCs w:val="0"/>
          <w:color w:val="7030A0"/>
        </w:rPr>
        <w:t>3.5.5</w:t>
      </w:r>
      <w:r w:rsidRPr="00A34922">
        <w:rPr>
          <w:rFonts w:ascii="Times New Roman" w:hAnsi="Times New Roman"/>
          <w:color w:val="7030A0"/>
        </w:rPr>
        <w:t xml:space="preserve">  Z histórie pečenia Muránskych buchiet</w:t>
      </w:r>
    </w:p>
    <w:p w:rsidR="002D2563" w:rsidRDefault="002D2563" w:rsidP="002D2563">
      <w:pPr>
        <w:shd w:val="clear" w:color="auto" w:fill="FFFFFF"/>
        <w:jc w:val="right"/>
        <w:rPr>
          <w:rFonts w:ascii="Arial" w:hAnsi="Arial" w:cs="Arial"/>
          <w:sz w:val="17"/>
          <w:szCs w:val="17"/>
        </w:rPr>
      </w:pPr>
    </w:p>
    <w:p w:rsidR="002D2563" w:rsidRPr="00B30946" w:rsidRDefault="00CA0A31" w:rsidP="00C41903">
      <w:pPr>
        <w:pStyle w:val="Normlnywebov"/>
        <w:shd w:val="clear" w:color="auto" w:fill="FFFFFF"/>
        <w:spacing w:before="0" w:beforeAutospacing="0" w:after="240" w:afterAutospacing="0" w:line="272" w:lineRule="atLeast"/>
        <w:jc w:val="both"/>
        <w:rPr>
          <w:color w:val="000000"/>
          <w:sz w:val="28"/>
          <w:szCs w:val="28"/>
        </w:rPr>
      </w:pPr>
      <w:r>
        <w:rPr>
          <w:color w:val="000000"/>
          <w:sz w:val="28"/>
          <w:szCs w:val="28"/>
        </w:rPr>
        <w:tab/>
      </w:r>
      <w:r w:rsidR="002D2563" w:rsidRPr="002D2563">
        <w:rPr>
          <w:color w:val="000000"/>
          <w:sz w:val="28"/>
          <w:szCs w:val="28"/>
        </w:rPr>
        <w:t xml:space="preserve">Presný dátum kedy sa začali piecť muránske buchty neexistuje. Vie sa len, že to bolo v 70 rokoch 20. storočia. Buchty začali piecť v jedálni v pohostinstve Koruna (bývalý podnik Reštaurácie a Jedálne), kde sa táto miestna špecialita aj predávala. Vyhľadávali ju najmä turisti. Po určitej pauze sa podarilo obci odkúpiť na námestí dom rodiny </w:t>
      </w:r>
      <w:proofErr w:type="spellStart"/>
      <w:r w:rsidR="002D2563" w:rsidRPr="002D2563">
        <w:rPr>
          <w:color w:val="000000"/>
          <w:sz w:val="28"/>
          <w:szCs w:val="28"/>
        </w:rPr>
        <w:t>Ď</w:t>
      </w:r>
      <w:r w:rsidR="00C10F28">
        <w:rPr>
          <w:color w:val="000000"/>
          <w:sz w:val="28"/>
          <w:szCs w:val="28"/>
        </w:rPr>
        <w:t>ordevičovej</w:t>
      </w:r>
      <w:proofErr w:type="spellEnd"/>
      <w:r w:rsidR="002D2563" w:rsidRPr="002D2563">
        <w:rPr>
          <w:color w:val="000000"/>
          <w:sz w:val="28"/>
          <w:szCs w:val="28"/>
        </w:rPr>
        <w:t xml:space="preserve"> a zriadiť pekáreň </w:t>
      </w:r>
      <w:r w:rsidR="00C10F28">
        <w:rPr>
          <w:color w:val="000000"/>
          <w:sz w:val="28"/>
          <w:szCs w:val="28"/>
        </w:rPr>
        <w:t>s</w:t>
      </w:r>
      <w:r w:rsidR="002D2563" w:rsidRPr="002D2563">
        <w:rPr>
          <w:color w:val="000000"/>
          <w:sz w:val="28"/>
          <w:szCs w:val="28"/>
        </w:rPr>
        <w:t xml:space="preserve"> predajň</w:t>
      </w:r>
      <w:r w:rsidR="00C10F28">
        <w:rPr>
          <w:color w:val="000000"/>
          <w:sz w:val="28"/>
          <w:szCs w:val="28"/>
        </w:rPr>
        <w:t>ou</w:t>
      </w:r>
      <w:r w:rsidR="002D2563" w:rsidRPr="002D2563">
        <w:rPr>
          <w:color w:val="000000"/>
          <w:sz w:val="28"/>
          <w:szCs w:val="28"/>
        </w:rPr>
        <w:t xml:space="preserve"> muránskych buchiet</w:t>
      </w:r>
      <w:r w:rsidR="00C10F28">
        <w:rPr>
          <w:color w:val="000000"/>
          <w:sz w:val="28"/>
          <w:szCs w:val="28"/>
        </w:rPr>
        <w:t>.</w:t>
      </w:r>
      <w:r w:rsidR="002D2563" w:rsidRPr="002D2563">
        <w:rPr>
          <w:color w:val="000000"/>
          <w:sz w:val="28"/>
          <w:szCs w:val="28"/>
        </w:rPr>
        <w:t xml:space="preserve"> Prvé buchty </w:t>
      </w:r>
      <w:r w:rsidR="00C10F28">
        <w:rPr>
          <w:color w:val="000000"/>
          <w:sz w:val="28"/>
          <w:szCs w:val="28"/>
        </w:rPr>
        <w:t xml:space="preserve">pod obcou </w:t>
      </w:r>
      <w:r w:rsidR="002D2563" w:rsidRPr="002D2563">
        <w:rPr>
          <w:color w:val="000000"/>
          <w:sz w:val="28"/>
          <w:szCs w:val="28"/>
        </w:rPr>
        <w:t xml:space="preserve">sa začali piecť a predávať v septembri 2017. </w:t>
      </w:r>
      <w:r w:rsidR="00B30946">
        <w:rPr>
          <w:color w:val="000000"/>
          <w:sz w:val="28"/>
          <w:szCs w:val="28"/>
        </w:rPr>
        <w:t xml:space="preserve"> </w:t>
      </w:r>
      <w:r w:rsidR="00776B8E" w:rsidRPr="00776B8E">
        <w:rPr>
          <w:color w:val="000000"/>
          <w:sz w:val="28"/>
          <w:szCs w:val="28"/>
          <w:shd w:val="clear" w:color="auto" w:fill="FFFFFF"/>
        </w:rPr>
        <w:t>Na 9. zasadnutí Obecného zastupiteľstva obce Muráň, ktoré sa konalo dňa 12.12.2019, bolo schválené uznesenie č. 71/2019 o založení spoločnosti s ručením obmedzeným pod názvom „Muránske buchty s.r.o.“, ktorej 100% vlastníkom je obec Muráň</w:t>
      </w:r>
      <w:r w:rsidR="00B30946">
        <w:rPr>
          <w:color w:val="000000"/>
          <w:sz w:val="28"/>
          <w:szCs w:val="28"/>
          <w:shd w:val="clear" w:color="auto" w:fill="FFFFFF"/>
        </w:rPr>
        <w:t xml:space="preserve"> Dnes sa buchty pečú okrem klasických tvarohových, orechových, makových a lekvárových aj </w:t>
      </w:r>
      <w:proofErr w:type="spellStart"/>
      <w:r w:rsidR="00B30946">
        <w:rPr>
          <w:color w:val="000000"/>
          <w:sz w:val="28"/>
          <w:szCs w:val="28"/>
          <w:shd w:val="clear" w:color="auto" w:fill="FFFFFF"/>
        </w:rPr>
        <w:t>nutelové</w:t>
      </w:r>
      <w:proofErr w:type="spellEnd"/>
      <w:r w:rsidR="00B30946">
        <w:rPr>
          <w:color w:val="000000"/>
          <w:sz w:val="28"/>
          <w:szCs w:val="28"/>
          <w:shd w:val="clear" w:color="auto" w:fill="FFFFFF"/>
        </w:rPr>
        <w:t xml:space="preserve">, vanilkové, jahodové ,čučoriedkové a marhuľové. </w:t>
      </w:r>
    </w:p>
    <w:p w:rsidR="00CA0A31" w:rsidRDefault="00CA0A31" w:rsidP="00776B8E">
      <w:pPr>
        <w:tabs>
          <w:tab w:val="left" w:pos="2880"/>
          <w:tab w:val="left" w:pos="5580"/>
        </w:tabs>
        <w:jc w:val="center"/>
        <w:rPr>
          <w:rFonts w:cs="Times New Roman"/>
          <w:sz w:val="28"/>
          <w:szCs w:val="28"/>
        </w:rPr>
      </w:pPr>
    </w:p>
    <w:p w:rsidR="00CA0A31" w:rsidRPr="00A34922" w:rsidRDefault="00CA0A31" w:rsidP="00B30946">
      <w:pPr>
        <w:tabs>
          <w:tab w:val="left" w:pos="2880"/>
          <w:tab w:val="left" w:pos="5580"/>
        </w:tabs>
        <w:rPr>
          <w:rStyle w:val="Siln"/>
          <w:rFonts w:cs="Times New Roman"/>
          <w:bCs w:val="0"/>
          <w:color w:val="7030A0"/>
          <w:sz w:val="28"/>
          <w:szCs w:val="28"/>
        </w:rPr>
      </w:pPr>
      <w:r w:rsidRPr="00A34922">
        <w:rPr>
          <w:b/>
          <w:bCs/>
          <w:color w:val="7030A0"/>
          <w:sz w:val="32"/>
          <w:szCs w:val="32"/>
        </w:rPr>
        <w:t xml:space="preserve">         3.5.6  </w:t>
      </w:r>
      <w:r w:rsidRPr="00A34922">
        <w:rPr>
          <w:rFonts w:cs="Times New Roman"/>
          <w:b/>
          <w:color w:val="7030A0"/>
          <w:sz w:val="32"/>
          <w:szCs w:val="32"/>
        </w:rPr>
        <w:t>Symboly obce</w:t>
      </w:r>
    </w:p>
    <w:p w:rsidR="00776B8E" w:rsidRPr="00776B8E" w:rsidRDefault="00776B8E" w:rsidP="00776B8E">
      <w:pPr>
        <w:tabs>
          <w:tab w:val="left" w:pos="2880"/>
          <w:tab w:val="left" w:pos="5580"/>
        </w:tabs>
        <w:jc w:val="center"/>
        <w:rPr>
          <w:rFonts w:cs="Times New Roman"/>
          <w:sz w:val="28"/>
          <w:szCs w:val="28"/>
        </w:rPr>
      </w:pPr>
      <w:r w:rsidRPr="00776B8E">
        <w:rPr>
          <w:rStyle w:val="Siln"/>
          <w:rFonts w:cs="Times New Roman"/>
          <w:sz w:val="28"/>
          <w:szCs w:val="28"/>
        </w:rPr>
        <w:t>Erb obce Muráň</w:t>
      </w:r>
    </w:p>
    <w:p w:rsidR="00776B8E" w:rsidRPr="00087F93" w:rsidRDefault="00776B8E" w:rsidP="00087F93">
      <w:pPr>
        <w:pStyle w:val="Normlnywebov"/>
        <w:shd w:val="clear" w:color="auto" w:fill="FFFFFF"/>
        <w:spacing w:before="0" w:beforeAutospacing="0" w:after="0" w:afterAutospacing="0" w:line="272" w:lineRule="atLeast"/>
        <w:jc w:val="center"/>
        <w:rPr>
          <w:rFonts w:ascii="Arial" w:hAnsi="Arial" w:cs="Arial"/>
          <w:b/>
          <w:bCs/>
          <w:color w:val="000000"/>
          <w:sz w:val="28"/>
          <w:szCs w:val="28"/>
        </w:rPr>
      </w:pPr>
      <w:r>
        <w:rPr>
          <w:rFonts w:ascii="Arial" w:hAnsi="Arial" w:cs="Arial"/>
          <w:color w:val="000000"/>
          <w:sz w:val="25"/>
          <w:szCs w:val="25"/>
        </w:rPr>
        <w:br/>
      </w:r>
      <w:r>
        <w:rPr>
          <w:rFonts w:ascii="Arial" w:hAnsi="Arial" w:cs="Arial"/>
          <w:noProof/>
          <w:color w:val="000000"/>
          <w:sz w:val="25"/>
          <w:szCs w:val="25"/>
        </w:rPr>
        <w:drawing>
          <wp:inline distT="0" distB="0" distL="0" distR="0">
            <wp:extent cx="1215390" cy="1451500"/>
            <wp:effectExtent l="19050" t="0" r="3810" b="0"/>
            <wp:docPr id="19" name="Obrázok 10" descr="erb_mur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erb_muran.jpg"/>
                    <pic:cNvPicPr>
                      <a:picLocks noChangeAspect="1" noChangeArrowheads="1"/>
                    </pic:cNvPicPr>
                  </pic:nvPicPr>
                  <pic:blipFill>
                    <a:blip r:embed="rId22" cstate="print"/>
                    <a:srcRect/>
                    <a:stretch>
                      <a:fillRect/>
                    </a:stretch>
                  </pic:blipFill>
                  <pic:spPr bwMode="auto">
                    <a:xfrm>
                      <a:off x="0" y="0"/>
                      <a:ext cx="1221405" cy="1458684"/>
                    </a:xfrm>
                    <a:prstGeom prst="rect">
                      <a:avLst/>
                    </a:prstGeom>
                    <a:noFill/>
                    <a:ln w="9525">
                      <a:noFill/>
                      <a:miter lim="800000"/>
                      <a:headEnd/>
                      <a:tailEnd/>
                    </a:ln>
                  </pic:spPr>
                </pic:pic>
              </a:graphicData>
            </a:graphic>
          </wp:inline>
        </w:drawing>
      </w:r>
      <w:r>
        <w:rPr>
          <w:rFonts w:ascii="Arial" w:hAnsi="Arial" w:cs="Arial"/>
          <w:color w:val="000000"/>
          <w:sz w:val="25"/>
          <w:szCs w:val="25"/>
        </w:rPr>
        <w:t> </w:t>
      </w:r>
      <w:r w:rsidRPr="00776B8E">
        <w:rPr>
          <w:rFonts w:ascii="Arial" w:hAnsi="Arial" w:cs="Arial"/>
          <w:color w:val="000000"/>
          <w:sz w:val="28"/>
          <w:szCs w:val="28"/>
        </w:rPr>
        <w:br/>
      </w:r>
      <w:r>
        <w:rPr>
          <w:rFonts w:ascii="Arial" w:hAnsi="Arial" w:cs="Arial"/>
          <w:color w:val="000000"/>
          <w:sz w:val="28"/>
          <w:szCs w:val="28"/>
        </w:rPr>
        <w:tab/>
      </w:r>
      <w:r w:rsidRPr="00776B8E">
        <w:rPr>
          <w:color w:val="000000"/>
          <w:sz w:val="28"/>
          <w:szCs w:val="28"/>
        </w:rPr>
        <w:t>Erb Muráňa je historicky verný a heraldicky správny. Je súčasne celkom výnimočný, pretože taký to znak nepoužívala žiadna obec. V striebornom / bielom/ štíte zo zatrávneného zeleného trojvršia vyrastá vysoký zelený smrek. Po oboch stranách hrubého kmeňa sú v tráve na dvoch zelených stopkách dve červené kvetinky a dvaja čierno odetí lesní robotníci , ktorí čiernou pílou pília smrek. V strede výšky koruny stromov je veľké červené slnko.</w:t>
      </w:r>
    </w:p>
    <w:p w:rsidR="00776B8E" w:rsidRPr="00431AF5" w:rsidRDefault="00776B8E" w:rsidP="00776B8E">
      <w:pPr>
        <w:pStyle w:val="Normlnywebov"/>
        <w:shd w:val="clear" w:color="auto" w:fill="FFFFFF"/>
        <w:spacing w:before="0" w:beforeAutospacing="0" w:after="240" w:afterAutospacing="0" w:line="272" w:lineRule="atLeast"/>
        <w:rPr>
          <w:rFonts w:ascii="Arial" w:hAnsi="Arial" w:cs="Arial"/>
          <w:color w:val="000000"/>
          <w:sz w:val="28"/>
          <w:szCs w:val="28"/>
        </w:rPr>
      </w:pPr>
    </w:p>
    <w:p w:rsidR="00776B8E" w:rsidRPr="00431AF5" w:rsidRDefault="00776B8E" w:rsidP="00776B8E">
      <w:pPr>
        <w:pStyle w:val="Normlnywebov"/>
        <w:shd w:val="clear" w:color="auto" w:fill="FFFFFF"/>
        <w:spacing w:before="0" w:beforeAutospacing="0" w:after="240" w:afterAutospacing="0" w:line="272" w:lineRule="atLeast"/>
        <w:jc w:val="center"/>
        <w:rPr>
          <w:color w:val="000000"/>
          <w:sz w:val="28"/>
          <w:szCs w:val="28"/>
        </w:rPr>
      </w:pPr>
      <w:r w:rsidRPr="00431AF5">
        <w:rPr>
          <w:rStyle w:val="Siln"/>
          <w:color w:val="000000"/>
          <w:sz w:val="28"/>
          <w:szCs w:val="28"/>
        </w:rPr>
        <w:t>Vlajka obce Muráň</w:t>
      </w:r>
    </w:p>
    <w:p w:rsidR="00776B8E" w:rsidRDefault="00776B8E" w:rsidP="00776B8E">
      <w:pPr>
        <w:pStyle w:val="Normlnywebov"/>
        <w:shd w:val="clear" w:color="auto" w:fill="FFFFFF"/>
        <w:spacing w:before="0" w:beforeAutospacing="0" w:after="0" w:afterAutospacing="0" w:line="272" w:lineRule="atLeast"/>
        <w:rPr>
          <w:rFonts w:ascii="Arial" w:hAnsi="Arial" w:cs="Arial"/>
          <w:color w:val="000000"/>
          <w:sz w:val="25"/>
          <w:szCs w:val="25"/>
        </w:rPr>
      </w:pPr>
      <w:r>
        <w:rPr>
          <w:rFonts w:ascii="Arial" w:hAnsi="Arial" w:cs="Arial"/>
          <w:color w:val="000000"/>
          <w:sz w:val="25"/>
          <w:szCs w:val="25"/>
        </w:rPr>
        <w:br/>
        <w:t> </w:t>
      </w:r>
    </w:p>
    <w:p w:rsidR="00776B8E" w:rsidRDefault="00776B8E" w:rsidP="00776B8E">
      <w:pPr>
        <w:pStyle w:val="Normlnywebov"/>
        <w:shd w:val="clear" w:color="auto" w:fill="FFFFFF"/>
        <w:spacing w:before="0" w:beforeAutospacing="0" w:after="0" w:afterAutospacing="0" w:line="272" w:lineRule="atLeast"/>
        <w:jc w:val="center"/>
        <w:rPr>
          <w:rFonts w:ascii="Arial" w:hAnsi="Arial" w:cs="Arial"/>
          <w:color w:val="000000"/>
          <w:sz w:val="25"/>
          <w:szCs w:val="25"/>
        </w:rPr>
      </w:pPr>
      <w:r>
        <w:rPr>
          <w:rFonts w:ascii="Arial" w:hAnsi="Arial" w:cs="Arial"/>
          <w:b/>
          <w:bCs/>
          <w:noProof/>
          <w:color w:val="000000"/>
          <w:sz w:val="25"/>
          <w:szCs w:val="25"/>
        </w:rPr>
        <w:drawing>
          <wp:inline distT="0" distB="0" distL="0" distR="0">
            <wp:extent cx="1806854" cy="1592580"/>
            <wp:effectExtent l="19050" t="0" r="2896" b="0"/>
            <wp:docPr id="18" name="Obrázok 11" descr="vlajka_mur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lajka_muran.jpg"/>
                    <pic:cNvPicPr>
                      <a:picLocks noChangeAspect="1" noChangeArrowheads="1"/>
                    </pic:cNvPicPr>
                  </pic:nvPicPr>
                  <pic:blipFill>
                    <a:blip r:embed="rId23" cstate="print"/>
                    <a:srcRect/>
                    <a:stretch>
                      <a:fillRect/>
                    </a:stretch>
                  </pic:blipFill>
                  <pic:spPr bwMode="auto">
                    <a:xfrm>
                      <a:off x="0" y="0"/>
                      <a:ext cx="1806854" cy="1592580"/>
                    </a:xfrm>
                    <a:prstGeom prst="rect">
                      <a:avLst/>
                    </a:prstGeom>
                    <a:noFill/>
                    <a:ln w="9525">
                      <a:noFill/>
                      <a:miter lim="800000"/>
                      <a:headEnd/>
                      <a:tailEnd/>
                    </a:ln>
                  </pic:spPr>
                </pic:pic>
              </a:graphicData>
            </a:graphic>
          </wp:inline>
        </w:drawing>
      </w:r>
    </w:p>
    <w:p w:rsidR="00776B8E" w:rsidRPr="00776B8E" w:rsidRDefault="00776B8E" w:rsidP="00776B8E">
      <w:pPr>
        <w:pStyle w:val="Normlnywebov"/>
        <w:shd w:val="clear" w:color="auto" w:fill="FFFFFF"/>
        <w:spacing w:before="0" w:beforeAutospacing="0" w:after="0" w:afterAutospacing="0" w:line="272" w:lineRule="atLeast"/>
        <w:jc w:val="both"/>
        <w:rPr>
          <w:color w:val="000000"/>
          <w:sz w:val="28"/>
          <w:szCs w:val="28"/>
        </w:rPr>
      </w:pPr>
      <w:r>
        <w:rPr>
          <w:rFonts w:ascii="Arial" w:hAnsi="Arial" w:cs="Arial"/>
          <w:color w:val="000000"/>
          <w:sz w:val="25"/>
          <w:szCs w:val="25"/>
        </w:rPr>
        <w:lastRenderedPageBreak/>
        <w:t xml:space="preserve"> </w:t>
      </w:r>
      <w:r>
        <w:rPr>
          <w:rFonts w:ascii="Arial" w:hAnsi="Arial" w:cs="Arial"/>
          <w:color w:val="000000"/>
          <w:sz w:val="25"/>
          <w:szCs w:val="25"/>
        </w:rPr>
        <w:br/>
      </w:r>
      <w:r>
        <w:rPr>
          <w:rFonts w:ascii="Arial" w:hAnsi="Arial" w:cs="Arial"/>
          <w:color w:val="000000"/>
          <w:sz w:val="28"/>
          <w:szCs w:val="28"/>
        </w:rPr>
        <w:tab/>
      </w:r>
      <w:r w:rsidRPr="00776B8E">
        <w:rPr>
          <w:color w:val="000000"/>
          <w:sz w:val="28"/>
          <w:szCs w:val="28"/>
        </w:rPr>
        <w:t xml:space="preserve">Obecná vlajka má podobu štyroch pozdĺžnych pruhov bieleho, červeného, čierneho a zeleného. Vlajka má pomer strán 2 : 3 a ukončená je tromi cípmi, t. j. dvomi </w:t>
      </w:r>
      <w:proofErr w:type="spellStart"/>
      <w:r w:rsidRPr="00776B8E">
        <w:rPr>
          <w:color w:val="000000"/>
          <w:sz w:val="28"/>
          <w:szCs w:val="28"/>
        </w:rPr>
        <w:t>zástrihmi</w:t>
      </w:r>
      <w:proofErr w:type="spellEnd"/>
      <w:r w:rsidRPr="00776B8E">
        <w:rPr>
          <w:color w:val="000000"/>
          <w:sz w:val="28"/>
          <w:szCs w:val="28"/>
        </w:rPr>
        <w:t xml:space="preserve">, siahajúcimi do tretiny jej listu. Farebnosť pruhov na vlajke je daná farbami obecného erbu. Obec vznikla po roku 1321 pri majeri pod hradom, ktorý sa spomína od roku 1271. Názov obce je doložený z roku 1271 ako </w:t>
      </w:r>
      <w:proofErr w:type="spellStart"/>
      <w:r w:rsidRPr="00776B8E">
        <w:rPr>
          <w:color w:val="000000"/>
          <w:sz w:val="28"/>
          <w:szCs w:val="28"/>
        </w:rPr>
        <w:t>castrum</w:t>
      </w:r>
      <w:proofErr w:type="spellEnd"/>
      <w:r w:rsidRPr="00776B8E">
        <w:rPr>
          <w:color w:val="000000"/>
          <w:sz w:val="28"/>
          <w:szCs w:val="28"/>
        </w:rPr>
        <w:t xml:space="preserve"> </w:t>
      </w:r>
      <w:proofErr w:type="spellStart"/>
      <w:r w:rsidRPr="00776B8E">
        <w:rPr>
          <w:color w:val="000000"/>
          <w:sz w:val="28"/>
          <w:szCs w:val="28"/>
        </w:rPr>
        <w:t>Mwran</w:t>
      </w:r>
      <w:proofErr w:type="spellEnd"/>
      <w:r w:rsidRPr="00776B8E">
        <w:rPr>
          <w:color w:val="000000"/>
          <w:sz w:val="28"/>
          <w:szCs w:val="28"/>
        </w:rPr>
        <w:t xml:space="preserve">, z roku 1321 ako </w:t>
      </w:r>
      <w:proofErr w:type="spellStart"/>
      <w:r w:rsidRPr="00776B8E">
        <w:rPr>
          <w:color w:val="000000"/>
          <w:sz w:val="28"/>
          <w:szCs w:val="28"/>
        </w:rPr>
        <w:t>terra</w:t>
      </w:r>
      <w:proofErr w:type="spellEnd"/>
      <w:r w:rsidRPr="00776B8E">
        <w:rPr>
          <w:color w:val="000000"/>
          <w:sz w:val="28"/>
          <w:szCs w:val="28"/>
        </w:rPr>
        <w:t xml:space="preserve"> </w:t>
      </w:r>
      <w:proofErr w:type="spellStart"/>
      <w:r w:rsidRPr="00776B8E">
        <w:rPr>
          <w:color w:val="000000"/>
          <w:sz w:val="28"/>
          <w:szCs w:val="28"/>
        </w:rPr>
        <w:t>seu</w:t>
      </w:r>
      <w:proofErr w:type="spellEnd"/>
      <w:r w:rsidRPr="00776B8E">
        <w:rPr>
          <w:color w:val="000000"/>
          <w:sz w:val="28"/>
          <w:szCs w:val="28"/>
        </w:rPr>
        <w:t xml:space="preserve"> </w:t>
      </w:r>
      <w:proofErr w:type="spellStart"/>
      <w:r w:rsidRPr="00776B8E">
        <w:rPr>
          <w:color w:val="000000"/>
          <w:sz w:val="28"/>
          <w:szCs w:val="28"/>
        </w:rPr>
        <w:t>possessio</w:t>
      </w:r>
      <w:proofErr w:type="spellEnd"/>
      <w:r w:rsidRPr="00776B8E">
        <w:rPr>
          <w:color w:val="000000"/>
          <w:sz w:val="28"/>
          <w:szCs w:val="28"/>
        </w:rPr>
        <w:t xml:space="preserve"> ad </w:t>
      </w:r>
      <w:proofErr w:type="spellStart"/>
      <w:r w:rsidRPr="00776B8E">
        <w:rPr>
          <w:color w:val="000000"/>
          <w:sz w:val="28"/>
          <w:szCs w:val="28"/>
        </w:rPr>
        <w:t>Muran</w:t>
      </w:r>
      <w:proofErr w:type="spellEnd"/>
      <w:r w:rsidRPr="00776B8E">
        <w:rPr>
          <w:color w:val="000000"/>
          <w:sz w:val="28"/>
          <w:szCs w:val="28"/>
        </w:rPr>
        <w:t xml:space="preserve"> </w:t>
      </w:r>
      <w:proofErr w:type="spellStart"/>
      <w:r w:rsidRPr="00776B8E">
        <w:rPr>
          <w:color w:val="000000"/>
          <w:sz w:val="28"/>
          <w:szCs w:val="28"/>
        </w:rPr>
        <w:t>pertinens</w:t>
      </w:r>
      <w:proofErr w:type="spellEnd"/>
      <w:r w:rsidRPr="00776B8E">
        <w:rPr>
          <w:color w:val="000000"/>
          <w:sz w:val="28"/>
          <w:szCs w:val="28"/>
        </w:rPr>
        <w:t xml:space="preserve">, z roku 1427 ako </w:t>
      </w:r>
      <w:proofErr w:type="spellStart"/>
      <w:r w:rsidRPr="00776B8E">
        <w:rPr>
          <w:color w:val="000000"/>
          <w:sz w:val="28"/>
          <w:szCs w:val="28"/>
        </w:rPr>
        <w:t>Moranalya</w:t>
      </w:r>
      <w:proofErr w:type="spellEnd"/>
      <w:r w:rsidRPr="00776B8E">
        <w:rPr>
          <w:color w:val="000000"/>
          <w:sz w:val="28"/>
          <w:szCs w:val="28"/>
        </w:rPr>
        <w:t xml:space="preserve">, z roku 1435 ako </w:t>
      </w:r>
      <w:proofErr w:type="spellStart"/>
      <w:r w:rsidRPr="00776B8E">
        <w:rPr>
          <w:color w:val="000000"/>
          <w:sz w:val="28"/>
          <w:szCs w:val="28"/>
        </w:rPr>
        <w:t>Mwran</w:t>
      </w:r>
      <w:proofErr w:type="spellEnd"/>
      <w:r w:rsidRPr="00776B8E">
        <w:rPr>
          <w:color w:val="000000"/>
          <w:sz w:val="28"/>
          <w:szCs w:val="28"/>
        </w:rPr>
        <w:t xml:space="preserve">, z roku 1773 ako </w:t>
      </w:r>
      <w:proofErr w:type="spellStart"/>
      <w:r w:rsidRPr="00776B8E">
        <w:rPr>
          <w:color w:val="000000"/>
          <w:sz w:val="28"/>
          <w:szCs w:val="28"/>
        </w:rPr>
        <w:t>Podmurany</w:t>
      </w:r>
      <w:proofErr w:type="spellEnd"/>
      <w:r w:rsidRPr="00776B8E">
        <w:rPr>
          <w:color w:val="000000"/>
          <w:sz w:val="28"/>
          <w:szCs w:val="28"/>
        </w:rPr>
        <w:t xml:space="preserve">, maďarsky </w:t>
      </w:r>
      <w:proofErr w:type="spellStart"/>
      <w:r w:rsidRPr="00776B8E">
        <w:rPr>
          <w:color w:val="000000"/>
          <w:sz w:val="28"/>
          <w:szCs w:val="28"/>
        </w:rPr>
        <w:t>Murány</w:t>
      </w:r>
      <w:proofErr w:type="spellEnd"/>
      <w:r w:rsidRPr="00776B8E">
        <w:rPr>
          <w:color w:val="000000"/>
          <w:sz w:val="28"/>
          <w:szCs w:val="28"/>
        </w:rPr>
        <w:t xml:space="preserve">, </w:t>
      </w:r>
      <w:proofErr w:type="spellStart"/>
      <w:r w:rsidRPr="00776B8E">
        <w:rPr>
          <w:color w:val="000000"/>
          <w:sz w:val="28"/>
          <w:szCs w:val="28"/>
        </w:rPr>
        <w:t>Murányalja</w:t>
      </w:r>
      <w:proofErr w:type="spellEnd"/>
      <w:r w:rsidRPr="00776B8E">
        <w:rPr>
          <w:color w:val="000000"/>
          <w:sz w:val="28"/>
          <w:szCs w:val="28"/>
        </w:rPr>
        <w:t xml:space="preserve">, nemecký </w:t>
      </w:r>
      <w:proofErr w:type="spellStart"/>
      <w:r w:rsidRPr="00776B8E">
        <w:rPr>
          <w:color w:val="000000"/>
          <w:sz w:val="28"/>
          <w:szCs w:val="28"/>
        </w:rPr>
        <w:t>Unter-Muran</w:t>
      </w:r>
      <w:proofErr w:type="spellEnd"/>
      <w:r w:rsidRPr="00776B8E">
        <w:rPr>
          <w:color w:val="000000"/>
          <w:sz w:val="28"/>
          <w:szCs w:val="28"/>
        </w:rPr>
        <w:t>. Dnešný názov Muráň sa používa od roku 1920. </w:t>
      </w:r>
    </w:p>
    <w:p w:rsidR="00C303F1" w:rsidRDefault="00C303F1" w:rsidP="00C27549">
      <w:pPr>
        <w:tabs>
          <w:tab w:val="left" w:pos="2880"/>
          <w:tab w:val="left" w:pos="5580"/>
        </w:tabs>
        <w:jc w:val="both"/>
        <w:rPr>
          <w:rFonts w:cs="Times New Roman"/>
          <w:sz w:val="28"/>
          <w:szCs w:val="28"/>
        </w:rPr>
      </w:pPr>
    </w:p>
    <w:p w:rsidR="00C303F1" w:rsidRDefault="00C303F1" w:rsidP="00C303F1">
      <w:pPr>
        <w:tabs>
          <w:tab w:val="left" w:pos="2880"/>
          <w:tab w:val="left" w:pos="5580"/>
        </w:tabs>
        <w:jc w:val="center"/>
        <w:rPr>
          <w:rFonts w:cs="Times New Roman"/>
          <w:b/>
          <w:sz w:val="28"/>
          <w:szCs w:val="28"/>
        </w:rPr>
      </w:pPr>
      <w:r w:rsidRPr="00C303F1">
        <w:rPr>
          <w:rFonts w:cs="Times New Roman"/>
          <w:b/>
          <w:sz w:val="28"/>
          <w:szCs w:val="28"/>
        </w:rPr>
        <w:t>Pečať obce</w:t>
      </w:r>
    </w:p>
    <w:p w:rsidR="00C303F1" w:rsidRDefault="00C303F1" w:rsidP="00C303F1">
      <w:pPr>
        <w:tabs>
          <w:tab w:val="left" w:pos="2880"/>
          <w:tab w:val="left" w:pos="5580"/>
        </w:tabs>
        <w:jc w:val="center"/>
        <w:rPr>
          <w:rFonts w:cs="Times New Roman"/>
          <w:b/>
          <w:sz w:val="28"/>
          <w:szCs w:val="28"/>
        </w:rPr>
      </w:pPr>
    </w:p>
    <w:p w:rsidR="00C303F1" w:rsidRDefault="00C303F1" w:rsidP="00C303F1">
      <w:pPr>
        <w:tabs>
          <w:tab w:val="left" w:pos="2880"/>
          <w:tab w:val="left" w:pos="5580"/>
        </w:tabs>
        <w:jc w:val="center"/>
        <w:rPr>
          <w:rFonts w:cs="Times New Roman"/>
          <w:b/>
          <w:sz w:val="28"/>
          <w:szCs w:val="28"/>
        </w:rPr>
      </w:pPr>
    </w:p>
    <w:p w:rsidR="00C303F1" w:rsidRDefault="003027AF" w:rsidP="00C303F1">
      <w:pPr>
        <w:tabs>
          <w:tab w:val="left" w:pos="2880"/>
          <w:tab w:val="left" w:pos="5580"/>
        </w:tabs>
        <w:jc w:val="center"/>
        <w:rPr>
          <w:rFonts w:cs="Times New Roman"/>
          <w:b/>
          <w:sz w:val="28"/>
          <w:szCs w:val="28"/>
        </w:rPr>
      </w:pPr>
      <w:r>
        <w:rPr>
          <w:rFonts w:cs="Times New Roman"/>
          <w:noProof/>
          <w:sz w:val="28"/>
          <w:szCs w:val="28"/>
          <w:lang w:eastAsia="sk-SK" w:bidi="ar-SA"/>
        </w:rPr>
        <w:drawing>
          <wp:inline distT="0" distB="0" distL="0" distR="0">
            <wp:extent cx="1640707" cy="1554480"/>
            <wp:effectExtent l="19050" t="0" r="0" b="0"/>
            <wp:docPr id="24" name="Obrázok 14" descr="C:\Users\Sibalova\Desktop\Plocha\moje dokumenty\moje dokumenty\PEC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ibalova\Desktop\Plocha\moje dokumenty\moje dokumenty\PECAT.jpg"/>
                    <pic:cNvPicPr>
                      <a:picLocks noChangeAspect="1" noChangeArrowheads="1"/>
                    </pic:cNvPicPr>
                  </pic:nvPicPr>
                  <pic:blipFill>
                    <a:blip r:embed="rId24" cstate="print"/>
                    <a:srcRect/>
                    <a:stretch>
                      <a:fillRect/>
                    </a:stretch>
                  </pic:blipFill>
                  <pic:spPr bwMode="auto">
                    <a:xfrm>
                      <a:off x="0" y="0"/>
                      <a:ext cx="1652151" cy="1565322"/>
                    </a:xfrm>
                    <a:prstGeom prst="rect">
                      <a:avLst/>
                    </a:prstGeom>
                    <a:noFill/>
                    <a:ln w="9525">
                      <a:noFill/>
                      <a:miter lim="800000"/>
                      <a:headEnd/>
                      <a:tailEnd/>
                    </a:ln>
                  </pic:spPr>
                </pic:pic>
              </a:graphicData>
            </a:graphic>
          </wp:inline>
        </w:drawing>
      </w:r>
      <w:r>
        <w:rPr>
          <w:rFonts w:cs="Times New Roman"/>
          <w:b/>
          <w:noProof/>
          <w:sz w:val="28"/>
          <w:szCs w:val="28"/>
          <w:lang w:eastAsia="sk-SK" w:bidi="ar-SA"/>
        </w:rPr>
        <w:drawing>
          <wp:inline distT="0" distB="0" distL="0" distR="0">
            <wp:extent cx="1565910" cy="1539666"/>
            <wp:effectExtent l="19050" t="0" r="0" b="0"/>
            <wp:docPr id="22" name="Obrázok 15" descr="C:\Users\Sibalova\Desktop\pečať.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ibalova\Desktop\pečať.jpg"/>
                    <pic:cNvPicPr>
                      <a:picLocks noChangeAspect="1" noChangeArrowheads="1"/>
                    </pic:cNvPicPr>
                  </pic:nvPicPr>
                  <pic:blipFill>
                    <a:blip r:embed="rId25" cstate="print"/>
                    <a:srcRect/>
                    <a:stretch>
                      <a:fillRect/>
                    </a:stretch>
                  </pic:blipFill>
                  <pic:spPr bwMode="auto">
                    <a:xfrm>
                      <a:off x="0" y="0"/>
                      <a:ext cx="1565910" cy="1539666"/>
                    </a:xfrm>
                    <a:prstGeom prst="rect">
                      <a:avLst/>
                    </a:prstGeom>
                    <a:noFill/>
                    <a:ln w="9525">
                      <a:noFill/>
                      <a:miter lim="800000"/>
                      <a:headEnd/>
                      <a:tailEnd/>
                    </a:ln>
                  </pic:spPr>
                </pic:pic>
              </a:graphicData>
            </a:graphic>
          </wp:inline>
        </w:drawing>
      </w:r>
    </w:p>
    <w:p w:rsidR="00C303F1" w:rsidRDefault="003027AF" w:rsidP="00C303F1">
      <w:pPr>
        <w:tabs>
          <w:tab w:val="left" w:pos="2880"/>
          <w:tab w:val="left" w:pos="5580"/>
        </w:tabs>
        <w:jc w:val="center"/>
        <w:rPr>
          <w:rFonts w:cs="Times New Roman"/>
          <w:b/>
          <w:sz w:val="28"/>
          <w:szCs w:val="28"/>
        </w:rPr>
      </w:pPr>
      <w:r>
        <w:rPr>
          <w:rFonts w:cs="Times New Roman"/>
          <w:b/>
          <w:sz w:val="28"/>
          <w:szCs w:val="28"/>
        </w:rPr>
        <w:t xml:space="preserve"> </w:t>
      </w:r>
    </w:p>
    <w:p w:rsidR="00C303F1" w:rsidRDefault="00C303F1" w:rsidP="00C303F1">
      <w:pPr>
        <w:tabs>
          <w:tab w:val="left" w:pos="2880"/>
          <w:tab w:val="left" w:pos="5580"/>
        </w:tabs>
        <w:jc w:val="center"/>
        <w:rPr>
          <w:rFonts w:cs="Times New Roman"/>
          <w:b/>
          <w:sz w:val="28"/>
          <w:szCs w:val="28"/>
        </w:rPr>
      </w:pPr>
    </w:p>
    <w:p w:rsidR="00C303F1" w:rsidRPr="00431AF5" w:rsidRDefault="00431AF5" w:rsidP="00087F93">
      <w:pPr>
        <w:jc w:val="both"/>
        <w:rPr>
          <w:rFonts w:cs="Times New Roman"/>
          <w:sz w:val="28"/>
          <w:szCs w:val="28"/>
        </w:rPr>
      </w:pPr>
      <w:r>
        <w:rPr>
          <w:rFonts w:cs="Times New Roman"/>
          <w:sz w:val="28"/>
          <w:szCs w:val="28"/>
        </w:rPr>
        <w:tab/>
      </w:r>
      <w:r w:rsidRPr="00431AF5">
        <w:rPr>
          <w:rFonts w:cs="Times New Roman"/>
          <w:sz w:val="28"/>
          <w:szCs w:val="28"/>
        </w:rPr>
        <w:t xml:space="preserve">Pečatidlo obce z r. 1679, ktorého odtlačok vlastní obecný úrad, upozorňuje práve na prácu v lesoch. V poli pečatidla z trojvršia vyrastá ihličnatý strom, pod ním sú tráva a kvietky. Po stranách vysokého kmeňa dvaja lesný robotníci pília tento mohutný strom. Na ľavej strane koruny sa vznáša veľké slnko. Kruhopis pečatidla je vyrytý okolo znaku na stuhe je nápis: SIGILLVM*PAGI*MURANY*1679. </w:t>
      </w:r>
    </w:p>
    <w:p w:rsidR="00776B8E" w:rsidRDefault="00776B8E" w:rsidP="00431AF5">
      <w:pPr>
        <w:tabs>
          <w:tab w:val="left" w:pos="2880"/>
          <w:tab w:val="left" w:pos="5580"/>
        </w:tabs>
        <w:jc w:val="both"/>
        <w:rPr>
          <w:rFonts w:cs="Times New Roman"/>
          <w:sz w:val="28"/>
          <w:szCs w:val="28"/>
        </w:rPr>
      </w:pPr>
    </w:p>
    <w:p w:rsidR="002D2563" w:rsidRDefault="002D2563" w:rsidP="00C27549">
      <w:pPr>
        <w:tabs>
          <w:tab w:val="left" w:pos="2880"/>
          <w:tab w:val="left" w:pos="5580"/>
        </w:tabs>
        <w:jc w:val="both"/>
        <w:rPr>
          <w:rFonts w:cs="Times New Roman"/>
          <w:sz w:val="28"/>
          <w:szCs w:val="28"/>
        </w:rPr>
      </w:pPr>
    </w:p>
    <w:p w:rsidR="002D2563" w:rsidRDefault="002D2563" w:rsidP="00C27549">
      <w:pPr>
        <w:tabs>
          <w:tab w:val="left" w:pos="2880"/>
          <w:tab w:val="left" w:pos="5580"/>
        </w:tabs>
        <w:jc w:val="both"/>
        <w:rPr>
          <w:rFonts w:cs="Times New Roman"/>
          <w:sz w:val="28"/>
          <w:szCs w:val="28"/>
        </w:rPr>
      </w:pPr>
    </w:p>
    <w:p w:rsidR="00C41903" w:rsidRPr="002D2563" w:rsidRDefault="00C41903" w:rsidP="00C27549">
      <w:pPr>
        <w:tabs>
          <w:tab w:val="left" w:pos="2880"/>
          <w:tab w:val="left" w:pos="5580"/>
        </w:tabs>
        <w:jc w:val="both"/>
        <w:rPr>
          <w:rFonts w:cs="Times New Roman"/>
          <w:sz w:val="28"/>
          <w:szCs w:val="28"/>
        </w:rPr>
      </w:pPr>
    </w:p>
    <w:p w:rsidR="00F14EA3" w:rsidRPr="00A34922" w:rsidRDefault="0092134F" w:rsidP="00352670">
      <w:pPr>
        <w:ind w:left="360"/>
        <w:jc w:val="center"/>
        <w:rPr>
          <w:rFonts w:ascii="Cambria" w:hAnsi="Cambria"/>
          <w:b/>
          <w:bCs/>
          <w:color w:val="7030A0"/>
          <w:sz w:val="36"/>
          <w:szCs w:val="36"/>
        </w:rPr>
      </w:pPr>
      <w:r w:rsidRPr="00A34922">
        <w:rPr>
          <w:rFonts w:ascii="Cambria" w:hAnsi="Cambria"/>
          <w:b/>
          <w:bCs/>
          <w:color w:val="7030A0"/>
          <w:sz w:val="36"/>
          <w:szCs w:val="36"/>
        </w:rPr>
        <w:t>4</w:t>
      </w:r>
      <w:r w:rsidR="00D6414F" w:rsidRPr="00A34922">
        <w:rPr>
          <w:rFonts w:ascii="Cambria" w:hAnsi="Cambria"/>
          <w:b/>
          <w:bCs/>
          <w:color w:val="7030A0"/>
          <w:sz w:val="36"/>
          <w:szCs w:val="36"/>
        </w:rPr>
        <w:t>. Informácie podľa § 20 ods. 1 zákona o účtovníctve</w:t>
      </w:r>
    </w:p>
    <w:p w:rsidR="00352670" w:rsidRPr="00352670" w:rsidRDefault="00352670" w:rsidP="00352670">
      <w:pPr>
        <w:ind w:left="360"/>
        <w:jc w:val="center"/>
        <w:rPr>
          <w:rFonts w:ascii="Cambria" w:hAnsi="Cambria"/>
          <w:b/>
          <w:bCs/>
          <w:color w:val="0000FF"/>
          <w:sz w:val="36"/>
          <w:szCs w:val="36"/>
        </w:rPr>
      </w:pPr>
    </w:p>
    <w:p w:rsidR="00F14107" w:rsidRPr="00CA0A31" w:rsidRDefault="00D57D9C" w:rsidP="00E46165">
      <w:pPr>
        <w:numPr>
          <w:ilvl w:val="0"/>
          <w:numId w:val="16"/>
        </w:numPr>
        <w:jc w:val="both"/>
        <w:rPr>
          <w:rFonts w:ascii="Cambria" w:hAnsi="Cambria"/>
          <w:b/>
          <w:bCs/>
          <w:color w:val="008000"/>
          <w:sz w:val="28"/>
          <w:szCs w:val="28"/>
        </w:rPr>
      </w:pPr>
      <w:r w:rsidRPr="006F511A">
        <w:rPr>
          <w:rFonts w:ascii="Cambria" w:hAnsi="Cambria"/>
          <w:b/>
          <w:bCs/>
          <w:color w:val="008000"/>
          <w:sz w:val="28"/>
          <w:szCs w:val="28"/>
        </w:rPr>
        <w:t>informácie o vývoji účtovnej jednotky, o stave, v ktorom sa nachádza a o významných rizikách a neistotách, ktorým je účtovná jednotka vystavená, informácia sa poskytuje vo forme vyváženej a obsiahlej analýzy stavu a prognózy vývoja a obsahuje dôležité finančné a nefinančné ukazovatele vrátane informácie o vplyve činnosti účtovnej jednotky na životné prostredie a na zamestnanosť, s poukázaním na príslušné ú</w:t>
      </w:r>
      <w:r w:rsidR="00CA0A31">
        <w:rPr>
          <w:rFonts w:ascii="Cambria" w:hAnsi="Cambria"/>
          <w:b/>
          <w:bCs/>
          <w:color w:val="008000"/>
          <w:sz w:val="28"/>
          <w:szCs w:val="28"/>
        </w:rPr>
        <w:t xml:space="preserve">daje uvedené v účtovnej </w:t>
      </w:r>
      <w:proofErr w:type="spellStart"/>
      <w:r w:rsidR="00CA0A31">
        <w:rPr>
          <w:rFonts w:ascii="Cambria" w:hAnsi="Cambria"/>
          <w:b/>
          <w:bCs/>
          <w:color w:val="008000"/>
          <w:sz w:val="28"/>
          <w:szCs w:val="28"/>
        </w:rPr>
        <w:t>závierk</w:t>
      </w:r>
      <w:proofErr w:type="spellEnd"/>
    </w:p>
    <w:p w:rsidR="00245248" w:rsidRDefault="00245248" w:rsidP="0090498C">
      <w:pPr>
        <w:spacing w:line="360" w:lineRule="auto"/>
        <w:jc w:val="center"/>
        <w:rPr>
          <w:rFonts w:ascii="Cambria" w:hAnsi="Cambria"/>
          <w:b/>
          <w:color w:val="3333CC"/>
          <w:sz w:val="32"/>
          <w:szCs w:val="32"/>
        </w:rPr>
      </w:pPr>
    </w:p>
    <w:p w:rsidR="0090498C" w:rsidRPr="00A34922" w:rsidRDefault="0090498C" w:rsidP="0090498C">
      <w:pPr>
        <w:spacing w:line="360" w:lineRule="auto"/>
        <w:jc w:val="center"/>
        <w:rPr>
          <w:rFonts w:ascii="Cambria" w:hAnsi="Cambria"/>
          <w:b/>
          <w:color w:val="7030A0"/>
          <w:sz w:val="32"/>
          <w:szCs w:val="32"/>
        </w:rPr>
      </w:pPr>
      <w:r w:rsidRPr="00A34922">
        <w:rPr>
          <w:rFonts w:ascii="Cambria" w:hAnsi="Cambria"/>
          <w:b/>
          <w:color w:val="7030A0"/>
          <w:sz w:val="32"/>
          <w:szCs w:val="32"/>
        </w:rPr>
        <w:lastRenderedPageBreak/>
        <w:t>4.1   Pohľadávky</w:t>
      </w:r>
      <w:r w:rsidR="0092669B" w:rsidRPr="00A34922">
        <w:rPr>
          <w:rFonts w:ascii="Cambria" w:hAnsi="Cambria"/>
          <w:b/>
          <w:color w:val="7030A0"/>
          <w:sz w:val="32"/>
          <w:szCs w:val="32"/>
        </w:rPr>
        <w:t>,</w:t>
      </w:r>
      <w:r w:rsidRPr="00A34922">
        <w:rPr>
          <w:rFonts w:ascii="Cambria" w:hAnsi="Cambria"/>
          <w:b/>
          <w:color w:val="7030A0"/>
          <w:sz w:val="32"/>
          <w:szCs w:val="32"/>
        </w:rPr>
        <w:t> záväzky</w:t>
      </w:r>
      <w:r w:rsidR="0092669B" w:rsidRPr="00A34922">
        <w:rPr>
          <w:rFonts w:ascii="Cambria" w:hAnsi="Cambria"/>
          <w:b/>
          <w:color w:val="7030A0"/>
          <w:sz w:val="32"/>
          <w:szCs w:val="32"/>
        </w:rPr>
        <w:t xml:space="preserve"> a bankové úvery</w:t>
      </w:r>
      <w:r w:rsidRPr="00A34922">
        <w:rPr>
          <w:rFonts w:ascii="Cambria" w:hAnsi="Cambria"/>
          <w:b/>
          <w:color w:val="7030A0"/>
          <w:sz w:val="32"/>
          <w:szCs w:val="32"/>
        </w:rPr>
        <w:t xml:space="preserve">  v </w:t>
      </w:r>
      <w:r w:rsidR="006E7A28" w:rsidRPr="00A34922">
        <w:rPr>
          <w:rFonts w:ascii="Cambria" w:hAnsi="Cambria"/>
          <w:b/>
          <w:color w:val="7030A0"/>
          <w:sz w:val="32"/>
          <w:szCs w:val="32"/>
        </w:rPr>
        <w:t>EUR</w:t>
      </w:r>
    </w:p>
    <w:p w:rsidR="00C41903" w:rsidRPr="006F511A" w:rsidRDefault="00C41903" w:rsidP="0090498C">
      <w:pPr>
        <w:spacing w:line="360" w:lineRule="auto"/>
        <w:jc w:val="center"/>
        <w:rPr>
          <w:rFonts w:ascii="Cambria" w:hAnsi="Cambria"/>
          <w:b/>
          <w:color w:val="3333CC"/>
          <w:sz w:val="32"/>
          <w:szCs w:val="32"/>
        </w:rPr>
      </w:pPr>
    </w:p>
    <w:p w:rsidR="0090498C" w:rsidRPr="00A34922" w:rsidRDefault="0090498C" w:rsidP="0090498C">
      <w:pPr>
        <w:rPr>
          <w:rFonts w:ascii="Cambria" w:hAnsi="Cambria"/>
          <w:b/>
          <w:color w:val="7030A0"/>
          <w:sz w:val="28"/>
          <w:szCs w:val="28"/>
        </w:rPr>
      </w:pPr>
      <w:r w:rsidRPr="00A34922">
        <w:rPr>
          <w:rFonts w:ascii="Cambria" w:hAnsi="Cambria"/>
          <w:b/>
          <w:color w:val="7030A0"/>
          <w:sz w:val="28"/>
          <w:szCs w:val="28"/>
        </w:rPr>
        <w:t>4.1.1 Pohľadávky</w:t>
      </w:r>
      <w:r w:rsidR="00BE0184" w:rsidRPr="00A34922">
        <w:rPr>
          <w:rFonts w:ascii="Cambria" w:hAnsi="Cambria"/>
          <w:b/>
          <w:color w:val="7030A0"/>
          <w:sz w:val="28"/>
          <w:szCs w:val="28"/>
        </w:rPr>
        <w:t xml:space="preserve"> ( BRUTO)</w:t>
      </w:r>
    </w:p>
    <w:p w:rsidR="0090498C" w:rsidRPr="00182BAA" w:rsidRDefault="0090498C" w:rsidP="0090498C">
      <w:pPr>
        <w:rPr>
          <w:rFonts w:ascii="Cambria" w:hAnsi="Cambria"/>
          <w:b/>
          <w:sz w:val="28"/>
          <w:szCs w:val="2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53"/>
        <w:gridCol w:w="2126"/>
        <w:gridCol w:w="2127"/>
      </w:tblGrid>
      <w:tr w:rsidR="00467313" w:rsidRPr="00182BAA" w:rsidTr="00352670">
        <w:trPr>
          <w:trHeight w:val="804"/>
        </w:trPr>
        <w:tc>
          <w:tcPr>
            <w:tcW w:w="5353" w:type="dxa"/>
          </w:tcPr>
          <w:p w:rsidR="00467313" w:rsidRPr="00F14107" w:rsidRDefault="00467313" w:rsidP="001879A9">
            <w:pPr>
              <w:spacing w:line="360" w:lineRule="auto"/>
              <w:rPr>
                <w:rFonts w:ascii="Cambria" w:hAnsi="Cambria"/>
                <w:b/>
                <w:bCs/>
                <w:color w:val="auto"/>
                <w:sz w:val="28"/>
                <w:szCs w:val="28"/>
              </w:rPr>
            </w:pPr>
            <w:r w:rsidRPr="00F14107">
              <w:rPr>
                <w:rFonts w:ascii="Cambria" w:hAnsi="Cambria"/>
                <w:b/>
                <w:bCs/>
                <w:color w:val="auto"/>
                <w:sz w:val="28"/>
                <w:szCs w:val="28"/>
              </w:rPr>
              <w:t xml:space="preserve">Pohľadávky </w:t>
            </w:r>
          </w:p>
        </w:tc>
        <w:tc>
          <w:tcPr>
            <w:tcW w:w="2126" w:type="dxa"/>
            <w:shd w:val="clear" w:color="auto" w:fill="DAEEF3" w:themeFill="accent5" w:themeFillTint="33"/>
          </w:tcPr>
          <w:p w:rsidR="00467313" w:rsidRPr="00182BAA" w:rsidRDefault="00467313" w:rsidP="00FC3963">
            <w:pPr>
              <w:tabs>
                <w:tab w:val="left" w:pos="1176"/>
              </w:tabs>
              <w:jc w:val="center"/>
              <w:rPr>
                <w:rFonts w:ascii="Cambria" w:hAnsi="Cambria"/>
                <w:b/>
                <w:bCs/>
                <w:color w:val="006600"/>
                <w:sz w:val="28"/>
                <w:szCs w:val="28"/>
              </w:rPr>
            </w:pPr>
            <w:r w:rsidRPr="00182BAA">
              <w:rPr>
                <w:rFonts w:ascii="Cambria" w:hAnsi="Cambria"/>
                <w:b/>
                <w:bCs/>
                <w:color w:val="006600"/>
                <w:sz w:val="28"/>
                <w:szCs w:val="28"/>
              </w:rPr>
              <w:t>Stav</w:t>
            </w:r>
            <w:r>
              <w:rPr>
                <w:rFonts w:ascii="Cambria" w:hAnsi="Cambria"/>
                <w:b/>
                <w:bCs/>
                <w:color w:val="006600"/>
                <w:sz w:val="28"/>
                <w:szCs w:val="28"/>
              </w:rPr>
              <w:t xml:space="preserve"> </w:t>
            </w:r>
          </w:p>
          <w:p w:rsidR="00467313" w:rsidRPr="00182BAA" w:rsidRDefault="00467313" w:rsidP="005F31D0">
            <w:pPr>
              <w:tabs>
                <w:tab w:val="left" w:pos="1176"/>
              </w:tabs>
              <w:jc w:val="center"/>
              <w:rPr>
                <w:rFonts w:ascii="Cambria" w:hAnsi="Cambria"/>
                <w:b/>
                <w:bCs/>
                <w:color w:val="006600"/>
                <w:sz w:val="28"/>
                <w:szCs w:val="28"/>
              </w:rPr>
            </w:pPr>
            <w:r>
              <w:rPr>
                <w:rFonts w:ascii="Cambria" w:hAnsi="Cambria"/>
                <w:b/>
                <w:bCs/>
                <w:color w:val="006600"/>
                <w:sz w:val="28"/>
                <w:szCs w:val="28"/>
              </w:rPr>
              <w:t xml:space="preserve">k </w:t>
            </w:r>
            <w:r w:rsidRPr="00182BAA">
              <w:rPr>
                <w:rFonts w:ascii="Cambria" w:hAnsi="Cambria"/>
                <w:b/>
                <w:bCs/>
                <w:color w:val="006600"/>
                <w:sz w:val="28"/>
                <w:szCs w:val="28"/>
              </w:rPr>
              <w:t>31.12</w:t>
            </w:r>
            <w:r>
              <w:rPr>
                <w:rFonts w:ascii="Cambria" w:hAnsi="Cambria"/>
                <w:b/>
                <w:bCs/>
                <w:color w:val="006600"/>
                <w:sz w:val="28"/>
                <w:szCs w:val="28"/>
              </w:rPr>
              <w:t>.20</w:t>
            </w:r>
            <w:r w:rsidR="005F31D0">
              <w:rPr>
                <w:rFonts w:ascii="Cambria" w:hAnsi="Cambria"/>
                <w:b/>
                <w:bCs/>
                <w:color w:val="006600"/>
                <w:sz w:val="28"/>
                <w:szCs w:val="28"/>
              </w:rPr>
              <w:t>2</w:t>
            </w:r>
            <w:r>
              <w:rPr>
                <w:rFonts w:ascii="Cambria" w:hAnsi="Cambria"/>
                <w:b/>
                <w:bCs/>
                <w:color w:val="006600"/>
                <w:sz w:val="28"/>
                <w:szCs w:val="28"/>
              </w:rPr>
              <w:t>1</w:t>
            </w:r>
          </w:p>
        </w:tc>
        <w:tc>
          <w:tcPr>
            <w:tcW w:w="2127" w:type="dxa"/>
            <w:shd w:val="clear" w:color="auto" w:fill="FDE9D9"/>
          </w:tcPr>
          <w:p w:rsidR="00467313" w:rsidRDefault="00467313" w:rsidP="00673079">
            <w:pPr>
              <w:rPr>
                <w:rFonts w:ascii="Cambria" w:hAnsi="Cambria"/>
                <w:b/>
                <w:bCs/>
                <w:color w:val="006600"/>
                <w:sz w:val="28"/>
                <w:szCs w:val="28"/>
              </w:rPr>
            </w:pPr>
            <w:r w:rsidRPr="00182BAA">
              <w:rPr>
                <w:rFonts w:ascii="Cambria" w:hAnsi="Cambria"/>
                <w:b/>
                <w:bCs/>
                <w:color w:val="006600"/>
                <w:sz w:val="28"/>
                <w:szCs w:val="28"/>
              </w:rPr>
              <w:t>Stav</w:t>
            </w:r>
            <w:r>
              <w:rPr>
                <w:rFonts w:ascii="Cambria" w:hAnsi="Cambria"/>
                <w:b/>
                <w:bCs/>
                <w:color w:val="006600"/>
                <w:sz w:val="28"/>
                <w:szCs w:val="28"/>
              </w:rPr>
              <w:t xml:space="preserve"> </w:t>
            </w:r>
          </w:p>
          <w:p w:rsidR="00467313" w:rsidRPr="00182BAA" w:rsidRDefault="00467313" w:rsidP="00673079">
            <w:pPr>
              <w:rPr>
                <w:rFonts w:ascii="Cambria" w:hAnsi="Cambria"/>
                <w:b/>
                <w:bCs/>
                <w:color w:val="006600"/>
                <w:sz w:val="28"/>
                <w:szCs w:val="28"/>
              </w:rPr>
            </w:pPr>
            <w:r>
              <w:rPr>
                <w:rFonts w:ascii="Cambria" w:hAnsi="Cambria"/>
                <w:b/>
                <w:bCs/>
                <w:color w:val="006600"/>
                <w:sz w:val="28"/>
                <w:szCs w:val="28"/>
              </w:rPr>
              <w:t>k  31.12.20</w:t>
            </w:r>
            <w:r w:rsidR="00352670">
              <w:rPr>
                <w:rFonts w:ascii="Cambria" w:hAnsi="Cambria"/>
                <w:b/>
                <w:bCs/>
                <w:color w:val="006600"/>
                <w:sz w:val="28"/>
                <w:szCs w:val="28"/>
              </w:rPr>
              <w:t>20</w:t>
            </w:r>
          </w:p>
          <w:p w:rsidR="00467313" w:rsidRPr="00182BAA" w:rsidRDefault="00467313" w:rsidP="00673079">
            <w:pPr>
              <w:rPr>
                <w:rFonts w:ascii="Cambria" w:hAnsi="Cambria"/>
                <w:b/>
                <w:bCs/>
                <w:color w:val="006600"/>
                <w:sz w:val="28"/>
                <w:szCs w:val="28"/>
              </w:rPr>
            </w:pPr>
            <w:r w:rsidRPr="00182BAA">
              <w:rPr>
                <w:rFonts w:ascii="Cambria" w:hAnsi="Cambria"/>
                <w:b/>
                <w:bCs/>
                <w:color w:val="006600"/>
                <w:sz w:val="28"/>
                <w:szCs w:val="28"/>
              </w:rPr>
              <w:t> </w:t>
            </w:r>
          </w:p>
        </w:tc>
      </w:tr>
      <w:tr w:rsidR="00467313" w:rsidRPr="00182BAA" w:rsidTr="00FC3963">
        <w:trPr>
          <w:trHeight w:val="481"/>
        </w:trPr>
        <w:tc>
          <w:tcPr>
            <w:tcW w:w="5353" w:type="dxa"/>
            <w:shd w:val="clear" w:color="auto" w:fill="auto"/>
          </w:tcPr>
          <w:p w:rsidR="00467313" w:rsidRPr="00F14107" w:rsidRDefault="00467313" w:rsidP="001879A9">
            <w:pPr>
              <w:spacing w:line="360" w:lineRule="auto"/>
              <w:rPr>
                <w:rFonts w:ascii="Cambria" w:hAnsi="Cambria"/>
                <w:bCs/>
                <w:sz w:val="28"/>
                <w:szCs w:val="28"/>
              </w:rPr>
            </w:pPr>
            <w:r w:rsidRPr="00F14107">
              <w:rPr>
                <w:rFonts w:ascii="Cambria" w:hAnsi="Cambria"/>
                <w:bCs/>
                <w:sz w:val="28"/>
                <w:szCs w:val="28"/>
              </w:rPr>
              <w:t xml:space="preserve">Pohľadávky do lehoty splatnosti  </w:t>
            </w:r>
          </w:p>
        </w:tc>
        <w:tc>
          <w:tcPr>
            <w:tcW w:w="2126" w:type="dxa"/>
            <w:shd w:val="clear" w:color="auto" w:fill="DAEEF3" w:themeFill="accent5" w:themeFillTint="33"/>
          </w:tcPr>
          <w:p w:rsidR="00467313" w:rsidRDefault="006A518B" w:rsidP="009001C8">
            <w:pPr>
              <w:jc w:val="right"/>
              <w:rPr>
                <w:rFonts w:ascii="Cambria" w:hAnsi="Cambria"/>
                <w:color w:val="006600"/>
                <w:sz w:val="28"/>
                <w:szCs w:val="28"/>
              </w:rPr>
            </w:pPr>
            <w:r>
              <w:rPr>
                <w:rFonts w:ascii="Cambria" w:hAnsi="Cambria"/>
                <w:color w:val="006600"/>
                <w:sz w:val="28"/>
                <w:szCs w:val="28"/>
              </w:rPr>
              <w:t>8 000,49</w:t>
            </w:r>
          </w:p>
        </w:tc>
        <w:tc>
          <w:tcPr>
            <w:tcW w:w="2127" w:type="dxa"/>
            <w:shd w:val="clear" w:color="auto" w:fill="FDE9D9"/>
          </w:tcPr>
          <w:p w:rsidR="00467313" w:rsidRPr="00182BAA" w:rsidRDefault="00352670" w:rsidP="009001C8">
            <w:pPr>
              <w:jc w:val="right"/>
              <w:rPr>
                <w:rFonts w:ascii="Cambria" w:hAnsi="Cambria"/>
                <w:color w:val="006600"/>
                <w:sz w:val="28"/>
                <w:szCs w:val="28"/>
              </w:rPr>
            </w:pPr>
            <w:r>
              <w:rPr>
                <w:rFonts w:ascii="Cambria" w:hAnsi="Cambria"/>
                <w:color w:val="006600"/>
                <w:sz w:val="28"/>
                <w:szCs w:val="28"/>
              </w:rPr>
              <w:t>11 808,80</w:t>
            </w:r>
          </w:p>
        </w:tc>
      </w:tr>
      <w:tr w:rsidR="00467313" w:rsidRPr="00182BAA" w:rsidTr="00FC3963">
        <w:trPr>
          <w:trHeight w:val="498"/>
        </w:trPr>
        <w:tc>
          <w:tcPr>
            <w:tcW w:w="5353" w:type="dxa"/>
          </w:tcPr>
          <w:p w:rsidR="00467313" w:rsidRPr="00F14107" w:rsidRDefault="00467313" w:rsidP="001879A9">
            <w:pPr>
              <w:spacing w:line="360" w:lineRule="auto"/>
              <w:rPr>
                <w:rFonts w:ascii="Cambria" w:hAnsi="Cambria"/>
                <w:bCs/>
                <w:sz w:val="28"/>
                <w:szCs w:val="28"/>
              </w:rPr>
            </w:pPr>
            <w:r w:rsidRPr="00F14107">
              <w:rPr>
                <w:rFonts w:ascii="Cambria" w:hAnsi="Cambria"/>
                <w:bCs/>
                <w:sz w:val="28"/>
                <w:szCs w:val="28"/>
              </w:rPr>
              <w:t xml:space="preserve">Pohľadávky po lehote splatnosti  </w:t>
            </w:r>
          </w:p>
        </w:tc>
        <w:tc>
          <w:tcPr>
            <w:tcW w:w="2126" w:type="dxa"/>
            <w:shd w:val="clear" w:color="auto" w:fill="DAEEF3" w:themeFill="accent5" w:themeFillTint="33"/>
          </w:tcPr>
          <w:p w:rsidR="00467313" w:rsidRDefault="006A518B" w:rsidP="009001C8">
            <w:pPr>
              <w:jc w:val="right"/>
              <w:rPr>
                <w:rFonts w:ascii="Cambria" w:hAnsi="Cambria"/>
                <w:bCs/>
                <w:color w:val="006600"/>
                <w:sz w:val="28"/>
                <w:szCs w:val="28"/>
              </w:rPr>
            </w:pPr>
            <w:r>
              <w:rPr>
                <w:rFonts w:ascii="Cambria" w:hAnsi="Cambria"/>
                <w:bCs/>
                <w:color w:val="006600"/>
                <w:sz w:val="28"/>
                <w:szCs w:val="28"/>
              </w:rPr>
              <w:t>82 831,52</w:t>
            </w:r>
          </w:p>
        </w:tc>
        <w:tc>
          <w:tcPr>
            <w:tcW w:w="2127" w:type="dxa"/>
            <w:shd w:val="clear" w:color="auto" w:fill="FDE9D9"/>
          </w:tcPr>
          <w:p w:rsidR="00467313" w:rsidRPr="00182BAA" w:rsidRDefault="00352670" w:rsidP="009001C8">
            <w:pPr>
              <w:jc w:val="right"/>
              <w:rPr>
                <w:rFonts w:ascii="Cambria" w:hAnsi="Cambria"/>
                <w:bCs/>
                <w:color w:val="006600"/>
                <w:sz w:val="28"/>
                <w:szCs w:val="28"/>
              </w:rPr>
            </w:pPr>
            <w:r>
              <w:rPr>
                <w:rFonts w:ascii="Cambria" w:hAnsi="Cambria"/>
                <w:bCs/>
                <w:color w:val="006600"/>
                <w:sz w:val="28"/>
                <w:szCs w:val="28"/>
              </w:rPr>
              <w:t>82 566,36</w:t>
            </w:r>
          </w:p>
        </w:tc>
      </w:tr>
      <w:tr w:rsidR="00467313" w:rsidRPr="00245248" w:rsidTr="00FC3963">
        <w:trPr>
          <w:trHeight w:val="498"/>
        </w:trPr>
        <w:tc>
          <w:tcPr>
            <w:tcW w:w="5353" w:type="dxa"/>
          </w:tcPr>
          <w:p w:rsidR="00467313" w:rsidRPr="00843BE7" w:rsidRDefault="00467313" w:rsidP="001879A9">
            <w:pPr>
              <w:spacing w:line="360" w:lineRule="auto"/>
              <w:rPr>
                <w:rFonts w:ascii="Cambria" w:hAnsi="Cambria"/>
                <w:b/>
                <w:bCs/>
                <w:sz w:val="28"/>
                <w:szCs w:val="28"/>
              </w:rPr>
            </w:pPr>
            <w:r w:rsidRPr="00843BE7">
              <w:rPr>
                <w:rFonts w:ascii="Cambria" w:hAnsi="Cambria"/>
                <w:b/>
                <w:bCs/>
                <w:sz w:val="28"/>
                <w:szCs w:val="28"/>
              </w:rPr>
              <w:t>Spolu :</w:t>
            </w:r>
          </w:p>
        </w:tc>
        <w:tc>
          <w:tcPr>
            <w:tcW w:w="2126" w:type="dxa"/>
            <w:shd w:val="clear" w:color="auto" w:fill="DAEEF3" w:themeFill="accent5" w:themeFillTint="33"/>
          </w:tcPr>
          <w:p w:rsidR="00467313" w:rsidRDefault="006A518B" w:rsidP="006A518B">
            <w:pPr>
              <w:jc w:val="right"/>
              <w:rPr>
                <w:rFonts w:ascii="Cambria" w:hAnsi="Cambria"/>
                <w:b/>
                <w:bCs/>
                <w:color w:val="006600"/>
                <w:sz w:val="28"/>
                <w:szCs w:val="28"/>
              </w:rPr>
            </w:pPr>
            <w:r>
              <w:rPr>
                <w:rFonts w:ascii="Cambria" w:hAnsi="Cambria"/>
                <w:b/>
                <w:bCs/>
                <w:color w:val="006600"/>
                <w:sz w:val="28"/>
                <w:szCs w:val="28"/>
              </w:rPr>
              <w:t>90 832,81</w:t>
            </w:r>
          </w:p>
        </w:tc>
        <w:tc>
          <w:tcPr>
            <w:tcW w:w="2127" w:type="dxa"/>
            <w:shd w:val="clear" w:color="auto" w:fill="FDE9D9"/>
          </w:tcPr>
          <w:p w:rsidR="00467313" w:rsidRPr="00843BE7" w:rsidRDefault="00467313" w:rsidP="00352670">
            <w:pPr>
              <w:jc w:val="right"/>
              <w:rPr>
                <w:rFonts w:ascii="Cambria" w:hAnsi="Cambria"/>
                <w:b/>
                <w:bCs/>
                <w:color w:val="006600"/>
                <w:sz w:val="28"/>
                <w:szCs w:val="28"/>
              </w:rPr>
            </w:pPr>
            <w:r>
              <w:rPr>
                <w:rFonts w:ascii="Cambria" w:hAnsi="Cambria"/>
                <w:b/>
                <w:bCs/>
                <w:color w:val="006600"/>
                <w:sz w:val="28"/>
                <w:szCs w:val="28"/>
              </w:rPr>
              <w:t>9</w:t>
            </w:r>
            <w:r w:rsidR="00352670">
              <w:rPr>
                <w:rFonts w:ascii="Cambria" w:hAnsi="Cambria"/>
                <w:b/>
                <w:bCs/>
                <w:color w:val="006600"/>
                <w:sz w:val="28"/>
                <w:szCs w:val="28"/>
              </w:rPr>
              <w:t>4 375,16</w:t>
            </w:r>
          </w:p>
        </w:tc>
      </w:tr>
    </w:tbl>
    <w:p w:rsidR="0090498C" w:rsidRDefault="0090498C" w:rsidP="0090498C">
      <w:pPr>
        <w:jc w:val="both"/>
        <w:rPr>
          <w:rFonts w:ascii="Cambria" w:hAnsi="Cambria"/>
          <w:color w:val="auto"/>
          <w:sz w:val="28"/>
          <w:szCs w:val="28"/>
        </w:rPr>
      </w:pPr>
    </w:p>
    <w:p w:rsidR="00C41903" w:rsidRPr="00182BAA" w:rsidRDefault="00C41903" w:rsidP="0090498C">
      <w:pPr>
        <w:jc w:val="both"/>
        <w:rPr>
          <w:rFonts w:ascii="Cambria" w:hAnsi="Cambria"/>
          <w:color w:val="auto"/>
          <w:sz w:val="28"/>
          <w:szCs w:val="28"/>
        </w:rPr>
      </w:pPr>
    </w:p>
    <w:p w:rsidR="0090498C" w:rsidRPr="00A34922" w:rsidRDefault="0090498C" w:rsidP="0090498C">
      <w:pPr>
        <w:rPr>
          <w:rFonts w:ascii="Cambria" w:hAnsi="Cambria"/>
          <w:b/>
          <w:color w:val="7030A0"/>
          <w:sz w:val="28"/>
          <w:szCs w:val="28"/>
        </w:rPr>
      </w:pPr>
      <w:r w:rsidRPr="00A34922">
        <w:rPr>
          <w:rFonts w:ascii="Cambria" w:hAnsi="Cambria"/>
          <w:b/>
          <w:color w:val="7030A0"/>
          <w:sz w:val="28"/>
          <w:szCs w:val="28"/>
        </w:rPr>
        <w:t>4.1.2 Záväzky</w:t>
      </w:r>
      <w:r w:rsidR="00BE0184" w:rsidRPr="00A34922">
        <w:rPr>
          <w:rFonts w:ascii="Cambria" w:hAnsi="Cambria"/>
          <w:b/>
          <w:color w:val="7030A0"/>
          <w:sz w:val="28"/>
          <w:szCs w:val="28"/>
        </w:rPr>
        <w:t xml:space="preserve"> </w:t>
      </w:r>
    </w:p>
    <w:p w:rsidR="0090498C" w:rsidRPr="00182BAA" w:rsidRDefault="0090498C" w:rsidP="0090498C">
      <w:pPr>
        <w:rPr>
          <w:rFonts w:ascii="Cambria" w:hAnsi="Cambria"/>
          <w:b/>
          <w:sz w:val="28"/>
          <w:szCs w:val="28"/>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353"/>
        <w:gridCol w:w="2126"/>
        <w:gridCol w:w="2127"/>
      </w:tblGrid>
      <w:tr w:rsidR="00467313" w:rsidRPr="00182BAA" w:rsidTr="00C41903">
        <w:trPr>
          <w:trHeight w:val="685"/>
        </w:trPr>
        <w:tc>
          <w:tcPr>
            <w:tcW w:w="5353" w:type="dxa"/>
          </w:tcPr>
          <w:p w:rsidR="00467313" w:rsidRPr="00182BAA" w:rsidRDefault="00467313" w:rsidP="001879A9">
            <w:pPr>
              <w:spacing w:line="360" w:lineRule="auto"/>
              <w:rPr>
                <w:rFonts w:ascii="Cambria" w:hAnsi="Cambria"/>
                <w:b/>
                <w:bCs/>
                <w:sz w:val="28"/>
                <w:szCs w:val="28"/>
              </w:rPr>
            </w:pPr>
            <w:r w:rsidRPr="00182BAA">
              <w:rPr>
                <w:rFonts w:ascii="Cambria" w:hAnsi="Cambria"/>
                <w:b/>
                <w:bCs/>
                <w:sz w:val="28"/>
                <w:szCs w:val="28"/>
              </w:rPr>
              <w:t>Záväzky</w:t>
            </w:r>
          </w:p>
        </w:tc>
        <w:tc>
          <w:tcPr>
            <w:tcW w:w="2126" w:type="dxa"/>
            <w:shd w:val="clear" w:color="auto" w:fill="DAEEF3" w:themeFill="accent5" w:themeFillTint="33"/>
          </w:tcPr>
          <w:p w:rsidR="00467313" w:rsidRPr="00182BAA" w:rsidRDefault="00467313" w:rsidP="00FC3963">
            <w:pPr>
              <w:tabs>
                <w:tab w:val="left" w:pos="1176"/>
              </w:tabs>
              <w:jc w:val="center"/>
              <w:rPr>
                <w:rFonts w:ascii="Cambria" w:hAnsi="Cambria"/>
                <w:b/>
                <w:bCs/>
                <w:color w:val="006600"/>
                <w:sz w:val="28"/>
                <w:szCs w:val="28"/>
              </w:rPr>
            </w:pPr>
            <w:r w:rsidRPr="00182BAA">
              <w:rPr>
                <w:rFonts w:ascii="Cambria" w:hAnsi="Cambria"/>
                <w:b/>
                <w:bCs/>
                <w:color w:val="006600"/>
                <w:sz w:val="28"/>
                <w:szCs w:val="28"/>
              </w:rPr>
              <w:t>Stav</w:t>
            </w:r>
            <w:r>
              <w:rPr>
                <w:rFonts w:ascii="Cambria" w:hAnsi="Cambria"/>
                <w:b/>
                <w:bCs/>
                <w:color w:val="006600"/>
                <w:sz w:val="28"/>
                <w:szCs w:val="28"/>
              </w:rPr>
              <w:t xml:space="preserve"> </w:t>
            </w:r>
          </w:p>
          <w:p w:rsidR="00467313" w:rsidRPr="00182BAA" w:rsidRDefault="00467313" w:rsidP="005F31D0">
            <w:pPr>
              <w:jc w:val="center"/>
              <w:rPr>
                <w:rFonts w:ascii="Cambria" w:hAnsi="Cambria"/>
                <w:b/>
                <w:bCs/>
                <w:color w:val="006600"/>
                <w:sz w:val="28"/>
                <w:szCs w:val="28"/>
              </w:rPr>
            </w:pPr>
            <w:r>
              <w:rPr>
                <w:rFonts w:ascii="Cambria" w:hAnsi="Cambria"/>
                <w:b/>
                <w:bCs/>
                <w:color w:val="006600"/>
                <w:sz w:val="28"/>
                <w:szCs w:val="28"/>
              </w:rPr>
              <w:t xml:space="preserve">k </w:t>
            </w:r>
            <w:r w:rsidRPr="00182BAA">
              <w:rPr>
                <w:rFonts w:ascii="Cambria" w:hAnsi="Cambria"/>
                <w:b/>
                <w:bCs/>
                <w:color w:val="006600"/>
                <w:sz w:val="28"/>
                <w:szCs w:val="28"/>
              </w:rPr>
              <w:t>31.12</w:t>
            </w:r>
            <w:r>
              <w:rPr>
                <w:rFonts w:ascii="Cambria" w:hAnsi="Cambria"/>
                <w:b/>
                <w:bCs/>
                <w:color w:val="006600"/>
                <w:sz w:val="28"/>
                <w:szCs w:val="28"/>
              </w:rPr>
              <w:t>.20</w:t>
            </w:r>
            <w:r w:rsidR="005F31D0">
              <w:rPr>
                <w:rFonts w:ascii="Cambria" w:hAnsi="Cambria"/>
                <w:b/>
                <w:bCs/>
                <w:color w:val="006600"/>
                <w:sz w:val="28"/>
                <w:szCs w:val="28"/>
              </w:rPr>
              <w:t>2</w:t>
            </w:r>
            <w:r>
              <w:rPr>
                <w:rFonts w:ascii="Cambria" w:hAnsi="Cambria"/>
                <w:b/>
                <w:bCs/>
                <w:color w:val="006600"/>
                <w:sz w:val="28"/>
                <w:szCs w:val="28"/>
              </w:rPr>
              <w:t>1</w:t>
            </w:r>
          </w:p>
        </w:tc>
        <w:tc>
          <w:tcPr>
            <w:tcW w:w="2127" w:type="dxa"/>
            <w:shd w:val="clear" w:color="auto" w:fill="FDE9D9"/>
          </w:tcPr>
          <w:p w:rsidR="00467313" w:rsidRDefault="00467313" w:rsidP="00673079">
            <w:pPr>
              <w:rPr>
                <w:rFonts w:ascii="Cambria" w:hAnsi="Cambria"/>
                <w:b/>
                <w:bCs/>
                <w:color w:val="006600"/>
                <w:sz w:val="28"/>
                <w:szCs w:val="28"/>
              </w:rPr>
            </w:pPr>
            <w:r w:rsidRPr="00182BAA">
              <w:rPr>
                <w:rFonts w:ascii="Cambria" w:hAnsi="Cambria"/>
                <w:b/>
                <w:bCs/>
                <w:color w:val="006600"/>
                <w:sz w:val="28"/>
                <w:szCs w:val="28"/>
              </w:rPr>
              <w:t>Stav</w:t>
            </w:r>
            <w:r>
              <w:rPr>
                <w:rFonts w:ascii="Cambria" w:hAnsi="Cambria"/>
                <w:b/>
                <w:bCs/>
                <w:color w:val="006600"/>
                <w:sz w:val="28"/>
                <w:szCs w:val="28"/>
              </w:rPr>
              <w:t xml:space="preserve"> </w:t>
            </w:r>
          </w:p>
          <w:p w:rsidR="00467313" w:rsidRPr="00182BAA" w:rsidRDefault="00467313" w:rsidP="00673079">
            <w:pPr>
              <w:rPr>
                <w:rFonts w:ascii="Cambria" w:hAnsi="Cambria"/>
                <w:b/>
                <w:bCs/>
                <w:color w:val="006600"/>
                <w:sz w:val="28"/>
                <w:szCs w:val="28"/>
              </w:rPr>
            </w:pPr>
            <w:r>
              <w:rPr>
                <w:rFonts w:ascii="Cambria" w:hAnsi="Cambria"/>
                <w:b/>
                <w:bCs/>
                <w:color w:val="006600"/>
                <w:sz w:val="28"/>
                <w:szCs w:val="28"/>
              </w:rPr>
              <w:t>k  31.12.20</w:t>
            </w:r>
            <w:r w:rsidR="00352670">
              <w:rPr>
                <w:rFonts w:ascii="Cambria" w:hAnsi="Cambria"/>
                <w:b/>
                <w:bCs/>
                <w:color w:val="006600"/>
                <w:sz w:val="28"/>
                <w:szCs w:val="28"/>
              </w:rPr>
              <w:t>20</w:t>
            </w:r>
          </w:p>
          <w:p w:rsidR="00467313" w:rsidRPr="00182BAA" w:rsidRDefault="00467313" w:rsidP="00673079">
            <w:pPr>
              <w:rPr>
                <w:rFonts w:ascii="Cambria" w:hAnsi="Cambria"/>
                <w:b/>
                <w:bCs/>
                <w:color w:val="006600"/>
                <w:sz w:val="28"/>
                <w:szCs w:val="28"/>
              </w:rPr>
            </w:pPr>
            <w:r w:rsidRPr="00182BAA">
              <w:rPr>
                <w:rFonts w:ascii="Cambria" w:hAnsi="Cambria"/>
                <w:b/>
                <w:bCs/>
                <w:color w:val="006600"/>
                <w:sz w:val="28"/>
                <w:szCs w:val="28"/>
              </w:rPr>
              <w:t> </w:t>
            </w:r>
          </w:p>
        </w:tc>
      </w:tr>
      <w:tr w:rsidR="00467313" w:rsidRPr="00182BAA" w:rsidTr="00FC3963">
        <w:trPr>
          <w:trHeight w:val="486"/>
        </w:trPr>
        <w:tc>
          <w:tcPr>
            <w:tcW w:w="5353" w:type="dxa"/>
            <w:shd w:val="clear" w:color="auto" w:fill="auto"/>
          </w:tcPr>
          <w:p w:rsidR="00467313" w:rsidRPr="00F14107" w:rsidRDefault="00467313" w:rsidP="001879A9">
            <w:pPr>
              <w:spacing w:line="360" w:lineRule="auto"/>
              <w:rPr>
                <w:rFonts w:ascii="Cambria" w:hAnsi="Cambria"/>
                <w:bCs/>
                <w:sz w:val="28"/>
                <w:szCs w:val="28"/>
              </w:rPr>
            </w:pPr>
            <w:r w:rsidRPr="00F14107">
              <w:rPr>
                <w:rFonts w:ascii="Cambria" w:hAnsi="Cambria"/>
                <w:bCs/>
                <w:sz w:val="28"/>
                <w:szCs w:val="28"/>
              </w:rPr>
              <w:t xml:space="preserve">Záväzky do lehoty splatnosti  </w:t>
            </w:r>
          </w:p>
        </w:tc>
        <w:tc>
          <w:tcPr>
            <w:tcW w:w="2126" w:type="dxa"/>
            <w:shd w:val="clear" w:color="auto" w:fill="DAEEF3" w:themeFill="accent5" w:themeFillTint="33"/>
          </w:tcPr>
          <w:p w:rsidR="00467313" w:rsidRDefault="006A518B" w:rsidP="009001C8">
            <w:pPr>
              <w:jc w:val="right"/>
              <w:rPr>
                <w:rFonts w:ascii="Cambria" w:hAnsi="Cambria"/>
                <w:color w:val="006600"/>
                <w:sz w:val="28"/>
                <w:szCs w:val="28"/>
              </w:rPr>
            </w:pPr>
            <w:r>
              <w:rPr>
                <w:rFonts w:ascii="Cambria" w:hAnsi="Cambria"/>
                <w:color w:val="006600"/>
                <w:sz w:val="28"/>
                <w:szCs w:val="28"/>
              </w:rPr>
              <w:t>148 548,82</w:t>
            </w:r>
          </w:p>
        </w:tc>
        <w:tc>
          <w:tcPr>
            <w:tcW w:w="2127" w:type="dxa"/>
            <w:shd w:val="clear" w:color="auto" w:fill="FDE9D9"/>
          </w:tcPr>
          <w:p w:rsidR="00467313" w:rsidRPr="00182BAA" w:rsidRDefault="00352670" w:rsidP="009001C8">
            <w:pPr>
              <w:jc w:val="right"/>
              <w:rPr>
                <w:rFonts w:ascii="Cambria" w:hAnsi="Cambria"/>
                <w:color w:val="006600"/>
                <w:sz w:val="28"/>
                <w:szCs w:val="28"/>
              </w:rPr>
            </w:pPr>
            <w:r>
              <w:rPr>
                <w:rFonts w:ascii="Cambria" w:hAnsi="Cambria"/>
                <w:color w:val="006600"/>
                <w:sz w:val="28"/>
                <w:szCs w:val="28"/>
              </w:rPr>
              <w:t>142 669,47</w:t>
            </w:r>
          </w:p>
        </w:tc>
      </w:tr>
      <w:tr w:rsidR="00467313" w:rsidRPr="00182BAA" w:rsidTr="00FC3963">
        <w:trPr>
          <w:trHeight w:val="486"/>
        </w:trPr>
        <w:tc>
          <w:tcPr>
            <w:tcW w:w="5353" w:type="dxa"/>
          </w:tcPr>
          <w:p w:rsidR="00467313" w:rsidRPr="00F14107" w:rsidRDefault="00467313" w:rsidP="001879A9">
            <w:pPr>
              <w:spacing w:line="360" w:lineRule="auto"/>
              <w:rPr>
                <w:rFonts w:ascii="Cambria" w:hAnsi="Cambria"/>
                <w:bCs/>
                <w:sz w:val="28"/>
                <w:szCs w:val="28"/>
              </w:rPr>
            </w:pPr>
            <w:r w:rsidRPr="00F14107">
              <w:rPr>
                <w:rFonts w:ascii="Cambria" w:hAnsi="Cambria"/>
                <w:bCs/>
                <w:sz w:val="28"/>
                <w:szCs w:val="28"/>
              </w:rPr>
              <w:t xml:space="preserve">Záväzky po lehote splatnosti  </w:t>
            </w:r>
          </w:p>
        </w:tc>
        <w:tc>
          <w:tcPr>
            <w:tcW w:w="2126" w:type="dxa"/>
            <w:shd w:val="clear" w:color="auto" w:fill="DAEEF3" w:themeFill="accent5" w:themeFillTint="33"/>
          </w:tcPr>
          <w:p w:rsidR="00467313" w:rsidRDefault="006A518B" w:rsidP="001879A9">
            <w:pPr>
              <w:jc w:val="right"/>
              <w:rPr>
                <w:rFonts w:ascii="Cambria" w:hAnsi="Cambria"/>
                <w:bCs/>
                <w:color w:val="006600"/>
                <w:sz w:val="28"/>
                <w:szCs w:val="28"/>
              </w:rPr>
            </w:pPr>
            <w:r>
              <w:rPr>
                <w:rFonts w:ascii="Cambria" w:hAnsi="Cambria"/>
                <w:bCs/>
                <w:color w:val="006600"/>
                <w:sz w:val="28"/>
                <w:szCs w:val="28"/>
              </w:rPr>
              <w:t>0,00</w:t>
            </w:r>
          </w:p>
        </w:tc>
        <w:tc>
          <w:tcPr>
            <w:tcW w:w="2127" w:type="dxa"/>
            <w:shd w:val="clear" w:color="auto" w:fill="FDE9D9"/>
          </w:tcPr>
          <w:p w:rsidR="00467313" w:rsidRPr="00182BAA" w:rsidRDefault="00352670" w:rsidP="001879A9">
            <w:pPr>
              <w:jc w:val="right"/>
              <w:rPr>
                <w:rFonts w:ascii="Cambria" w:hAnsi="Cambria"/>
                <w:bCs/>
                <w:color w:val="006600"/>
                <w:sz w:val="28"/>
                <w:szCs w:val="28"/>
              </w:rPr>
            </w:pPr>
            <w:r>
              <w:rPr>
                <w:rFonts w:ascii="Cambria" w:hAnsi="Cambria"/>
                <w:bCs/>
                <w:color w:val="006600"/>
                <w:sz w:val="28"/>
                <w:szCs w:val="28"/>
              </w:rPr>
              <w:t>2 630,60</w:t>
            </w:r>
          </w:p>
        </w:tc>
      </w:tr>
      <w:tr w:rsidR="00467313" w:rsidRPr="00182BAA" w:rsidTr="00FC3963">
        <w:trPr>
          <w:trHeight w:val="486"/>
        </w:trPr>
        <w:tc>
          <w:tcPr>
            <w:tcW w:w="5353" w:type="dxa"/>
          </w:tcPr>
          <w:p w:rsidR="00467313" w:rsidRPr="00843BE7" w:rsidRDefault="00467313" w:rsidP="009001C8">
            <w:pPr>
              <w:spacing w:line="360" w:lineRule="auto"/>
              <w:rPr>
                <w:rFonts w:ascii="Cambria" w:hAnsi="Cambria"/>
                <w:b/>
                <w:bCs/>
                <w:sz w:val="28"/>
                <w:szCs w:val="28"/>
              </w:rPr>
            </w:pPr>
            <w:r w:rsidRPr="00843BE7">
              <w:rPr>
                <w:rFonts w:ascii="Cambria" w:hAnsi="Cambria"/>
                <w:b/>
                <w:bCs/>
                <w:sz w:val="28"/>
                <w:szCs w:val="28"/>
              </w:rPr>
              <w:t>Spolu :</w:t>
            </w:r>
          </w:p>
        </w:tc>
        <w:tc>
          <w:tcPr>
            <w:tcW w:w="2126" w:type="dxa"/>
            <w:shd w:val="clear" w:color="auto" w:fill="DAEEF3" w:themeFill="accent5" w:themeFillTint="33"/>
          </w:tcPr>
          <w:p w:rsidR="00467313" w:rsidRDefault="006A518B" w:rsidP="001879A9">
            <w:pPr>
              <w:jc w:val="right"/>
              <w:rPr>
                <w:rFonts w:ascii="Cambria" w:hAnsi="Cambria"/>
                <w:b/>
                <w:color w:val="006600"/>
                <w:sz w:val="28"/>
                <w:szCs w:val="28"/>
              </w:rPr>
            </w:pPr>
            <w:r>
              <w:rPr>
                <w:rFonts w:ascii="Cambria" w:hAnsi="Cambria"/>
                <w:b/>
                <w:color w:val="006600"/>
                <w:sz w:val="28"/>
                <w:szCs w:val="28"/>
              </w:rPr>
              <w:t>148 548,82</w:t>
            </w:r>
          </w:p>
        </w:tc>
        <w:tc>
          <w:tcPr>
            <w:tcW w:w="2127" w:type="dxa"/>
            <w:shd w:val="clear" w:color="auto" w:fill="FDE9D9"/>
          </w:tcPr>
          <w:p w:rsidR="00467313" w:rsidRPr="00245248" w:rsidRDefault="00352670" w:rsidP="001879A9">
            <w:pPr>
              <w:jc w:val="right"/>
              <w:rPr>
                <w:rFonts w:ascii="Cambria" w:hAnsi="Cambria"/>
                <w:b/>
                <w:bCs/>
                <w:color w:val="006600"/>
                <w:sz w:val="28"/>
                <w:szCs w:val="28"/>
              </w:rPr>
            </w:pPr>
            <w:r>
              <w:rPr>
                <w:rFonts w:ascii="Cambria" w:hAnsi="Cambria"/>
                <w:b/>
                <w:color w:val="006600"/>
                <w:sz w:val="28"/>
                <w:szCs w:val="28"/>
              </w:rPr>
              <w:t>145 300,07</w:t>
            </w:r>
          </w:p>
        </w:tc>
      </w:tr>
    </w:tbl>
    <w:p w:rsidR="00E97CA7" w:rsidRDefault="00E97CA7" w:rsidP="0090498C">
      <w:pPr>
        <w:jc w:val="both"/>
        <w:rPr>
          <w:rFonts w:ascii="Cambria" w:hAnsi="Cambria"/>
          <w:color w:val="auto"/>
          <w:sz w:val="28"/>
          <w:szCs w:val="28"/>
        </w:rPr>
      </w:pPr>
    </w:p>
    <w:p w:rsidR="002520CC" w:rsidRDefault="002520CC" w:rsidP="0090498C">
      <w:pPr>
        <w:jc w:val="both"/>
        <w:rPr>
          <w:rFonts w:ascii="Cambria" w:hAnsi="Cambria"/>
          <w:color w:val="auto"/>
          <w:sz w:val="28"/>
          <w:szCs w:val="28"/>
        </w:rPr>
      </w:pPr>
    </w:p>
    <w:p w:rsidR="00C41903" w:rsidRDefault="00C41903" w:rsidP="0090498C">
      <w:pPr>
        <w:jc w:val="both"/>
        <w:rPr>
          <w:rFonts w:ascii="Cambria" w:hAnsi="Cambria"/>
          <w:color w:val="auto"/>
          <w:sz w:val="28"/>
          <w:szCs w:val="28"/>
        </w:rPr>
      </w:pPr>
    </w:p>
    <w:p w:rsidR="00C41903" w:rsidRDefault="00C41903" w:rsidP="0090498C">
      <w:pPr>
        <w:jc w:val="both"/>
        <w:rPr>
          <w:rFonts w:ascii="Cambria" w:hAnsi="Cambria"/>
          <w:color w:val="auto"/>
          <w:sz w:val="28"/>
          <w:szCs w:val="28"/>
        </w:rPr>
      </w:pPr>
    </w:p>
    <w:p w:rsidR="002520CC" w:rsidRPr="00182BAA" w:rsidRDefault="002520CC" w:rsidP="0090498C">
      <w:pPr>
        <w:jc w:val="both"/>
        <w:rPr>
          <w:rFonts w:ascii="Cambria" w:hAnsi="Cambria"/>
          <w:color w:val="auto"/>
          <w:sz w:val="28"/>
          <w:szCs w:val="28"/>
        </w:rPr>
      </w:pPr>
    </w:p>
    <w:p w:rsidR="0090498C" w:rsidRPr="00A34922" w:rsidRDefault="00F94ED0" w:rsidP="00093E8D">
      <w:pPr>
        <w:tabs>
          <w:tab w:val="right" w:pos="8820"/>
        </w:tabs>
        <w:rPr>
          <w:rFonts w:ascii="Cambria" w:hAnsi="Cambria"/>
          <w:b/>
          <w:color w:val="7030A0"/>
          <w:sz w:val="28"/>
          <w:szCs w:val="28"/>
        </w:rPr>
      </w:pPr>
      <w:r w:rsidRPr="00A34922">
        <w:rPr>
          <w:rFonts w:ascii="Cambria" w:hAnsi="Cambria"/>
          <w:b/>
          <w:bCs/>
          <w:color w:val="7030A0"/>
          <w:sz w:val="28"/>
          <w:szCs w:val="28"/>
        </w:rPr>
        <w:t>4.1.3 Bankové úvery a výpomoci</w:t>
      </w:r>
      <w:r w:rsidR="00836B66" w:rsidRPr="00A34922">
        <w:rPr>
          <w:rFonts w:ascii="Cambria" w:hAnsi="Cambria"/>
          <w:b/>
          <w:color w:val="7030A0"/>
          <w:sz w:val="28"/>
          <w:szCs w:val="28"/>
        </w:rPr>
        <w:t xml:space="preserve">  v EUR</w:t>
      </w:r>
    </w:p>
    <w:p w:rsidR="0090498C" w:rsidRPr="00182BAA" w:rsidRDefault="0090498C" w:rsidP="00E46165">
      <w:pPr>
        <w:jc w:val="both"/>
        <w:rPr>
          <w:rFonts w:ascii="Cambria" w:hAnsi="Cambria"/>
          <w:b/>
          <w:bCs/>
          <w:color w:val="008000"/>
          <w:sz w:val="28"/>
          <w:szCs w:val="28"/>
        </w:rPr>
      </w:pPr>
    </w:p>
    <w:tbl>
      <w:tblPr>
        <w:tblW w:w="9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43"/>
        <w:gridCol w:w="2410"/>
        <w:gridCol w:w="2126"/>
        <w:gridCol w:w="2126"/>
      </w:tblGrid>
      <w:tr w:rsidR="00FC3963" w:rsidRPr="00182BAA" w:rsidTr="001E3BF8">
        <w:trPr>
          <w:trHeight w:val="642"/>
        </w:trPr>
        <w:tc>
          <w:tcPr>
            <w:tcW w:w="2943" w:type="dxa"/>
          </w:tcPr>
          <w:p w:rsidR="00FC3963" w:rsidRPr="00182BAA" w:rsidRDefault="00FC3963" w:rsidP="00BD64B9">
            <w:pPr>
              <w:spacing w:line="360" w:lineRule="auto"/>
              <w:rPr>
                <w:rFonts w:ascii="Cambria" w:hAnsi="Cambria"/>
                <w:b/>
                <w:bCs/>
                <w:sz w:val="28"/>
                <w:szCs w:val="28"/>
              </w:rPr>
            </w:pPr>
            <w:r>
              <w:rPr>
                <w:rFonts w:ascii="Cambria" w:hAnsi="Cambria"/>
                <w:b/>
                <w:bCs/>
                <w:sz w:val="28"/>
                <w:szCs w:val="28"/>
              </w:rPr>
              <w:t>Druh úveru</w:t>
            </w:r>
          </w:p>
        </w:tc>
        <w:tc>
          <w:tcPr>
            <w:tcW w:w="2410" w:type="dxa"/>
            <w:shd w:val="clear" w:color="auto" w:fill="auto"/>
          </w:tcPr>
          <w:p w:rsidR="00FC3963" w:rsidRPr="00182BAA" w:rsidRDefault="00FC3963" w:rsidP="00BA2E9E">
            <w:pPr>
              <w:rPr>
                <w:rFonts w:ascii="Cambria" w:hAnsi="Cambria"/>
                <w:b/>
                <w:bCs/>
                <w:color w:val="006600"/>
                <w:sz w:val="28"/>
                <w:szCs w:val="28"/>
              </w:rPr>
            </w:pPr>
            <w:r>
              <w:rPr>
                <w:rFonts w:ascii="Cambria" w:hAnsi="Cambria"/>
                <w:b/>
                <w:bCs/>
                <w:color w:val="006600"/>
                <w:sz w:val="28"/>
                <w:szCs w:val="28"/>
              </w:rPr>
              <w:t>Poskytovateľ</w:t>
            </w:r>
          </w:p>
        </w:tc>
        <w:tc>
          <w:tcPr>
            <w:tcW w:w="2126" w:type="dxa"/>
            <w:shd w:val="clear" w:color="auto" w:fill="DAEEF3" w:themeFill="accent5" w:themeFillTint="33"/>
          </w:tcPr>
          <w:p w:rsidR="00FC3963" w:rsidRPr="00182BAA" w:rsidRDefault="00FC3963" w:rsidP="00FC3963">
            <w:pPr>
              <w:tabs>
                <w:tab w:val="left" w:pos="1176"/>
              </w:tabs>
              <w:jc w:val="center"/>
              <w:rPr>
                <w:rFonts w:ascii="Cambria" w:hAnsi="Cambria"/>
                <w:b/>
                <w:bCs/>
                <w:color w:val="006600"/>
                <w:sz w:val="28"/>
                <w:szCs w:val="28"/>
              </w:rPr>
            </w:pPr>
            <w:r w:rsidRPr="00182BAA">
              <w:rPr>
                <w:rFonts w:ascii="Cambria" w:hAnsi="Cambria"/>
                <w:b/>
                <w:bCs/>
                <w:color w:val="006600"/>
                <w:sz w:val="28"/>
                <w:szCs w:val="28"/>
              </w:rPr>
              <w:t>Stav</w:t>
            </w:r>
            <w:r>
              <w:rPr>
                <w:rFonts w:ascii="Cambria" w:hAnsi="Cambria"/>
                <w:b/>
                <w:bCs/>
                <w:color w:val="006600"/>
                <w:sz w:val="28"/>
                <w:szCs w:val="28"/>
              </w:rPr>
              <w:t xml:space="preserve"> </w:t>
            </w:r>
          </w:p>
          <w:p w:rsidR="00FC3963" w:rsidRPr="00182BAA" w:rsidRDefault="00FC3963" w:rsidP="005F31D0">
            <w:pPr>
              <w:rPr>
                <w:rFonts w:ascii="Cambria" w:hAnsi="Cambria"/>
                <w:b/>
                <w:bCs/>
                <w:color w:val="006600"/>
                <w:sz w:val="28"/>
                <w:szCs w:val="28"/>
              </w:rPr>
            </w:pPr>
            <w:r>
              <w:rPr>
                <w:rFonts w:ascii="Cambria" w:hAnsi="Cambria"/>
                <w:b/>
                <w:bCs/>
                <w:color w:val="006600"/>
                <w:sz w:val="28"/>
                <w:szCs w:val="28"/>
              </w:rPr>
              <w:t xml:space="preserve">k </w:t>
            </w:r>
            <w:r w:rsidRPr="00182BAA">
              <w:rPr>
                <w:rFonts w:ascii="Cambria" w:hAnsi="Cambria"/>
                <w:b/>
                <w:bCs/>
                <w:color w:val="006600"/>
                <w:sz w:val="28"/>
                <w:szCs w:val="28"/>
              </w:rPr>
              <w:t>31.12</w:t>
            </w:r>
            <w:r>
              <w:rPr>
                <w:rFonts w:ascii="Cambria" w:hAnsi="Cambria"/>
                <w:b/>
                <w:bCs/>
                <w:color w:val="006600"/>
                <w:sz w:val="28"/>
                <w:szCs w:val="28"/>
              </w:rPr>
              <w:t>.20</w:t>
            </w:r>
            <w:r w:rsidR="005F31D0">
              <w:rPr>
                <w:rFonts w:ascii="Cambria" w:hAnsi="Cambria"/>
                <w:b/>
                <w:bCs/>
                <w:color w:val="006600"/>
                <w:sz w:val="28"/>
                <w:szCs w:val="28"/>
              </w:rPr>
              <w:t>2</w:t>
            </w:r>
            <w:r>
              <w:rPr>
                <w:rFonts w:ascii="Cambria" w:hAnsi="Cambria"/>
                <w:b/>
                <w:bCs/>
                <w:color w:val="006600"/>
                <w:sz w:val="28"/>
                <w:szCs w:val="28"/>
              </w:rPr>
              <w:t>1</w:t>
            </w:r>
          </w:p>
        </w:tc>
        <w:tc>
          <w:tcPr>
            <w:tcW w:w="2126" w:type="dxa"/>
            <w:shd w:val="clear" w:color="auto" w:fill="FDE9D9"/>
          </w:tcPr>
          <w:p w:rsidR="00FC3963" w:rsidRDefault="00FC3963" w:rsidP="00BA2E9E">
            <w:pPr>
              <w:rPr>
                <w:rFonts w:ascii="Cambria" w:hAnsi="Cambria"/>
                <w:b/>
                <w:bCs/>
                <w:color w:val="006600"/>
                <w:sz w:val="28"/>
                <w:szCs w:val="28"/>
              </w:rPr>
            </w:pPr>
            <w:r w:rsidRPr="00182BAA">
              <w:rPr>
                <w:rFonts w:ascii="Cambria" w:hAnsi="Cambria"/>
                <w:b/>
                <w:bCs/>
                <w:color w:val="006600"/>
                <w:sz w:val="28"/>
                <w:szCs w:val="28"/>
              </w:rPr>
              <w:t>Stav</w:t>
            </w:r>
            <w:r>
              <w:rPr>
                <w:rFonts w:ascii="Cambria" w:hAnsi="Cambria"/>
                <w:b/>
                <w:bCs/>
                <w:color w:val="006600"/>
                <w:sz w:val="28"/>
                <w:szCs w:val="28"/>
              </w:rPr>
              <w:t xml:space="preserve"> </w:t>
            </w:r>
          </w:p>
          <w:p w:rsidR="00FC3963" w:rsidRPr="00182BAA" w:rsidRDefault="00FC3963" w:rsidP="00BA2E9E">
            <w:pPr>
              <w:rPr>
                <w:rFonts w:ascii="Cambria" w:hAnsi="Cambria"/>
                <w:b/>
                <w:bCs/>
                <w:color w:val="006600"/>
                <w:sz w:val="28"/>
                <w:szCs w:val="28"/>
              </w:rPr>
            </w:pPr>
            <w:r>
              <w:rPr>
                <w:rFonts w:ascii="Cambria" w:hAnsi="Cambria"/>
                <w:b/>
                <w:bCs/>
                <w:color w:val="006600"/>
                <w:sz w:val="28"/>
                <w:szCs w:val="28"/>
              </w:rPr>
              <w:t>k </w:t>
            </w:r>
            <w:r w:rsidR="00467313">
              <w:rPr>
                <w:rFonts w:ascii="Cambria" w:hAnsi="Cambria"/>
                <w:b/>
                <w:bCs/>
                <w:color w:val="006600"/>
                <w:sz w:val="28"/>
                <w:szCs w:val="28"/>
              </w:rPr>
              <w:t xml:space="preserve"> </w:t>
            </w:r>
            <w:r>
              <w:rPr>
                <w:rFonts w:ascii="Cambria" w:hAnsi="Cambria"/>
                <w:b/>
                <w:bCs/>
                <w:color w:val="006600"/>
                <w:sz w:val="28"/>
                <w:szCs w:val="28"/>
              </w:rPr>
              <w:t>31.12.20</w:t>
            </w:r>
            <w:r w:rsidR="00C41903">
              <w:rPr>
                <w:rFonts w:ascii="Cambria" w:hAnsi="Cambria"/>
                <w:b/>
                <w:bCs/>
                <w:color w:val="006600"/>
                <w:sz w:val="28"/>
                <w:szCs w:val="28"/>
              </w:rPr>
              <w:t>20</w:t>
            </w:r>
          </w:p>
          <w:p w:rsidR="00FC3963" w:rsidRPr="00182BAA" w:rsidRDefault="00FC3963" w:rsidP="00BD64B9">
            <w:pPr>
              <w:rPr>
                <w:rFonts w:ascii="Cambria" w:hAnsi="Cambria"/>
                <w:b/>
                <w:bCs/>
                <w:color w:val="006600"/>
                <w:sz w:val="28"/>
                <w:szCs w:val="28"/>
              </w:rPr>
            </w:pPr>
            <w:r w:rsidRPr="00182BAA">
              <w:rPr>
                <w:rFonts w:ascii="Cambria" w:hAnsi="Cambria"/>
                <w:b/>
                <w:bCs/>
                <w:color w:val="006600"/>
                <w:sz w:val="28"/>
                <w:szCs w:val="28"/>
              </w:rPr>
              <w:t> </w:t>
            </w:r>
          </w:p>
        </w:tc>
      </w:tr>
      <w:tr w:rsidR="00FC3963" w:rsidTr="001E3BF8">
        <w:trPr>
          <w:trHeight w:val="486"/>
        </w:trPr>
        <w:tc>
          <w:tcPr>
            <w:tcW w:w="2943" w:type="dxa"/>
            <w:shd w:val="clear" w:color="auto" w:fill="C2D69B" w:themeFill="accent3" w:themeFillTint="99"/>
          </w:tcPr>
          <w:p w:rsidR="00FC3963" w:rsidRPr="00F14107" w:rsidRDefault="006A518B" w:rsidP="00CD0568">
            <w:pPr>
              <w:spacing w:line="360" w:lineRule="auto"/>
              <w:rPr>
                <w:rFonts w:ascii="Cambria" w:hAnsi="Cambria"/>
                <w:bCs/>
                <w:sz w:val="28"/>
                <w:szCs w:val="28"/>
              </w:rPr>
            </w:pPr>
            <w:r>
              <w:rPr>
                <w:rFonts w:ascii="Cambria" w:hAnsi="Cambria"/>
                <w:bCs/>
                <w:sz w:val="28"/>
                <w:szCs w:val="28"/>
              </w:rPr>
              <w:t>Debetný zostatok na BÚ</w:t>
            </w:r>
          </w:p>
        </w:tc>
        <w:tc>
          <w:tcPr>
            <w:tcW w:w="2410" w:type="dxa"/>
            <w:vMerge w:val="restart"/>
            <w:shd w:val="clear" w:color="auto" w:fill="C2D69B" w:themeFill="accent3" w:themeFillTint="99"/>
          </w:tcPr>
          <w:p w:rsidR="00FC3963" w:rsidRPr="001E3BF8" w:rsidRDefault="006A518B" w:rsidP="00CD0568">
            <w:pPr>
              <w:jc w:val="right"/>
              <w:rPr>
                <w:rFonts w:ascii="Cambria" w:hAnsi="Cambria"/>
                <w:color w:val="auto"/>
                <w:sz w:val="28"/>
                <w:szCs w:val="28"/>
              </w:rPr>
            </w:pPr>
            <w:r w:rsidRPr="001E3BF8">
              <w:rPr>
                <w:rFonts w:ascii="Cambria" w:hAnsi="Cambria"/>
                <w:color w:val="auto"/>
                <w:sz w:val="28"/>
                <w:szCs w:val="28"/>
              </w:rPr>
              <w:t>Všeobec</w:t>
            </w:r>
            <w:r w:rsidR="001E3BF8" w:rsidRPr="001E3BF8">
              <w:rPr>
                <w:rFonts w:ascii="Cambria" w:hAnsi="Cambria"/>
                <w:color w:val="auto"/>
                <w:sz w:val="28"/>
                <w:szCs w:val="28"/>
              </w:rPr>
              <w:t>ná úverová banka</w:t>
            </w:r>
          </w:p>
          <w:p w:rsidR="006A518B" w:rsidRPr="001E3BF8" w:rsidRDefault="006A518B" w:rsidP="006A518B">
            <w:pPr>
              <w:jc w:val="right"/>
              <w:rPr>
                <w:rFonts w:ascii="Cambria" w:hAnsi="Cambria"/>
                <w:color w:val="auto"/>
                <w:sz w:val="28"/>
                <w:szCs w:val="28"/>
              </w:rPr>
            </w:pPr>
          </w:p>
          <w:p w:rsidR="006A518B" w:rsidRPr="001E3BF8" w:rsidRDefault="006A518B" w:rsidP="006A518B">
            <w:pPr>
              <w:jc w:val="right"/>
              <w:rPr>
                <w:rFonts w:ascii="Cambria" w:hAnsi="Cambria"/>
                <w:color w:val="auto"/>
                <w:sz w:val="28"/>
                <w:szCs w:val="28"/>
              </w:rPr>
            </w:pPr>
            <w:r w:rsidRPr="001E3BF8">
              <w:rPr>
                <w:rFonts w:ascii="Cambria" w:hAnsi="Cambria"/>
                <w:color w:val="auto"/>
                <w:sz w:val="28"/>
                <w:szCs w:val="28"/>
              </w:rPr>
              <w:t>Slovenská sporiteľňa</w:t>
            </w:r>
          </w:p>
          <w:p w:rsidR="00FC3963" w:rsidRPr="00182BAA" w:rsidRDefault="00FC3963" w:rsidP="00371BDA">
            <w:pPr>
              <w:jc w:val="right"/>
              <w:rPr>
                <w:rFonts w:ascii="Cambria" w:hAnsi="Cambria"/>
                <w:color w:val="006600"/>
                <w:sz w:val="28"/>
                <w:szCs w:val="28"/>
              </w:rPr>
            </w:pPr>
          </w:p>
        </w:tc>
        <w:tc>
          <w:tcPr>
            <w:tcW w:w="2126" w:type="dxa"/>
            <w:shd w:val="clear" w:color="auto" w:fill="DAEEF3" w:themeFill="accent5" w:themeFillTint="33"/>
          </w:tcPr>
          <w:p w:rsidR="00FC3963" w:rsidRDefault="001E3BF8" w:rsidP="00B36691">
            <w:pPr>
              <w:jc w:val="right"/>
              <w:rPr>
                <w:rFonts w:ascii="Cambria" w:hAnsi="Cambria"/>
                <w:bCs/>
                <w:color w:val="006600"/>
                <w:sz w:val="28"/>
                <w:szCs w:val="28"/>
              </w:rPr>
            </w:pPr>
            <w:r>
              <w:rPr>
                <w:rFonts w:ascii="Cambria" w:hAnsi="Cambria"/>
                <w:bCs/>
                <w:color w:val="006600"/>
                <w:sz w:val="28"/>
                <w:szCs w:val="28"/>
              </w:rPr>
              <w:t>0,14</w:t>
            </w:r>
          </w:p>
        </w:tc>
        <w:tc>
          <w:tcPr>
            <w:tcW w:w="2126" w:type="dxa"/>
            <w:shd w:val="clear" w:color="auto" w:fill="FDE9D9"/>
          </w:tcPr>
          <w:p w:rsidR="00FC3963" w:rsidRPr="00182BAA" w:rsidRDefault="001E3BF8" w:rsidP="00B36691">
            <w:pPr>
              <w:jc w:val="right"/>
              <w:rPr>
                <w:rFonts w:ascii="Cambria" w:hAnsi="Cambria"/>
                <w:bCs/>
                <w:color w:val="006600"/>
                <w:sz w:val="28"/>
                <w:szCs w:val="28"/>
              </w:rPr>
            </w:pPr>
            <w:r>
              <w:rPr>
                <w:rFonts w:ascii="Cambria" w:hAnsi="Cambria"/>
                <w:bCs/>
                <w:color w:val="006600"/>
                <w:sz w:val="28"/>
                <w:szCs w:val="28"/>
              </w:rPr>
              <w:t>1,28</w:t>
            </w:r>
          </w:p>
        </w:tc>
      </w:tr>
      <w:tr w:rsidR="00FC3963" w:rsidTr="001E3BF8">
        <w:trPr>
          <w:trHeight w:val="486"/>
        </w:trPr>
        <w:tc>
          <w:tcPr>
            <w:tcW w:w="2943" w:type="dxa"/>
            <w:shd w:val="clear" w:color="auto" w:fill="C2D69B" w:themeFill="accent3" w:themeFillTint="99"/>
          </w:tcPr>
          <w:p w:rsidR="00FC3963" w:rsidRDefault="00FC3963" w:rsidP="00371BDA">
            <w:pPr>
              <w:spacing w:line="360" w:lineRule="auto"/>
              <w:rPr>
                <w:rFonts w:ascii="Cambria" w:hAnsi="Cambria"/>
                <w:bCs/>
                <w:sz w:val="28"/>
                <w:szCs w:val="28"/>
              </w:rPr>
            </w:pPr>
            <w:r>
              <w:rPr>
                <w:rFonts w:ascii="Cambria" w:hAnsi="Cambria"/>
                <w:bCs/>
                <w:sz w:val="28"/>
                <w:szCs w:val="28"/>
              </w:rPr>
              <w:t xml:space="preserve">Dlhodobý investičný </w:t>
            </w:r>
          </w:p>
          <w:p w:rsidR="00FC3963" w:rsidRPr="00F14107" w:rsidRDefault="00FC3963" w:rsidP="002520CC">
            <w:pPr>
              <w:spacing w:line="360" w:lineRule="auto"/>
              <w:rPr>
                <w:rFonts w:ascii="Cambria" w:hAnsi="Cambria"/>
                <w:bCs/>
                <w:sz w:val="28"/>
                <w:szCs w:val="28"/>
              </w:rPr>
            </w:pPr>
            <w:r>
              <w:rPr>
                <w:rFonts w:ascii="Cambria" w:hAnsi="Cambria"/>
                <w:bCs/>
                <w:sz w:val="28"/>
                <w:szCs w:val="28"/>
              </w:rPr>
              <w:t>Krátkodobá časť</w:t>
            </w:r>
          </w:p>
        </w:tc>
        <w:tc>
          <w:tcPr>
            <w:tcW w:w="2410" w:type="dxa"/>
            <w:vMerge/>
            <w:shd w:val="clear" w:color="auto" w:fill="C2D69B" w:themeFill="accent3" w:themeFillTint="99"/>
          </w:tcPr>
          <w:p w:rsidR="00FC3963" w:rsidRPr="00182BAA" w:rsidRDefault="00FC3963" w:rsidP="00371BDA">
            <w:pPr>
              <w:jc w:val="right"/>
              <w:rPr>
                <w:rFonts w:ascii="Cambria" w:hAnsi="Cambria"/>
                <w:color w:val="006600"/>
                <w:sz w:val="28"/>
                <w:szCs w:val="28"/>
              </w:rPr>
            </w:pPr>
          </w:p>
        </w:tc>
        <w:tc>
          <w:tcPr>
            <w:tcW w:w="2126" w:type="dxa"/>
            <w:shd w:val="clear" w:color="auto" w:fill="DAEEF3" w:themeFill="accent5" w:themeFillTint="33"/>
          </w:tcPr>
          <w:p w:rsidR="00FC3963" w:rsidRDefault="006A518B" w:rsidP="00371BDA">
            <w:pPr>
              <w:jc w:val="right"/>
              <w:rPr>
                <w:rFonts w:ascii="Cambria" w:hAnsi="Cambria"/>
                <w:bCs/>
                <w:color w:val="006600"/>
                <w:sz w:val="28"/>
                <w:szCs w:val="28"/>
              </w:rPr>
            </w:pPr>
            <w:r>
              <w:rPr>
                <w:rFonts w:ascii="Cambria" w:hAnsi="Cambria"/>
                <w:bCs/>
                <w:color w:val="006600"/>
                <w:sz w:val="28"/>
                <w:szCs w:val="28"/>
              </w:rPr>
              <w:t>0,00</w:t>
            </w:r>
          </w:p>
        </w:tc>
        <w:tc>
          <w:tcPr>
            <w:tcW w:w="2126" w:type="dxa"/>
            <w:shd w:val="clear" w:color="auto" w:fill="FDE9D9"/>
          </w:tcPr>
          <w:p w:rsidR="00FC3963" w:rsidRPr="00182BAA" w:rsidRDefault="00C41903" w:rsidP="00371BDA">
            <w:pPr>
              <w:jc w:val="right"/>
              <w:rPr>
                <w:rFonts w:ascii="Cambria" w:hAnsi="Cambria"/>
                <w:bCs/>
                <w:color w:val="006600"/>
                <w:sz w:val="28"/>
                <w:szCs w:val="28"/>
              </w:rPr>
            </w:pPr>
            <w:r>
              <w:rPr>
                <w:rFonts w:ascii="Cambria" w:hAnsi="Cambria"/>
                <w:bCs/>
                <w:color w:val="006600"/>
                <w:sz w:val="28"/>
                <w:szCs w:val="28"/>
              </w:rPr>
              <w:t>7 459,50</w:t>
            </w:r>
          </w:p>
        </w:tc>
      </w:tr>
      <w:tr w:rsidR="00FC3963" w:rsidTr="001E3BF8">
        <w:trPr>
          <w:trHeight w:val="486"/>
        </w:trPr>
        <w:tc>
          <w:tcPr>
            <w:tcW w:w="2943" w:type="dxa"/>
          </w:tcPr>
          <w:p w:rsidR="00FC3963" w:rsidRPr="00843BE7" w:rsidRDefault="00FC3963" w:rsidP="00BA2E9E">
            <w:pPr>
              <w:spacing w:line="360" w:lineRule="auto"/>
              <w:rPr>
                <w:rFonts w:ascii="Cambria" w:hAnsi="Cambria"/>
                <w:b/>
                <w:bCs/>
                <w:sz w:val="28"/>
                <w:szCs w:val="28"/>
              </w:rPr>
            </w:pPr>
            <w:r w:rsidRPr="00843BE7">
              <w:rPr>
                <w:rFonts w:ascii="Cambria" w:hAnsi="Cambria"/>
                <w:b/>
                <w:bCs/>
                <w:sz w:val="28"/>
                <w:szCs w:val="28"/>
              </w:rPr>
              <w:t>Spolu :</w:t>
            </w:r>
          </w:p>
        </w:tc>
        <w:tc>
          <w:tcPr>
            <w:tcW w:w="2410" w:type="dxa"/>
            <w:shd w:val="clear" w:color="auto" w:fill="auto"/>
          </w:tcPr>
          <w:p w:rsidR="00FC3963" w:rsidRPr="00843BE7" w:rsidRDefault="00FC3963" w:rsidP="00BA2E9E">
            <w:pPr>
              <w:jc w:val="right"/>
              <w:rPr>
                <w:rFonts w:ascii="Cambria" w:hAnsi="Cambria"/>
                <w:b/>
                <w:color w:val="006600"/>
                <w:sz w:val="28"/>
                <w:szCs w:val="28"/>
              </w:rPr>
            </w:pPr>
          </w:p>
        </w:tc>
        <w:tc>
          <w:tcPr>
            <w:tcW w:w="2126" w:type="dxa"/>
            <w:shd w:val="clear" w:color="auto" w:fill="DAEEF3" w:themeFill="accent5" w:themeFillTint="33"/>
          </w:tcPr>
          <w:p w:rsidR="00FC3963" w:rsidRDefault="001E3BF8" w:rsidP="00B36691">
            <w:pPr>
              <w:jc w:val="right"/>
              <w:rPr>
                <w:rFonts w:ascii="Cambria" w:hAnsi="Cambria"/>
                <w:b/>
                <w:bCs/>
                <w:color w:val="006600"/>
                <w:sz w:val="28"/>
                <w:szCs w:val="28"/>
              </w:rPr>
            </w:pPr>
            <w:r>
              <w:rPr>
                <w:rFonts w:ascii="Cambria" w:hAnsi="Cambria"/>
                <w:b/>
                <w:bCs/>
                <w:color w:val="006600"/>
                <w:sz w:val="28"/>
                <w:szCs w:val="28"/>
              </w:rPr>
              <w:t>0,14</w:t>
            </w:r>
          </w:p>
        </w:tc>
        <w:tc>
          <w:tcPr>
            <w:tcW w:w="2126" w:type="dxa"/>
            <w:shd w:val="clear" w:color="auto" w:fill="FDE9D9"/>
          </w:tcPr>
          <w:p w:rsidR="00FC3963" w:rsidRPr="00843BE7" w:rsidRDefault="00C41903" w:rsidP="001E3BF8">
            <w:pPr>
              <w:jc w:val="right"/>
              <w:rPr>
                <w:rFonts w:ascii="Cambria" w:hAnsi="Cambria"/>
                <w:b/>
                <w:bCs/>
                <w:color w:val="006600"/>
                <w:sz w:val="28"/>
                <w:szCs w:val="28"/>
              </w:rPr>
            </w:pPr>
            <w:r>
              <w:rPr>
                <w:rFonts w:ascii="Cambria" w:hAnsi="Cambria"/>
                <w:b/>
                <w:bCs/>
                <w:color w:val="006600"/>
                <w:sz w:val="28"/>
                <w:szCs w:val="28"/>
              </w:rPr>
              <w:t>7 4</w:t>
            </w:r>
            <w:r w:rsidR="001E3BF8">
              <w:rPr>
                <w:rFonts w:ascii="Cambria" w:hAnsi="Cambria"/>
                <w:b/>
                <w:bCs/>
                <w:color w:val="006600"/>
                <w:sz w:val="28"/>
                <w:szCs w:val="28"/>
              </w:rPr>
              <w:t>60,78</w:t>
            </w:r>
          </w:p>
        </w:tc>
      </w:tr>
    </w:tbl>
    <w:p w:rsidR="009001C8" w:rsidRDefault="009001C8" w:rsidP="00836B66">
      <w:pPr>
        <w:tabs>
          <w:tab w:val="right" w:pos="8820"/>
        </w:tabs>
        <w:rPr>
          <w:rFonts w:ascii="Cambria" w:hAnsi="Cambria"/>
          <w:b/>
          <w:color w:val="3333CC"/>
          <w:sz w:val="32"/>
          <w:szCs w:val="32"/>
        </w:rPr>
      </w:pPr>
    </w:p>
    <w:p w:rsidR="00AC6EF1" w:rsidRDefault="00AC6EF1" w:rsidP="003F314F">
      <w:pPr>
        <w:tabs>
          <w:tab w:val="right" w:pos="8820"/>
        </w:tabs>
        <w:jc w:val="center"/>
        <w:rPr>
          <w:rFonts w:ascii="Cambria" w:hAnsi="Cambria"/>
          <w:b/>
          <w:color w:val="3333CC"/>
          <w:sz w:val="32"/>
          <w:szCs w:val="32"/>
        </w:rPr>
      </w:pPr>
    </w:p>
    <w:p w:rsidR="00E83948" w:rsidRPr="00A34922" w:rsidRDefault="0090498C" w:rsidP="003F314F">
      <w:pPr>
        <w:tabs>
          <w:tab w:val="right" w:pos="8820"/>
        </w:tabs>
        <w:jc w:val="center"/>
        <w:rPr>
          <w:rFonts w:ascii="Cambria" w:hAnsi="Cambria"/>
          <w:b/>
          <w:color w:val="7030A0"/>
          <w:sz w:val="32"/>
          <w:szCs w:val="32"/>
        </w:rPr>
      </w:pPr>
      <w:r w:rsidRPr="00A34922">
        <w:rPr>
          <w:rFonts w:ascii="Cambria" w:hAnsi="Cambria"/>
          <w:b/>
          <w:color w:val="7030A0"/>
          <w:sz w:val="32"/>
          <w:szCs w:val="32"/>
        </w:rPr>
        <w:t>4.</w:t>
      </w:r>
      <w:r w:rsidR="004B5968" w:rsidRPr="00A34922">
        <w:rPr>
          <w:rFonts w:ascii="Cambria" w:hAnsi="Cambria"/>
          <w:b/>
          <w:color w:val="7030A0"/>
          <w:sz w:val="32"/>
          <w:szCs w:val="32"/>
        </w:rPr>
        <w:t>2</w:t>
      </w:r>
      <w:r w:rsidR="003F314F" w:rsidRPr="00A34922">
        <w:rPr>
          <w:rFonts w:ascii="Cambria" w:hAnsi="Cambria"/>
          <w:b/>
          <w:color w:val="7030A0"/>
          <w:sz w:val="32"/>
          <w:szCs w:val="32"/>
        </w:rPr>
        <w:t xml:space="preserve">   Bilancia aktív a</w:t>
      </w:r>
      <w:r w:rsidR="00104941" w:rsidRPr="00A34922">
        <w:rPr>
          <w:rFonts w:ascii="Cambria" w:hAnsi="Cambria"/>
          <w:b/>
          <w:color w:val="7030A0"/>
          <w:sz w:val="32"/>
          <w:szCs w:val="32"/>
        </w:rPr>
        <w:t> </w:t>
      </w:r>
      <w:r w:rsidR="003F314F" w:rsidRPr="00A34922">
        <w:rPr>
          <w:rFonts w:ascii="Cambria" w:hAnsi="Cambria"/>
          <w:b/>
          <w:color w:val="7030A0"/>
          <w:sz w:val="32"/>
          <w:szCs w:val="32"/>
        </w:rPr>
        <w:t>pasív</w:t>
      </w:r>
      <w:r w:rsidR="00104941" w:rsidRPr="00A34922">
        <w:rPr>
          <w:rFonts w:ascii="Cambria" w:hAnsi="Cambria"/>
          <w:b/>
          <w:color w:val="7030A0"/>
          <w:sz w:val="32"/>
          <w:szCs w:val="32"/>
        </w:rPr>
        <w:t xml:space="preserve"> a výkaz ziskov a strát</w:t>
      </w:r>
    </w:p>
    <w:p w:rsidR="003F314F" w:rsidRPr="000708BB" w:rsidRDefault="003F314F" w:rsidP="003F314F">
      <w:pPr>
        <w:tabs>
          <w:tab w:val="right" w:pos="8820"/>
        </w:tabs>
        <w:jc w:val="center"/>
        <w:rPr>
          <w:sz w:val="32"/>
          <w:szCs w:val="32"/>
        </w:rPr>
      </w:pPr>
    </w:p>
    <w:p w:rsidR="003F314F" w:rsidRPr="00F14107" w:rsidRDefault="00A01B9E" w:rsidP="000708BB">
      <w:pPr>
        <w:tabs>
          <w:tab w:val="right" w:pos="8820"/>
        </w:tabs>
        <w:rPr>
          <w:rFonts w:ascii="Cambria" w:hAnsi="Cambria"/>
          <w:b/>
          <w:color w:val="002060"/>
          <w:sz w:val="28"/>
          <w:szCs w:val="28"/>
        </w:rPr>
      </w:pPr>
      <w:r w:rsidRPr="00F14107">
        <w:rPr>
          <w:rFonts w:ascii="Cambria" w:hAnsi="Cambria"/>
          <w:b/>
          <w:color w:val="002060"/>
          <w:sz w:val="28"/>
          <w:szCs w:val="28"/>
        </w:rPr>
        <w:t>4.</w:t>
      </w:r>
      <w:r w:rsidR="004B5968" w:rsidRPr="00F14107">
        <w:rPr>
          <w:rFonts w:ascii="Cambria" w:hAnsi="Cambria"/>
          <w:b/>
          <w:color w:val="002060"/>
          <w:sz w:val="28"/>
          <w:szCs w:val="28"/>
        </w:rPr>
        <w:t>2</w:t>
      </w:r>
      <w:r w:rsidR="0090498C" w:rsidRPr="00F14107">
        <w:rPr>
          <w:rFonts w:ascii="Cambria" w:hAnsi="Cambria"/>
          <w:b/>
          <w:color w:val="002060"/>
          <w:sz w:val="28"/>
          <w:szCs w:val="28"/>
        </w:rPr>
        <w:t>.1</w:t>
      </w:r>
      <w:r w:rsidRPr="00F14107">
        <w:rPr>
          <w:rFonts w:ascii="Cambria" w:hAnsi="Cambria"/>
          <w:b/>
          <w:color w:val="002060"/>
          <w:sz w:val="28"/>
          <w:szCs w:val="28"/>
        </w:rPr>
        <w:t xml:space="preserve"> </w:t>
      </w:r>
      <w:r w:rsidR="003F314F" w:rsidRPr="00F14107">
        <w:rPr>
          <w:rFonts w:ascii="Cambria" w:hAnsi="Cambria"/>
          <w:b/>
          <w:color w:val="002060"/>
          <w:sz w:val="28"/>
          <w:szCs w:val="28"/>
        </w:rPr>
        <w:t>A</w:t>
      </w:r>
      <w:r w:rsidR="000708BB" w:rsidRPr="00F14107">
        <w:rPr>
          <w:rFonts w:ascii="Cambria" w:hAnsi="Cambria"/>
          <w:b/>
          <w:color w:val="002060"/>
          <w:sz w:val="28"/>
          <w:szCs w:val="28"/>
        </w:rPr>
        <w:t>ktíva</w:t>
      </w:r>
      <w:r w:rsidR="003F314F" w:rsidRPr="00F14107">
        <w:rPr>
          <w:rFonts w:ascii="Cambria" w:hAnsi="Cambria"/>
          <w:b/>
          <w:color w:val="002060"/>
          <w:sz w:val="28"/>
          <w:szCs w:val="28"/>
        </w:rPr>
        <w:t xml:space="preserve"> v </w:t>
      </w:r>
      <w:r w:rsidR="00F14107">
        <w:rPr>
          <w:rFonts w:ascii="Cambria" w:hAnsi="Cambria"/>
          <w:b/>
          <w:color w:val="002060"/>
          <w:sz w:val="28"/>
          <w:szCs w:val="28"/>
        </w:rPr>
        <w:t>EUR</w:t>
      </w:r>
    </w:p>
    <w:p w:rsidR="0016704C" w:rsidRPr="00182BAA" w:rsidRDefault="0016704C" w:rsidP="0016704C">
      <w:pPr>
        <w:tabs>
          <w:tab w:val="right" w:pos="8820"/>
        </w:tabs>
        <w:jc w:val="center"/>
        <w:rPr>
          <w:rFonts w:ascii="Cambria" w:hAnsi="Cambria"/>
          <w:b/>
          <w:sz w:val="28"/>
          <w:szCs w:val="28"/>
        </w:rPr>
      </w:pPr>
    </w:p>
    <w:tbl>
      <w:tblPr>
        <w:tblW w:w="9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60"/>
        <w:gridCol w:w="2398"/>
        <w:gridCol w:w="2398"/>
      </w:tblGrid>
      <w:tr w:rsidR="00337DC5" w:rsidRPr="00182BAA" w:rsidTr="00077D10">
        <w:trPr>
          <w:trHeight w:val="783"/>
        </w:trPr>
        <w:tc>
          <w:tcPr>
            <w:tcW w:w="5060" w:type="dxa"/>
          </w:tcPr>
          <w:p w:rsidR="00337DC5" w:rsidRPr="00182BAA" w:rsidRDefault="00337DC5" w:rsidP="001879A9">
            <w:pPr>
              <w:jc w:val="center"/>
              <w:rPr>
                <w:rFonts w:ascii="Cambria" w:hAnsi="Cambria"/>
                <w:b/>
                <w:bCs/>
                <w:sz w:val="28"/>
                <w:szCs w:val="28"/>
              </w:rPr>
            </w:pPr>
            <w:r w:rsidRPr="00182BAA">
              <w:rPr>
                <w:rFonts w:ascii="Cambria" w:hAnsi="Cambria"/>
                <w:b/>
                <w:bCs/>
                <w:sz w:val="28"/>
                <w:szCs w:val="28"/>
              </w:rPr>
              <w:t>Názov</w:t>
            </w:r>
          </w:p>
        </w:tc>
        <w:tc>
          <w:tcPr>
            <w:tcW w:w="2398" w:type="dxa"/>
            <w:shd w:val="clear" w:color="auto" w:fill="DAEEF3" w:themeFill="accent5" w:themeFillTint="33"/>
          </w:tcPr>
          <w:p w:rsidR="00337DC5" w:rsidRPr="00182BAA" w:rsidRDefault="00BF3705" w:rsidP="00337DC5">
            <w:pPr>
              <w:jc w:val="center"/>
              <w:rPr>
                <w:rFonts w:ascii="Cambria" w:hAnsi="Cambria"/>
                <w:b/>
                <w:bCs/>
                <w:sz w:val="28"/>
                <w:szCs w:val="28"/>
              </w:rPr>
            </w:pPr>
            <w:r>
              <w:rPr>
                <w:rFonts w:ascii="Cambria" w:hAnsi="Cambria"/>
                <w:b/>
                <w:bCs/>
                <w:sz w:val="28"/>
                <w:szCs w:val="28"/>
              </w:rPr>
              <w:t>Predchádzajúce</w:t>
            </w:r>
            <w:r w:rsidR="00337DC5" w:rsidRPr="00182BAA">
              <w:rPr>
                <w:rFonts w:ascii="Cambria" w:hAnsi="Cambria"/>
                <w:b/>
                <w:bCs/>
                <w:sz w:val="28"/>
                <w:szCs w:val="28"/>
              </w:rPr>
              <w:t xml:space="preserve"> účtovné</w:t>
            </w:r>
          </w:p>
          <w:p w:rsidR="00337DC5" w:rsidRPr="00182BAA" w:rsidRDefault="00337DC5" w:rsidP="00337DC5">
            <w:pPr>
              <w:jc w:val="center"/>
              <w:rPr>
                <w:rFonts w:ascii="Cambria" w:hAnsi="Cambria"/>
                <w:b/>
                <w:bCs/>
                <w:sz w:val="28"/>
                <w:szCs w:val="28"/>
              </w:rPr>
            </w:pPr>
            <w:r w:rsidRPr="00182BAA">
              <w:rPr>
                <w:rFonts w:ascii="Cambria" w:hAnsi="Cambria"/>
                <w:b/>
                <w:bCs/>
                <w:sz w:val="28"/>
                <w:szCs w:val="28"/>
              </w:rPr>
              <w:t>obdobie</w:t>
            </w:r>
          </w:p>
          <w:p w:rsidR="00337DC5" w:rsidRDefault="00337DC5" w:rsidP="005F31D0">
            <w:pPr>
              <w:jc w:val="center"/>
              <w:rPr>
                <w:rFonts w:ascii="Cambria" w:hAnsi="Cambria"/>
                <w:b/>
                <w:bCs/>
                <w:sz w:val="28"/>
                <w:szCs w:val="28"/>
              </w:rPr>
            </w:pPr>
            <w:r w:rsidRPr="00182BAA">
              <w:rPr>
                <w:rFonts w:ascii="Cambria" w:hAnsi="Cambria"/>
                <w:b/>
                <w:bCs/>
                <w:sz w:val="28"/>
                <w:szCs w:val="28"/>
              </w:rPr>
              <w:t>k 31.12.20</w:t>
            </w:r>
            <w:r w:rsidR="005F31D0">
              <w:rPr>
                <w:rFonts w:ascii="Cambria" w:hAnsi="Cambria"/>
                <w:b/>
                <w:bCs/>
                <w:sz w:val="28"/>
                <w:szCs w:val="28"/>
              </w:rPr>
              <w:t>2</w:t>
            </w:r>
            <w:r w:rsidRPr="00182BAA">
              <w:rPr>
                <w:rFonts w:ascii="Cambria" w:hAnsi="Cambria"/>
                <w:b/>
                <w:bCs/>
                <w:sz w:val="28"/>
                <w:szCs w:val="28"/>
              </w:rPr>
              <w:t>1</w:t>
            </w:r>
          </w:p>
        </w:tc>
        <w:tc>
          <w:tcPr>
            <w:tcW w:w="2398" w:type="dxa"/>
            <w:shd w:val="clear" w:color="auto" w:fill="FDE9D9"/>
          </w:tcPr>
          <w:p w:rsidR="00BF3705" w:rsidRPr="00182BAA" w:rsidRDefault="00BF3705" w:rsidP="00BF3705">
            <w:pPr>
              <w:jc w:val="center"/>
              <w:rPr>
                <w:rFonts w:ascii="Cambria" w:hAnsi="Cambria"/>
                <w:b/>
                <w:bCs/>
                <w:sz w:val="28"/>
                <w:szCs w:val="28"/>
              </w:rPr>
            </w:pPr>
            <w:r w:rsidRPr="00182BAA">
              <w:rPr>
                <w:rFonts w:ascii="Cambria" w:hAnsi="Cambria"/>
                <w:b/>
                <w:bCs/>
                <w:sz w:val="28"/>
                <w:szCs w:val="28"/>
              </w:rPr>
              <w:t>Bežné účtovné</w:t>
            </w:r>
          </w:p>
          <w:p w:rsidR="00BF3705" w:rsidRPr="00182BAA" w:rsidRDefault="00BF3705" w:rsidP="00BF3705">
            <w:pPr>
              <w:jc w:val="center"/>
              <w:rPr>
                <w:rFonts w:ascii="Cambria" w:hAnsi="Cambria"/>
                <w:b/>
                <w:bCs/>
                <w:sz w:val="28"/>
                <w:szCs w:val="28"/>
              </w:rPr>
            </w:pPr>
            <w:r w:rsidRPr="00182BAA">
              <w:rPr>
                <w:rFonts w:ascii="Cambria" w:hAnsi="Cambria"/>
                <w:b/>
                <w:bCs/>
                <w:sz w:val="28"/>
                <w:szCs w:val="28"/>
              </w:rPr>
              <w:t>obdobie</w:t>
            </w:r>
          </w:p>
          <w:p w:rsidR="00337DC5" w:rsidRPr="00182BAA" w:rsidRDefault="00337DC5" w:rsidP="00C41903">
            <w:pPr>
              <w:jc w:val="center"/>
              <w:rPr>
                <w:rFonts w:ascii="Cambria" w:hAnsi="Cambria"/>
                <w:b/>
                <w:bCs/>
                <w:sz w:val="28"/>
                <w:szCs w:val="28"/>
              </w:rPr>
            </w:pPr>
            <w:r w:rsidRPr="00182BAA">
              <w:rPr>
                <w:rFonts w:ascii="Cambria" w:hAnsi="Cambria"/>
                <w:b/>
                <w:bCs/>
                <w:sz w:val="28"/>
                <w:szCs w:val="28"/>
              </w:rPr>
              <w:t>k 31.12.20</w:t>
            </w:r>
            <w:r w:rsidR="00C41903">
              <w:rPr>
                <w:rFonts w:ascii="Cambria" w:hAnsi="Cambria"/>
                <w:b/>
                <w:bCs/>
                <w:sz w:val="28"/>
                <w:szCs w:val="28"/>
              </w:rPr>
              <w:t>20</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color w:val="0000FF"/>
                <w:sz w:val="28"/>
                <w:szCs w:val="28"/>
              </w:rPr>
            </w:pPr>
            <w:r w:rsidRPr="00182BAA">
              <w:rPr>
                <w:rFonts w:ascii="Cambria" w:hAnsi="Cambria"/>
                <w:b/>
                <w:bCs/>
                <w:color w:val="0000FF"/>
                <w:sz w:val="28"/>
                <w:szCs w:val="28"/>
              </w:rPr>
              <w:t>Majetok spolu</w:t>
            </w:r>
          </w:p>
        </w:tc>
        <w:tc>
          <w:tcPr>
            <w:tcW w:w="2398" w:type="dxa"/>
            <w:shd w:val="clear" w:color="auto" w:fill="DAEEF3" w:themeFill="accent5" w:themeFillTint="33"/>
          </w:tcPr>
          <w:p w:rsidR="00337DC5" w:rsidRDefault="00337DC5" w:rsidP="001E3BF8">
            <w:pPr>
              <w:spacing w:line="360" w:lineRule="auto"/>
              <w:jc w:val="right"/>
              <w:rPr>
                <w:rFonts w:ascii="Cambria" w:hAnsi="Cambria"/>
                <w:b/>
                <w:color w:val="0000FF"/>
                <w:sz w:val="28"/>
                <w:szCs w:val="28"/>
              </w:rPr>
            </w:pPr>
            <w:r>
              <w:rPr>
                <w:rFonts w:ascii="Cambria" w:hAnsi="Cambria"/>
                <w:b/>
                <w:color w:val="0000FF"/>
                <w:sz w:val="28"/>
                <w:szCs w:val="28"/>
              </w:rPr>
              <w:t xml:space="preserve">6 </w:t>
            </w:r>
            <w:r w:rsidR="001E3BF8">
              <w:rPr>
                <w:rFonts w:ascii="Cambria" w:hAnsi="Cambria"/>
                <w:b/>
                <w:color w:val="0000FF"/>
                <w:sz w:val="28"/>
                <w:szCs w:val="28"/>
              </w:rPr>
              <w:t>521 530,47</w:t>
            </w:r>
          </w:p>
        </w:tc>
        <w:tc>
          <w:tcPr>
            <w:tcW w:w="2398" w:type="dxa"/>
            <w:shd w:val="clear" w:color="auto" w:fill="FDE9D9"/>
          </w:tcPr>
          <w:p w:rsidR="00337DC5" w:rsidRDefault="00337DC5" w:rsidP="00C41903">
            <w:pPr>
              <w:spacing w:line="360" w:lineRule="auto"/>
              <w:jc w:val="right"/>
              <w:rPr>
                <w:rFonts w:ascii="Cambria" w:hAnsi="Cambria"/>
                <w:b/>
                <w:color w:val="0000FF"/>
                <w:sz w:val="28"/>
                <w:szCs w:val="28"/>
              </w:rPr>
            </w:pPr>
            <w:r>
              <w:rPr>
                <w:rFonts w:ascii="Cambria" w:hAnsi="Cambria"/>
                <w:b/>
                <w:color w:val="0000FF"/>
                <w:sz w:val="28"/>
                <w:szCs w:val="28"/>
              </w:rPr>
              <w:t>6 </w:t>
            </w:r>
            <w:r w:rsidR="00C41903">
              <w:rPr>
                <w:rFonts w:ascii="Cambria" w:hAnsi="Cambria"/>
                <w:b/>
                <w:color w:val="0000FF"/>
                <w:sz w:val="28"/>
                <w:szCs w:val="28"/>
              </w:rPr>
              <w:t>818 764,05</w:t>
            </w:r>
          </w:p>
        </w:tc>
      </w:tr>
      <w:tr w:rsidR="00337DC5" w:rsidRPr="00182BAA" w:rsidTr="00077D10">
        <w:trPr>
          <w:trHeight w:val="261"/>
        </w:trPr>
        <w:tc>
          <w:tcPr>
            <w:tcW w:w="5060" w:type="dxa"/>
            <w:shd w:val="clear" w:color="auto" w:fill="auto"/>
          </w:tcPr>
          <w:p w:rsidR="00337DC5" w:rsidRPr="00182BAA" w:rsidRDefault="00337DC5" w:rsidP="00F14107">
            <w:pPr>
              <w:numPr>
                <w:ilvl w:val="0"/>
                <w:numId w:val="17"/>
              </w:numPr>
              <w:spacing w:line="360" w:lineRule="auto"/>
              <w:jc w:val="both"/>
              <w:rPr>
                <w:rFonts w:ascii="Cambria" w:hAnsi="Cambria"/>
                <w:b/>
                <w:bCs/>
                <w:color w:val="0000FF"/>
                <w:sz w:val="28"/>
                <w:szCs w:val="28"/>
              </w:rPr>
            </w:pPr>
            <w:r w:rsidRPr="00182BAA">
              <w:rPr>
                <w:rFonts w:ascii="Cambria" w:hAnsi="Cambria"/>
                <w:b/>
                <w:bCs/>
                <w:color w:val="0000FF"/>
                <w:sz w:val="28"/>
                <w:szCs w:val="28"/>
              </w:rPr>
              <w:t>Neobežný majetok spolu</w:t>
            </w:r>
          </w:p>
        </w:tc>
        <w:tc>
          <w:tcPr>
            <w:tcW w:w="2398" w:type="dxa"/>
            <w:shd w:val="clear" w:color="auto" w:fill="DAEEF3" w:themeFill="accent5" w:themeFillTint="33"/>
          </w:tcPr>
          <w:p w:rsidR="00337DC5" w:rsidRDefault="00337DC5" w:rsidP="001E3BF8">
            <w:pPr>
              <w:spacing w:line="360" w:lineRule="auto"/>
              <w:jc w:val="right"/>
              <w:rPr>
                <w:rFonts w:ascii="Cambria" w:hAnsi="Cambria"/>
                <w:b/>
                <w:color w:val="0000FF"/>
                <w:sz w:val="28"/>
                <w:szCs w:val="28"/>
              </w:rPr>
            </w:pPr>
            <w:r>
              <w:rPr>
                <w:rFonts w:ascii="Cambria" w:hAnsi="Cambria"/>
                <w:b/>
                <w:color w:val="0000FF"/>
                <w:sz w:val="28"/>
                <w:szCs w:val="28"/>
              </w:rPr>
              <w:t xml:space="preserve">6 </w:t>
            </w:r>
            <w:r w:rsidR="001E3BF8">
              <w:rPr>
                <w:rFonts w:ascii="Cambria" w:hAnsi="Cambria"/>
                <w:b/>
                <w:color w:val="0000FF"/>
                <w:sz w:val="28"/>
                <w:szCs w:val="28"/>
              </w:rPr>
              <w:t>288</w:t>
            </w:r>
            <w:r>
              <w:rPr>
                <w:rFonts w:ascii="Cambria" w:hAnsi="Cambria"/>
                <w:b/>
                <w:color w:val="0000FF"/>
                <w:sz w:val="28"/>
                <w:szCs w:val="28"/>
              </w:rPr>
              <w:t xml:space="preserve"> </w:t>
            </w:r>
            <w:r w:rsidR="001E3BF8">
              <w:rPr>
                <w:rFonts w:ascii="Cambria" w:hAnsi="Cambria"/>
                <w:b/>
                <w:color w:val="0000FF"/>
                <w:sz w:val="28"/>
                <w:szCs w:val="28"/>
              </w:rPr>
              <w:t>608,47</w:t>
            </w:r>
          </w:p>
        </w:tc>
        <w:tc>
          <w:tcPr>
            <w:tcW w:w="2398" w:type="dxa"/>
            <w:shd w:val="clear" w:color="auto" w:fill="FDE9D9"/>
          </w:tcPr>
          <w:p w:rsidR="00337DC5" w:rsidRDefault="00337DC5" w:rsidP="00C41903">
            <w:pPr>
              <w:spacing w:line="360" w:lineRule="auto"/>
              <w:jc w:val="right"/>
              <w:rPr>
                <w:rFonts w:ascii="Cambria" w:hAnsi="Cambria"/>
                <w:b/>
                <w:color w:val="0000FF"/>
                <w:sz w:val="28"/>
                <w:szCs w:val="28"/>
              </w:rPr>
            </w:pPr>
            <w:r>
              <w:rPr>
                <w:rFonts w:ascii="Cambria" w:hAnsi="Cambria"/>
                <w:b/>
                <w:color w:val="0000FF"/>
                <w:sz w:val="28"/>
                <w:szCs w:val="28"/>
              </w:rPr>
              <w:t xml:space="preserve">6 </w:t>
            </w:r>
            <w:r w:rsidR="00C41903">
              <w:rPr>
                <w:rFonts w:ascii="Cambria" w:hAnsi="Cambria"/>
                <w:b/>
                <w:color w:val="0000FF"/>
                <w:sz w:val="28"/>
                <w:szCs w:val="28"/>
              </w:rPr>
              <w:t>402 457,61</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z toho:</w:t>
            </w:r>
          </w:p>
        </w:tc>
        <w:tc>
          <w:tcPr>
            <w:tcW w:w="2398" w:type="dxa"/>
            <w:shd w:val="clear" w:color="auto" w:fill="DAEEF3" w:themeFill="accent5" w:themeFillTint="33"/>
          </w:tcPr>
          <w:p w:rsidR="00337DC5" w:rsidRPr="00182BAA" w:rsidRDefault="00337DC5" w:rsidP="00F14107">
            <w:pPr>
              <w:spacing w:line="360" w:lineRule="auto"/>
              <w:jc w:val="right"/>
              <w:rPr>
                <w:rFonts w:ascii="Cambria" w:hAnsi="Cambria"/>
                <w:sz w:val="28"/>
                <w:szCs w:val="28"/>
              </w:rPr>
            </w:pPr>
          </w:p>
        </w:tc>
        <w:tc>
          <w:tcPr>
            <w:tcW w:w="2398" w:type="dxa"/>
            <w:shd w:val="clear" w:color="auto" w:fill="FDE9D9"/>
          </w:tcPr>
          <w:p w:rsidR="00337DC5" w:rsidRPr="00182BAA" w:rsidRDefault="00337DC5" w:rsidP="00F14107">
            <w:pPr>
              <w:spacing w:line="360" w:lineRule="auto"/>
              <w:jc w:val="right"/>
              <w:rPr>
                <w:rFonts w:ascii="Cambria" w:hAnsi="Cambria"/>
                <w:sz w:val="28"/>
                <w:szCs w:val="28"/>
              </w:rPr>
            </w:pP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A.I. Dlhodobý nehmotný majetok</w:t>
            </w:r>
          </w:p>
        </w:tc>
        <w:tc>
          <w:tcPr>
            <w:tcW w:w="2398" w:type="dxa"/>
            <w:shd w:val="clear" w:color="auto" w:fill="DAEEF3" w:themeFill="accent5" w:themeFillTint="33"/>
          </w:tcPr>
          <w:p w:rsidR="00337DC5" w:rsidRDefault="00337DC5" w:rsidP="00F14107">
            <w:pPr>
              <w:spacing w:line="360" w:lineRule="auto"/>
              <w:jc w:val="right"/>
              <w:rPr>
                <w:rFonts w:ascii="Cambria" w:hAnsi="Cambria"/>
                <w:sz w:val="28"/>
                <w:szCs w:val="28"/>
              </w:rPr>
            </w:pPr>
            <w:r>
              <w:rPr>
                <w:rFonts w:ascii="Cambria" w:hAnsi="Cambria"/>
                <w:sz w:val="28"/>
                <w:szCs w:val="28"/>
              </w:rPr>
              <w:t>4 500,00</w:t>
            </w:r>
          </w:p>
        </w:tc>
        <w:tc>
          <w:tcPr>
            <w:tcW w:w="2398" w:type="dxa"/>
            <w:shd w:val="clear" w:color="auto" w:fill="FDE9D9"/>
          </w:tcPr>
          <w:p w:rsidR="00337DC5" w:rsidRDefault="00C41903" w:rsidP="00F14107">
            <w:pPr>
              <w:spacing w:line="360" w:lineRule="auto"/>
              <w:jc w:val="right"/>
              <w:rPr>
                <w:rFonts w:ascii="Cambria" w:hAnsi="Cambria"/>
                <w:sz w:val="28"/>
                <w:szCs w:val="28"/>
              </w:rPr>
            </w:pPr>
            <w:r>
              <w:rPr>
                <w:rFonts w:ascii="Cambria" w:hAnsi="Cambria"/>
                <w:sz w:val="28"/>
                <w:szCs w:val="28"/>
              </w:rPr>
              <w:t>4 500,00</w:t>
            </w:r>
          </w:p>
        </w:tc>
      </w:tr>
      <w:tr w:rsidR="00337DC5" w:rsidRPr="00182BAA" w:rsidTr="00077D10">
        <w:trPr>
          <w:trHeight w:val="246"/>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A.II. Dlhodobý hmotný majetok</w:t>
            </w:r>
          </w:p>
        </w:tc>
        <w:tc>
          <w:tcPr>
            <w:tcW w:w="2398" w:type="dxa"/>
            <w:shd w:val="clear" w:color="auto" w:fill="DAEEF3" w:themeFill="accent5" w:themeFillTint="33"/>
          </w:tcPr>
          <w:p w:rsidR="00337DC5" w:rsidRDefault="00337DC5" w:rsidP="001E3BF8">
            <w:pPr>
              <w:spacing w:line="360" w:lineRule="auto"/>
              <w:jc w:val="right"/>
              <w:rPr>
                <w:rFonts w:ascii="Cambria" w:hAnsi="Cambria"/>
                <w:sz w:val="28"/>
                <w:szCs w:val="28"/>
              </w:rPr>
            </w:pPr>
            <w:r>
              <w:rPr>
                <w:rFonts w:ascii="Cambria" w:hAnsi="Cambria"/>
                <w:sz w:val="28"/>
                <w:szCs w:val="28"/>
              </w:rPr>
              <w:t xml:space="preserve">6 </w:t>
            </w:r>
            <w:r w:rsidR="001E3BF8">
              <w:rPr>
                <w:rFonts w:ascii="Cambria" w:hAnsi="Cambria"/>
                <w:sz w:val="28"/>
                <w:szCs w:val="28"/>
              </w:rPr>
              <w:t>040 228,35</w:t>
            </w:r>
          </w:p>
        </w:tc>
        <w:tc>
          <w:tcPr>
            <w:tcW w:w="2398" w:type="dxa"/>
            <w:shd w:val="clear" w:color="auto" w:fill="FDE9D9"/>
          </w:tcPr>
          <w:p w:rsidR="00337DC5" w:rsidRDefault="00337DC5" w:rsidP="00C41903">
            <w:pPr>
              <w:spacing w:line="360" w:lineRule="auto"/>
              <w:jc w:val="right"/>
              <w:rPr>
                <w:rFonts w:ascii="Cambria" w:hAnsi="Cambria"/>
                <w:sz w:val="28"/>
                <w:szCs w:val="28"/>
              </w:rPr>
            </w:pPr>
            <w:r>
              <w:rPr>
                <w:rFonts w:ascii="Cambria" w:hAnsi="Cambria"/>
                <w:sz w:val="28"/>
                <w:szCs w:val="28"/>
              </w:rPr>
              <w:t xml:space="preserve">6 </w:t>
            </w:r>
            <w:r w:rsidR="00C41903">
              <w:rPr>
                <w:rFonts w:ascii="Cambria" w:hAnsi="Cambria"/>
                <w:sz w:val="28"/>
                <w:szCs w:val="28"/>
              </w:rPr>
              <w:t>154 077,49</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A.III. Dlhodobý finančný majetok</w:t>
            </w:r>
          </w:p>
        </w:tc>
        <w:tc>
          <w:tcPr>
            <w:tcW w:w="2398" w:type="dxa"/>
            <w:shd w:val="clear" w:color="auto" w:fill="DAEEF3" w:themeFill="accent5" w:themeFillTint="33"/>
          </w:tcPr>
          <w:p w:rsidR="00337DC5" w:rsidRDefault="00337DC5" w:rsidP="00F14107">
            <w:pPr>
              <w:spacing w:line="360" w:lineRule="auto"/>
              <w:jc w:val="right"/>
              <w:rPr>
                <w:rFonts w:ascii="Cambria" w:hAnsi="Cambria"/>
                <w:sz w:val="28"/>
                <w:szCs w:val="28"/>
              </w:rPr>
            </w:pPr>
            <w:r>
              <w:rPr>
                <w:rFonts w:ascii="Cambria" w:hAnsi="Cambria"/>
                <w:sz w:val="28"/>
                <w:szCs w:val="28"/>
              </w:rPr>
              <w:t>243 880,12</w:t>
            </w:r>
          </w:p>
        </w:tc>
        <w:tc>
          <w:tcPr>
            <w:tcW w:w="2398" w:type="dxa"/>
            <w:shd w:val="clear" w:color="auto" w:fill="FDE9D9"/>
          </w:tcPr>
          <w:p w:rsidR="00337DC5" w:rsidRDefault="00337DC5" w:rsidP="00F14107">
            <w:pPr>
              <w:spacing w:line="360" w:lineRule="auto"/>
              <w:jc w:val="right"/>
              <w:rPr>
                <w:rFonts w:ascii="Cambria" w:hAnsi="Cambria"/>
                <w:sz w:val="28"/>
                <w:szCs w:val="28"/>
              </w:rPr>
            </w:pPr>
            <w:r>
              <w:rPr>
                <w:rFonts w:ascii="Cambria" w:hAnsi="Cambria"/>
                <w:sz w:val="28"/>
                <w:szCs w:val="28"/>
              </w:rPr>
              <w:t>243 880,12</w:t>
            </w:r>
          </w:p>
        </w:tc>
      </w:tr>
      <w:tr w:rsidR="00337DC5" w:rsidRPr="00182BAA" w:rsidTr="00077D10">
        <w:trPr>
          <w:trHeight w:val="261"/>
        </w:trPr>
        <w:tc>
          <w:tcPr>
            <w:tcW w:w="5060" w:type="dxa"/>
            <w:shd w:val="clear" w:color="auto" w:fill="auto"/>
          </w:tcPr>
          <w:p w:rsidR="00337DC5" w:rsidRPr="00182BAA" w:rsidRDefault="00337DC5" w:rsidP="00F14107">
            <w:pPr>
              <w:numPr>
                <w:ilvl w:val="0"/>
                <w:numId w:val="17"/>
              </w:numPr>
              <w:spacing w:line="360" w:lineRule="auto"/>
              <w:jc w:val="both"/>
              <w:rPr>
                <w:rFonts w:ascii="Cambria" w:hAnsi="Cambria"/>
                <w:b/>
                <w:bCs/>
                <w:color w:val="0000FF"/>
                <w:sz w:val="28"/>
                <w:szCs w:val="28"/>
              </w:rPr>
            </w:pPr>
            <w:r w:rsidRPr="00182BAA">
              <w:rPr>
                <w:rFonts w:ascii="Cambria" w:hAnsi="Cambria"/>
                <w:b/>
                <w:bCs/>
                <w:color w:val="0000FF"/>
                <w:sz w:val="28"/>
                <w:szCs w:val="28"/>
              </w:rPr>
              <w:t>Obežný majetok spolu</w:t>
            </w:r>
          </w:p>
        </w:tc>
        <w:tc>
          <w:tcPr>
            <w:tcW w:w="2398" w:type="dxa"/>
            <w:shd w:val="clear" w:color="auto" w:fill="DAEEF3" w:themeFill="accent5" w:themeFillTint="33"/>
          </w:tcPr>
          <w:p w:rsidR="00337DC5" w:rsidRDefault="001E3BF8" w:rsidP="00F14107">
            <w:pPr>
              <w:spacing w:line="360" w:lineRule="auto"/>
              <w:jc w:val="right"/>
              <w:rPr>
                <w:rFonts w:ascii="Cambria" w:hAnsi="Cambria"/>
                <w:b/>
                <w:color w:val="0000FF"/>
                <w:sz w:val="28"/>
                <w:szCs w:val="28"/>
              </w:rPr>
            </w:pPr>
            <w:r>
              <w:rPr>
                <w:rFonts w:ascii="Cambria" w:hAnsi="Cambria"/>
                <w:b/>
                <w:color w:val="0000FF"/>
                <w:sz w:val="28"/>
                <w:szCs w:val="28"/>
              </w:rPr>
              <w:t>225 577,58</w:t>
            </w:r>
          </w:p>
        </w:tc>
        <w:tc>
          <w:tcPr>
            <w:tcW w:w="2398" w:type="dxa"/>
            <w:shd w:val="clear" w:color="auto" w:fill="FDE9D9"/>
          </w:tcPr>
          <w:p w:rsidR="00337DC5" w:rsidRDefault="00C41903" w:rsidP="00F14107">
            <w:pPr>
              <w:spacing w:line="360" w:lineRule="auto"/>
              <w:jc w:val="right"/>
              <w:rPr>
                <w:rFonts w:ascii="Cambria" w:hAnsi="Cambria"/>
                <w:b/>
                <w:color w:val="0000FF"/>
                <w:sz w:val="28"/>
                <w:szCs w:val="28"/>
              </w:rPr>
            </w:pPr>
            <w:r>
              <w:rPr>
                <w:rFonts w:ascii="Cambria" w:hAnsi="Cambria"/>
                <w:b/>
                <w:color w:val="0000FF"/>
                <w:sz w:val="28"/>
                <w:szCs w:val="28"/>
              </w:rPr>
              <w:t>408 757,05</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z toho:</w:t>
            </w:r>
          </w:p>
        </w:tc>
        <w:tc>
          <w:tcPr>
            <w:tcW w:w="2398" w:type="dxa"/>
            <w:shd w:val="clear" w:color="auto" w:fill="DAEEF3" w:themeFill="accent5" w:themeFillTint="33"/>
          </w:tcPr>
          <w:p w:rsidR="00337DC5" w:rsidRPr="00182BAA" w:rsidRDefault="00337DC5" w:rsidP="00F14107">
            <w:pPr>
              <w:spacing w:line="360" w:lineRule="auto"/>
              <w:jc w:val="right"/>
              <w:rPr>
                <w:rFonts w:ascii="Cambria" w:hAnsi="Cambria"/>
                <w:sz w:val="28"/>
                <w:szCs w:val="28"/>
              </w:rPr>
            </w:pPr>
          </w:p>
        </w:tc>
        <w:tc>
          <w:tcPr>
            <w:tcW w:w="2398" w:type="dxa"/>
            <w:shd w:val="clear" w:color="auto" w:fill="FDE9D9"/>
          </w:tcPr>
          <w:p w:rsidR="00337DC5" w:rsidRPr="00182BAA" w:rsidRDefault="00337DC5" w:rsidP="00F14107">
            <w:pPr>
              <w:spacing w:line="360" w:lineRule="auto"/>
              <w:jc w:val="right"/>
              <w:rPr>
                <w:rFonts w:ascii="Cambria" w:hAnsi="Cambria"/>
                <w:sz w:val="28"/>
                <w:szCs w:val="28"/>
              </w:rPr>
            </w:pP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B.I. Zásoby</w:t>
            </w:r>
          </w:p>
        </w:tc>
        <w:tc>
          <w:tcPr>
            <w:tcW w:w="2398" w:type="dxa"/>
            <w:shd w:val="clear" w:color="auto" w:fill="DAEEF3" w:themeFill="accent5" w:themeFillTint="33"/>
          </w:tcPr>
          <w:p w:rsidR="00337DC5" w:rsidRDefault="00F50497" w:rsidP="00F14107">
            <w:pPr>
              <w:spacing w:line="360" w:lineRule="auto"/>
              <w:jc w:val="right"/>
              <w:rPr>
                <w:rFonts w:ascii="Cambria" w:hAnsi="Cambria"/>
                <w:sz w:val="28"/>
                <w:szCs w:val="28"/>
              </w:rPr>
            </w:pPr>
            <w:r>
              <w:rPr>
                <w:rFonts w:ascii="Cambria" w:hAnsi="Cambria"/>
                <w:sz w:val="28"/>
                <w:szCs w:val="28"/>
              </w:rPr>
              <w:t>2 660,80</w:t>
            </w:r>
          </w:p>
        </w:tc>
        <w:tc>
          <w:tcPr>
            <w:tcW w:w="2398" w:type="dxa"/>
            <w:shd w:val="clear" w:color="auto" w:fill="FDE9D9"/>
          </w:tcPr>
          <w:p w:rsidR="00337DC5" w:rsidRDefault="00C41903" w:rsidP="00F14107">
            <w:pPr>
              <w:spacing w:line="360" w:lineRule="auto"/>
              <w:jc w:val="right"/>
              <w:rPr>
                <w:rFonts w:ascii="Cambria" w:hAnsi="Cambria"/>
                <w:sz w:val="28"/>
                <w:szCs w:val="28"/>
              </w:rPr>
            </w:pPr>
            <w:r>
              <w:rPr>
                <w:rFonts w:ascii="Cambria" w:hAnsi="Cambria"/>
                <w:sz w:val="28"/>
                <w:szCs w:val="28"/>
              </w:rPr>
              <w:t>5 549,58</w:t>
            </w:r>
          </w:p>
        </w:tc>
      </w:tr>
      <w:tr w:rsidR="00337DC5" w:rsidRPr="00182BAA" w:rsidTr="00077D10">
        <w:trPr>
          <w:trHeight w:val="261"/>
        </w:trPr>
        <w:tc>
          <w:tcPr>
            <w:tcW w:w="5060" w:type="dxa"/>
            <w:shd w:val="clear" w:color="auto" w:fill="auto"/>
          </w:tcPr>
          <w:p w:rsidR="00337DC5" w:rsidRPr="00182BAA" w:rsidRDefault="00337DC5" w:rsidP="00594262">
            <w:pPr>
              <w:spacing w:line="360" w:lineRule="auto"/>
              <w:jc w:val="both"/>
              <w:rPr>
                <w:rFonts w:ascii="Cambria" w:hAnsi="Cambria"/>
                <w:b/>
                <w:bCs/>
                <w:sz w:val="28"/>
                <w:szCs w:val="28"/>
              </w:rPr>
            </w:pPr>
            <w:r w:rsidRPr="00182BAA">
              <w:rPr>
                <w:rFonts w:ascii="Cambria" w:hAnsi="Cambria"/>
                <w:b/>
                <w:bCs/>
                <w:sz w:val="28"/>
                <w:szCs w:val="28"/>
              </w:rPr>
              <w:t xml:space="preserve">B.II. Zúčtovanie medzi subjektmi </w:t>
            </w:r>
            <w:r>
              <w:rPr>
                <w:rFonts w:ascii="Cambria" w:hAnsi="Cambria"/>
                <w:b/>
                <w:bCs/>
                <w:sz w:val="28"/>
                <w:szCs w:val="28"/>
              </w:rPr>
              <w:t xml:space="preserve">verejnej </w:t>
            </w:r>
            <w:r w:rsidRPr="00182BAA">
              <w:rPr>
                <w:rFonts w:ascii="Cambria" w:hAnsi="Cambria"/>
                <w:b/>
                <w:bCs/>
                <w:sz w:val="28"/>
                <w:szCs w:val="28"/>
              </w:rPr>
              <w:t>správy</w:t>
            </w:r>
          </w:p>
        </w:tc>
        <w:tc>
          <w:tcPr>
            <w:tcW w:w="2398" w:type="dxa"/>
            <w:shd w:val="clear" w:color="auto" w:fill="DAEEF3" w:themeFill="accent5" w:themeFillTint="33"/>
          </w:tcPr>
          <w:p w:rsidR="00337DC5" w:rsidRDefault="00F50497" w:rsidP="00F14107">
            <w:pPr>
              <w:spacing w:line="360" w:lineRule="auto"/>
              <w:jc w:val="right"/>
              <w:rPr>
                <w:rFonts w:ascii="Cambria" w:hAnsi="Cambria"/>
                <w:sz w:val="28"/>
                <w:szCs w:val="28"/>
              </w:rPr>
            </w:pPr>
            <w:r>
              <w:rPr>
                <w:rFonts w:ascii="Cambria" w:hAnsi="Cambria"/>
                <w:sz w:val="28"/>
                <w:szCs w:val="28"/>
              </w:rPr>
              <w:t>0,00</w:t>
            </w:r>
          </w:p>
        </w:tc>
        <w:tc>
          <w:tcPr>
            <w:tcW w:w="2398" w:type="dxa"/>
            <w:shd w:val="clear" w:color="auto" w:fill="FDE9D9"/>
          </w:tcPr>
          <w:p w:rsidR="00337DC5" w:rsidRDefault="00C41903" w:rsidP="00F14107">
            <w:pPr>
              <w:spacing w:line="360" w:lineRule="auto"/>
              <w:jc w:val="right"/>
              <w:rPr>
                <w:rFonts w:ascii="Cambria" w:hAnsi="Cambria"/>
                <w:sz w:val="28"/>
                <w:szCs w:val="28"/>
              </w:rPr>
            </w:pPr>
            <w:r>
              <w:rPr>
                <w:rFonts w:ascii="Cambria" w:hAnsi="Cambria"/>
                <w:sz w:val="28"/>
                <w:szCs w:val="28"/>
              </w:rPr>
              <w:t>5 519,33</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B.III. Dlhodobé pohľadávky</w:t>
            </w:r>
          </w:p>
        </w:tc>
        <w:tc>
          <w:tcPr>
            <w:tcW w:w="2398" w:type="dxa"/>
            <w:shd w:val="clear" w:color="auto" w:fill="DAEEF3" w:themeFill="accent5" w:themeFillTint="33"/>
          </w:tcPr>
          <w:p w:rsidR="00337DC5" w:rsidRDefault="00337DC5" w:rsidP="00F14107">
            <w:pPr>
              <w:spacing w:line="360" w:lineRule="auto"/>
              <w:jc w:val="right"/>
              <w:rPr>
                <w:rFonts w:ascii="Cambria" w:hAnsi="Cambria"/>
                <w:sz w:val="28"/>
                <w:szCs w:val="28"/>
              </w:rPr>
            </w:pPr>
            <w:r>
              <w:rPr>
                <w:rFonts w:ascii="Cambria" w:hAnsi="Cambria"/>
                <w:sz w:val="28"/>
                <w:szCs w:val="28"/>
              </w:rPr>
              <w:t>0,00</w:t>
            </w:r>
          </w:p>
        </w:tc>
        <w:tc>
          <w:tcPr>
            <w:tcW w:w="2398" w:type="dxa"/>
            <w:shd w:val="clear" w:color="auto" w:fill="FDE9D9"/>
          </w:tcPr>
          <w:p w:rsidR="00337DC5" w:rsidRDefault="00337DC5" w:rsidP="00F14107">
            <w:pPr>
              <w:spacing w:line="360" w:lineRule="auto"/>
              <w:jc w:val="right"/>
              <w:rPr>
                <w:rFonts w:ascii="Cambria" w:hAnsi="Cambria"/>
                <w:sz w:val="28"/>
                <w:szCs w:val="28"/>
              </w:rPr>
            </w:pPr>
            <w:r>
              <w:rPr>
                <w:rFonts w:ascii="Cambria" w:hAnsi="Cambria"/>
                <w:sz w:val="28"/>
                <w:szCs w:val="28"/>
              </w:rPr>
              <w:t>0,00</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B.IV. Krátkodobé pohľadávky</w:t>
            </w:r>
          </w:p>
        </w:tc>
        <w:tc>
          <w:tcPr>
            <w:tcW w:w="2398" w:type="dxa"/>
            <w:shd w:val="clear" w:color="auto" w:fill="DAEEF3" w:themeFill="accent5" w:themeFillTint="33"/>
          </w:tcPr>
          <w:p w:rsidR="00337DC5" w:rsidRDefault="00F50497" w:rsidP="00F14107">
            <w:pPr>
              <w:spacing w:line="360" w:lineRule="auto"/>
              <w:jc w:val="right"/>
              <w:rPr>
                <w:rFonts w:ascii="Cambria" w:hAnsi="Cambria"/>
                <w:sz w:val="28"/>
                <w:szCs w:val="28"/>
              </w:rPr>
            </w:pPr>
            <w:r>
              <w:rPr>
                <w:rFonts w:ascii="Cambria" w:hAnsi="Cambria"/>
                <w:sz w:val="28"/>
                <w:szCs w:val="28"/>
              </w:rPr>
              <w:t>38 985,85</w:t>
            </w:r>
          </w:p>
        </w:tc>
        <w:tc>
          <w:tcPr>
            <w:tcW w:w="2398" w:type="dxa"/>
            <w:shd w:val="clear" w:color="auto" w:fill="FDE9D9"/>
          </w:tcPr>
          <w:p w:rsidR="00337DC5" w:rsidRDefault="00C41903" w:rsidP="00F14107">
            <w:pPr>
              <w:spacing w:line="360" w:lineRule="auto"/>
              <w:jc w:val="right"/>
              <w:rPr>
                <w:rFonts w:ascii="Cambria" w:hAnsi="Cambria"/>
                <w:sz w:val="28"/>
                <w:szCs w:val="28"/>
              </w:rPr>
            </w:pPr>
            <w:r>
              <w:rPr>
                <w:rFonts w:ascii="Cambria" w:hAnsi="Cambria"/>
                <w:sz w:val="28"/>
                <w:szCs w:val="28"/>
              </w:rPr>
              <w:t>38131,26</w:t>
            </w:r>
          </w:p>
        </w:tc>
      </w:tr>
      <w:tr w:rsidR="00337DC5" w:rsidRPr="00182BAA" w:rsidTr="00077D10">
        <w:trPr>
          <w:trHeight w:val="261"/>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B.V. Finančné účty</w:t>
            </w:r>
          </w:p>
        </w:tc>
        <w:tc>
          <w:tcPr>
            <w:tcW w:w="2398" w:type="dxa"/>
            <w:shd w:val="clear" w:color="auto" w:fill="DAEEF3" w:themeFill="accent5" w:themeFillTint="33"/>
          </w:tcPr>
          <w:p w:rsidR="00337DC5" w:rsidRDefault="00F50497" w:rsidP="00F14107">
            <w:pPr>
              <w:spacing w:line="360" w:lineRule="auto"/>
              <w:jc w:val="right"/>
              <w:rPr>
                <w:rFonts w:ascii="Cambria" w:hAnsi="Cambria"/>
                <w:sz w:val="28"/>
                <w:szCs w:val="28"/>
              </w:rPr>
            </w:pPr>
            <w:r>
              <w:rPr>
                <w:rFonts w:ascii="Cambria" w:hAnsi="Cambria"/>
                <w:sz w:val="28"/>
                <w:szCs w:val="28"/>
              </w:rPr>
              <w:t>183 930,93</w:t>
            </w:r>
          </w:p>
        </w:tc>
        <w:tc>
          <w:tcPr>
            <w:tcW w:w="2398" w:type="dxa"/>
            <w:shd w:val="clear" w:color="auto" w:fill="FDE9D9"/>
          </w:tcPr>
          <w:p w:rsidR="00337DC5" w:rsidRDefault="00C41903" w:rsidP="00F14107">
            <w:pPr>
              <w:spacing w:line="360" w:lineRule="auto"/>
              <w:jc w:val="right"/>
              <w:rPr>
                <w:rFonts w:ascii="Cambria" w:hAnsi="Cambria"/>
                <w:sz w:val="28"/>
                <w:szCs w:val="28"/>
              </w:rPr>
            </w:pPr>
            <w:r>
              <w:rPr>
                <w:rFonts w:ascii="Cambria" w:hAnsi="Cambria"/>
                <w:sz w:val="28"/>
                <w:szCs w:val="28"/>
              </w:rPr>
              <w:t>359 556,88</w:t>
            </w:r>
          </w:p>
        </w:tc>
      </w:tr>
      <w:tr w:rsidR="00337DC5" w:rsidRPr="00182BAA" w:rsidTr="00077D10">
        <w:trPr>
          <w:trHeight w:val="507"/>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B.VI. Poskytnuté návratné fin. výpomoci dlhodobé</w:t>
            </w:r>
          </w:p>
        </w:tc>
        <w:tc>
          <w:tcPr>
            <w:tcW w:w="2398" w:type="dxa"/>
            <w:shd w:val="clear" w:color="auto" w:fill="DAEEF3" w:themeFill="accent5" w:themeFillTint="33"/>
          </w:tcPr>
          <w:p w:rsidR="00337DC5" w:rsidRDefault="00077D10" w:rsidP="00F14107">
            <w:pPr>
              <w:spacing w:line="360" w:lineRule="auto"/>
              <w:jc w:val="right"/>
              <w:rPr>
                <w:rFonts w:ascii="Cambria" w:hAnsi="Cambria"/>
                <w:sz w:val="28"/>
                <w:szCs w:val="28"/>
              </w:rPr>
            </w:pPr>
            <w:r>
              <w:rPr>
                <w:rFonts w:ascii="Cambria" w:hAnsi="Cambria"/>
                <w:sz w:val="28"/>
                <w:szCs w:val="28"/>
              </w:rPr>
              <w:t>0,00</w:t>
            </w:r>
          </w:p>
        </w:tc>
        <w:tc>
          <w:tcPr>
            <w:tcW w:w="2398" w:type="dxa"/>
            <w:shd w:val="clear" w:color="auto" w:fill="FDE9D9"/>
          </w:tcPr>
          <w:p w:rsidR="00337DC5" w:rsidRDefault="00337DC5" w:rsidP="00F14107">
            <w:pPr>
              <w:spacing w:line="360" w:lineRule="auto"/>
              <w:jc w:val="right"/>
              <w:rPr>
                <w:rFonts w:ascii="Cambria" w:hAnsi="Cambria"/>
                <w:sz w:val="28"/>
                <w:szCs w:val="28"/>
              </w:rPr>
            </w:pPr>
            <w:r>
              <w:rPr>
                <w:rFonts w:ascii="Cambria" w:hAnsi="Cambria"/>
                <w:sz w:val="28"/>
                <w:szCs w:val="28"/>
              </w:rPr>
              <w:t>0,00</w:t>
            </w:r>
          </w:p>
        </w:tc>
      </w:tr>
      <w:tr w:rsidR="00337DC5" w:rsidRPr="00182BAA" w:rsidTr="00077D10">
        <w:trPr>
          <w:trHeight w:val="522"/>
        </w:trPr>
        <w:tc>
          <w:tcPr>
            <w:tcW w:w="5060" w:type="dxa"/>
            <w:shd w:val="clear" w:color="auto" w:fill="auto"/>
          </w:tcPr>
          <w:p w:rsidR="00337DC5" w:rsidRPr="00182BAA" w:rsidRDefault="00337DC5" w:rsidP="00F14107">
            <w:pPr>
              <w:spacing w:line="360" w:lineRule="auto"/>
              <w:jc w:val="both"/>
              <w:rPr>
                <w:rFonts w:ascii="Cambria" w:hAnsi="Cambria"/>
                <w:b/>
                <w:bCs/>
                <w:sz w:val="28"/>
                <w:szCs w:val="28"/>
              </w:rPr>
            </w:pPr>
            <w:r w:rsidRPr="00182BAA">
              <w:rPr>
                <w:rFonts w:ascii="Cambria" w:hAnsi="Cambria"/>
                <w:b/>
                <w:bCs/>
                <w:sz w:val="28"/>
                <w:szCs w:val="28"/>
              </w:rPr>
              <w:t>B.VI. Poskytnuté návratné fin. výpomoci krátkodobé</w:t>
            </w:r>
          </w:p>
        </w:tc>
        <w:tc>
          <w:tcPr>
            <w:tcW w:w="2398" w:type="dxa"/>
            <w:shd w:val="clear" w:color="auto" w:fill="DAEEF3" w:themeFill="accent5" w:themeFillTint="33"/>
          </w:tcPr>
          <w:p w:rsidR="00337DC5" w:rsidRDefault="00077D10" w:rsidP="00F14107">
            <w:pPr>
              <w:spacing w:line="360" w:lineRule="auto"/>
              <w:jc w:val="right"/>
              <w:rPr>
                <w:rFonts w:ascii="Cambria" w:hAnsi="Cambria"/>
                <w:sz w:val="28"/>
                <w:szCs w:val="28"/>
              </w:rPr>
            </w:pPr>
            <w:r>
              <w:rPr>
                <w:rFonts w:ascii="Cambria" w:hAnsi="Cambria"/>
                <w:sz w:val="28"/>
                <w:szCs w:val="28"/>
              </w:rPr>
              <w:t>0,00</w:t>
            </w:r>
          </w:p>
        </w:tc>
        <w:tc>
          <w:tcPr>
            <w:tcW w:w="2398" w:type="dxa"/>
            <w:shd w:val="clear" w:color="auto" w:fill="FDE9D9"/>
          </w:tcPr>
          <w:p w:rsidR="00337DC5" w:rsidRDefault="00337DC5" w:rsidP="00F14107">
            <w:pPr>
              <w:spacing w:line="360" w:lineRule="auto"/>
              <w:jc w:val="right"/>
              <w:rPr>
                <w:rFonts w:ascii="Cambria" w:hAnsi="Cambria"/>
                <w:sz w:val="28"/>
                <w:szCs w:val="28"/>
              </w:rPr>
            </w:pPr>
            <w:r>
              <w:rPr>
                <w:rFonts w:ascii="Cambria" w:hAnsi="Cambria"/>
                <w:sz w:val="28"/>
                <w:szCs w:val="28"/>
              </w:rPr>
              <w:t>0,00</w:t>
            </w:r>
          </w:p>
        </w:tc>
      </w:tr>
      <w:tr w:rsidR="00337DC5" w:rsidRPr="00182BAA" w:rsidTr="00077D10">
        <w:trPr>
          <w:trHeight w:val="261"/>
        </w:trPr>
        <w:tc>
          <w:tcPr>
            <w:tcW w:w="5060" w:type="dxa"/>
            <w:shd w:val="clear" w:color="auto" w:fill="auto"/>
          </w:tcPr>
          <w:p w:rsidR="00337DC5" w:rsidRPr="00182BAA" w:rsidRDefault="00337DC5" w:rsidP="00F14107">
            <w:pPr>
              <w:numPr>
                <w:ilvl w:val="0"/>
                <w:numId w:val="17"/>
              </w:numPr>
              <w:spacing w:line="360" w:lineRule="auto"/>
              <w:jc w:val="both"/>
              <w:rPr>
                <w:rFonts w:ascii="Cambria" w:hAnsi="Cambria"/>
                <w:b/>
                <w:bCs/>
                <w:color w:val="0000FF"/>
                <w:sz w:val="28"/>
                <w:szCs w:val="28"/>
              </w:rPr>
            </w:pPr>
            <w:r w:rsidRPr="00182BAA">
              <w:rPr>
                <w:rFonts w:ascii="Cambria" w:hAnsi="Cambria"/>
                <w:b/>
                <w:bCs/>
                <w:color w:val="0000FF"/>
                <w:sz w:val="28"/>
                <w:szCs w:val="28"/>
              </w:rPr>
              <w:t>Časové rozlíšenie</w:t>
            </w:r>
          </w:p>
        </w:tc>
        <w:tc>
          <w:tcPr>
            <w:tcW w:w="2398" w:type="dxa"/>
            <w:shd w:val="clear" w:color="auto" w:fill="DAEEF3" w:themeFill="accent5" w:themeFillTint="33"/>
          </w:tcPr>
          <w:p w:rsidR="00337DC5" w:rsidRDefault="00F50497" w:rsidP="00823AC2">
            <w:pPr>
              <w:spacing w:line="360" w:lineRule="auto"/>
              <w:jc w:val="right"/>
              <w:rPr>
                <w:rFonts w:ascii="Cambria" w:hAnsi="Cambria"/>
                <w:b/>
                <w:color w:val="0000FF"/>
                <w:sz w:val="28"/>
                <w:szCs w:val="28"/>
              </w:rPr>
            </w:pPr>
            <w:r>
              <w:rPr>
                <w:rFonts w:ascii="Cambria" w:hAnsi="Cambria"/>
                <w:b/>
                <w:color w:val="0000FF"/>
                <w:sz w:val="28"/>
                <w:szCs w:val="28"/>
              </w:rPr>
              <w:t>7 344,42</w:t>
            </w:r>
          </w:p>
        </w:tc>
        <w:tc>
          <w:tcPr>
            <w:tcW w:w="2398" w:type="dxa"/>
            <w:shd w:val="clear" w:color="auto" w:fill="FDE9D9"/>
          </w:tcPr>
          <w:p w:rsidR="00337DC5" w:rsidRDefault="00C41903" w:rsidP="00823AC2">
            <w:pPr>
              <w:spacing w:line="360" w:lineRule="auto"/>
              <w:jc w:val="right"/>
              <w:rPr>
                <w:rFonts w:ascii="Cambria" w:hAnsi="Cambria"/>
                <w:b/>
                <w:color w:val="0000FF"/>
                <w:sz w:val="28"/>
                <w:szCs w:val="28"/>
              </w:rPr>
            </w:pPr>
            <w:r>
              <w:rPr>
                <w:rFonts w:ascii="Cambria" w:hAnsi="Cambria"/>
                <w:b/>
                <w:color w:val="0000FF"/>
                <w:sz w:val="28"/>
                <w:szCs w:val="28"/>
              </w:rPr>
              <w:t>7 549,39</w:t>
            </w:r>
          </w:p>
        </w:tc>
      </w:tr>
      <w:tr w:rsidR="00337DC5" w:rsidRPr="00182BAA" w:rsidTr="00077D10">
        <w:trPr>
          <w:trHeight w:val="261"/>
        </w:trPr>
        <w:tc>
          <w:tcPr>
            <w:tcW w:w="5060" w:type="dxa"/>
            <w:shd w:val="clear" w:color="auto" w:fill="auto"/>
          </w:tcPr>
          <w:p w:rsidR="00337DC5" w:rsidRPr="00182BAA" w:rsidRDefault="00337DC5" w:rsidP="00F14107">
            <w:pPr>
              <w:numPr>
                <w:ilvl w:val="0"/>
                <w:numId w:val="17"/>
              </w:numPr>
              <w:spacing w:line="360" w:lineRule="auto"/>
              <w:jc w:val="both"/>
              <w:rPr>
                <w:rFonts w:ascii="Cambria" w:hAnsi="Cambria"/>
                <w:b/>
                <w:bCs/>
                <w:color w:val="0000FF"/>
                <w:sz w:val="28"/>
                <w:szCs w:val="28"/>
              </w:rPr>
            </w:pPr>
            <w:r w:rsidRPr="00182BAA">
              <w:rPr>
                <w:rFonts w:ascii="Cambria" w:hAnsi="Cambria"/>
                <w:b/>
                <w:bCs/>
                <w:color w:val="0000FF"/>
                <w:sz w:val="28"/>
                <w:szCs w:val="28"/>
              </w:rPr>
              <w:t>Vzťahy k účtom klientov št. pokladnice</w:t>
            </w:r>
          </w:p>
        </w:tc>
        <w:tc>
          <w:tcPr>
            <w:tcW w:w="2398" w:type="dxa"/>
            <w:shd w:val="clear" w:color="auto" w:fill="DAEEF3" w:themeFill="accent5" w:themeFillTint="33"/>
          </w:tcPr>
          <w:p w:rsidR="00337DC5" w:rsidRDefault="00077D10" w:rsidP="00F14107">
            <w:pPr>
              <w:spacing w:line="360" w:lineRule="auto"/>
              <w:jc w:val="right"/>
              <w:rPr>
                <w:rFonts w:ascii="Cambria" w:hAnsi="Cambria"/>
                <w:b/>
                <w:bCs/>
                <w:color w:val="0000FF"/>
                <w:sz w:val="28"/>
                <w:szCs w:val="28"/>
              </w:rPr>
            </w:pPr>
            <w:r>
              <w:rPr>
                <w:rFonts w:ascii="Cambria" w:hAnsi="Cambria"/>
                <w:b/>
                <w:bCs/>
                <w:color w:val="0000FF"/>
                <w:sz w:val="28"/>
                <w:szCs w:val="28"/>
              </w:rPr>
              <w:t>0,00</w:t>
            </w:r>
          </w:p>
        </w:tc>
        <w:tc>
          <w:tcPr>
            <w:tcW w:w="2398" w:type="dxa"/>
            <w:shd w:val="clear" w:color="auto" w:fill="FDE9D9"/>
          </w:tcPr>
          <w:p w:rsidR="00337DC5" w:rsidRDefault="00337DC5" w:rsidP="00F14107">
            <w:pPr>
              <w:spacing w:line="360" w:lineRule="auto"/>
              <w:jc w:val="right"/>
              <w:rPr>
                <w:rFonts w:ascii="Cambria" w:hAnsi="Cambria"/>
                <w:b/>
                <w:bCs/>
                <w:color w:val="0000FF"/>
                <w:sz w:val="28"/>
                <w:szCs w:val="28"/>
              </w:rPr>
            </w:pPr>
            <w:r>
              <w:rPr>
                <w:rFonts w:ascii="Cambria" w:hAnsi="Cambria"/>
                <w:b/>
                <w:bCs/>
                <w:color w:val="0000FF"/>
                <w:sz w:val="28"/>
                <w:szCs w:val="28"/>
              </w:rPr>
              <w:t>0,00</w:t>
            </w:r>
          </w:p>
        </w:tc>
      </w:tr>
    </w:tbl>
    <w:p w:rsidR="00F14107" w:rsidRDefault="00F14107" w:rsidP="00F14107">
      <w:pPr>
        <w:tabs>
          <w:tab w:val="right" w:pos="8820"/>
        </w:tabs>
        <w:spacing w:line="360" w:lineRule="auto"/>
        <w:jc w:val="both"/>
        <w:rPr>
          <w:rFonts w:ascii="Cambria" w:hAnsi="Cambria"/>
          <w:sz w:val="28"/>
          <w:szCs w:val="28"/>
        </w:rPr>
      </w:pPr>
    </w:p>
    <w:p w:rsidR="00843BE7" w:rsidRDefault="00843BE7" w:rsidP="00F14107">
      <w:pPr>
        <w:tabs>
          <w:tab w:val="right" w:pos="8820"/>
        </w:tabs>
        <w:spacing w:line="360" w:lineRule="auto"/>
        <w:jc w:val="both"/>
        <w:rPr>
          <w:rFonts w:ascii="Cambria" w:hAnsi="Cambria"/>
          <w:sz w:val="28"/>
          <w:szCs w:val="28"/>
        </w:rPr>
      </w:pPr>
    </w:p>
    <w:p w:rsidR="00694402" w:rsidRPr="00182BAA" w:rsidRDefault="00694402" w:rsidP="00F14107">
      <w:pPr>
        <w:tabs>
          <w:tab w:val="right" w:pos="8820"/>
        </w:tabs>
        <w:spacing w:line="360" w:lineRule="auto"/>
        <w:jc w:val="both"/>
        <w:rPr>
          <w:rFonts w:ascii="Cambria" w:hAnsi="Cambria"/>
          <w:sz w:val="28"/>
          <w:szCs w:val="28"/>
        </w:rPr>
      </w:pPr>
    </w:p>
    <w:p w:rsidR="00585409" w:rsidRPr="00A34922" w:rsidRDefault="00A01B9E" w:rsidP="000708BB">
      <w:pPr>
        <w:rPr>
          <w:rFonts w:ascii="Cambria" w:hAnsi="Cambria"/>
          <w:b/>
          <w:color w:val="7030A0"/>
          <w:sz w:val="28"/>
          <w:szCs w:val="28"/>
        </w:rPr>
      </w:pPr>
      <w:r w:rsidRPr="00A34922">
        <w:rPr>
          <w:rFonts w:ascii="Cambria" w:hAnsi="Cambria"/>
          <w:b/>
          <w:color w:val="7030A0"/>
          <w:sz w:val="28"/>
          <w:szCs w:val="28"/>
        </w:rPr>
        <w:t>4.</w:t>
      </w:r>
      <w:r w:rsidR="004B5968" w:rsidRPr="00A34922">
        <w:rPr>
          <w:rFonts w:ascii="Cambria" w:hAnsi="Cambria"/>
          <w:b/>
          <w:color w:val="7030A0"/>
          <w:sz w:val="28"/>
          <w:szCs w:val="28"/>
        </w:rPr>
        <w:t>2</w:t>
      </w:r>
      <w:r w:rsidR="0090498C" w:rsidRPr="00A34922">
        <w:rPr>
          <w:rFonts w:ascii="Cambria" w:hAnsi="Cambria"/>
          <w:b/>
          <w:color w:val="7030A0"/>
          <w:sz w:val="28"/>
          <w:szCs w:val="28"/>
        </w:rPr>
        <w:t>.</w:t>
      </w:r>
      <w:r w:rsidRPr="00A34922">
        <w:rPr>
          <w:rFonts w:ascii="Cambria" w:hAnsi="Cambria"/>
          <w:b/>
          <w:color w:val="7030A0"/>
          <w:sz w:val="28"/>
          <w:szCs w:val="28"/>
        </w:rPr>
        <w:t xml:space="preserve">2 </w:t>
      </w:r>
      <w:r w:rsidR="00994E10" w:rsidRPr="00A34922">
        <w:rPr>
          <w:rFonts w:ascii="Cambria" w:hAnsi="Cambria"/>
          <w:b/>
          <w:color w:val="7030A0"/>
          <w:sz w:val="28"/>
          <w:szCs w:val="28"/>
        </w:rPr>
        <w:t>P</w:t>
      </w:r>
      <w:r w:rsidR="000708BB" w:rsidRPr="00A34922">
        <w:rPr>
          <w:rFonts w:ascii="Cambria" w:hAnsi="Cambria"/>
          <w:b/>
          <w:color w:val="7030A0"/>
          <w:sz w:val="28"/>
          <w:szCs w:val="28"/>
        </w:rPr>
        <w:t>asíva</w:t>
      </w:r>
      <w:r w:rsidR="00994E10" w:rsidRPr="00A34922">
        <w:rPr>
          <w:rFonts w:ascii="Cambria" w:hAnsi="Cambria"/>
          <w:b/>
          <w:color w:val="7030A0"/>
          <w:sz w:val="28"/>
          <w:szCs w:val="28"/>
        </w:rPr>
        <w:t xml:space="preserve"> v </w:t>
      </w:r>
      <w:r w:rsidR="00F14107" w:rsidRPr="00A34922">
        <w:rPr>
          <w:rFonts w:ascii="Cambria" w:hAnsi="Cambria"/>
          <w:b/>
          <w:color w:val="7030A0"/>
          <w:sz w:val="28"/>
          <w:szCs w:val="28"/>
        </w:rPr>
        <w:t>EUR</w:t>
      </w:r>
    </w:p>
    <w:p w:rsidR="0016704C" w:rsidRPr="00182BAA" w:rsidRDefault="0016704C" w:rsidP="0016704C">
      <w:pPr>
        <w:jc w:val="center"/>
        <w:rPr>
          <w:rFonts w:ascii="Cambria" w:hAnsi="Cambria"/>
          <w:b/>
          <w:color w:val="auto"/>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00"/>
        <w:gridCol w:w="2571"/>
        <w:gridCol w:w="2571"/>
      </w:tblGrid>
      <w:tr w:rsidR="00077D10" w:rsidRPr="00182BAA" w:rsidTr="00077D10">
        <w:trPr>
          <w:trHeight w:val="771"/>
        </w:trPr>
        <w:tc>
          <w:tcPr>
            <w:tcW w:w="4200" w:type="dxa"/>
          </w:tcPr>
          <w:p w:rsidR="00077D10" w:rsidRPr="00182BAA" w:rsidRDefault="00077D10" w:rsidP="001879A9">
            <w:pPr>
              <w:jc w:val="center"/>
              <w:rPr>
                <w:rFonts w:ascii="Cambria" w:hAnsi="Cambria"/>
                <w:b/>
                <w:bCs/>
                <w:sz w:val="28"/>
                <w:szCs w:val="28"/>
              </w:rPr>
            </w:pPr>
            <w:r w:rsidRPr="00182BAA">
              <w:rPr>
                <w:rFonts w:ascii="Cambria" w:hAnsi="Cambria"/>
                <w:b/>
                <w:bCs/>
                <w:sz w:val="28"/>
                <w:szCs w:val="28"/>
              </w:rPr>
              <w:t>Názov</w:t>
            </w:r>
          </w:p>
        </w:tc>
        <w:tc>
          <w:tcPr>
            <w:tcW w:w="2571" w:type="dxa"/>
            <w:shd w:val="clear" w:color="auto" w:fill="DAEEF3" w:themeFill="accent5" w:themeFillTint="33"/>
          </w:tcPr>
          <w:p w:rsidR="00077D10" w:rsidRPr="00182BAA" w:rsidRDefault="00BF3705" w:rsidP="00077D10">
            <w:pPr>
              <w:jc w:val="center"/>
              <w:rPr>
                <w:rFonts w:ascii="Cambria" w:hAnsi="Cambria"/>
                <w:b/>
                <w:bCs/>
                <w:sz w:val="28"/>
                <w:szCs w:val="28"/>
              </w:rPr>
            </w:pPr>
            <w:r>
              <w:rPr>
                <w:rFonts w:ascii="Cambria" w:hAnsi="Cambria"/>
                <w:b/>
                <w:bCs/>
                <w:sz w:val="28"/>
                <w:szCs w:val="28"/>
              </w:rPr>
              <w:t>Predchádzajúce</w:t>
            </w:r>
            <w:r w:rsidR="00077D10" w:rsidRPr="00182BAA">
              <w:rPr>
                <w:rFonts w:ascii="Cambria" w:hAnsi="Cambria"/>
                <w:b/>
                <w:bCs/>
                <w:sz w:val="28"/>
                <w:szCs w:val="28"/>
              </w:rPr>
              <w:t xml:space="preserve"> účtovné</w:t>
            </w:r>
          </w:p>
          <w:p w:rsidR="00077D10" w:rsidRPr="00182BAA" w:rsidRDefault="00077D10" w:rsidP="00077D10">
            <w:pPr>
              <w:jc w:val="center"/>
              <w:rPr>
                <w:rFonts w:ascii="Cambria" w:hAnsi="Cambria"/>
                <w:b/>
                <w:bCs/>
                <w:sz w:val="28"/>
                <w:szCs w:val="28"/>
              </w:rPr>
            </w:pPr>
            <w:r w:rsidRPr="00182BAA">
              <w:rPr>
                <w:rFonts w:ascii="Cambria" w:hAnsi="Cambria"/>
                <w:b/>
                <w:bCs/>
                <w:sz w:val="28"/>
                <w:szCs w:val="28"/>
              </w:rPr>
              <w:t>obdobie</w:t>
            </w:r>
          </w:p>
          <w:p w:rsidR="00077D10" w:rsidRDefault="00077D10" w:rsidP="005F31D0">
            <w:pPr>
              <w:jc w:val="center"/>
              <w:rPr>
                <w:rFonts w:ascii="Cambria" w:hAnsi="Cambria"/>
                <w:b/>
                <w:bCs/>
                <w:sz w:val="28"/>
                <w:szCs w:val="28"/>
              </w:rPr>
            </w:pPr>
            <w:r w:rsidRPr="00182BAA">
              <w:rPr>
                <w:rFonts w:ascii="Cambria" w:hAnsi="Cambria"/>
                <w:b/>
                <w:bCs/>
                <w:sz w:val="28"/>
                <w:szCs w:val="28"/>
              </w:rPr>
              <w:t>k 31.12</w:t>
            </w:r>
            <w:r>
              <w:rPr>
                <w:rFonts w:ascii="Cambria" w:hAnsi="Cambria"/>
                <w:b/>
                <w:bCs/>
                <w:sz w:val="28"/>
                <w:szCs w:val="28"/>
              </w:rPr>
              <w:t>.20</w:t>
            </w:r>
            <w:r w:rsidR="005F31D0">
              <w:rPr>
                <w:rFonts w:ascii="Cambria" w:hAnsi="Cambria"/>
                <w:b/>
                <w:bCs/>
                <w:sz w:val="28"/>
                <w:szCs w:val="28"/>
              </w:rPr>
              <w:t>2</w:t>
            </w:r>
            <w:r>
              <w:rPr>
                <w:rFonts w:ascii="Cambria" w:hAnsi="Cambria"/>
                <w:b/>
                <w:bCs/>
                <w:sz w:val="28"/>
                <w:szCs w:val="28"/>
              </w:rPr>
              <w:t>1</w:t>
            </w:r>
          </w:p>
        </w:tc>
        <w:tc>
          <w:tcPr>
            <w:tcW w:w="2571" w:type="dxa"/>
            <w:shd w:val="clear" w:color="auto" w:fill="FDE9D9"/>
          </w:tcPr>
          <w:p w:rsidR="00BF3705" w:rsidRPr="00182BAA" w:rsidRDefault="00BF3705" w:rsidP="00BF3705">
            <w:pPr>
              <w:jc w:val="center"/>
              <w:rPr>
                <w:rFonts w:ascii="Cambria" w:hAnsi="Cambria"/>
                <w:b/>
                <w:bCs/>
                <w:sz w:val="28"/>
                <w:szCs w:val="28"/>
              </w:rPr>
            </w:pPr>
            <w:r w:rsidRPr="00182BAA">
              <w:rPr>
                <w:rFonts w:ascii="Cambria" w:hAnsi="Cambria"/>
                <w:b/>
                <w:bCs/>
                <w:sz w:val="28"/>
                <w:szCs w:val="28"/>
              </w:rPr>
              <w:t>Bežné účtovné</w:t>
            </w:r>
          </w:p>
          <w:p w:rsidR="00BF3705" w:rsidRPr="00182BAA" w:rsidRDefault="00BF3705" w:rsidP="00BF3705">
            <w:pPr>
              <w:jc w:val="center"/>
              <w:rPr>
                <w:rFonts w:ascii="Cambria" w:hAnsi="Cambria"/>
                <w:b/>
                <w:bCs/>
                <w:sz w:val="28"/>
                <w:szCs w:val="28"/>
              </w:rPr>
            </w:pPr>
            <w:r w:rsidRPr="00182BAA">
              <w:rPr>
                <w:rFonts w:ascii="Cambria" w:hAnsi="Cambria"/>
                <w:b/>
                <w:bCs/>
                <w:sz w:val="28"/>
                <w:szCs w:val="28"/>
              </w:rPr>
              <w:t>obdobie</w:t>
            </w:r>
          </w:p>
          <w:p w:rsidR="00077D10" w:rsidRPr="00182BAA" w:rsidRDefault="00077D10" w:rsidP="00C41903">
            <w:pPr>
              <w:jc w:val="center"/>
              <w:rPr>
                <w:rFonts w:ascii="Cambria" w:hAnsi="Cambria"/>
                <w:b/>
                <w:bCs/>
                <w:sz w:val="28"/>
                <w:szCs w:val="28"/>
              </w:rPr>
            </w:pPr>
            <w:r w:rsidRPr="00182BAA">
              <w:rPr>
                <w:rFonts w:ascii="Cambria" w:hAnsi="Cambria"/>
                <w:b/>
                <w:bCs/>
                <w:sz w:val="28"/>
                <w:szCs w:val="28"/>
              </w:rPr>
              <w:t>k 31.12.20</w:t>
            </w:r>
            <w:r w:rsidR="00C41903">
              <w:rPr>
                <w:rFonts w:ascii="Cambria" w:hAnsi="Cambria"/>
                <w:b/>
                <w:bCs/>
                <w:sz w:val="28"/>
                <w:szCs w:val="28"/>
              </w:rPr>
              <w:t>20</w:t>
            </w:r>
          </w:p>
        </w:tc>
      </w:tr>
      <w:tr w:rsidR="00077D10" w:rsidRPr="00182BAA" w:rsidTr="00077D10">
        <w:trPr>
          <w:trHeight w:val="257"/>
        </w:trPr>
        <w:tc>
          <w:tcPr>
            <w:tcW w:w="4200" w:type="dxa"/>
            <w:shd w:val="clear" w:color="auto" w:fill="auto"/>
          </w:tcPr>
          <w:p w:rsidR="00077D10" w:rsidRPr="00182BAA" w:rsidRDefault="00077D10" w:rsidP="00F14107">
            <w:pPr>
              <w:spacing w:line="360" w:lineRule="auto"/>
              <w:jc w:val="both"/>
              <w:rPr>
                <w:rFonts w:ascii="Cambria" w:hAnsi="Cambria"/>
                <w:b/>
                <w:bCs/>
                <w:color w:val="0000FF"/>
                <w:sz w:val="28"/>
                <w:szCs w:val="28"/>
              </w:rPr>
            </w:pPr>
            <w:r w:rsidRPr="00182BAA">
              <w:rPr>
                <w:rFonts w:ascii="Cambria" w:hAnsi="Cambria"/>
                <w:b/>
                <w:bCs/>
                <w:color w:val="0000FF"/>
                <w:sz w:val="28"/>
                <w:szCs w:val="28"/>
              </w:rPr>
              <w:t>Vlastné imanie a záväzky spolu</w:t>
            </w:r>
          </w:p>
        </w:tc>
        <w:tc>
          <w:tcPr>
            <w:tcW w:w="2571" w:type="dxa"/>
            <w:shd w:val="clear" w:color="auto" w:fill="DAEEF3" w:themeFill="accent5" w:themeFillTint="33"/>
          </w:tcPr>
          <w:p w:rsidR="00077D10" w:rsidRDefault="00F50497" w:rsidP="00F14107">
            <w:pPr>
              <w:spacing w:line="360" w:lineRule="auto"/>
              <w:jc w:val="right"/>
              <w:rPr>
                <w:rFonts w:ascii="Cambria" w:hAnsi="Cambria"/>
                <w:b/>
                <w:color w:val="0000FF"/>
                <w:sz w:val="28"/>
                <w:szCs w:val="28"/>
              </w:rPr>
            </w:pPr>
            <w:r>
              <w:rPr>
                <w:rFonts w:ascii="Cambria" w:hAnsi="Cambria"/>
                <w:b/>
                <w:color w:val="0000FF"/>
                <w:sz w:val="28"/>
                <w:szCs w:val="28"/>
              </w:rPr>
              <w:t>6 521 530,47</w:t>
            </w:r>
          </w:p>
        </w:tc>
        <w:tc>
          <w:tcPr>
            <w:tcW w:w="2571" w:type="dxa"/>
            <w:shd w:val="clear" w:color="auto" w:fill="FDE9D9"/>
          </w:tcPr>
          <w:p w:rsidR="00077D10" w:rsidRDefault="00077D10" w:rsidP="00C41903">
            <w:pPr>
              <w:spacing w:line="360" w:lineRule="auto"/>
              <w:jc w:val="right"/>
              <w:rPr>
                <w:rFonts w:ascii="Cambria" w:hAnsi="Cambria"/>
                <w:b/>
                <w:color w:val="0000FF"/>
                <w:sz w:val="28"/>
                <w:szCs w:val="28"/>
              </w:rPr>
            </w:pPr>
            <w:r>
              <w:rPr>
                <w:rFonts w:ascii="Cambria" w:hAnsi="Cambria"/>
                <w:b/>
                <w:color w:val="0000FF"/>
                <w:sz w:val="28"/>
                <w:szCs w:val="28"/>
              </w:rPr>
              <w:t xml:space="preserve">6 </w:t>
            </w:r>
            <w:r w:rsidR="00C41903">
              <w:rPr>
                <w:rFonts w:ascii="Cambria" w:hAnsi="Cambria"/>
                <w:b/>
                <w:color w:val="0000FF"/>
                <w:sz w:val="28"/>
                <w:szCs w:val="28"/>
              </w:rPr>
              <w:t>818 764,05</w:t>
            </w:r>
          </w:p>
        </w:tc>
      </w:tr>
      <w:tr w:rsidR="00077D10" w:rsidRPr="00182BAA" w:rsidTr="00077D10">
        <w:trPr>
          <w:trHeight w:val="257"/>
        </w:trPr>
        <w:tc>
          <w:tcPr>
            <w:tcW w:w="4200" w:type="dxa"/>
            <w:shd w:val="clear" w:color="auto" w:fill="auto"/>
          </w:tcPr>
          <w:p w:rsidR="00077D10" w:rsidRPr="00182BAA" w:rsidRDefault="00077D10" w:rsidP="00F14107">
            <w:pPr>
              <w:numPr>
                <w:ilvl w:val="0"/>
                <w:numId w:val="18"/>
              </w:numPr>
              <w:spacing w:line="360" w:lineRule="auto"/>
              <w:jc w:val="both"/>
              <w:rPr>
                <w:rFonts w:ascii="Cambria" w:hAnsi="Cambria"/>
                <w:b/>
                <w:bCs/>
                <w:color w:val="0000FF"/>
                <w:sz w:val="28"/>
                <w:szCs w:val="28"/>
              </w:rPr>
            </w:pPr>
            <w:r w:rsidRPr="00182BAA">
              <w:rPr>
                <w:rFonts w:ascii="Cambria" w:hAnsi="Cambria"/>
                <w:b/>
                <w:bCs/>
                <w:color w:val="0000FF"/>
                <w:sz w:val="28"/>
                <w:szCs w:val="28"/>
              </w:rPr>
              <w:t>Vlastné imanie</w:t>
            </w:r>
          </w:p>
        </w:tc>
        <w:tc>
          <w:tcPr>
            <w:tcW w:w="2571" w:type="dxa"/>
            <w:shd w:val="clear" w:color="auto" w:fill="DAEEF3" w:themeFill="accent5" w:themeFillTint="33"/>
          </w:tcPr>
          <w:p w:rsidR="00077D10" w:rsidRDefault="00077D10" w:rsidP="00F50497">
            <w:pPr>
              <w:spacing w:line="360" w:lineRule="auto"/>
              <w:jc w:val="right"/>
              <w:rPr>
                <w:rFonts w:ascii="Cambria" w:hAnsi="Cambria"/>
                <w:b/>
                <w:color w:val="0000FF"/>
                <w:sz w:val="28"/>
                <w:szCs w:val="28"/>
              </w:rPr>
            </w:pPr>
            <w:r>
              <w:rPr>
                <w:rFonts w:ascii="Cambria" w:hAnsi="Cambria"/>
                <w:b/>
                <w:color w:val="0000FF"/>
                <w:sz w:val="28"/>
                <w:szCs w:val="28"/>
              </w:rPr>
              <w:t xml:space="preserve">1 </w:t>
            </w:r>
            <w:r w:rsidR="00F50497">
              <w:rPr>
                <w:rFonts w:ascii="Cambria" w:hAnsi="Cambria"/>
                <w:b/>
                <w:color w:val="0000FF"/>
                <w:sz w:val="28"/>
                <w:szCs w:val="28"/>
              </w:rPr>
              <w:t>539 903,42</w:t>
            </w:r>
          </w:p>
        </w:tc>
        <w:tc>
          <w:tcPr>
            <w:tcW w:w="2571" w:type="dxa"/>
            <w:shd w:val="clear" w:color="auto" w:fill="FDE9D9"/>
          </w:tcPr>
          <w:p w:rsidR="00077D10" w:rsidRDefault="00C41903" w:rsidP="004C7399">
            <w:pPr>
              <w:spacing w:line="360" w:lineRule="auto"/>
              <w:jc w:val="right"/>
              <w:rPr>
                <w:rFonts w:ascii="Cambria" w:hAnsi="Cambria"/>
                <w:b/>
                <w:color w:val="0000FF"/>
                <w:sz w:val="28"/>
                <w:szCs w:val="28"/>
              </w:rPr>
            </w:pPr>
            <w:r>
              <w:rPr>
                <w:rFonts w:ascii="Cambria" w:hAnsi="Cambria"/>
                <w:b/>
                <w:color w:val="0000FF"/>
                <w:sz w:val="28"/>
                <w:szCs w:val="28"/>
              </w:rPr>
              <w:t>1 619 697,89</w:t>
            </w:r>
          </w:p>
        </w:tc>
      </w:tr>
      <w:tr w:rsidR="00077D10" w:rsidRPr="00182BAA" w:rsidTr="00077D10">
        <w:trPr>
          <w:trHeight w:val="242"/>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z toho:</w:t>
            </w:r>
          </w:p>
        </w:tc>
        <w:tc>
          <w:tcPr>
            <w:tcW w:w="2571" w:type="dxa"/>
            <w:shd w:val="clear" w:color="auto" w:fill="DAEEF3" w:themeFill="accent5" w:themeFillTint="33"/>
          </w:tcPr>
          <w:p w:rsidR="00077D10" w:rsidRPr="00182BAA" w:rsidRDefault="00077D10" w:rsidP="00F14107">
            <w:pPr>
              <w:spacing w:line="360" w:lineRule="auto"/>
              <w:jc w:val="right"/>
              <w:rPr>
                <w:rFonts w:ascii="Cambria" w:hAnsi="Cambria"/>
                <w:sz w:val="28"/>
                <w:szCs w:val="28"/>
              </w:rPr>
            </w:pPr>
          </w:p>
        </w:tc>
        <w:tc>
          <w:tcPr>
            <w:tcW w:w="2571" w:type="dxa"/>
            <w:shd w:val="clear" w:color="auto" w:fill="FDE9D9"/>
          </w:tcPr>
          <w:p w:rsidR="00077D10" w:rsidRPr="00182BAA" w:rsidRDefault="00077D10" w:rsidP="00F14107">
            <w:pPr>
              <w:spacing w:line="360" w:lineRule="auto"/>
              <w:jc w:val="right"/>
              <w:rPr>
                <w:rFonts w:ascii="Cambria" w:hAnsi="Cambria"/>
                <w:sz w:val="28"/>
                <w:szCs w:val="28"/>
              </w:rPr>
            </w:pPr>
          </w:p>
        </w:tc>
      </w:tr>
      <w:tr w:rsidR="00077D10" w:rsidRPr="00182BAA" w:rsidTr="00077D10">
        <w:trPr>
          <w:trHeight w:val="257"/>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A.I. Oceňovacie rozdiely</w:t>
            </w:r>
          </w:p>
        </w:tc>
        <w:tc>
          <w:tcPr>
            <w:tcW w:w="2571" w:type="dxa"/>
            <w:shd w:val="clear" w:color="auto" w:fill="DAEEF3" w:themeFill="accent5" w:themeFillTint="33"/>
          </w:tcPr>
          <w:p w:rsidR="00077D10" w:rsidRDefault="00077D10" w:rsidP="00823AC2">
            <w:pPr>
              <w:spacing w:line="360" w:lineRule="auto"/>
              <w:jc w:val="right"/>
              <w:rPr>
                <w:rFonts w:ascii="Cambria" w:hAnsi="Cambria"/>
                <w:sz w:val="28"/>
                <w:szCs w:val="28"/>
              </w:rPr>
            </w:pPr>
            <w:r>
              <w:rPr>
                <w:rFonts w:ascii="Cambria" w:hAnsi="Cambria"/>
                <w:sz w:val="28"/>
                <w:szCs w:val="28"/>
              </w:rPr>
              <w:t>0,00</w:t>
            </w:r>
          </w:p>
        </w:tc>
        <w:tc>
          <w:tcPr>
            <w:tcW w:w="2571" w:type="dxa"/>
            <w:shd w:val="clear" w:color="auto" w:fill="FDE9D9"/>
          </w:tcPr>
          <w:p w:rsidR="00077D10" w:rsidRDefault="00077D10" w:rsidP="00823AC2">
            <w:pPr>
              <w:spacing w:line="360" w:lineRule="auto"/>
              <w:jc w:val="right"/>
              <w:rPr>
                <w:rFonts w:ascii="Cambria" w:hAnsi="Cambria"/>
                <w:sz w:val="28"/>
                <w:szCs w:val="28"/>
              </w:rPr>
            </w:pPr>
            <w:r>
              <w:rPr>
                <w:rFonts w:ascii="Cambria" w:hAnsi="Cambria"/>
                <w:sz w:val="28"/>
                <w:szCs w:val="28"/>
              </w:rPr>
              <w:t>0,00</w:t>
            </w:r>
          </w:p>
        </w:tc>
      </w:tr>
      <w:tr w:rsidR="00077D10" w:rsidRPr="00182BAA" w:rsidTr="00077D10">
        <w:trPr>
          <w:trHeight w:val="242"/>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A.II. Fondy</w:t>
            </w:r>
          </w:p>
        </w:tc>
        <w:tc>
          <w:tcPr>
            <w:tcW w:w="2571" w:type="dxa"/>
            <w:shd w:val="clear" w:color="auto" w:fill="DAEEF3" w:themeFill="accent5" w:themeFillTint="33"/>
          </w:tcPr>
          <w:p w:rsidR="00077D10" w:rsidRDefault="00077D10" w:rsidP="00F14107">
            <w:pPr>
              <w:spacing w:line="360" w:lineRule="auto"/>
              <w:jc w:val="right"/>
              <w:rPr>
                <w:rFonts w:ascii="Cambria" w:hAnsi="Cambria"/>
                <w:sz w:val="28"/>
                <w:szCs w:val="28"/>
              </w:rPr>
            </w:pPr>
            <w:r>
              <w:rPr>
                <w:rFonts w:ascii="Cambria" w:hAnsi="Cambria"/>
                <w:sz w:val="28"/>
                <w:szCs w:val="28"/>
              </w:rPr>
              <w:t>0,00</w:t>
            </w:r>
          </w:p>
        </w:tc>
        <w:tc>
          <w:tcPr>
            <w:tcW w:w="2571" w:type="dxa"/>
            <w:shd w:val="clear" w:color="auto" w:fill="FDE9D9"/>
          </w:tcPr>
          <w:p w:rsidR="00077D10" w:rsidRDefault="00077D10" w:rsidP="00F14107">
            <w:pPr>
              <w:spacing w:line="360" w:lineRule="auto"/>
              <w:jc w:val="right"/>
              <w:rPr>
                <w:rFonts w:ascii="Cambria" w:hAnsi="Cambria"/>
                <w:sz w:val="28"/>
                <w:szCs w:val="28"/>
              </w:rPr>
            </w:pPr>
            <w:r>
              <w:rPr>
                <w:rFonts w:ascii="Cambria" w:hAnsi="Cambria"/>
                <w:sz w:val="28"/>
                <w:szCs w:val="28"/>
              </w:rPr>
              <w:t>0,00</w:t>
            </w:r>
          </w:p>
        </w:tc>
      </w:tr>
      <w:tr w:rsidR="00077D10" w:rsidRPr="00182BAA" w:rsidTr="00077D10">
        <w:trPr>
          <w:trHeight w:val="257"/>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A.III. Výsledok hospodárenia, z toho:</w:t>
            </w:r>
          </w:p>
        </w:tc>
        <w:tc>
          <w:tcPr>
            <w:tcW w:w="2571" w:type="dxa"/>
            <w:shd w:val="clear" w:color="auto" w:fill="DAEEF3" w:themeFill="accent5" w:themeFillTint="33"/>
          </w:tcPr>
          <w:p w:rsidR="00077D10" w:rsidRDefault="00077D10" w:rsidP="00F50497">
            <w:pPr>
              <w:spacing w:line="360" w:lineRule="auto"/>
              <w:jc w:val="right"/>
              <w:rPr>
                <w:rFonts w:ascii="Cambria" w:hAnsi="Cambria"/>
                <w:sz w:val="28"/>
                <w:szCs w:val="28"/>
              </w:rPr>
            </w:pPr>
            <w:r>
              <w:rPr>
                <w:rFonts w:ascii="Cambria" w:hAnsi="Cambria"/>
                <w:sz w:val="28"/>
                <w:szCs w:val="28"/>
              </w:rPr>
              <w:t xml:space="preserve">1 </w:t>
            </w:r>
            <w:r w:rsidR="00F50497">
              <w:rPr>
                <w:rFonts w:ascii="Cambria" w:hAnsi="Cambria"/>
                <w:sz w:val="28"/>
                <w:szCs w:val="28"/>
              </w:rPr>
              <w:t xml:space="preserve">539 </w:t>
            </w:r>
            <w:r>
              <w:rPr>
                <w:rFonts w:ascii="Cambria" w:hAnsi="Cambria"/>
                <w:sz w:val="28"/>
                <w:szCs w:val="28"/>
              </w:rPr>
              <w:t xml:space="preserve"> </w:t>
            </w:r>
            <w:r w:rsidR="00F50497">
              <w:rPr>
                <w:rFonts w:ascii="Cambria" w:hAnsi="Cambria"/>
                <w:sz w:val="28"/>
                <w:szCs w:val="28"/>
              </w:rPr>
              <w:t>90</w:t>
            </w:r>
            <w:r>
              <w:rPr>
                <w:rFonts w:ascii="Cambria" w:hAnsi="Cambria"/>
                <w:sz w:val="28"/>
                <w:szCs w:val="28"/>
              </w:rPr>
              <w:t>3,</w:t>
            </w:r>
            <w:r w:rsidR="00F50497">
              <w:rPr>
                <w:rFonts w:ascii="Cambria" w:hAnsi="Cambria"/>
                <w:sz w:val="28"/>
                <w:szCs w:val="28"/>
              </w:rPr>
              <w:t>42</w:t>
            </w:r>
          </w:p>
        </w:tc>
        <w:tc>
          <w:tcPr>
            <w:tcW w:w="2571" w:type="dxa"/>
            <w:shd w:val="clear" w:color="auto" w:fill="FDE9D9"/>
          </w:tcPr>
          <w:p w:rsidR="00077D10" w:rsidRDefault="00C41903" w:rsidP="004C7399">
            <w:pPr>
              <w:spacing w:line="360" w:lineRule="auto"/>
              <w:jc w:val="right"/>
              <w:rPr>
                <w:rFonts w:ascii="Cambria" w:hAnsi="Cambria"/>
                <w:sz w:val="28"/>
                <w:szCs w:val="28"/>
              </w:rPr>
            </w:pPr>
            <w:r>
              <w:rPr>
                <w:rFonts w:ascii="Cambria" w:hAnsi="Cambria"/>
                <w:sz w:val="28"/>
                <w:szCs w:val="28"/>
              </w:rPr>
              <w:t>1 619 697,89</w:t>
            </w:r>
          </w:p>
        </w:tc>
      </w:tr>
      <w:tr w:rsidR="00077D10" w:rsidRPr="00182BAA" w:rsidTr="00077D10">
        <w:trPr>
          <w:trHeight w:val="927"/>
        </w:trPr>
        <w:tc>
          <w:tcPr>
            <w:tcW w:w="4200" w:type="dxa"/>
            <w:shd w:val="clear" w:color="auto" w:fill="auto"/>
          </w:tcPr>
          <w:p w:rsidR="00077D10" w:rsidRPr="00182BAA" w:rsidRDefault="00077D10" w:rsidP="009E021E">
            <w:pPr>
              <w:numPr>
                <w:ilvl w:val="0"/>
                <w:numId w:val="19"/>
              </w:numPr>
              <w:spacing w:line="360" w:lineRule="auto"/>
              <w:jc w:val="both"/>
              <w:rPr>
                <w:rFonts w:ascii="Cambria" w:hAnsi="Cambria"/>
                <w:b/>
                <w:bCs/>
                <w:sz w:val="28"/>
                <w:szCs w:val="28"/>
              </w:rPr>
            </w:pPr>
            <w:proofErr w:type="spellStart"/>
            <w:r w:rsidRPr="00182BAA">
              <w:rPr>
                <w:rFonts w:ascii="Cambria" w:hAnsi="Cambria"/>
                <w:b/>
                <w:bCs/>
                <w:sz w:val="28"/>
                <w:szCs w:val="28"/>
              </w:rPr>
              <w:t>Nevysporiadaný</w:t>
            </w:r>
            <w:proofErr w:type="spellEnd"/>
            <w:r w:rsidRPr="00182BAA">
              <w:rPr>
                <w:rFonts w:ascii="Cambria" w:hAnsi="Cambria"/>
                <w:b/>
                <w:bCs/>
                <w:sz w:val="28"/>
                <w:szCs w:val="28"/>
              </w:rPr>
              <w:t xml:space="preserve"> </w:t>
            </w:r>
            <w:r>
              <w:rPr>
                <w:rFonts w:ascii="Cambria" w:hAnsi="Cambria"/>
                <w:b/>
                <w:bCs/>
                <w:sz w:val="28"/>
                <w:szCs w:val="28"/>
              </w:rPr>
              <w:t>VH</w:t>
            </w:r>
            <w:r w:rsidRPr="00182BAA">
              <w:rPr>
                <w:rFonts w:ascii="Cambria" w:hAnsi="Cambria"/>
                <w:b/>
                <w:bCs/>
                <w:sz w:val="28"/>
                <w:szCs w:val="28"/>
              </w:rPr>
              <w:t xml:space="preserve"> </w:t>
            </w:r>
            <w:r>
              <w:rPr>
                <w:rFonts w:ascii="Cambria" w:hAnsi="Cambria"/>
                <w:b/>
                <w:bCs/>
                <w:sz w:val="28"/>
                <w:szCs w:val="28"/>
              </w:rPr>
              <w:t xml:space="preserve">min. </w:t>
            </w:r>
            <w:r w:rsidRPr="00182BAA">
              <w:rPr>
                <w:rFonts w:ascii="Cambria" w:hAnsi="Cambria"/>
                <w:b/>
                <w:bCs/>
                <w:sz w:val="28"/>
                <w:szCs w:val="28"/>
              </w:rPr>
              <w:t>rokov</w:t>
            </w:r>
          </w:p>
        </w:tc>
        <w:tc>
          <w:tcPr>
            <w:tcW w:w="2571" w:type="dxa"/>
            <w:shd w:val="clear" w:color="auto" w:fill="DAEEF3" w:themeFill="accent5" w:themeFillTint="33"/>
          </w:tcPr>
          <w:p w:rsidR="00077D10" w:rsidRDefault="00077D10" w:rsidP="00F50497">
            <w:pPr>
              <w:spacing w:line="360" w:lineRule="auto"/>
              <w:jc w:val="right"/>
              <w:rPr>
                <w:rFonts w:ascii="Cambria" w:hAnsi="Cambria"/>
                <w:sz w:val="28"/>
                <w:szCs w:val="28"/>
              </w:rPr>
            </w:pPr>
            <w:r>
              <w:rPr>
                <w:rFonts w:ascii="Cambria" w:hAnsi="Cambria"/>
                <w:sz w:val="28"/>
                <w:szCs w:val="28"/>
              </w:rPr>
              <w:t>1 6</w:t>
            </w:r>
            <w:r w:rsidR="00F50497">
              <w:rPr>
                <w:rFonts w:ascii="Cambria" w:hAnsi="Cambria"/>
                <w:sz w:val="28"/>
                <w:szCs w:val="28"/>
              </w:rPr>
              <w:t>19</w:t>
            </w:r>
            <w:r>
              <w:rPr>
                <w:rFonts w:ascii="Cambria" w:hAnsi="Cambria"/>
                <w:sz w:val="28"/>
                <w:szCs w:val="28"/>
              </w:rPr>
              <w:t xml:space="preserve"> </w:t>
            </w:r>
            <w:r w:rsidR="00F50497">
              <w:rPr>
                <w:rFonts w:ascii="Cambria" w:hAnsi="Cambria"/>
                <w:sz w:val="28"/>
                <w:szCs w:val="28"/>
              </w:rPr>
              <w:t>697,89</w:t>
            </w:r>
          </w:p>
        </w:tc>
        <w:tc>
          <w:tcPr>
            <w:tcW w:w="2571" w:type="dxa"/>
            <w:shd w:val="clear" w:color="auto" w:fill="FDE9D9"/>
          </w:tcPr>
          <w:p w:rsidR="00077D10" w:rsidRDefault="008C5489" w:rsidP="004C7399">
            <w:pPr>
              <w:spacing w:line="360" w:lineRule="auto"/>
              <w:jc w:val="right"/>
              <w:rPr>
                <w:rFonts w:ascii="Cambria" w:hAnsi="Cambria"/>
                <w:sz w:val="28"/>
                <w:szCs w:val="28"/>
              </w:rPr>
            </w:pPr>
            <w:r>
              <w:rPr>
                <w:rFonts w:ascii="Cambria" w:hAnsi="Cambria"/>
                <w:sz w:val="28"/>
                <w:szCs w:val="28"/>
              </w:rPr>
              <w:t>1 624 206,33</w:t>
            </w:r>
          </w:p>
        </w:tc>
      </w:tr>
      <w:tr w:rsidR="00077D10" w:rsidRPr="00182BAA" w:rsidTr="00077D10">
        <w:trPr>
          <w:trHeight w:val="514"/>
        </w:trPr>
        <w:tc>
          <w:tcPr>
            <w:tcW w:w="4200" w:type="dxa"/>
            <w:shd w:val="clear" w:color="auto" w:fill="auto"/>
          </w:tcPr>
          <w:p w:rsidR="00077D10" w:rsidRPr="00182BAA" w:rsidRDefault="00077D10" w:rsidP="00F14107">
            <w:pPr>
              <w:numPr>
                <w:ilvl w:val="0"/>
                <w:numId w:val="19"/>
              </w:numPr>
              <w:spacing w:line="360" w:lineRule="auto"/>
              <w:jc w:val="both"/>
              <w:rPr>
                <w:rFonts w:ascii="Cambria" w:hAnsi="Cambria"/>
                <w:b/>
                <w:bCs/>
                <w:sz w:val="28"/>
                <w:szCs w:val="28"/>
              </w:rPr>
            </w:pPr>
            <w:r w:rsidRPr="00182BAA">
              <w:rPr>
                <w:rFonts w:ascii="Cambria" w:hAnsi="Cambria"/>
                <w:b/>
                <w:bCs/>
                <w:sz w:val="28"/>
                <w:szCs w:val="28"/>
              </w:rPr>
              <w:t>Výsledok hospodárenia za účtovné obdobie</w:t>
            </w:r>
          </w:p>
        </w:tc>
        <w:tc>
          <w:tcPr>
            <w:tcW w:w="2571" w:type="dxa"/>
            <w:shd w:val="clear" w:color="auto" w:fill="DAEEF3" w:themeFill="accent5" w:themeFillTint="33"/>
          </w:tcPr>
          <w:p w:rsidR="00077D10" w:rsidRDefault="00F50497" w:rsidP="00F14107">
            <w:pPr>
              <w:spacing w:line="360" w:lineRule="auto"/>
              <w:jc w:val="right"/>
              <w:rPr>
                <w:rFonts w:ascii="Cambria" w:hAnsi="Cambria"/>
                <w:sz w:val="28"/>
                <w:szCs w:val="28"/>
              </w:rPr>
            </w:pPr>
            <w:r>
              <w:rPr>
                <w:rFonts w:ascii="Cambria" w:hAnsi="Cambria"/>
                <w:sz w:val="28"/>
                <w:szCs w:val="28"/>
              </w:rPr>
              <w:t>-79 794,47</w:t>
            </w:r>
          </w:p>
        </w:tc>
        <w:tc>
          <w:tcPr>
            <w:tcW w:w="2571" w:type="dxa"/>
            <w:shd w:val="clear" w:color="auto" w:fill="FDE9D9"/>
          </w:tcPr>
          <w:p w:rsidR="00077D10" w:rsidRDefault="008C5489" w:rsidP="00F14107">
            <w:pPr>
              <w:spacing w:line="360" w:lineRule="auto"/>
              <w:jc w:val="right"/>
              <w:rPr>
                <w:rFonts w:ascii="Cambria" w:hAnsi="Cambria"/>
                <w:sz w:val="28"/>
                <w:szCs w:val="28"/>
              </w:rPr>
            </w:pPr>
            <w:r>
              <w:rPr>
                <w:rFonts w:ascii="Cambria" w:hAnsi="Cambria"/>
                <w:sz w:val="28"/>
                <w:szCs w:val="28"/>
              </w:rPr>
              <w:t>-4 508,44</w:t>
            </w:r>
          </w:p>
        </w:tc>
      </w:tr>
      <w:tr w:rsidR="00077D10" w:rsidRPr="00182BAA" w:rsidTr="00077D10">
        <w:trPr>
          <w:trHeight w:val="242"/>
        </w:trPr>
        <w:tc>
          <w:tcPr>
            <w:tcW w:w="4200" w:type="dxa"/>
            <w:shd w:val="clear" w:color="auto" w:fill="auto"/>
          </w:tcPr>
          <w:p w:rsidR="00077D10" w:rsidRPr="00182BAA" w:rsidRDefault="00077D10" w:rsidP="00F14107">
            <w:pPr>
              <w:numPr>
                <w:ilvl w:val="0"/>
                <w:numId w:val="18"/>
              </w:numPr>
              <w:spacing w:line="360" w:lineRule="auto"/>
              <w:jc w:val="both"/>
              <w:rPr>
                <w:rFonts w:ascii="Cambria" w:hAnsi="Cambria"/>
                <w:b/>
                <w:bCs/>
                <w:color w:val="0000FF"/>
                <w:sz w:val="28"/>
                <w:szCs w:val="28"/>
              </w:rPr>
            </w:pPr>
            <w:r w:rsidRPr="00182BAA">
              <w:rPr>
                <w:rFonts w:ascii="Cambria" w:hAnsi="Cambria"/>
                <w:b/>
                <w:bCs/>
                <w:color w:val="0000FF"/>
                <w:sz w:val="28"/>
                <w:szCs w:val="28"/>
              </w:rPr>
              <w:t>Záväzky</w:t>
            </w:r>
          </w:p>
        </w:tc>
        <w:tc>
          <w:tcPr>
            <w:tcW w:w="2571" w:type="dxa"/>
            <w:shd w:val="clear" w:color="auto" w:fill="DAEEF3" w:themeFill="accent5" w:themeFillTint="33"/>
          </w:tcPr>
          <w:p w:rsidR="00077D10" w:rsidRDefault="00F50497" w:rsidP="00F14107">
            <w:pPr>
              <w:spacing w:line="360" w:lineRule="auto"/>
              <w:jc w:val="right"/>
              <w:rPr>
                <w:rFonts w:ascii="Cambria" w:hAnsi="Cambria"/>
                <w:b/>
                <w:color w:val="0000FF"/>
                <w:sz w:val="28"/>
                <w:szCs w:val="28"/>
              </w:rPr>
            </w:pPr>
            <w:r>
              <w:rPr>
                <w:rFonts w:ascii="Cambria" w:hAnsi="Cambria"/>
                <w:b/>
                <w:color w:val="0000FF"/>
                <w:sz w:val="28"/>
                <w:szCs w:val="28"/>
              </w:rPr>
              <w:t>181 121,61</w:t>
            </w:r>
          </w:p>
        </w:tc>
        <w:tc>
          <w:tcPr>
            <w:tcW w:w="2571" w:type="dxa"/>
            <w:shd w:val="clear" w:color="auto" w:fill="FDE9D9"/>
          </w:tcPr>
          <w:p w:rsidR="00077D10" w:rsidRDefault="008C5489" w:rsidP="00F14107">
            <w:pPr>
              <w:spacing w:line="360" w:lineRule="auto"/>
              <w:jc w:val="right"/>
              <w:rPr>
                <w:rFonts w:ascii="Cambria" w:hAnsi="Cambria"/>
                <w:b/>
                <w:color w:val="0000FF"/>
                <w:sz w:val="28"/>
                <w:szCs w:val="28"/>
              </w:rPr>
            </w:pPr>
            <w:r>
              <w:rPr>
                <w:rFonts w:ascii="Cambria" w:hAnsi="Cambria"/>
                <w:b/>
                <w:color w:val="0000FF"/>
                <w:sz w:val="28"/>
                <w:szCs w:val="28"/>
              </w:rPr>
              <w:t>291 060,20</w:t>
            </w:r>
          </w:p>
        </w:tc>
      </w:tr>
      <w:tr w:rsidR="00077D10" w:rsidRPr="00182BAA" w:rsidTr="00077D10">
        <w:trPr>
          <w:trHeight w:val="257"/>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z toho:</w:t>
            </w:r>
          </w:p>
        </w:tc>
        <w:tc>
          <w:tcPr>
            <w:tcW w:w="2571" w:type="dxa"/>
            <w:shd w:val="clear" w:color="auto" w:fill="DAEEF3" w:themeFill="accent5" w:themeFillTint="33"/>
          </w:tcPr>
          <w:p w:rsidR="00077D10" w:rsidRPr="00182BAA" w:rsidRDefault="00077D10" w:rsidP="00F14107">
            <w:pPr>
              <w:spacing w:line="360" w:lineRule="auto"/>
              <w:jc w:val="right"/>
              <w:rPr>
                <w:rFonts w:ascii="Cambria" w:hAnsi="Cambria"/>
                <w:sz w:val="28"/>
                <w:szCs w:val="28"/>
              </w:rPr>
            </w:pPr>
          </w:p>
        </w:tc>
        <w:tc>
          <w:tcPr>
            <w:tcW w:w="2571" w:type="dxa"/>
            <w:shd w:val="clear" w:color="auto" w:fill="FDE9D9"/>
          </w:tcPr>
          <w:p w:rsidR="00077D10" w:rsidRPr="00182BAA" w:rsidRDefault="00077D10" w:rsidP="00F14107">
            <w:pPr>
              <w:spacing w:line="360" w:lineRule="auto"/>
              <w:jc w:val="right"/>
              <w:rPr>
                <w:rFonts w:ascii="Cambria" w:hAnsi="Cambria"/>
                <w:sz w:val="28"/>
                <w:szCs w:val="28"/>
              </w:rPr>
            </w:pPr>
          </w:p>
        </w:tc>
      </w:tr>
      <w:tr w:rsidR="00077D10" w:rsidRPr="00182BAA" w:rsidTr="00077D10">
        <w:trPr>
          <w:trHeight w:val="242"/>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B.I. Rezervy</w:t>
            </w:r>
          </w:p>
        </w:tc>
        <w:tc>
          <w:tcPr>
            <w:tcW w:w="2571" w:type="dxa"/>
            <w:shd w:val="clear" w:color="auto" w:fill="DAEEF3" w:themeFill="accent5" w:themeFillTint="33"/>
          </w:tcPr>
          <w:p w:rsidR="00077D10" w:rsidRDefault="00F50497" w:rsidP="00F14107">
            <w:pPr>
              <w:spacing w:line="360" w:lineRule="auto"/>
              <w:jc w:val="right"/>
              <w:rPr>
                <w:rFonts w:ascii="Cambria" w:hAnsi="Cambria"/>
                <w:sz w:val="28"/>
                <w:szCs w:val="28"/>
              </w:rPr>
            </w:pPr>
            <w:r>
              <w:rPr>
                <w:rFonts w:ascii="Cambria" w:hAnsi="Cambria"/>
                <w:sz w:val="28"/>
                <w:szCs w:val="28"/>
              </w:rPr>
              <w:t>2 233,56</w:t>
            </w:r>
          </w:p>
        </w:tc>
        <w:tc>
          <w:tcPr>
            <w:tcW w:w="2571" w:type="dxa"/>
            <w:shd w:val="clear" w:color="auto" w:fill="FDE9D9"/>
          </w:tcPr>
          <w:p w:rsidR="00077D10" w:rsidRDefault="008C5489" w:rsidP="00F14107">
            <w:pPr>
              <w:spacing w:line="360" w:lineRule="auto"/>
              <w:jc w:val="right"/>
              <w:rPr>
                <w:rFonts w:ascii="Cambria" w:hAnsi="Cambria"/>
                <w:sz w:val="28"/>
                <w:szCs w:val="28"/>
              </w:rPr>
            </w:pPr>
            <w:r>
              <w:rPr>
                <w:rFonts w:ascii="Cambria" w:hAnsi="Cambria"/>
                <w:sz w:val="28"/>
                <w:szCs w:val="28"/>
              </w:rPr>
              <w:t>508,54</w:t>
            </w:r>
          </w:p>
        </w:tc>
      </w:tr>
      <w:tr w:rsidR="00077D10" w:rsidRPr="00182BAA" w:rsidTr="008D516E">
        <w:trPr>
          <w:trHeight w:val="770"/>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B.II. Zúčtovanie medzi subjektmi ver. správy</w:t>
            </w:r>
          </w:p>
        </w:tc>
        <w:tc>
          <w:tcPr>
            <w:tcW w:w="2571" w:type="dxa"/>
            <w:shd w:val="clear" w:color="auto" w:fill="DAEEF3" w:themeFill="accent5" w:themeFillTint="33"/>
          </w:tcPr>
          <w:p w:rsidR="00077D10" w:rsidRDefault="00F50497" w:rsidP="00063481">
            <w:pPr>
              <w:spacing w:line="360" w:lineRule="auto"/>
              <w:jc w:val="right"/>
              <w:rPr>
                <w:rFonts w:ascii="Cambria" w:hAnsi="Cambria"/>
                <w:sz w:val="28"/>
                <w:szCs w:val="28"/>
              </w:rPr>
            </w:pPr>
            <w:r>
              <w:rPr>
                <w:rFonts w:ascii="Cambria" w:hAnsi="Cambria"/>
                <w:sz w:val="28"/>
                <w:szCs w:val="28"/>
              </w:rPr>
              <w:t>6 019,09</w:t>
            </w:r>
          </w:p>
        </w:tc>
        <w:tc>
          <w:tcPr>
            <w:tcW w:w="2571" w:type="dxa"/>
            <w:shd w:val="clear" w:color="auto" w:fill="FDE9D9"/>
          </w:tcPr>
          <w:p w:rsidR="00077D10" w:rsidRDefault="008C5489" w:rsidP="00063481">
            <w:pPr>
              <w:spacing w:line="360" w:lineRule="auto"/>
              <w:jc w:val="right"/>
              <w:rPr>
                <w:rFonts w:ascii="Cambria" w:hAnsi="Cambria"/>
                <w:sz w:val="28"/>
                <w:szCs w:val="28"/>
              </w:rPr>
            </w:pPr>
            <w:r>
              <w:rPr>
                <w:rFonts w:ascii="Cambria" w:hAnsi="Cambria"/>
                <w:sz w:val="28"/>
                <w:szCs w:val="28"/>
              </w:rPr>
              <w:t>113 470,81</w:t>
            </w:r>
          </w:p>
        </w:tc>
      </w:tr>
      <w:tr w:rsidR="00077D10" w:rsidRPr="00182BAA" w:rsidTr="00077D10">
        <w:trPr>
          <w:trHeight w:val="242"/>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B.III. Dlhodobé záväzky</w:t>
            </w:r>
          </w:p>
        </w:tc>
        <w:tc>
          <w:tcPr>
            <w:tcW w:w="2571" w:type="dxa"/>
            <w:shd w:val="clear" w:color="auto" w:fill="DAEEF3" w:themeFill="accent5" w:themeFillTint="33"/>
          </w:tcPr>
          <w:p w:rsidR="00077D10" w:rsidRDefault="00F50497" w:rsidP="00F14107">
            <w:pPr>
              <w:spacing w:line="360" w:lineRule="auto"/>
              <w:jc w:val="right"/>
              <w:rPr>
                <w:rFonts w:ascii="Cambria" w:hAnsi="Cambria"/>
                <w:sz w:val="28"/>
                <w:szCs w:val="28"/>
              </w:rPr>
            </w:pPr>
            <w:r>
              <w:rPr>
                <w:rFonts w:ascii="Cambria" w:hAnsi="Cambria"/>
                <w:sz w:val="28"/>
                <w:szCs w:val="28"/>
              </w:rPr>
              <w:t>22 588,63</w:t>
            </w:r>
          </w:p>
        </w:tc>
        <w:tc>
          <w:tcPr>
            <w:tcW w:w="2571" w:type="dxa"/>
            <w:shd w:val="clear" w:color="auto" w:fill="FDE9D9"/>
          </w:tcPr>
          <w:p w:rsidR="00077D10" w:rsidRDefault="008C5489" w:rsidP="00F14107">
            <w:pPr>
              <w:spacing w:line="360" w:lineRule="auto"/>
              <w:jc w:val="right"/>
              <w:rPr>
                <w:rFonts w:ascii="Cambria" w:hAnsi="Cambria"/>
                <w:sz w:val="28"/>
                <w:szCs w:val="28"/>
              </w:rPr>
            </w:pPr>
            <w:r>
              <w:rPr>
                <w:rFonts w:ascii="Cambria" w:hAnsi="Cambria"/>
                <w:sz w:val="28"/>
                <w:szCs w:val="28"/>
              </w:rPr>
              <w:t>4 370,60</w:t>
            </w:r>
          </w:p>
        </w:tc>
      </w:tr>
      <w:tr w:rsidR="00077D10" w:rsidRPr="00182BAA" w:rsidTr="00077D10">
        <w:trPr>
          <w:trHeight w:val="257"/>
        </w:trPr>
        <w:tc>
          <w:tcPr>
            <w:tcW w:w="4200" w:type="dxa"/>
            <w:shd w:val="clear" w:color="auto" w:fill="auto"/>
          </w:tcPr>
          <w:p w:rsidR="00077D10" w:rsidRPr="00182BAA" w:rsidRDefault="00077D10" w:rsidP="00F14107">
            <w:pPr>
              <w:spacing w:line="360" w:lineRule="auto"/>
              <w:jc w:val="both"/>
              <w:rPr>
                <w:rFonts w:ascii="Cambria" w:hAnsi="Cambria"/>
                <w:b/>
                <w:bCs/>
                <w:sz w:val="28"/>
                <w:szCs w:val="28"/>
              </w:rPr>
            </w:pPr>
            <w:r w:rsidRPr="00182BAA">
              <w:rPr>
                <w:rFonts w:ascii="Cambria" w:hAnsi="Cambria"/>
                <w:b/>
                <w:bCs/>
                <w:sz w:val="28"/>
                <w:szCs w:val="28"/>
              </w:rPr>
              <w:t>B.IV. Krátkodobé záväzky</w:t>
            </w:r>
          </w:p>
        </w:tc>
        <w:tc>
          <w:tcPr>
            <w:tcW w:w="2571" w:type="dxa"/>
            <w:shd w:val="clear" w:color="auto" w:fill="DAEEF3" w:themeFill="accent5" w:themeFillTint="33"/>
          </w:tcPr>
          <w:p w:rsidR="00077D10" w:rsidRDefault="00077D10" w:rsidP="00F50497">
            <w:pPr>
              <w:spacing w:line="360" w:lineRule="auto"/>
              <w:jc w:val="right"/>
              <w:rPr>
                <w:rFonts w:ascii="Cambria" w:hAnsi="Cambria"/>
                <w:sz w:val="28"/>
                <w:szCs w:val="28"/>
              </w:rPr>
            </w:pPr>
            <w:r>
              <w:rPr>
                <w:rFonts w:ascii="Cambria" w:hAnsi="Cambria"/>
                <w:sz w:val="28"/>
                <w:szCs w:val="28"/>
              </w:rPr>
              <w:t>1</w:t>
            </w:r>
            <w:r w:rsidR="00F50497">
              <w:rPr>
                <w:rFonts w:ascii="Cambria" w:hAnsi="Cambria"/>
                <w:sz w:val="28"/>
                <w:szCs w:val="28"/>
              </w:rPr>
              <w:t>25</w:t>
            </w:r>
            <w:r>
              <w:rPr>
                <w:rFonts w:ascii="Cambria" w:hAnsi="Cambria"/>
                <w:sz w:val="28"/>
                <w:szCs w:val="28"/>
              </w:rPr>
              <w:t xml:space="preserve"> </w:t>
            </w:r>
            <w:r w:rsidR="00F50497">
              <w:rPr>
                <w:rFonts w:ascii="Cambria" w:hAnsi="Cambria"/>
                <w:sz w:val="28"/>
                <w:szCs w:val="28"/>
              </w:rPr>
              <w:t>968</w:t>
            </w:r>
            <w:r>
              <w:rPr>
                <w:rFonts w:ascii="Cambria" w:hAnsi="Cambria"/>
                <w:sz w:val="28"/>
                <w:szCs w:val="28"/>
              </w:rPr>
              <w:t>,</w:t>
            </w:r>
            <w:r w:rsidR="00F50497">
              <w:rPr>
                <w:rFonts w:ascii="Cambria" w:hAnsi="Cambria"/>
                <w:sz w:val="28"/>
                <w:szCs w:val="28"/>
              </w:rPr>
              <w:t>19</w:t>
            </w:r>
          </w:p>
        </w:tc>
        <w:tc>
          <w:tcPr>
            <w:tcW w:w="2571" w:type="dxa"/>
            <w:shd w:val="clear" w:color="auto" w:fill="FDE9D9"/>
          </w:tcPr>
          <w:p w:rsidR="00077D10" w:rsidRDefault="008C5489" w:rsidP="00F14107">
            <w:pPr>
              <w:spacing w:line="360" w:lineRule="auto"/>
              <w:jc w:val="right"/>
              <w:rPr>
                <w:rFonts w:ascii="Cambria" w:hAnsi="Cambria"/>
                <w:sz w:val="28"/>
                <w:szCs w:val="28"/>
              </w:rPr>
            </w:pPr>
            <w:r>
              <w:rPr>
                <w:rFonts w:ascii="Cambria" w:hAnsi="Cambria"/>
                <w:sz w:val="28"/>
                <w:szCs w:val="28"/>
              </w:rPr>
              <w:t>140 929,47</w:t>
            </w:r>
          </w:p>
        </w:tc>
      </w:tr>
      <w:tr w:rsidR="00077D10" w:rsidRPr="00182BAA" w:rsidTr="00077D10">
        <w:trPr>
          <w:trHeight w:val="242"/>
        </w:trPr>
        <w:tc>
          <w:tcPr>
            <w:tcW w:w="4200" w:type="dxa"/>
            <w:shd w:val="clear" w:color="auto" w:fill="auto"/>
          </w:tcPr>
          <w:p w:rsidR="00077D10" w:rsidRPr="00182BAA" w:rsidRDefault="00077D10" w:rsidP="008D516E">
            <w:pPr>
              <w:spacing w:line="360" w:lineRule="auto"/>
              <w:jc w:val="both"/>
              <w:rPr>
                <w:rFonts w:ascii="Cambria" w:hAnsi="Cambria"/>
                <w:b/>
                <w:bCs/>
                <w:sz w:val="28"/>
                <w:szCs w:val="28"/>
              </w:rPr>
            </w:pPr>
            <w:r w:rsidRPr="00182BAA">
              <w:rPr>
                <w:rFonts w:ascii="Cambria" w:hAnsi="Cambria"/>
                <w:b/>
                <w:bCs/>
                <w:sz w:val="28"/>
                <w:szCs w:val="28"/>
              </w:rPr>
              <w:t>B.V. Bankové</w:t>
            </w:r>
            <w:r w:rsidR="008D516E">
              <w:rPr>
                <w:rFonts w:ascii="Cambria" w:hAnsi="Cambria"/>
                <w:b/>
                <w:bCs/>
                <w:sz w:val="28"/>
                <w:szCs w:val="28"/>
              </w:rPr>
              <w:t xml:space="preserve"> </w:t>
            </w:r>
            <w:r w:rsidRPr="00182BAA">
              <w:rPr>
                <w:rFonts w:ascii="Cambria" w:hAnsi="Cambria"/>
                <w:b/>
                <w:bCs/>
                <w:sz w:val="28"/>
                <w:szCs w:val="28"/>
              </w:rPr>
              <w:t>úvery a </w:t>
            </w:r>
            <w:proofErr w:type="spellStart"/>
            <w:r w:rsidRPr="00182BAA">
              <w:rPr>
                <w:rFonts w:ascii="Cambria" w:hAnsi="Cambria"/>
                <w:b/>
                <w:bCs/>
                <w:sz w:val="28"/>
                <w:szCs w:val="28"/>
              </w:rPr>
              <w:t>výpom</w:t>
            </w:r>
            <w:proofErr w:type="spellEnd"/>
            <w:r w:rsidR="008D516E">
              <w:rPr>
                <w:rFonts w:ascii="Cambria" w:hAnsi="Cambria"/>
                <w:b/>
                <w:bCs/>
                <w:sz w:val="28"/>
                <w:szCs w:val="28"/>
              </w:rPr>
              <w:t>.</w:t>
            </w:r>
          </w:p>
        </w:tc>
        <w:tc>
          <w:tcPr>
            <w:tcW w:w="2571" w:type="dxa"/>
            <w:shd w:val="clear" w:color="auto" w:fill="DAEEF3" w:themeFill="accent5" w:themeFillTint="33"/>
          </w:tcPr>
          <w:p w:rsidR="00077D10" w:rsidRDefault="00F50497" w:rsidP="00F14107">
            <w:pPr>
              <w:spacing w:line="360" w:lineRule="auto"/>
              <w:jc w:val="right"/>
              <w:rPr>
                <w:rFonts w:ascii="Cambria" w:hAnsi="Cambria"/>
                <w:sz w:val="28"/>
                <w:szCs w:val="28"/>
              </w:rPr>
            </w:pPr>
            <w:r>
              <w:rPr>
                <w:rFonts w:ascii="Cambria" w:hAnsi="Cambria"/>
                <w:sz w:val="28"/>
                <w:szCs w:val="28"/>
              </w:rPr>
              <w:t>24 320,14</w:t>
            </w:r>
          </w:p>
        </w:tc>
        <w:tc>
          <w:tcPr>
            <w:tcW w:w="2571" w:type="dxa"/>
            <w:shd w:val="clear" w:color="auto" w:fill="FDE9D9"/>
          </w:tcPr>
          <w:p w:rsidR="00077D10" w:rsidRDefault="008C5489" w:rsidP="00F14107">
            <w:pPr>
              <w:spacing w:line="360" w:lineRule="auto"/>
              <w:jc w:val="right"/>
              <w:rPr>
                <w:rFonts w:ascii="Cambria" w:hAnsi="Cambria"/>
                <w:sz w:val="28"/>
                <w:szCs w:val="28"/>
              </w:rPr>
            </w:pPr>
            <w:r>
              <w:rPr>
                <w:rFonts w:ascii="Cambria" w:hAnsi="Cambria"/>
                <w:sz w:val="28"/>
                <w:szCs w:val="28"/>
              </w:rPr>
              <w:t>31 780,78</w:t>
            </w:r>
          </w:p>
        </w:tc>
      </w:tr>
      <w:tr w:rsidR="00077D10" w:rsidRPr="00182BAA" w:rsidTr="00077D10">
        <w:trPr>
          <w:trHeight w:val="257"/>
        </w:trPr>
        <w:tc>
          <w:tcPr>
            <w:tcW w:w="4200" w:type="dxa"/>
            <w:shd w:val="clear" w:color="auto" w:fill="auto"/>
          </w:tcPr>
          <w:p w:rsidR="00077D10" w:rsidRPr="00182BAA" w:rsidRDefault="00077D10" w:rsidP="00F14107">
            <w:pPr>
              <w:numPr>
                <w:ilvl w:val="0"/>
                <w:numId w:val="18"/>
              </w:numPr>
              <w:spacing w:line="360" w:lineRule="auto"/>
              <w:jc w:val="both"/>
              <w:rPr>
                <w:rFonts w:ascii="Cambria" w:hAnsi="Cambria"/>
                <w:b/>
                <w:bCs/>
                <w:color w:val="0000FF"/>
                <w:sz w:val="28"/>
                <w:szCs w:val="28"/>
              </w:rPr>
            </w:pPr>
            <w:r w:rsidRPr="00182BAA">
              <w:rPr>
                <w:rFonts w:ascii="Cambria" w:hAnsi="Cambria"/>
                <w:b/>
                <w:bCs/>
                <w:color w:val="0000FF"/>
                <w:sz w:val="28"/>
                <w:szCs w:val="28"/>
              </w:rPr>
              <w:t>Časové rozlíšenie</w:t>
            </w:r>
          </w:p>
        </w:tc>
        <w:tc>
          <w:tcPr>
            <w:tcW w:w="2571" w:type="dxa"/>
            <w:shd w:val="clear" w:color="auto" w:fill="DAEEF3" w:themeFill="accent5" w:themeFillTint="33"/>
          </w:tcPr>
          <w:p w:rsidR="00077D10" w:rsidRDefault="00F50497" w:rsidP="00F14107">
            <w:pPr>
              <w:spacing w:line="360" w:lineRule="auto"/>
              <w:jc w:val="right"/>
              <w:rPr>
                <w:rFonts w:ascii="Cambria" w:hAnsi="Cambria"/>
                <w:b/>
                <w:color w:val="0000FF"/>
                <w:sz w:val="28"/>
                <w:szCs w:val="28"/>
              </w:rPr>
            </w:pPr>
            <w:r>
              <w:rPr>
                <w:rFonts w:ascii="Cambria" w:hAnsi="Cambria"/>
                <w:b/>
                <w:color w:val="0000FF"/>
                <w:sz w:val="28"/>
                <w:szCs w:val="28"/>
              </w:rPr>
              <w:t>4 800 505,44</w:t>
            </w:r>
          </w:p>
        </w:tc>
        <w:tc>
          <w:tcPr>
            <w:tcW w:w="2571" w:type="dxa"/>
            <w:shd w:val="clear" w:color="auto" w:fill="FDE9D9"/>
          </w:tcPr>
          <w:p w:rsidR="00077D10" w:rsidRDefault="008C5489" w:rsidP="00F14107">
            <w:pPr>
              <w:spacing w:line="360" w:lineRule="auto"/>
              <w:jc w:val="right"/>
              <w:rPr>
                <w:rFonts w:ascii="Cambria" w:hAnsi="Cambria"/>
                <w:b/>
                <w:color w:val="0000FF"/>
                <w:sz w:val="28"/>
                <w:szCs w:val="28"/>
              </w:rPr>
            </w:pPr>
            <w:r>
              <w:rPr>
                <w:rFonts w:ascii="Cambria" w:hAnsi="Cambria"/>
                <w:b/>
                <w:color w:val="0000FF"/>
                <w:sz w:val="28"/>
                <w:szCs w:val="28"/>
              </w:rPr>
              <w:t>4 908 005,96</w:t>
            </w:r>
          </w:p>
        </w:tc>
      </w:tr>
      <w:tr w:rsidR="00077D10" w:rsidRPr="00182BAA" w:rsidTr="00077D10">
        <w:trPr>
          <w:trHeight w:val="257"/>
        </w:trPr>
        <w:tc>
          <w:tcPr>
            <w:tcW w:w="4200" w:type="dxa"/>
            <w:shd w:val="clear" w:color="auto" w:fill="auto"/>
          </w:tcPr>
          <w:p w:rsidR="00077D10" w:rsidRPr="00182BAA" w:rsidRDefault="00077D10" w:rsidP="00F14107">
            <w:pPr>
              <w:numPr>
                <w:ilvl w:val="0"/>
                <w:numId w:val="18"/>
              </w:numPr>
              <w:spacing w:line="360" w:lineRule="auto"/>
              <w:jc w:val="both"/>
              <w:rPr>
                <w:rFonts w:ascii="Cambria" w:hAnsi="Cambria"/>
                <w:b/>
                <w:bCs/>
                <w:color w:val="0000FF"/>
                <w:sz w:val="28"/>
                <w:szCs w:val="28"/>
              </w:rPr>
            </w:pPr>
            <w:r w:rsidRPr="00182BAA">
              <w:rPr>
                <w:rFonts w:ascii="Cambria" w:hAnsi="Cambria"/>
                <w:b/>
                <w:bCs/>
                <w:color w:val="0000FF"/>
                <w:sz w:val="28"/>
                <w:szCs w:val="28"/>
              </w:rPr>
              <w:t>Vzťahy k účtom klientov št. pokladnice</w:t>
            </w:r>
          </w:p>
        </w:tc>
        <w:tc>
          <w:tcPr>
            <w:tcW w:w="2571" w:type="dxa"/>
            <w:shd w:val="clear" w:color="auto" w:fill="DAEEF3" w:themeFill="accent5" w:themeFillTint="33"/>
          </w:tcPr>
          <w:p w:rsidR="00077D10" w:rsidRDefault="00077D10" w:rsidP="00F14107">
            <w:pPr>
              <w:spacing w:line="360" w:lineRule="auto"/>
              <w:jc w:val="right"/>
              <w:rPr>
                <w:rFonts w:ascii="Cambria" w:hAnsi="Cambria"/>
                <w:b/>
                <w:bCs/>
                <w:color w:val="0000FF"/>
                <w:sz w:val="28"/>
                <w:szCs w:val="28"/>
              </w:rPr>
            </w:pPr>
            <w:r>
              <w:rPr>
                <w:rFonts w:ascii="Cambria" w:hAnsi="Cambria"/>
                <w:b/>
                <w:bCs/>
                <w:color w:val="0000FF"/>
                <w:sz w:val="28"/>
                <w:szCs w:val="28"/>
              </w:rPr>
              <w:t>0,00</w:t>
            </w:r>
          </w:p>
        </w:tc>
        <w:tc>
          <w:tcPr>
            <w:tcW w:w="2571" w:type="dxa"/>
            <w:shd w:val="clear" w:color="auto" w:fill="FDE9D9"/>
          </w:tcPr>
          <w:p w:rsidR="00077D10" w:rsidRPr="00182BAA" w:rsidRDefault="00077D10" w:rsidP="00F14107">
            <w:pPr>
              <w:spacing w:line="360" w:lineRule="auto"/>
              <w:jc w:val="right"/>
              <w:rPr>
                <w:rFonts w:ascii="Cambria" w:hAnsi="Cambria"/>
                <w:b/>
                <w:bCs/>
                <w:color w:val="0000FF"/>
                <w:sz w:val="28"/>
                <w:szCs w:val="28"/>
              </w:rPr>
            </w:pPr>
            <w:r>
              <w:rPr>
                <w:rFonts w:ascii="Cambria" w:hAnsi="Cambria"/>
                <w:b/>
                <w:bCs/>
                <w:color w:val="0000FF"/>
                <w:sz w:val="28"/>
                <w:szCs w:val="28"/>
              </w:rPr>
              <w:t>0,00</w:t>
            </w:r>
          </w:p>
        </w:tc>
      </w:tr>
    </w:tbl>
    <w:p w:rsidR="00F14107" w:rsidRPr="00182BAA" w:rsidRDefault="00F14107" w:rsidP="00F14107">
      <w:pPr>
        <w:spacing w:line="360" w:lineRule="auto"/>
        <w:rPr>
          <w:rFonts w:ascii="Cambria" w:hAnsi="Cambria"/>
          <w:b/>
          <w:color w:val="auto"/>
          <w:sz w:val="28"/>
          <w:szCs w:val="28"/>
        </w:rPr>
      </w:pPr>
    </w:p>
    <w:p w:rsidR="00601154" w:rsidRDefault="00601154" w:rsidP="000708BB">
      <w:pPr>
        <w:rPr>
          <w:rFonts w:ascii="Cambria" w:hAnsi="Cambria"/>
          <w:b/>
          <w:color w:val="002060"/>
          <w:sz w:val="28"/>
          <w:szCs w:val="28"/>
        </w:rPr>
      </w:pPr>
    </w:p>
    <w:p w:rsidR="00104941" w:rsidRPr="00A34922" w:rsidRDefault="009278BD" w:rsidP="000708BB">
      <w:pPr>
        <w:rPr>
          <w:rFonts w:ascii="Cambria" w:hAnsi="Cambria"/>
          <w:b/>
          <w:color w:val="7030A0"/>
          <w:sz w:val="28"/>
          <w:szCs w:val="28"/>
        </w:rPr>
      </w:pPr>
      <w:r w:rsidRPr="00A34922">
        <w:rPr>
          <w:rFonts w:ascii="Cambria" w:hAnsi="Cambria"/>
          <w:b/>
          <w:color w:val="7030A0"/>
          <w:sz w:val="28"/>
          <w:szCs w:val="28"/>
        </w:rPr>
        <w:t>4.</w:t>
      </w:r>
      <w:r w:rsidR="004B5968" w:rsidRPr="00A34922">
        <w:rPr>
          <w:rFonts w:ascii="Cambria" w:hAnsi="Cambria"/>
          <w:b/>
          <w:color w:val="7030A0"/>
          <w:sz w:val="28"/>
          <w:szCs w:val="28"/>
        </w:rPr>
        <w:t>2</w:t>
      </w:r>
      <w:r w:rsidR="0090498C" w:rsidRPr="00A34922">
        <w:rPr>
          <w:rFonts w:ascii="Cambria" w:hAnsi="Cambria"/>
          <w:b/>
          <w:color w:val="7030A0"/>
          <w:sz w:val="28"/>
          <w:szCs w:val="28"/>
        </w:rPr>
        <w:t>.</w:t>
      </w:r>
      <w:r w:rsidRPr="00A34922">
        <w:rPr>
          <w:rFonts w:ascii="Cambria" w:hAnsi="Cambria"/>
          <w:b/>
          <w:color w:val="7030A0"/>
          <w:sz w:val="28"/>
          <w:szCs w:val="28"/>
        </w:rPr>
        <w:t xml:space="preserve">3 </w:t>
      </w:r>
      <w:r w:rsidR="00104941" w:rsidRPr="00A34922">
        <w:rPr>
          <w:rFonts w:ascii="Cambria" w:hAnsi="Cambria"/>
          <w:b/>
          <w:color w:val="7030A0"/>
          <w:sz w:val="28"/>
          <w:szCs w:val="28"/>
        </w:rPr>
        <w:t>Výkaz ziskov a strát k 31.12.20</w:t>
      </w:r>
      <w:r w:rsidR="008C5489" w:rsidRPr="00A34922">
        <w:rPr>
          <w:rFonts w:ascii="Cambria" w:hAnsi="Cambria"/>
          <w:b/>
          <w:color w:val="7030A0"/>
          <w:sz w:val="28"/>
          <w:szCs w:val="28"/>
        </w:rPr>
        <w:t>2</w:t>
      </w:r>
      <w:r w:rsidR="005F31D0" w:rsidRPr="00A34922">
        <w:rPr>
          <w:rFonts w:ascii="Cambria" w:hAnsi="Cambria"/>
          <w:b/>
          <w:color w:val="7030A0"/>
          <w:sz w:val="28"/>
          <w:szCs w:val="28"/>
        </w:rPr>
        <w:t>1</w:t>
      </w:r>
      <w:r w:rsidR="008C5489" w:rsidRPr="00A34922">
        <w:rPr>
          <w:rFonts w:ascii="Cambria" w:hAnsi="Cambria"/>
          <w:b/>
          <w:color w:val="7030A0"/>
          <w:sz w:val="28"/>
          <w:szCs w:val="28"/>
        </w:rPr>
        <w:t xml:space="preserve"> </w:t>
      </w:r>
      <w:r w:rsidR="00104941" w:rsidRPr="00A34922">
        <w:rPr>
          <w:rFonts w:ascii="Cambria" w:hAnsi="Cambria"/>
          <w:b/>
          <w:color w:val="7030A0"/>
          <w:sz w:val="28"/>
          <w:szCs w:val="28"/>
        </w:rPr>
        <w:t xml:space="preserve">v </w:t>
      </w:r>
      <w:r w:rsidR="00F14107" w:rsidRPr="00A34922">
        <w:rPr>
          <w:rFonts w:ascii="Cambria" w:hAnsi="Cambria"/>
          <w:b/>
          <w:color w:val="7030A0"/>
          <w:sz w:val="28"/>
          <w:szCs w:val="28"/>
        </w:rPr>
        <w:t>EUR</w:t>
      </w:r>
    </w:p>
    <w:p w:rsidR="0016704C" w:rsidRPr="00182BAA" w:rsidRDefault="0016704C" w:rsidP="00994E10">
      <w:pPr>
        <w:jc w:val="both"/>
        <w:rPr>
          <w:rFonts w:ascii="Cambria" w:hAnsi="Cambria"/>
          <w:b/>
          <w:color w:val="auto"/>
          <w:sz w:val="28"/>
          <w:szCs w:val="28"/>
        </w:rPr>
      </w:pPr>
    </w:p>
    <w:tbl>
      <w:tblPr>
        <w:tblW w:w="19639" w:type="dxa"/>
        <w:tblInd w:w="-41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tblPr>
      <w:tblGrid>
        <w:gridCol w:w="2376"/>
        <w:gridCol w:w="1970"/>
        <w:gridCol w:w="15"/>
        <w:gridCol w:w="1701"/>
        <w:gridCol w:w="283"/>
        <w:gridCol w:w="1985"/>
        <w:gridCol w:w="2394"/>
        <w:gridCol w:w="4120"/>
        <w:gridCol w:w="4795"/>
      </w:tblGrid>
      <w:tr w:rsidR="001F735F" w:rsidRPr="00082505" w:rsidTr="0072033E">
        <w:trPr>
          <w:gridAfter w:val="2"/>
          <w:wAfter w:w="8915" w:type="dxa"/>
          <w:trHeight w:val="1127"/>
        </w:trPr>
        <w:tc>
          <w:tcPr>
            <w:tcW w:w="2376" w:type="dxa"/>
            <w:vMerge w:val="restart"/>
            <w:shd w:val="clear" w:color="auto" w:fill="auto"/>
          </w:tcPr>
          <w:p w:rsidR="006745CB" w:rsidRPr="00082505" w:rsidRDefault="006745CB" w:rsidP="004D2B7A">
            <w:pPr>
              <w:rPr>
                <w:rFonts w:ascii="Cambria" w:hAnsi="Cambria"/>
                <w:b/>
                <w:bCs/>
                <w:caps/>
                <w:sz w:val="28"/>
                <w:szCs w:val="28"/>
              </w:rPr>
            </w:pPr>
          </w:p>
          <w:p w:rsidR="007C32C7" w:rsidRPr="00082505" w:rsidRDefault="007C32C7" w:rsidP="004D2B7A">
            <w:pPr>
              <w:rPr>
                <w:rFonts w:ascii="Cambria" w:hAnsi="Cambria"/>
                <w:b/>
                <w:bCs/>
                <w:caps/>
                <w:sz w:val="40"/>
                <w:szCs w:val="40"/>
              </w:rPr>
            </w:pPr>
          </w:p>
          <w:p w:rsidR="006745CB" w:rsidRPr="00082505" w:rsidRDefault="007C32C7" w:rsidP="004D2B7A">
            <w:pPr>
              <w:rPr>
                <w:rFonts w:ascii="Cambria" w:hAnsi="Cambria"/>
                <w:b/>
                <w:bCs/>
                <w:caps/>
                <w:sz w:val="40"/>
                <w:szCs w:val="40"/>
              </w:rPr>
            </w:pPr>
            <w:r w:rsidRPr="00082505">
              <w:rPr>
                <w:rFonts w:ascii="Cambria" w:hAnsi="Cambria"/>
                <w:b/>
                <w:bCs/>
                <w:caps/>
                <w:sz w:val="40"/>
                <w:szCs w:val="40"/>
              </w:rPr>
              <w:t xml:space="preserve">     </w:t>
            </w:r>
            <w:r w:rsidR="006745CB" w:rsidRPr="00082505">
              <w:rPr>
                <w:rFonts w:ascii="Cambria" w:hAnsi="Cambria"/>
                <w:b/>
                <w:bCs/>
                <w:caps/>
                <w:sz w:val="40"/>
                <w:szCs w:val="40"/>
              </w:rPr>
              <w:t>Náklady</w:t>
            </w:r>
          </w:p>
        </w:tc>
        <w:tc>
          <w:tcPr>
            <w:tcW w:w="5954" w:type="dxa"/>
            <w:gridSpan w:val="5"/>
            <w:shd w:val="clear" w:color="auto" w:fill="auto"/>
          </w:tcPr>
          <w:p w:rsidR="007C32C7" w:rsidRPr="00082505" w:rsidRDefault="007C32C7" w:rsidP="0039482F">
            <w:pPr>
              <w:rPr>
                <w:rFonts w:ascii="Cambria" w:hAnsi="Cambria"/>
                <w:b/>
                <w:caps/>
                <w:color w:val="auto"/>
              </w:rPr>
            </w:pPr>
          </w:p>
          <w:p w:rsidR="007C32C7" w:rsidRPr="00082505" w:rsidRDefault="007C32C7" w:rsidP="0039482F">
            <w:pPr>
              <w:rPr>
                <w:rFonts w:ascii="Cambria" w:hAnsi="Cambria"/>
                <w:b/>
                <w:caps/>
                <w:color w:val="auto"/>
              </w:rPr>
            </w:pPr>
          </w:p>
          <w:p w:rsidR="006745CB" w:rsidRPr="00082505" w:rsidRDefault="006745CB" w:rsidP="007119C1">
            <w:pPr>
              <w:jc w:val="center"/>
              <w:rPr>
                <w:rFonts w:ascii="Cambria" w:hAnsi="Cambria"/>
                <w:b/>
                <w:bCs/>
                <w:caps/>
              </w:rPr>
            </w:pPr>
            <w:r w:rsidRPr="00082505">
              <w:rPr>
                <w:rFonts w:ascii="Cambria" w:hAnsi="Cambria"/>
                <w:b/>
                <w:caps/>
                <w:color w:val="auto"/>
              </w:rPr>
              <w:t>Bežné účtovné obdobie</w:t>
            </w:r>
          </w:p>
        </w:tc>
        <w:tc>
          <w:tcPr>
            <w:tcW w:w="2394" w:type="dxa"/>
            <w:vMerge w:val="restart"/>
            <w:shd w:val="clear" w:color="auto" w:fill="DAEEF3"/>
          </w:tcPr>
          <w:p w:rsidR="007C32C7" w:rsidRPr="00082505" w:rsidRDefault="007C32C7" w:rsidP="006745CB">
            <w:pPr>
              <w:rPr>
                <w:rFonts w:ascii="Cambria" w:hAnsi="Cambria"/>
                <w:b/>
                <w:bCs/>
                <w:caps/>
              </w:rPr>
            </w:pPr>
          </w:p>
          <w:p w:rsidR="007C32C7" w:rsidRPr="00082505" w:rsidRDefault="007C32C7" w:rsidP="006745CB">
            <w:pPr>
              <w:rPr>
                <w:rFonts w:ascii="Cambria" w:hAnsi="Cambria"/>
                <w:b/>
                <w:bCs/>
                <w:caps/>
              </w:rPr>
            </w:pPr>
          </w:p>
          <w:p w:rsidR="007C32C7" w:rsidRPr="00082505" w:rsidRDefault="007C32C7" w:rsidP="006745CB">
            <w:pPr>
              <w:rPr>
                <w:rFonts w:ascii="Cambria" w:hAnsi="Cambria"/>
                <w:b/>
                <w:bCs/>
                <w:caps/>
              </w:rPr>
            </w:pPr>
          </w:p>
          <w:p w:rsidR="006745CB" w:rsidRPr="00082505" w:rsidRDefault="006745CB" w:rsidP="006745CB">
            <w:pPr>
              <w:rPr>
                <w:rFonts w:ascii="Cambria" w:hAnsi="Cambria"/>
                <w:b/>
                <w:bCs/>
                <w:caps/>
              </w:rPr>
            </w:pPr>
            <w:r w:rsidRPr="00082505">
              <w:rPr>
                <w:rFonts w:ascii="Cambria" w:hAnsi="Cambria"/>
                <w:b/>
                <w:bCs/>
                <w:caps/>
              </w:rPr>
              <w:t>Bezprostredne predchádzajúce účtovné obdObie</w:t>
            </w:r>
          </w:p>
        </w:tc>
      </w:tr>
      <w:tr w:rsidR="007119C1" w:rsidRPr="00082505" w:rsidTr="0072033E">
        <w:trPr>
          <w:gridAfter w:val="2"/>
          <w:wAfter w:w="8915" w:type="dxa"/>
          <w:trHeight w:val="1127"/>
        </w:trPr>
        <w:tc>
          <w:tcPr>
            <w:tcW w:w="2376" w:type="dxa"/>
            <w:vMerge/>
            <w:shd w:val="clear" w:color="auto" w:fill="auto"/>
          </w:tcPr>
          <w:p w:rsidR="006745CB" w:rsidRPr="00082505" w:rsidRDefault="006745CB" w:rsidP="004D2B7A">
            <w:pPr>
              <w:rPr>
                <w:rFonts w:ascii="Cambria" w:hAnsi="Cambria"/>
                <w:b/>
                <w:bCs/>
                <w:sz w:val="28"/>
                <w:szCs w:val="28"/>
              </w:rPr>
            </w:pPr>
          </w:p>
        </w:tc>
        <w:tc>
          <w:tcPr>
            <w:tcW w:w="1985" w:type="dxa"/>
            <w:gridSpan w:val="2"/>
            <w:shd w:val="clear" w:color="auto" w:fill="auto"/>
          </w:tcPr>
          <w:p w:rsidR="006745CB" w:rsidRPr="00082505" w:rsidRDefault="006745CB" w:rsidP="00082505">
            <w:pPr>
              <w:jc w:val="center"/>
              <w:rPr>
                <w:rFonts w:ascii="Cambria" w:hAnsi="Cambria"/>
                <w:b/>
                <w:bCs/>
                <w:sz w:val="28"/>
                <w:szCs w:val="28"/>
              </w:rPr>
            </w:pPr>
          </w:p>
          <w:p w:rsidR="006745CB" w:rsidRPr="00082505" w:rsidRDefault="006745CB" w:rsidP="00082505">
            <w:pPr>
              <w:jc w:val="center"/>
              <w:rPr>
                <w:rFonts w:ascii="Cambria" w:hAnsi="Cambria"/>
                <w:b/>
                <w:bCs/>
                <w:sz w:val="28"/>
                <w:szCs w:val="28"/>
              </w:rPr>
            </w:pPr>
            <w:r w:rsidRPr="00082505">
              <w:rPr>
                <w:rFonts w:ascii="Cambria" w:hAnsi="Cambria"/>
                <w:b/>
                <w:bCs/>
                <w:sz w:val="28"/>
                <w:szCs w:val="28"/>
              </w:rPr>
              <w:t xml:space="preserve">Hlavná </w:t>
            </w:r>
          </w:p>
          <w:p w:rsidR="006745CB" w:rsidRPr="00082505" w:rsidRDefault="006745CB" w:rsidP="00082505">
            <w:pPr>
              <w:jc w:val="center"/>
              <w:rPr>
                <w:rFonts w:ascii="Cambria" w:hAnsi="Cambria"/>
                <w:b/>
                <w:bCs/>
                <w:sz w:val="28"/>
                <w:szCs w:val="28"/>
              </w:rPr>
            </w:pPr>
            <w:r w:rsidRPr="00082505">
              <w:rPr>
                <w:rFonts w:ascii="Cambria" w:hAnsi="Cambria"/>
                <w:b/>
                <w:bCs/>
                <w:sz w:val="28"/>
                <w:szCs w:val="28"/>
              </w:rPr>
              <w:t>činnosť</w:t>
            </w:r>
          </w:p>
        </w:tc>
        <w:tc>
          <w:tcPr>
            <w:tcW w:w="1984" w:type="dxa"/>
            <w:gridSpan w:val="2"/>
            <w:shd w:val="clear" w:color="auto" w:fill="auto"/>
          </w:tcPr>
          <w:p w:rsidR="006745CB" w:rsidRPr="00082505" w:rsidRDefault="006745CB" w:rsidP="00063481">
            <w:pPr>
              <w:rPr>
                <w:rFonts w:ascii="Cambria" w:hAnsi="Cambria"/>
                <w:b/>
                <w:bCs/>
                <w:sz w:val="28"/>
                <w:szCs w:val="28"/>
              </w:rPr>
            </w:pPr>
            <w:r w:rsidRPr="00082505">
              <w:rPr>
                <w:rFonts w:ascii="Cambria" w:hAnsi="Cambria"/>
                <w:b/>
                <w:bCs/>
                <w:sz w:val="28"/>
                <w:szCs w:val="28"/>
              </w:rPr>
              <w:t xml:space="preserve"> </w:t>
            </w:r>
          </w:p>
          <w:p w:rsidR="006745CB" w:rsidRPr="00082505" w:rsidRDefault="006745CB" w:rsidP="007C32C7">
            <w:pPr>
              <w:rPr>
                <w:rFonts w:ascii="Cambria" w:hAnsi="Cambria"/>
                <w:b/>
                <w:bCs/>
                <w:sz w:val="28"/>
                <w:szCs w:val="28"/>
              </w:rPr>
            </w:pPr>
            <w:r w:rsidRPr="00082505">
              <w:rPr>
                <w:rFonts w:ascii="Cambria" w:hAnsi="Cambria"/>
                <w:b/>
                <w:bCs/>
                <w:sz w:val="28"/>
                <w:szCs w:val="28"/>
              </w:rPr>
              <w:t>Podnik.</w:t>
            </w:r>
            <w:r w:rsidR="007C32C7" w:rsidRPr="00082505">
              <w:rPr>
                <w:rFonts w:ascii="Cambria" w:hAnsi="Cambria"/>
                <w:b/>
                <w:bCs/>
                <w:sz w:val="28"/>
                <w:szCs w:val="28"/>
              </w:rPr>
              <w:t xml:space="preserve"> činnosť</w:t>
            </w:r>
            <w:r w:rsidRPr="00082505">
              <w:rPr>
                <w:rFonts w:ascii="Cambria" w:hAnsi="Cambria"/>
                <w:b/>
                <w:bCs/>
                <w:sz w:val="28"/>
                <w:szCs w:val="28"/>
              </w:rPr>
              <w:t xml:space="preserve">   </w:t>
            </w:r>
          </w:p>
        </w:tc>
        <w:tc>
          <w:tcPr>
            <w:tcW w:w="1985" w:type="dxa"/>
            <w:shd w:val="clear" w:color="auto" w:fill="FDE9D9"/>
          </w:tcPr>
          <w:p w:rsidR="007C32C7" w:rsidRPr="00082505" w:rsidRDefault="006745CB" w:rsidP="007C32C7">
            <w:pPr>
              <w:rPr>
                <w:rFonts w:ascii="Cambria" w:hAnsi="Cambria"/>
                <w:b/>
                <w:bCs/>
                <w:sz w:val="28"/>
                <w:szCs w:val="28"/>
              </w:rPr>
            </w:pPr>
            <w:r w:rsidRPr="00082505">
              <w:rPr>
                <w:rFonts w:ascii="Cambria" w:hAnsi="Cambria"/>
                <w:b/>
                <w:bCs/>
                <w:sz w:val="28"/>
                <w:szCs w:val="28"/>
              </w:rPr>
              <w:t xml:space="preserve"> </w:t>
            </w:r>
          </w:p>
          <w:p w:rsidR="006745CB" w:rsidRPr="00082505" w:rsidRDefault="006745CB" w:rsidP="007C32C7">
            <w:pPr>
              <w:rPr>
                <w:rFonts w:ascii="Cambria" w:hAnsi="Cambria"/>
                <w:b/>
                <w:bCs/>
                <w:sz w:val="28"/>
                <w:szCs w:val="28"/>
              </w:rPr>
            </w:pPr>
            <w:r w:rsidRPr="00082505">
              <w:rPr>
                <w:rFonts w:ascii="Cambria" w:hAnsi="Cambria"/>
                <w:b/>
                <w:bCs/>
                <w:sz w:val="28"/>
                <w:szCs w:val="28"/>
              </w:rPr>
              <w:t xml:space="preserve">Spolu </w:t>
            </w:r>
          </w:p>
        </w:tc>
        <w:tc>
          <w:tcPr>
            <w:tcW w:w="2394" w:type="dxa"/>
            <w:vMerge/>
            <w:shd w:val="clear" w:color="auto" w:fill="DAEEF3"/>
          </w:tcPr>
          <w:p w:rsidR="006745CB" w:rsidRPr="00082505" w:rsidRDefault="006745CB" w:rsidP="0039482F">
            <w:pPr>
              <w:rPr>
                <w:rFonts w:ascii="Cambria" w:hAnsi="Cambria"/>
                <w:b/>
                <w:bCs/>
                <w:sz w:val="28"/>
                <w:szCs w:val="28"/>
              </w:rPr>
            </w:pPr>
          </w:p>
        </w:tc>
      </w:tr>
      <w:tr w:rsidR="00DB5ACC" w:rsidRPr="00082505" w:rsidTr="0072033E">
        <w:trPr>
          <w:gridAfter w:val="2"/>
          <w:wAfter w:w="8915" w:type="dxa"/>
          <w:trHeight w:val="692"/>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Spotrebované nákupy</w:t>
            </w:r>
          </w:p>
        </w:tc>
        <w:tc>
          <w:tcPr>
            <w:tcW w:w="1985" w:type="dxa"/>
            <w:gridSpan w:val="2"/>
            <w:shd w:val="clear" w:color="auto" w:fill="auto"/>
          </w:tcPr>
          <w:p w:rsidR="00DB5ACC" w:rsidRPr="00082505" w:rsidRDefault="00DB5ACC" w:rsidP="00DB5ACC">
            <w:pPr>
              <w:spacing w:line="360" w:lineRule="auto"/>
              <w:jc w:val="right"/>
              <w:rPr>
                <w:rFonts w:ascii="Cambria" w:hAnsi="Cambria"/>
                <w:sz w:val="28"/>
                <w:szCs w:val="28"/>
              </w:rPr>
            </w:pPr>
            <w:r>
              <w:rPr>
                <w:rFonts w:ascii="Cambria" w:hAnsi="Cambria"/>
                <w:sz w:val="28"/>
                <w:szCs w:val="28"/>
              </w:rPr>
              <w:t>194 548,85</w:t>
            </w:r>
          </w:p>
        </w:tc>
        <w:tc>
          <w:tcPr>
            <w:tcW w:w="1984"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66 322,26</w:t>
            </w:r>
          </w:p>
        </w:tc>
        <w:tc>
          <w:tcPr>
            <w:tcW w:w="1985" w:type="dxa"/>
            <w:shd w:val="clear" w:color="auto" w:fill="FDE9D9"/>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260 871,11</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218 547,59</w:t>
            </w:r>
          </w:p>
        </w:tc>
      </w:tr>
      <w:tr w:rsidR="00DB5ACC" w:rsidRPr="00082505" w:rsidTr="0072033E">
        <w:trPr>
          <w:gridAfter w:val="2"/>
          <w:wAfter w:w="8915" w:type="dxa"/>
          <w:trHeight w:val="702"/>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Služby</w:t>
            </w:r>
          </w:p>
        </w:tc>
        <w:tc>
          <w:tcPr>
            <w:tcW w:w="1985"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213 780,76</w:t>
            </w:r>
          </w:p>
        </w:tc>
        <w:tc>
          <w:tcPr>
            <w:tcW w:w="1984"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 xml:space="preserve">9 402,69 </w:t>
            </w:r>
          </w:p>
        </w:tc>
        <w:tc>
          <w:tcPr>
            <w:tcW w:w="1985" w:type="dxa"/>
            <w:shd w:val="clear" w:color="auto" w:fill="FDE9D9"/>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223 163,45</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188 755,27</w:t>
            </w:r>
          </w:p>
        </w:tc>
      </w:tr>
      <w:tr w:rsidR="00DB5ACC" w:rsidRPr="00082505" w:rsidTr="0072033E">
        <w:trPr>
          <w:gridAfter w:val="2"/>
          <w:wAfter w:w="8915" w:type="dxa"/>
          <w:trHeight w:val="696"/>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Osobné náklady</w:t>
            </w:r>
          </w:p>
        </w:tc>
        <w:tc>
          <w:tcPr>
            <w:tcW w:w="1985"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1 058 416,31</w:t>
            </w:r>
          </w:p>
        </w:tc>
        <w:tc>
          <w:tcPr>
            <w:tcW w:w="1984" w:type="dxa"/>
            <w:gridSpan w:val="2"/>
            <w:shd w:val="clear" w:color="auto" w:fill="auto"/>
          </w:tcPr>
          <w:p w:rsidR="00DB5ACC" w:rsidRPr="00082505" w:rsidRDefault="00DB5ACC" w:rsidP="00077D10">
            <w:pPr>
              <w:spacing w:line="360" w:lineRule="auto"/>
              <w:jc w:val="right"/>
              <w:rPr>
                <w:rFonts w:ascii="Cambria" w:hAnsi="Cambria"/>
                <w:sz w:val="28"/>
                <w:szCs w:val="28"/>
              </w:rPr>
            </w:pPr>
            <w:r>
              <w:rPr>
                <w:rFonts w:ascii="Cambria" w:hAnsi="Cambria"/>
                <w:sz w:val="28"/>
                <w:szCs w:val="28"/>
              </w:rPr>
              <w:t>94 569,73</w:t>
            </w:r>
          </w:p>
        </w:tc>
        <w:tc>
          <w:tcPr>
            <w:tcW w:w="1985" w:type="dxa"/>
            <w:shd w:val="clear" w:color="auto" w:fill="FDE9D9"/>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1 152 986,04</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1 231 747,75</w:t>
            </w:r>
          </w:p>
        </w:tc>
      </w:tr>
      <w:tr w:rsidR="00DB5ACC" w:rsidRPr="00082505" w:rsidTr="0072033E">
        <w:trPr>
          <w:gridAfter w:val="2"/>
          <w:wAfter w:w="8915" w:type="dxa"/>
          <w:trHeight w:val="836"/>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Dane a poplatky</w:t>
            </w:r>
          </w:p>
        </w:tc>
        <w:tc>
          <w:tcPr>
            <w:tcW w:w="1985"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39,84</w:t>
            </w:r>
          </w:p>
        </w:tc>
        <w:tc>
          <w:tcPr>
            <w:tcW w:w="1984"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13,25</w:t>
            </w:r>
          </w:p>
        </w:tc>
        <w:tc>
          <w:tcPr>
            <w:tcW w:w="1985" w:type="dxa"/>
            <w:shd w:val="clear" w:color="auto" w:fill="FDE9D9"/>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53,09</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3 746,50</w:t>
            </w:r>
          </w:p>
        </w:tc>
      </w:tr>
      <w:tr w:rsidR="00DB5ACC" w:rsidRPr="00082505" w:rsidTr="0072033E">
        <w:trPr>
          <w:gridAfter w:val="2"/>
          <w:wAfter w:w="8915" w:type="dxa"/>
          <w:trHeight w:val="543"/>
        </w:trPr>
        <w:tc>
          <w:tcPr>
            <w:tcW w:w="2376" w:type="dxa"/>
            <w:shd w:val="clear" w:color="auto" w:fill="auto"/>
          </w:tcPr>
          <w:p w:rsidR="00DB5ACC" w:rsidRPr="00082505" w:rsidRDefault="00DB5ACC" w:rsidP="00077D10">
            <w:pPr>
              <w:spacing w:line="360" w:lineRule="auto"/>
              <w:rPr>
                <w:rFonts w:ascii="Cambria" w:hAnsi="Cambria"/>
                <w:bCs/>
                <w:sz w:val="28"/>
                <w:szCs w:val="28"/>
              </w:rPr>
            </w:pPr>
            <w:r w:rsidRPr="00082505">
              <w:rPr>
                <w:rFonts w:ascii="Cambria" w:hAnsi="Cambria"/>
                <w:bCs/>
                <w:sz w:val="28"/>
                <w:szCs w:val="28"/>
              </w:rPr>
              <w:t>Ostatné náklady na prev</w:t>
            </w:r>
            <w:r>
              <w:rPr>
                <w:rFonts w:ascii="Cambria" w:hAnsi="Cambria"/>
                <w:bCs/>
                <w:sz w:val="28"/>
                <w:szCs w:val="28"/>
              </w:rPr>
              <w:t>ádzko</w:t>
            </w:r>
            <w:r w:rsidRPr="00082505">
              <w:rPr>
                <w:rFonts w:ascii="Cambria" w:hAnsi="Cambria"/>
                <w:bCs/>
                <w:sz w:val="28"/>
                <w:szCs w:val="28"/>
              </w:rPr>
              <w:t>vú činnosť</w:t>
            </w:r>
          </w:p>
        </w:tc>
        <w:tc>
          <w:tcPr>
            <w:tcW w:w="1985"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37 598,03</w:t>
            </w:r>
          </w:p>
        </w:tc>
        <w:tc>
          <w:tcPr>
            <w:tcW w:w="1984"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534,20</w:t>
            </w:r>
          </w:p>
        </w:tc>
        <w:tc>
          <w:tcPr>
            <w:tcW w:w="1985" w:type="dxa"/>
            <w:shd w:val="clear" w:color="auto" w:fill="FDE9D9"/>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38 132,23</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17 625,78</w:t>
            </w:r>
          </w:p>
        </w:tc>
      </w:tr>
      <w:tr w:rsidR="00DB5ACC" w:rsidRPr="00082505" w:rsidTr="0072033E">
        <w:trPr>
          <w:gridAfter w:val="2"/>
          <w:wAfter w:w="8915" w:type="dxa"/>
          <w:trHeight w:val="845"/>
        </w:trPr>
        <w:tc>
          <w:tcPr>
            <w:tcW w:w="2376" w:type="dxa"/>
            <w:shd w:val="clear" w:color="auto" w:fill="auto"/>
          </w:tcPr>
          <w:p w:rsidR="00DB5ACC" w:rsidRPr="00082505" w:rsidRDefault="00DB5ACC" w:rsidP="007119C1">
            <w:pPr>
              <w:spacing w:line="360" w:lineRule="auto"/>
              <w:rPr>
                <w:rFonts w:ascii="Cambria" w:hAnsi="Cambria"/>
                <w:bCs/>
                <w:sz w:val="28"/>
                <w:szCs w:val="28"/>
              </w:rPr>
            </w:pPr>
            <w:r w:rsidRPr="00082505">
              <w:rPr>
                <w:rFonts w:ascii="Cambria" w:hAnsi="Cambria"/>
                <w:bCs/>
                <w:sz w:val="28"/>
                <w:szCs w:val="28"/>
              </w:rPr>
              <w:t>Odpisy, rezervy a </w:t>
            </w:r>
            <w:proofErr w:type="spellStart"/>
            <w:r w:rsidRPr="00082505">
              <w:rPr>
                <w:rFonts w:ascii="Cambria" w:hAnsi="Cambria"/>
                <w:bCs/>
                <w:sz w:val="28"/>
                <w:szCs w:val="28"/>
              </w:rPr>
              <w:t>opr</w:t>
            </w:r>
            <w:proofErr w:type="spellEnd"/>
            <w:r w:rsidRPr="00082505">
              <w:rPr>
                <w:rFonts w:ascii="Cambria" w:hAnsi="Cambria"/>
                <w:bCs/>
                <w:sz w:val="28"/>
                <w:szCs w:val="28"/>
              </w:rPr>
              <w:t>. p. a</w:t>
            </w:r>
            <w:r>
              <w:rPr>
                <w:rFonts w:ascii="Cambria" w:hAnsi="Cambria"/>
                <w:bCs/>
                <w:sz w:val="28"/>
                <w:szCs w:val="28"/>
              </w:rPr>
              <w:t> </w:t>
            </w:r>
            <w:r w:rsidRPr="00082505">
              <w:rPr>
                <w:rFonts w:ascii="Cambria" w:hAnsi="Cambria"/>
                <w:bCs/>
                <w:sz w:val="28"/>
                <w:szCs w:val="28"/>
              </w:rPr>
              <w:t>z</w:t>
            </w:r>
            <w:r>
              <w:rPr>
                <w:rFonts w:ascii="Cambria" w:hAnsi="Cambria"/>
                <w:bCs/>
                <w:sz w:val="28"/>
                <w:szCs w:val="28"/>
              </w:rPr>
              <w:t xml:space="preserve"> </w:t>
            </w:r>
            <w:r w:rsidRPr="00082505">
              <w:rPr>
                <w:rFonts w:ascii="Cambria" w:hAnsi="Cambria"/>
                <w:bCs/>
                <w:sz w:val="28"/>
                <w:szCs w:val="28"/>
              </w:rPr>
              <w:t>účtov čas. rozlíšenia</w:t>
            </w:r>
          </w:p>
        </w:tc>
        <w:tc>
          <w:tcPr>
            <w:tcW w:w="1985" w:type="dxa"/>
            <w:gridSpan w:val="2"/>
            <w:shd w:val="clear" w:color="auto" w:fill="auto"/>
          </w:tcPr>
          <w:p w:rsidR="00DB5ACC" w:rsidRPr="00082505" w:rsidRDefault="00DB5ACC" w:rsidP="00DB5ACC">
            <w:pPr>
              <w:spacing w:line="360" w:lineRule="auto"/>
              <w:jc w:val="right"/>
              <w:rPr>
                <w:rFonts w:ascii="Cambria" w:hAnsi="Cambria"/>
                <w:sz w:val="28"/>
                <w:szCs w:val="28"/>
              </w:rPr>
            </w:pPr>
            <w:r>
              <w:rPr>
                <w:rFonts w:ascii="Cambria" w:hAnsi="Cambria"/>
                <w:sz w:val="28"/>
                <w:szCs w:val="28"/>
              </w:rPr>
              <w:t>269 679,80</w:t>
            </w:r>
          </w:p>
        </w:tc>
        <w:tc>
          <w:tcPr>
            <w:tcW w:w="1984" w:type="dxa"/>
            <w:gridSpan w:val="2"/>
            <w:shd w:val="clear" w:color="auto" w:fill="auto"/>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796,68</w:t>
            </w:r>
          </w:p>
        </w:tc>
        <w:tc>
          <w:tcPr>
            <w:tcW w:w="1985" w:type="dxa"/>
            <w:shd w:val="clear" w:color="auto" w:fill="FDE9D9"/>
          </w:tcPr>
          <w:p w:rsidR="00DB5ACC" w:rsidRPr="00082505" w:rsidRDefault="00DB5ACC" w:rsidP="00AF26DD">
            <w:pPr>
              <w:spacing w:line="360" w:lineRule="auto"/>
              <w:jc w:val="right"/>
              <w:rPr>
                <w:rFonts w:ascii="Cambria" w:hAnsi="Cambria"/>
                <w:sz w:val="28"/>
                <w:szCs w:val="28"/>
              </w:rPr>
            </w:pPr>
            <w:r>
              <w:rPr>
                <w:rFonts w:ascii="Cambria" w:hAnsi="Cambria"/>
                <w:sz w:val="28"/>
                <w:szCs w:val="28"/>
              </w:rPr>
              <w:t>270 476,48</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269 030,64</w:t>
            </w:r>
          </w:p>
        </w:tc>
      </w:tr>
      <w:tr w:rsidR="00DB5ACC" w:rsidRPr="00082505" w:rsidTr="0072033E">
        <w:trPr>
          <w:gridAfter w:val="2"/>
          <w:wAfter w:w="8915" w:type="dxa"/>
          <w:trHeight w:val="688"/>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Finančné náklady</w:t>
            </w:r>
          </w:p>
        </w:tc>
        <w:tc>
          <w:tcPr>
            <w:tcW w:w="1985" w:type="dxa"/>
            <w:gridSpan w:val="2"/>
            <w:shd w:val="clear" w:color="auto" w:fill="auto"/>
          </w:tcPr>
          <w:p w:rsidR="00DB5ACC" w:rsidRPr="00082505" w:rsidRDefault="00DB5ACC" w:rsidP="007119C1">
            <w:pPr>
              <w:spacing w:line="360" w:lineRule="auto"/>
              <w:jc w:val="right"/>
              <w:rPr>
                <w:rFonts w:ascii="Cambria" w:hAnsi="Cambria"/>
                <w:sz w:val="28"/>
                <w:szCs w:val="28"/>
              </w:rPr>
            </w:pPr>
            <w:r>
              <w:rPr>
                <w:rFonts w:ascii="Cambria" w:hAnsi="Cambria"/>
                <w:sz w:val="28"/>
                <w:szCs w:val="28"/>
              </w:rPr>
              <w:t>17 590,00</w:t>
            </w:r>
          </w:p>
        </w:tc>
        <w:tc>
          <w:tcPr>
            <w:tcW w:w="1984" w:type="dxa"/>
            <w:gridSpan w:val="2"/>
            <w:shd w:val="clear" w:color="auto" w:fill="auto"/>
          </w:tcPr>
          <w:p w:rsidR="00DB5ACC" w:rsidRDefault="00DB5ACC" w:rsidP="007119C1">
            <w:pPr>
              <w:jc w:val="right"/>
            </w:pPr>
            <w:r>
              <w:rPr>
                <w:rFonts w:ascii="Cambria" w:hAnsi="Cambria"/>
                <w:sz w:val="28"/>
                <w:szCs w:val="28"/>
              </w:rPr>
              <w:t>1 088,20</w:t>
            </w:r>
          </w:p>
        </w:tc>
        <w:tc>
          <w:tcPr>
            <w:tcW w:w="1985" w:type="dxa"/>
            <w:shd w:val="clear" w:color="auto" w:fill="FDE9D9"/>
          </w:tcPr>
          <w:p w:rsidR="00DB5ACC" w:rsidRPr="00082505" w:rsidRDefault="00DB5ACC" w:rsidP="007119C1">
            <w:pPr>
              <w:spacing w:line="360" w:lineRule="auto"/>
              <w:jc w:val="right"/>
              <w:rPr>
                <w:rFonts w:ascii="Cambria" w:hAnsi="Cambria"/>
                <w:sz w:val="28"/>
                <w:szCs w:val="28"/>
              </w:rPr>
            </w:pPr>
            <w:r>
              <w:rPr>
                <w:rFonts w:ascii="Cambria" w:hAnsi="Cambria"/>
                <w:sz w:val="28"/>
                <w:szCs w:val="28"/>
              </w:rPr>
              <w:t>18 678,20</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20 442,35</w:t>
            </w:r>
          </w:p>
        </w:tc>
      </w:tr>
      <w:tr w:rsidR="00DB5ACC" w:rsidRPr="00082505" w:rsidTr="0072033E">
        <w:trPr>
          <w:gridAfter w:val="2"/>
          <w:wAfter w:w="8915" w:type="dxa"/>
          <w:trHeight w:val="839"/>
        </w:trPr>
        <w:tc>
          <w:tcPr>
            <w:tcW w:w="2376" w:type="dxa"/>
            <w:shd w:val="clear" w:color="auto" w:fill="auto"/>
          </w:tcPr>
          <w:p w:rsidR="00DB5ACC" w:rsidRPr="00082505" w:rsidRDefault="00DB5ACC" w:rsidP="007E74EC">
            <w:pPr>
              <w:spacing w:line="360" w:lineRule="auto"/>
              <w:rPr>
                <w:rFonts w:ascii="Cambria" w:hAnsi="Cambria"/>
                <w:bCs/>
                <w:sz w:val="28"/>
                <w:szCs w:val="28"/>
              </w:rPr>
            </w:pPr>
            <w:r w:rsidRPr="00082505">
              <w:rPr>
                <w:rFonts w:ascii="Cambria" w:hAnsi="Cambria"/>
                <w:bCs/>
                <w:sz w:val="28"/>
                <w:szCs w:val="28"/>
              </w:rPr>
              <w:t>Mimoriadne náklady</w:t>
            </w:r>
            <w:r>
              <w:rPr>
                <w:rFonts w:ascii="Cambria" w:hAnsi="Cambria"/>
                <w:bCs/>
                <w:sz w:val="28"/>
                <w:szCs w:val="28"/>
              </w:rPr>
              <w:t xml:space="preserve"> </w:t>
            </w:r>
          </w:p>
        </w:tc>
        <w:tc>
          <w:tcPr>
            <w:tcW w:w="1985" w:type="dxa"/>
            <w:gridSpan w:val="2"/>
            <w:shd w:val="clear" w:color="auto" w:fill="auto"/>
          </w:tcPr>
          <w:p w:rsidR="00DB5ACC" w:rsidRPr="00082505" w:rsidRDefault="00DB5ACC" w:rsidP="007119C1">
            <w:pPr>
              <w:spacing w:line="360" w:lineRule="auto"/>
              <w:jc w:val="right"/>
              <w:rPr>
                <w:rFonts w:ascii="Cambria" w:hAnsi="Cambria"/>
                <w:sz w:val="28"/>
                <w:szCs w:val="28"/>
              </w:rPr>
            </w:pPr>
            <w:r w:rsidRPr="00EC71CA">
              <w:rPr>
                <w:rFonts w:ascii="Cambria" w:hAnsi="Cambria"/>
                <w:sz w:val="28"/>
                <w:szCs w:val="28"/>
              </w:rPr>
              <w:t>0,00</w:t>
            </w:r>
          </w:p>
        </w:tc>
        <w:tc>
          <w:tcPr>
            <w:tcW w:w="1984" w:type="dxa"/>
            <w:gridSpan w:val="2"/>
            <w:shd w:val="clear" w:color="auto" w:fill="auto"/>
          </w:tcPr>
          <w:p w:rsidR="00DB5ACC" w:rsidRDefault="00DB5ACC" w:rsidP="007119C1">
            <w:pPr>
              <w:jc w:val="right"/>
            </w:pPr>
            <w:r w:rsidRPr="00EC71CA">
              <w:rPr>
                <w:rFonts w:ascii="Cambria" w:hAnsi="Cambria"/>
                <w:sz w:val="28"/>
                <w:szCs w:val="28"/>
              </w:rPr>
              <w:t>0,00</w:t>
            </w:r>
          </w:p>
        </w:tc>
        <w:tc>
          <w:tcPr>
            <w:tcW w:w="1985" w:type="dxa"/>
            <w:shd w:val="clear" w:color="auto" w:fill="FDE9D9"/>
          </w:tcPr>
          <w:p w:rsidR="00DB5ACC" w:rsidRDefault="00DB5ACC" w:rsidP="007119C1">
            <w:pPr>
              <w:jc w:val="right"/>
            </w:pPr>
            <w:r w:rsidRPr="00A43E69">
              <w:rPr>
                <w:rFonts w:ascii="Cambria" w:hAnsi="Cambria"/>
                <w:sz w:val="28"/>
                <w:szCs w:val="28"/>
              </w:rPr>
              <w:t>0,00</w:t>
            </w:r>
          </w:p>
        </w:tc>
        <w:tc>
          <w:tcPr>
            <w:tcW w:w="2394" w:type="dxa"/>
            <w:shd w:val="clear" w:color="auto" w:fill="DAEEF3"/>
          </w:tcPr>
          <w:p w:rsidR="00DB5ACC" w:rsidRDefault="00DB5ACC" w:rsidP="00DF1FB1">
            <w:pPr>
              <w:jc w:val="right"/>
            </w:pPr>
            <w:r w:rsidRPr="00A43E69">
              <w:rPr>
                <w:rFonts w:ascii="Cambria" w:hAnsi="Cambria"/>
                <w:sz w:val="28"/>
                <w:szCs w:val="28"/>
              </w:rPr>
              <w:t>0,00</w:t>
            </w:r>
          </w:p>
        </w:tc>
      </w:tr>
      <w:tr w:rsidR="00DB5ACC" w:rsidRPr="00082505" w:rsidTr="0072033E">
        <w:trPr>
          <w:gridAfter w:val="2"/>
          <w:wAfter w:w="8915" w:type="dxa"/>
          <w:trHeight w:val="558"/>
        </w:trPr>
        <w:tc>
          <w:tcPr>
            <w:tcW w:w="2376" w:type="dxa"/>
            <w:shd w:val="clear" w:color="auto" w:fill="auto"/>
          </w:tcPr>
          <w:p w:rsidR="00DB5ACC" w:rsidRPr="00082505" w:rsidRDefault="00DB5ACC" w:rsidP="009E021E">
            <w:pPr>
              <w:spacing w:line="360" w:lineRule="auto"/>
              <w:rPr>
                <w:rFonts w:ascii="Cambria" w:hAnsi="Cambria"/>
                <w:bCs/>
                <w:sz w:val="28"/>
                <w:szCs w:val="28"/>
              </w:rPr>
            </w:pPr>
            <w:r>
              <w:rPr>
                <w:rFonts w:ascii="Cambria" w:hAnsi="Cambria"/>
                <w:bCs/>
                <w:sz w:val="28"/>
                <w:szCs w:val="28"/>
              </w:rPr>
              <w:t xml:space="preserve">Náklady na transfer a náklad </w:t>
            </w:r>
            <w:r w:rsidRPr="00082505">
              <w:rPr>
                <w:rFonts w:ascii="Cambria" w:hAnsi="Cambria"/>
                <w:bCs/>
                <w:sz w:val="28"/>
                <w:szCs w:val="28"/>
              </w:rPr>
              <w:t>z odvodu príjmov</w:t>
            </w:r>
          </w:p>
        </w:tc>
        <w:tc>
          <w:tcPr>
            <w:tcW w:w="1985" w:type="dxa"/>
            <w:gridSpan w:val="2"/>
            <w:shd w:val="clear" w:color="auto" w:fill="auto"/>
          </w:tcPr>
          <w:p w:rsidR="00DB5ACC" w:rsidRPr="00082505" w:rsidRDefault="00DB5ACC" w:rsidP="007119C1">
            <w:pPr>
              <w:spacing w:line="360" w:lineRule="auto"/>
              <w:jc w:val="right"/>
              <w:rPr>
                <w:rFonts w:ascii="Cambria" w:hAnsi="Cambria"/>
                <w:sz w:val="28"/>
                <w:szCs w:val="28"/>
              </w:rPr>
            </w:pPr>
            <w:r>
              <w:rPr>
                <w:rFonts w:ascii="Cambria" w:hAnsi="Cambria"/>
                <w:sz w:val="28"/>
                <w:szCs w:val="28"/>
              </w:rPr>
              <w:t>800,00</w:t>
            </w:r>
          </w:p>
        </w:tc>
        <w:tc>
          <w:tcPr>
            <w:tcW w:w="1984" w:type="dxa"/>
            <w:gridSpan w:val="2"/>
            <w:shd w:val="clear" w:color="auto" w:fill="auto"/>
          </w:tcPr>
          <w:p w:rsidR="00DB5ACC" w:rsidRDefault="00DB5ACC" w:rsidP="007119C1">
            <w:pPr>
              <w:jc w:val="right"/>
            </w:pPr>
            <w:r w:rsidRPr="00EC71CA">
              <w:rPr>
                <w:rFonts w:ascii="Cambria" w:hAnsi="Cambria"/>
                <w:sz w:val="28"/>
                <w:szCs w:val="28"/>
              </w:rPr>
              <w:t>0,00</w:t>
            </w:r>
          </w:p>
        </w:tc>
        <w:tc>
          <w:tcPr>
            <w:tcW w:w="1985" w:type="dxa"/>
            <w:shd w:val="clear" w:color="auto" w:fill="FDE9D9"/>
          </w:tcPr>
          <w:p w:rsidR="00DB5ACC" w:rsidRPr="00082505" w:rsidRDefault="00DB5ACC" w:rsidP="007119C1">
            <w:pPr>
              <w:spacing w:line="360" w:lineRule="auto"/>
              <w:jc w:val="right"/>
              <w:rPr>
                <w:rFonts w:ascii="Cambria" w:hAnsi="Cambria"/>
                <w:sz w:val="28"/>
                <w:szCs w:val="28"/>
              </w:rPr>
            </w:pPr>
            <w:r>
              <w:rPr>
                <w:rFonts w:ascii="Cambria" w:hAnsi="Cambria"/>
                <w:sz w:val="28"/>
                <w:szCs w:val="28"/>
              </w:rPr>
              <w:t>800,00</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4 517,20</w:t>
            </w:r>
          </w:p>
        </w:tc>
      </w:tr>
      <w:tr w:rsidR="00DB5ACC" w:rsidRPr="00082505" w:rsidTr="0072033E">
        <w:trPr>
          <w:gridAfter w:val="2"/>
          <w:wAfter w:w="8915" w:type="dxa"/>
          <w:trHeight w:val="271"/>
        </w:trPr>
        <w:tc>
          <w:tcPr>
            <w:tcW w:w="2376" w:type="dxa"/>
            <w:shd w:val="clear" w:color="auto" w:fill="auto"/>
          </w:tcPr>
          <w:p w:rsidR="00DB5ACC" w:rsidRPr="00082505" w:rsidRDefault="00DB5ACC" w:rsidP="00082505">
            <w:pPr>
              <w:spacing w:line="360" w:lineRule="auto"/>
              <w:rPr>
                <w:rFonts w:ascii="Cambria" w:hAnsi="Cambria"/>
                <w:b/>
                <w:bCs/>
                <w:sz w:val="28"/>
                <w:szCs w:val="28"/>
              </w:rPr>
            </w:pPr>
            <w:r w:rsidRPr="00082505">
              <w:rPr>
                <w:rFonts w:ascii="Cambria" w:hAnsi="Cambria"/>
                <w:b/>
                <w:bCs/>
                <w:sz w:val="28"/>
                <w:szCs w:val="28"/>
              </w:rPr>
              <w:t>Spolu účtovná skupina 5</w:t>
            </w:r>
          </w:p>
        </w:tc>
        <w:tc>
          <w:tcPr>
            <w:tcW w:w="1985" w:type="dxa"/>
            <w:gridSpan w:val="2"/>
            <w:shd w:val="clear" w:color="auto" w:fill="auto"/>
          </w:tcPr>
          <w:p w:rsidR="00DB5ACC" w:rsidRPr="00082505" w:rsidRDefault="00DB5ACC" w:rsidP="00DB5ACC">
            <w:pPr>
              <w:spacing w:line="360" w:lineRule="auto"/>
              <w:jc w:val="right"/>
              <w:rPr>
                <w:rFonts w:ascii="Cambria" w:hAnsi="Cambria"/>
                <w:b/>
                <w:sz w:val="28"/>
                <w:szCs w:val="28"/>
              </w:rPr>
            </w:pPr>
            <w:r>
              <w:rPr>
                <w:rFonts w:ascii="Cambria" w:hAnsi="Cambria"/>
                <w:b/>
                <w:sz w:val="28"/>
                <w:szCs w:val="28"/>
              </w:rPr>
              <w:t>1 792 433,59</w:t>
            </w:r>
          </w:p>
        </w:tc>
        <w:tc>
          <w:tcPr>
            <w:tcW w:w="1984" w:type="dxa"/>
            <w:gridSpan w:val="2"/>
            <w:shd w:val="clear" w:color="auto" w:fill="auto"/>
          </w:tcPr>
          <w:p w:rsidR="00DB5ACC" w:rsidRPr="00082505" w:rsidRDefault="00DB5ACC" w:rsidP="007119C1">
            <w:pPr>
              <w:spacing w:line="360" w:lineRule="auto"/>
              <w:jc w:val="right"/>
              <w:rPr>
                <w:rFonts w:ascii="Cambria" w:hAnsi="Cambria"/>
                <w:b/>
                <w:sz w:val="28"/>
                <w:szCs w:val="28"/>
              </w:rPr>
            </w:pPr>
            <w:r>
              <w:rPr>
                <w:rFonts w:ascii="Cambria" w:hAnsi="Cambria"/>
                <w:b/>
                <w:sz w:val="28"/>
                <w:szCs w:val="28"/>
              </w:rPr>
              <w:t>172 727,01</w:t>
            </w:r>
          </w:p>
        </w:tc>
        <w:tc>
          <w:tcPr>
            <w:tcW w:w="1985" w:type="dxa"/>
            <w:shd w:val="clear" w:color="auto" w:fill="FDE9D9"/>
          </w:tcPr>
          <w:p w:rsidR="00DB5ACC" w:rsidRPr="00082505" w:rsidRDefault="000B3E58" w:rsidP="0072033E">
            <w:pPr>
              <w:spacing w:line="360" w:lineRule="auto"/>
              <w:jc w:val="right"/>
              <w:rPr>
                <w:rFonts w:ascii="Cambria" w:hAnsi="Cambria"/>
                <w:b/>
                <w:sz w:val="28"/>
                <w:szCs w:val="28"/>
              </w:rPr>
            </w:pPr>
            <w:r>
              <w:rPr>
                <w:rFonts w:ascii="Cambria" w:hAnsi="Cambria"/>
                <w:b/>
                <w:sz w:val="28"/>
                <w:szCs w:val="28"/>
              </w:rPr>
              <w:t>1 965 160,60</w:t>
            </w:r>
          </w:p>
        </w:tc>
        <w:tc>
          <w:tcPr>
            <w:tcW w:w="2394" w:type="dxa"/>
            <w:shd w:val="clear" w:color="auto" w:fill="DAEEF3"/>
          </w:tcPr>
          <w:p w:rsidR="00DB5ACC" w:rsidRPr="00082505" w:rsidRDefault="00DB5ACC" w:rsidP="00DF1FB1">
            <w:pPr>
              <w:spacing w:line="360" w:lineRule="auto"/>
              <w:jc w:val="right"/>
              <w:rPr>
                <w:rFonts w:ascii="Cambria" w:hAnsi="Cambria"/>
                <w:b/>
                <w:sz w:val="28"/>
                <w:szCs w:val="28"/>
              </w:rPr>
            </w:pPr>
            <w:r>
              <w:rPr>
                <w:rFonts w:ascii="Cambria" w:hAnsi="Cambria"/>
                <w:b/>
                <w:sz w:val="28"/>
                <w:szCs w:val="28"/>
              </w:rPr>
              <w:t>1 954 413,08</w:t>
            </w:r>
          </w:p>
        </w:tc>
      </w:tr>
      <w:tr w:rsidR="007119C1" w:rsidRPr="00082505" w:rsidTr="0072117B">
        <w:trPr>
          <w:trHeight w:val="983"/>
        </w:trPr>
        <w:tc>
          <w:tcPr>
            <w:tcW w:w="2376" w:type="dxa"/>
            <w:vMerge w:val="restart"/>
            <w:shd w:val="clear" w:color="auto" w:fill="auto"/>
          </w:tcPr>
          <w:p w:rsidR="00694402" w:rsidRPr="00082505" w:rsidRDefault="00694402" w:rsidP="004D2B7A">
            <w:pPr>
              <w:rPr>
                <w:rFonts w:ascii="Cambria" w:hAnsi="Cambria"/>
                <w:b/>
                <w:bCs/>
                <w:sz w:val="28"/>
                <w:szCs w:val="28"/>
              </w:rPr>
            </w:pPr>
          </w:p>
          <w:p w:rsidR="00694402" w:rsidRPr="00082505" w:rsidRDefault="00694402" w:rsidP="004D2B7A">
            <w:pPr>
              <w:rPr>
                <w:rFonts w:ascii="Cambria" w:hAnsi="Cambria"/>
                <w:b/>
                <w:bCs/>
                <w:sz w:val="28"/>
                <w:szCs w:val="28"/>
              </w:rPr>
            </w:pPr>
            <w:r w:rsidRPr="00082505">
              <w:rPr>
                <w:rFonts w:ascii="Cambria" w:hAnsi="Cambria"/>
                <w:b/>
                <w:bCs/>
                <w:sz w:val="28"/>
                <w:szCs w:val="28"/>
              </w:rPr>
              <w:t xml:space="preserve">Výnosy, </w:t>
            </w:r>
          </w:p>
          <w:p w:rsidR="00694402" w:rsidRPr="00082505" w:rsidRDefault="00694402" w:rsidP="004D2B7A">
            <w:pPr>
              <w:rPr>
                <w:rFonts w:ascii="Cambria" w:hAnsi="Cambria"/>
                <w:b/>
                <w:bCs/>
                <w:sz w:val="28"/>
                <w:szCs w:val="28"/>
              </w:rPr>
            </w:pPr>
            <w:r w:rsidRPr="00082505">
              <w:rPr>
                <w:rFonts w:ascii="Cambria" w:hAnsi="Cambria"/>
                <w:b/>
                <w:bCs/>
                <w:sz w:val="28"/>
                <w:szCs w:val="28"/>
              </w:rPr>
              <w:t>daň z príjmov a výsledok hospodárenia</w:t>
            </w:r>
          </w:p>
        </w:tc>
        <w:tc>
          <w:tcPr>
            <w:tcW w:w="5954" w:type="dxa"/>
            <w:gridSpan w:val="5"/>
            <w:shd w:val="clear" w:color="auto" w:fill="auto"/>
          </w:tcPr>
          <w:p w:rsidR="00694402" w:rsidRPr="00082505" w:rsidRDefault="00694402" w:rsidP="007119C1">
            <w:pPr>
              <w:jc w:val="right"/>
              <w:rPr>
                <w:rFonts w:ascii="Cambria" w:hAnsi="Cambria"/>
                <w:b/>
                <w:caps/>
                <w:color w:val="auto"/>
              </w:rPr>
            </w:pPr>
          </w:p>
          <w:p w:rsidR="00694402" w:rsidRPr="00082505" w:rsidRDefault="00694402" w:rsidP="007119C1">
            <w:pPr>
              <w:jc w:val="right"/>
              <w:rPr>
                <w:rFonts w:ascii="Cambria" w:hAnsi="Cambria"/>
                <w:b/>
                <w:caps/>
                <w:color w:val="auto"/>
              </w:rPr>
            </w:pPr>
          </w:p>
          <w:p w:rsidR="00694402" w:rsidRPr="00082505" w:rsidRDefault="00694402" w:rsidP="007119C1">
            <w:pPr>
              <w:jc w:val="center"/>
              <w:rPr>
                <w:rFonts w:ascii="Cambria" w:hAnsi="Cambria"/>
                <w:b/>
                <w:bCs/>
                <w:caps/>
              </w:rPr>
            </w:pPr>
            <w:r w:rsidRPr="00082505">
              <w:rPr>
                <w:rFonts w:ascii="Cambria" w:hAnsi="Cambria"/>
                <w:b/>
                <w:caps/>
                <w:color w:val="auto"/>
              </w:rPr>
              <w:t>Bežné účtovné obdobie</w:t>
            </w:r>
          </w:p>
        </w:tc>
        <w:tc>
          <w:tcPr>
            <w:tcW w:w="2394" w:type="dxa"/>
            <w:vMerge w:val="restart"/>
            <w:tcBorders>
              <w:top w:val="double" w:sz="4" w:space="0" w:color="auto"/>
              <w:right w:val="double" w:sz="4" w:space="0" w:color="auto"/>
            </w:tcBorders>
            <w:shd w:val="clear" w:color="auto" w:fill="DAEEF3"/>
          </w:tcPr>
          <w:p w:rsidR="00601154" w:rsidRPr="00082505" w:rsidRDefault="00601154" w:rsidP="007119C1">
            <w:pPr>
              <w:jc w:val="right"/>
              <w:rPr>
                <w:rFonts w:ascii="Cambria" w:hAnsi="Cambria"/>
                <w:b/>
                <w:bCs/>
                <w:caps/>
              </w:rPr>
            </w:pPr>
          </w:p>
          <w:p w:rsidR="00694402" w:rsidRPr="00082505" w:rsidRDefault="00601154" w:rsidP="007119C1">
            <w:pPr>
              <w:jc w:val="right"/>
              <w:rPr>
                <w:rFonts w:ascii="Cambria" w:hAnsi="Cambria"/>
                <w:b/>
                <w:bCs/>
                <w:sz w:val="28"/>
                <w:szCs w:val="28"/>
              </w:rPr>
            </w:pPr>
            <w:r w:rsidRPr="00082505">
              <w:rPr>
                <w:rFonts w:ascii="Cambria" w:hAnsi="Cambria"/>
                <w:b/>
                <w:bCs/>
                <w:caps/>
              </w:rPr>
              <w:t>Bezprostredne predchádzajúce účtovné obdObie</w:t>
            </w:r>
          </w:p>
        </w:tc>
        <w:tc>
          <w:tcPr>
            <w:tcW w:w="4120" w:type="dxa"/>
            <w:tcBorders>
              <w:top w:val="nil"/>
              <w:left w:val="double" w:sz="4" w:space="0" w:color="auto"/>
              <w:bottom w:val="nil"/>
            </w:tcBorders>
          </w:tcPr>
          <w:p w:rsidR="00694402" w:rsidRPr="00082505" w:rsidRDefault="0072117B" w:rsidP="0072117B">
            <w:pPr>
              <w:tabs>
                <w:tab w:val="left" w:pos="255"/>
              </w:tabs>
              <w:rPr>
                <w:rFonts w:ascii="Cambria" w:hAnsi="Cambria"/>
                <w:b/>
                <w:bCs/>
                <w:sz w:val="28"/>
                <w:szCs w:val="28"/>
              </w:rPr>
            </w:pPr>
            <w:bookmarkStart w:id="0" w:name="_GoBack"/>
            <w:bookmarkEnd w:id="0"/>
            <w:r>
              <w:rPr>
                <w:rFonts w:ascii="Cambria" w:hAnsi="Cambria"/>
                <w:b/>
                <w:bCs/>
                <w:sz w:val="28"/>
                <w:szCs w:val="28"/>
              </w:rPr>
              <w:tab/>
            </w:r>
          </w:p>
        </w:tc>
        <w:tc>
          <w:tcPr>
            <w:tcW w:w="4795" w:type="dxa"/>
          </w:tcPr>
          <w:p w:rsidR="00694402" w:rsidRPr="00082505" w:rsidRDefault="00694402" w:rsidP="00CD0568">
            <w:pPr>
              <w:jc w:val="center"/>
              <w:rPr>
                <w:rFonts w:ascii="Cambria" w:hAnsi="Cambria"/>
                <w:b/>
                <w:bCs/>
                <w:sz w:val="28"/>
                <w:szCs w:val="28"/>
              </w:rPr>
            </w:pPr>
          </w:p>
        </w:tc>
      </w:tr>
      <w:tr w:rsidR="007119C1" w:rsidRPr="00082505" w:rsidTr="0072117B">
        <w:trPr>
          <w:gridAfter w:val="2"/>
          <w:wAfter w:w="8915" w:type="dxa"/>
          <w:trHeight w:val="982"/>
        </w:trPr>
        <w:tc>
          <w:tcPr>
            <w:tcW w:w="2376" w:type="dxa"/>
            <w:vMerge/>
            <w:shd w:val="clear" w:color="auto" w:fill="auto"/>
          </w:tcPr>
          <w:p w:rsidR="00694402" w:rsidRPr="00082505" w:rsidRDefault="00694402" w:rsidP="004D2B7A">
            <w:pPr>
              <w:rPr>
                <w:rFonts w:ascii="Cambria" w:hAnsi="Cambria"/>
                <w:b/>
                <w:bCs/>
                <w:sz w:val="28"/>
                <w:szCs w:val="28"/>
              </w:rPr>
            </w:pPr>
          </w:p>
        </w:tc>
        <w:tc>
          <w:tcPr>
            <w:tcW w:w="1970" w:type="dxa"/>
            <w:shd w:val="clear" w:color="auto" w:fill="auto"/>
          </w:tcPr>
          <w:p w:rsidR="00694402" w:rsidRPr="00082505" w:rsidRDefault="00694402" w:rsidP="007119C1">
            <w:pPr>
              <w:jc w:val="center"/>
              <w:rPr>
                <w:rFonts w:ascii="Cambria" w:hAnsi="Cambria"/>
                <w:b/>
                <w:bCs/>
                <w:sz w:val="28"/>
                <w:szCs w:val="28"/>
              </w:rPr>
            </w:pPr>
          </w:p>
          <w:p w:rsidR="00694402" w:rsidRPr="00082505" w:rsidRDefault="00694402" w:rsidP="007119C1">
            <w:pPr>
              <w:jc w:val="center"/>
              <w:rPr>
                <w:rFonts w:ascii="Cambria" w:hAnsi="Cambria"/>
                <w:b/>
                <w:bCs/>
                <w:sz w:val="28"/>
                <w:szCs w:val="28"/>
              </w:rPr>
            </w:pPr>
            <w:r w:rsidRPr="00082505">
              <w:rPr>
                <w:rFonts w:ascii="Cambria" w:hAnsi="Cambria"/>
                <w:b/>
                <w:bCs/>
                <w:sz w:val="28"/>
                <w:szCs w:val="28"/>
              </w:rPr>
              <w:t>Hlavná</w:t>
            </w:r>
          </w:p>
          <w:p w:rsidR="00694402" w:rsidRPr="00082505" w:rsidRDefault="00694402" w:rsidP="007119C1">
            <w:pPr>
              <w:jc w:val="center"/>
              <w:rPr>
                <w:rFonts w:ascii="Cambria" w:hAnsi="Cambria"/>
                <w:b/>
                <w:bCs/>
                <w:sz w:val="28"/>
                <w:szCs w:val="28"/>
              </w:rPr>
            </w:pPr>
            <w:r w:rsidRPr="00082505">
              <w:rPr>
                <w:rFonts w:ascii="Cambria" w:hAnsi="Cambria"/>
                <w:b/>
                <w:bCs/>
                <w:sz w:val="28"/>
                <w:szCs w:val="28"/>
              </w:rPr>
              <w:t>činnosť</w:t>
            </w:r>
          </w:p>
        </w:tc>
        <w:tc>
          <w:tcPr>
            <w:tcW w:w="1716" w:type="dxa"/>
            <w:gridSpan w:val="2"/>
            <w:shd w:val="clear" w:color="auto" w:fill="auto"/>
          </w:tcPr>
          <w:p w:rsidR="00694402" w:rsidRPr="00082505" w:rsidRDefault="00694402" w:rsidP="007119C1">
            <w:pPr>
              <w:jc w:val="center"/>
              <w:rPr>
                <w:rFonts w:ascii="Cambria" w:hAnsi="Cambria"/>
                <w:b/>
                <w:bCs/>
                <w:sz w:val="28"/>
                <w:szCs w:val="28"/>
              </w:rPr>
            </w:pPr>
          </w:p>
          <w:p w:rsidR="00694402" w:rsidRPr="00082505" w:rsidRDefault="00694402" w:rsidP="007119C1">
            <w:pPr>
              <w:jc w:val="center"/>
              <w:rPr>
                <w:rFonts w:ascii="Cambria" w:hAnsi="Cambria"/>
                <w:b/>
                <w:bCs/>
                <w:sz w:val="28"/>
                <w:szCs w:val="28"/>
              </w:rPr>
            </w:pPr>
            <w:r w:rsidRPr="00082505">
              <w:rPr>
                <w:rFonts w:ascii="Cambria" w:hAnsi="Cambria"/>
                <w:b/>
                <w:bCs/>
                <w:sz w:val="28"/>
                <w:szCs w:val="28"/>
              </w:rPr>
              <w:t>Podnik. činnosť</w:t>
            </w:r>
          </w:p>
        </w:tc>
        <w:tc>
          <w:tcPr>
            <w:tcW w:w="2268" w:type="dxa"/>
            <w:gridSpan w:val="2"/>
            <w:shd w:val="clear" w:color="auto" w:fill="auto"/>
          </w:tcPr>
          <w:p w:rsidR="00694402" w:rsidRPr="00082505" w:rsidRDefault="00694402" w:rsidP="007119C1">
            <w:pPr>
              <w:jc w:val="center"/>
              <w:rPr>
                <w:rFonts w:ascii="Cambria" w:hAnsi="Cambria"/>
                <w:b/>
                <w:bCs/>
                <w:sz w:val="28"/>
                <w:szCs w:val="28"/>
              </w:rPr>
            </w:pPr>
          </w:p>
          <w:p w:rsidR="00694402" w:rsidRPr="00082505" w:rsidRDefault="00694402" w:rsidP="007119C1">
            <w:pPr>
              <w:jc w:val="center"/>
              <w:rPr>
                <w:rFonts w:ascii="Cambria" w:hAnsi="Cambria"/>
                <w:b/>
                <w:bCs/>
                <w:sz w:val="28"/>
                <w:szCs w:val="28"/>
              </w:rPr>
            </w:pPr>
            <w:r w:rsidRPr="00082505">
              <w:rPr>
                <w:rFonts w:ascii="Cambria" w:hAnsi="Cambria"/>
                <w:b/>
                <w:bCs/>
                <w:sz w:val="28"/>
                <w:szCs w:val="28"/>
              </w:rPr>
              <w:t>Spolu</w:t>
            </w:r>
          </w:p>
        </w:tc>
        <w:tc>
          <w:tcPr>
            <w:tcW w:w="2394" w:type="dxa"/>
            <w:vMerge/>
            <w:tcBorders>
              <w:right w:val="double" w:sz="4" w:space="0" w:color="auto"/>
            </w:tcBorders>
            <w:shd w:val="clear" w:color="auto" w:fill="DAEEF3"/>
          </w:tcPr>
          <w:p w:rsidR="00694402" w:rsidRPr="00082505" w:rsidRDefault="00694402" w:rsidP="007119C1">
            <w:pPr>
              <w:jc w:val="right"/>
              <w:rPr>
                <w:rFonts w:ascii="Cambria" w:hAnsi="Cambria"/>
                <w:b/>
                <w:bCs/>
                <w:sz w:val="28"/>
                <w:szCs w:val="28"/>
              </w:rPr>
            </w:pPr>
          </w:p>
        </w:tc>
      </w:tr>
      <w:tr w:rsidR="00DB5ACC" w:rsidRPr="00082505" w:rsidTr="004C7399">
        <w:trPr>
          <w:gridAfter w:val="2"/>
          <w:wAfter w:w="8915" w:type="dxa"/>
          <w:trHeight w:val="558"/>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Tržby za vlastné výkony a tovary</w:t>
            </w:r>
          </w:p>
        </w:tc>
        <w:tc>
          <w:tcPr>
            <w:tcW w:w="1970" w:type="dxa"/>
            <w:shd w:val="clear" w:color="auto" w:fill="auto"/>
          </w:tcPr>
          <w:p w:rsidR="00DB5ACC" w:rsidRPr="00082505" w:rsidRDefault="000B3E58" w:rsidP="004C7399">
            <w:pPr>
              <w:spacing w:line="360" w:lineRule="auto"/>
              <w:jc w:val="right"/>
              <w:rPr>
                <w:rFonts w:ascii="Cambria" w:hAnsi="Cambria"/>
                <w:sz w:val="28"/>
                <w:szCs w:val="28"/>
              </w:rPr>
            </w:pPr>
            <w:r>
              <w:rPr>
                <w:rFonts w:ascii="Cambria" w:hAnsi="Cambria"/>
                <w:sz w:val="28"/>
                <w:szCs w:val="28"/>
              </w:rPr>
              <w:t>49 922,98</w:t>
            </w:r>
          </w:p>
        </w:tc>
        <w:tc>
          <w:tcPr>
            <w:tcW w:w="1716" w:type="dxa"/>
            <w:gridSpan w:val="2"/>
            <w:shd w:val="clear" w:color="auto" w:fill="auto"/>
          </w:tcPr>
          <w:p w:rsidR="00DB5ACC" w:rsidRPr="00082505" w:rsidRDefault="000B3E58" w:rsidP="004C7399">
            <w:pPr>
              <w:spacing w:line="360" w:lineRule="auto"/>
              <w:jc w:val="right"/>
              <w:rPr>
                <w:rFonts w:ascii="Cambria" w:hAnsi="Cambria"/>
                <w:sz w:val="28"/>
                <w:szCs w:val="28"/>
              </w:rPr>
            </w:pPr>
            <w:r>
              <w:rPr>
                <w:rFonts w:ascii="Cambria" w:hAnsi="Cambria"/>
                <w:sz w:val="28"/>
                <w:szCs w:val="28"/>
              </w:rPr>
              <w:t>189 591,84</w:t>
            </w:r>
          </w:p>
        </w:tc>
        <w:tc>
          <w:tcPr>
            <w:tcW w:w="2268" w:type="dxa"/>
            <w:gridSpan w:val="2"/>
            <w:shd w:val="clear" w:color="auto" w:fill="FDE9D9"/>
          </w:tcPr>
          <w:p w:rsidR="00DB5ACC" w:rsidRPr="00082505" w:rsidRDefault="000B3E58" w:rsidP="007119C1">
            <w:pPr>
              <w:spacing w:line="360" w:lineRule="auto"/>
              <w:jc w:val="right"/>
              <w:rPr>
                <w:rFonts w:ascii="Cambria" w:hAnsi="Cambria"/>
                <w:sz w:val="28"/>
                <w:szCs w:val="28"/>
              </w:rPr>
            </w:pPr>
            <w:r>
              <w:rPr>
                <w:rFonts w:ascii="Cambria" w:hAnsi="Cambria"/>
                <w:sz w:val="28"/>
                <w:szCs w:val="28"/>
              </w:rPr>
              <w:t>239 514,82</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220 616,80</w:t>
            </w:r>
          </w:p>
        </w:tc>
      </w:tr>
      <w:tr w:rsidR="00DB5ACC" w:rsidRPr="00082505" w:rsidTr="004C7399">
        <w:trPr>
          <w:gridAfter w:val="2"/>
          <w:wAfter w:w="8915" w:type="dxa"/>
          <w:trHeight w:val="508"/>
        </w:trPr>
        <w:tc>
          <w:tcPr>
            <w:tcW w:w="2376" w:type="dxa"/>
            <w:shd w:val="clear" w:color="auto" w:fill="auto"/>
          </w:tcPr>
          <w:p w:rsidR="00DB5ACC" w:rsidRPr="00082505" w:rsidRDefault="00DB5ACC" w:rsidP="0072033E">
            <w:pPr>
              <w:spacing w:line="360" w:lineRule="auto"/>
              <w:rPr>
                <w:rFonts w:ascii="Cambria" w:hAnsi="Cambria"/>
                <w:bCs/>
                <w:sz w:val="28"/>
                <w:szCs w:val="28"/>
              </w:rPr>
            </w:pPr>
            <w:r w:rsidRPr="00082505">
              <w:rPr>
                <w:rFonts w:ascii="Cambria" w:hAnsi="Cambria"/>
                <w:bCs/>
                <w:sz w:val="28"/>
                <w:szCs w:val="28"/>
              </w:rPr>
              <w:t xml:space="preserve">Zmena stavu </w:t>
            </w:r>
            <w:r>
              <w:rPr>
                <w:rFonts w:ascii="Cambria" w:hAnsi="Cambria"/>
                <w:bCs/>
                <w:sz w:val="28"/>
                <w:szCs w:val="28"/>
              </w:rPr>
              <w:t>..</w:t>
            </w:r>
          </w:p>
        </w:tc>
        <w:tc>
          <w:tcPr>
            <w:tcW w:w="1970" w:type="dxa"/>
            <w:shd w:val="clear" w:color="auto" w:fill="auto"/>
          </w:tcPr>
          <w:p w:rsidR="00DB5ACC" w:rsidRDefault="00DB5ACC" w:rsidP="007119C1">
            <w:pPr>
              <w:jc w:val="right"/>
            </w:pPr>
            <w:r w:rsidRPr="004748E7">
              <w:rPr>
                <w:rFonts w:ascii="Cambria" w:hAnsi="Cambria"/>
                <w:sz w:val="28"/>
                <w:szCs w:val="28"/>
              </w:rPr>
              <w:t>0,00</w:t>
            </w:r>
          </w:p>
        </w:tc>
        <w:tc>
          <w:tcPr>
            <w:tcW w:w="1716" w:type="dxa"/>
            <w:gridSpan w:val="2"/>
            <w:shd w:val="clear" w:color="auto" w:fill="auto"/>
          </w:tcPr>
          <w:p w:rsidR="00DB5ACC" w:rsidRDefault="00DB5ACC" w:rsidP="007119C1">
            <w:pPr>
              <w:jc w:val="right"/>
            </w:pPr>
            <w:r w:rsidRPr="004748E7">
              <w:rPr>
                <w:rFonts w:ascii="Cambria" w:hAnsi="Cambria"/>
                <w:sz w:val="28"/>
                <w:szCs w:val="28"/>
              </w:rPr>
              <w:t>0,00</w:t>
            </w:r>
          </w:p>
        </w:tc>
        <w:tc>
          <w:tcPr>
            <w:tcW w:w="2268" w:type="dxa"/>
            <w:gridSpan w:val="2"/>
            <w:shd w:val="clear" w:color="auto" w:fill="FDE9D9"/>
          </w:tcPr>
          <w:p w:rsidR="00DB5ACC" w:rsidRDefault="00DB5ACC" w:rsidP="007119C1">
            <w:pPr>
              <w:jc w:val="right"/>
            </w:pPr>
            <w:r w:rsidRPr="004748E7">
              <w:rPr>
                <w:rFonts w:ascii="Cambria" w:hAnsi="Cambria"/>
                <w:sz w:val="28"/>
                <w:szCs w:val="28"/>
              </w:rPr>
              <w:t>0,00</w:t>
            </w:r>
          </w:p>
        </w:tc>
        <w:tc>
          <w:tcPr>
            <w:tcW w:w="2394" w:type="dxa"/>
            <w:shd w:val="clear" w:color="auto" w:fill="DAEEF3"/>
          </w:tcPr>
          <w:p w:rsidR="00DB5ACC" w:rsidRDefault="00DB5ACC" w:rsidP="00DF1FB1">
            <w:pPr>
              <w:jc w:val="right"/>
            </w:pPr>
            <w:r w:rsidRPr="004748E7">
              <w:rPr>
                <w:rFonts w:ascii="Cambria" w:hAnsi="Cambria"/>
                <w:sz w:val="28"/>
                <w:szCs w:val="28"/>
              </w:rPr>
              <w:t>0,00</w:t>
            </w:r>
          </w:p>
        </w:tc>
      </w:tr>
      <w:tr w:rsidR="00DB5ACC" w:rsidRPr="00082505" w:rsidTr="004C7399">
        <w:trPr>
          <w:gridAfter w:val="2"/>
          <w:wAfter w:w="8915" w:type="dxa"/>
          <w:trHeight w:val="271"/>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Aktivácia</w:t>
            </w:r>
          </w:p>
        </w:tc>
        <w:tc>
          <w:tcPr>
            <w:tcW w:w="1970" w:type="dxa"/>
            <w:shd w:val="clear" w:color="auto" w:fill="auto"/>
          </w:tcPr>
          <w:p w:rsidR="00DB5ACC" w:rsidRDefault="00DB5ACC" w:rsidP="007119C1">
            <w:pPr>
              <w:jc w:val="right"/>
            </w:pPr>
            <w:r w:rsidRPr="004748E7">
              <w:rPr>
                <w:rFonts w:ascii="Cambria" w:hAnsi="Cambria"/>
                <w:sz w:val="28"/>
                <w:szCs w:val="28"/>
              </w:rPr>
              <w:t>0,00</w:t>
            </w:r>
          </w:p>
        </w:tc>
        <w:tc>
          <w:tcPr>
            <w:tcW w:w="1716" w:type="dxa"/>
            <w:gridSpan w:val="2"/>
            <w:shd w:val="clear" w:color="auto" w:fill="auto"/>
          </w:tcPr>
          <w:p w:rsidR="00DB5ACC" w:rsidRDefault="00DB5ACC" w:rsidP="007119C1">
            <w:pPr>
              <w:jc w:val="right"/>
            </w:pPr>
            <w:r w:rsidRPr="004748E7">
              <w:rPr>
                <w:rFonts w:ascii="Cambria" w:hAnsi="Cambria"/>
                <w:sz w:val="28"/>
                <w:szCs w:val="28"/>
              </w:rPr>
              <w:t>0,00</w:t>
            </w:r>
          </w:p>
        </w:tc>
        <w:tc>
          <w:tcPr>
            <w:tcW w:w="2268" w:type="dxa"/>
            <w:gridSpan w:val="2"/>
            <w:shd w:val="clear" w:color="auto" w:fill="FDE9D9"/>
          </w:tcPr>
          <w:p w:rsidR="00DB5ACC" w:rsidRDefault="00DB5ACC" w:rsidP="007119C1">
            <w:pPr>
              <w:jc w:val="right"/>
            </w:pPr>
            <w:r w:rsidRPr="004748E7">
              <w:rPr>
                <w:rFonts w:ascii="Cambria" w:hAnsi="Cambria"/>
                <w:sz w:val="28"/>
                <w:szCs w:val="28"/>
              </w:rPr>
              <w:t>0,00</w:t>
            </w:r>
          </w:p>
        </w:tc>
        <w:tc>
          <w:tcPr>
            <w:tcW w:w="2394" w:type="dxa"/>
            <w:shd w:val="clear" w:color="auto" w:fill="DAEEF3"/>
          </w:tcPr>
          <w:p w:rsidR="00DB5ACC" w:rsidRDefault="00DB5ACC" w:rsidP="00DF1FB1">
            <w:pPr>
              <w:jc w:val="right"/>
            </w:pPr>
            <w:r w:rsidRPr="004748E7">
              <w:rPr>
                <w:rFonts w:ascii="Cambria" w:hAnsi="Cambria"/>
                <w:sz w:val="28"/>
                <w:szCs w:val="28"/>
              </w:rPr>
              <w:t>0,00</w:t>
            </w:r>
          </w:p>
        </w:tc>
      </w:tr>
      <w:tr w:rsidR="00DB5ACC" w:rsidRPr="00082505" w:rsidTr="004C7399">
        <w:trPr>
          <w:gridAfter w:val="2"/>
          <w:wAfter w:w="8915" w:type="dxa"/>
          <w:trHeight w:val="558"/>
        </w:trPr>
        <w:tc>
          <w:tcPr>
            <w:tcW w:w="2376" w:type="dxa"/>
            <w:shd w:val="clear" w:color="auto" w:fill="auto"/>
          </w:tcPr>
          <w:p w:rsidR="00DB5ACC" w:rsidRPr="00082505" w:rsidRDefault="00DB5ACC" w:rsidP="007E74EC">
            <w:pPr>
              <w:spacing w:line="360" w:lineRule="auto"/>
              <w:rPr>
                <w:rFonts w:ascii="Cambria" w:hAnsi="Cambria"/>
                <w:bCs/>
                <w:sz w:val="28"/>
                <w:szCs w:val="28"/>
              </w:rPr>
            </w:pPr>
            <w:r w:rsidRPr="00082505">
              <w:rPr>
                <w:rFonts w:ascii="Cambria" w:hAnsi="Cambria"/>
                <w:bCs/>
                <w:sz w:val="28"/>
                <w:szCs w:val="28"/>
              </w:rPr>
              <w:t>Daňové a colné výnosy a výn</w:t>
            </w:r>
            <w:r>
              <w:rPr>
                <w:rFonts w:ascii="Cambria" w:hAnsi="Cambria"/>
                <w:bCs/>
                <w:sz w:val="28"/>
                <w:szCs w:val="28"/>
              </w:rPr>
              <w:t>osy</w:t>
            </w:r>
          </w:p>
        </w:tc>
        <w:tc>
          <w:tcPr>
            <w:tcW w:w="1970" w:type="dxa"/>
            <w:shd w:val="clear" w:color="auto" w:fill="auto"/>
          </w:tcPr>
          <w:p w:rsidR="00DB5ACC" w:rsidRPr="00082505" w:rsidRDefault="000B3E58" w:rsidP="007119C1">
            <w:pPr>
              <w:spacing w:line="360" w:lineRule="auto"/>
              <w:jc w:val="right"/>
              <w:rPr>
                <w:rFonts w:ascii="Cambria" w:hAnsi="Cambria"/>
                <w:sz w:val="28"/>
                <w:szCs w:val="28"/>
              </w:rPr>
            </w:pPr>
            <w:r>
              <w:rPr>
                <w:rFonts w:ascii="Cambria" w:hAnsi="Cambria"/>
                <w:sz w:val="28"/>
                <w:szCs w:val="28"/>
              </w:rPr>
              <w:t>647 115,23</w:t>
            </w:r>
          </w:p>
        </w:tc>
        <w:tc>
          <w:tcPr>
            <w:tcW w:w="1716" w:type="dxa"/>
            <w:gridSpan w:val="2"/>
            <w:shd w:val="clear" w:color="auto" w:fill="auto"/>
          </w:tcPr>
          <w:p w:rsidR="00DB5ACC" w:rsidRPr="00082505" w:rsidRDefault="00DB5ACC" w:rsidP="007119C1">
            <w:pPr>
              <w:spacing w:line="360" w:lineRule="auto"/>
              <w:jc w:val="right"/>
              <w:rPr>
                <w:rFonts w:ascii="Cambria" w:hAnsi="Cambria"/>
                <w:sz w:val="28"/>
                <w:szCs w:val="28"/>
              </w:rPr>
            </w:pPr>
            <w:r w:rsidRPr="00082505">
              <w:rPr>
                <w:rFonts w:ascii="Cambria" w:hAnsi="Cambria"/>
                <w:sz w:val="28"/>
                <w:szCs w:val="28"/>
              </w:rPr>
              <w:t>0</w:t>
            </w:r>
            <w:r>
              <w:rPr>
                <w:rFonts w:ascii="Cambria" w:hAnsi="Cambria"/>
                <w:sz w:val="28"/>
                <w:szCs w:val="28"/>
              </w:rPr>
              <w:t>,00</w:t>
            </w:r>
          </w:p>
        </w:tc>
        <w:tc>
          <w:tcPr>
            <w:tcW w:w="2268" w:type="dxa"/>
            <w:gridSpan w:val="2"/>
            <w:shd w:val="clear" w:color="auto" w:fill="FDE9D9"/>
          </w:tcPr>
          <w:p w:rsidR="00DB5ACC" w:rsidRPr="00082505" w:rsidRDefault="000B3E58" w:rsidP="007119C1">
            <w:pPr>
              <w:spacing w:line="360" w:lineRule="auto"/>
              <w:jc w:val="right"/>
              <w:rPr>
                <w:rFonts w:ascii="Cambria" w:hAnsi="Cambria"/>
                <w:sz w:val="28"/>
                <w:szCs w:val="28"/>
              </w:rPr>
            </w:pPr>
            <w:r>
              <w:rPr>
                <w:rFonts w:ascii="Cambria" w:hAnsi="Cambria"/>
                <w:sz w:val="28"/>
                <w:szCs w:val="28"/>
              </w:rPr>
              <w:t>647 115,23</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632 734,44</w:t>
            </w:r>
          </w:p>
        </w:tc>
      </w:tr>
      <w:tr w:rsidR="00DB5ACC" w:rsidRPr="00082505" w:rsidTr="004C7399">
        <w:trPr>
          <w:gridAfter w:val="2"/>
          <w:wAfter w:w="8915" w:type="dxa"/>
          <w:trHeight w:val="558"/>
        </w:trPr>
        <w:tc>
          <w:tcPr>
            <w:tcW w:w="2376" w:type="dxa"/>
            <w:shd w:val="clear" w:color="auto" w:fill="auto"/>
          </w:tcPr>
          <w:p w:rsidR="00DB5ACC" w:rsidRPr="00082505" w:rsidRDefault="00DB5ACC" w:rsidP="0072033E">
            <w:pPr>
              <w:spacing w:line="360" w:lineRule="auto"/>
              <w:rPr>
                <w:rFonts w:ascii="Cambria" w:hAnsi="Cambria"/>
                <w:bCs/>
                <w:sz w:val="28"/>
                <w:szCs w:val="28"/>
              </w:rPr>
            </w:pPr>
            <w:r w:rsidRPr="00082505">
              <w:rPr>
                <w:rFonts w:ascii="Cambria" w:hAnsi="Cambria"/>
                <w:bCs/>
                <w:sz w:val="28"/>
                <w:szCs w:val="28"/>
              </w:rPr>
              <w:t>Ostatné výnosy z </w:t>
            </w:r>
            <w:proofErr w:type="spellStart"/>
            <w:r w:rsidRPr="00082505">
              <w:rPr>
                <w:rFonts w:ascii="Cambria" w:hAnsi="Cambria"/>
                <w:bCs/>
                <w:sz w:val="28"/>
                <w:szCs w:val="28"/>
              </w:rPr>
              <w:t>prev</w:t>
            </w:r>
            <w:proofErr w:type="spellEnd"/>
            <w:r>
              <w:rPr>
                <w:rFonts w:ascii="Cambria" w:hAnsi="Cambria"/>
                <w:bCs/>
                <w:sz w:val="28"/>
                <w:szCs w:val="28"/>
              </w:rPr>
              <w:t>.</w:t>
            </w:r>
            <w:r w:rsidRPr="00082505">
              <w:rPr>
                <w:rFonts w:ascii="Cambria" w:hAnsi="Cambria"/>
                <w:bCs/>
                <w:sz w:val="28"/>
                <w:szCs w:val="28"/>
              </w:rPr>
              <w:t xml:space="preserve"> činnosti</w:t>
            </w:r>
          </w:p>
        </w:tc>
        <w:tc>
          <w:tcPr>
            <w:tcW w:w="1970" w:type="dxa"/>
            <w:shd w:val="clear" w:color="auto" w:fill="auto"/>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11 384,56</w:t>
            </w:r>
          </w:p>
        </w:tc>
        <w:tc>
          <w:tcPr>
            <w:tcW w:w="1716" w:type="dxa"/>
            <w:gridSpan w:val="2"/>
            <w:shd w:val="clear" w:color="auto" w:fill="auto"/>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591,16</w:t>
            </w:r>
          </w:p>
        </w:tc>
        <w:tc>
          <w:tcPr>
            <w:tcW w:w="2268" w:type="dxa"/>
            <w:gridSpan w:val="2"/>
            <w:shd w:val="clear" w:color="auto" w:fill="FDE9D9"/>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11 975,72</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25 903,43</w:t>
            </w:r>
          </w:p>
        </w:tc>
      </w:tr>
      <w:tr w:rsidR="00DB5ACC" w:rsidRPr="00082505" w:rsidTr="004C7399">
        <w:trPr>
          <w:gridAfter w:val="2"/>
          <w:wAfter w:w="8915" w:type="dxa"/>
          <w:trHeight w:val="845"/>
        </w:trPr>
        <w:tc>
          <w:tcPr>
            <w:tcW w:w="2376" w:type="dxa"/>
            <w:shd w:val="clear" w:color="auto" w:fill="auto"/>
          </w:tcPr>
          <w:p w:rsidR="00DB5ACC" w:rsidRPr="00082505" w:rsidRDefault="00DB5ACC" w:rsidP="004C7399">
            <w:pPr>
              <w:spacing w:line="360" w:lineRule="auto"/>
              <w:rPr>
                <w:rFonts w:ascii="Cambria" w:hAnsi="Cambria"/>
                <w:bCs/>
                <w:sz w:val="28"/>
                <w:szCs w:val="28"/>
              </w:rPr>
            </w:pPr>
            <w:r w:rsidRPr="00082505">
              <w:rPr>
                <w:rFonts w:ascii="Cambria" w:hAnsi="Cambria"/>
                <w:bCs/>
                <w:sz w:val="28"/>
                <w:szCs w:val="28"/>
              </w:rPr>
              <w:t>Zúčtovanie rezerv a </w:t>
            </w:r>
            <w:r>
              <w:rPr>
                <w:rFonts w:ascii="Cambria" w:hAnsi="Cambria"/>
                <w:bCs/>
                <w:sz w:val="28"/>
                <w:szCs w:val="28"/>
              </w:rPr>
              <w:t>OP</w:t>
            </w:r>
            <w:r w:rsidRPr="00082505">
              <w:rPr>
                <w:rFonts w:ascii="Cambria" w:hAnsi="Cambria"/>
                <w:bCs/>
                <w:sz w:val="28"/>
                <w:szCs w:val="28"/>
              </w:rPr>
              <w:t xml:space="preserve"> a ú. čas.</w:t>
            </w:r>
            <w:r>
              <w:rPr>
                <w:rFonts w:ascii="Cambria" w:hAnsi="Cambria"/>
                <w:bCs/>
                <w:sz w:val="28"/>
                <w:szCs w:val="28"/>
              </w:rPr>
              <w:t xml:space="preserve"> </w:t>
            </w:r>
            <w:proofErr w:type="spellStart"/>
            <w:r>
              <w:rPr>
                <w:rFonts w:ascii="Cambria" w:hAnsi="Cambria"/>
                <w:bCs/>
                <w:sz w:val="28"/>
                <w:szCs w:val="28"/>
              </w:rPr>
              <w:t>rozl</w:t>
            </w:r>
            <w:proofErr w:type="spellEnd"/>
            <w:r>
              <w:rPr>
                <w:rFonts w:ascii="Cambria" w:hAnsi="Cambria"/>
                <w:bCs/>
                <w:sz w:val="28"/>
                <w:szCs w:val="28"/>
              </w:rPr>
              <w:t>.</w:t>
            </w:r>
          </w:p>
        </w:tc>
        <w:tc>
          <w:tcPr>
            <w:tcW w:w="1970" w:type="dxa"/>
            <w:shd w:val="clear" w:color="auto" w:fill="auto"/>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1795,34</w:t>
            </w:r>
          </w:p>
        </w:tc>
        <w:tc>
          <w:tcPr>
            <w:tcW w:w="1716" w:type="dxa"/>
            <w:gridSpan w:val="2"/>
            <w:shd w:val="clear" w:color="auto" w:fill="auto"/>
          </w:tcPr>
          <w:p w:rsidR="00DB5ACC" w:rsidRDefault="00DB5ACC" w:rsidP="007119C1">
            <w:pPr>
              <w:jc w:val="right"/>
            </w:pPr>
            <w:r w:rsidRPr="006B42AD">
              <w:rPr>
                <w:rFonts w:ascii="Cambria" w:hAnsi="Cambria"/>
                <w:sz w:val="28"/>
                <w:szCs w:val="28"/>
              </w:rPr>
              <w:t>0,00</w:t>
            </w:r>
          </w:p>
        </w:tc>
        <w:tc>
          <w:tcPr>
            <w:tcW w:w="2268" w:type="dxa"/>
            <w:gridSpan w:val="2"/>
            <w:shd w:val="clear" w:color="auto" w:fill="FDE9D9"/>
          </w:tcPr>
          <w:p w:rsidR="00DB5ACC" w:rsidRPr="00082505" w:rsidRDefault="0060072E" w:rsidP="004C7399">
            <w:pPr>
              <w:spacing w:line="360" w:lineRule="auto"/>
              <w:jc w:val="right"/>
              <w:rPr>
                <w:rFonts w:ascii="Cambria" w:hAnsi="Cambria"/>
                <w:sz w:val="28"/>
                <w:szCs w:val="28"/>
              </w:rPr>
            </w:pPr>
            <w:r>
              <w:rPr>
                <w:rFonts w:ascii="Cambria" w:hAnsi="Cambria"/>
                <w:sz w:val="28"/>
                <w:szCs w:val="28"/>
              </w:rPr>
              <w:t>1 795,34</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2 242,91</w:t>
            </w:r>
          </w:p>
        </w:tc>
      </w:tr>
      <w:tr w:rsidR="00DB5ACC" w:rsidRPr="00082505" w:rsidTr="004C7399">
        <w:trPr>
          <w:gridAfter w:val="2"/>
          <w:wAfter w:w="8915" w:type="dxa"/>
          <w:trHeight w:val="271"/>
        </w:trPr>
        <w:tc>
          <w:tcPr>
            <w:tcW w:w="2376" w:type="dxa"/>
            <w:shd w:val="clear" w:color="auto" w:fill="auto"/>
          </w:tcPr>
          <w:p w:rsidR="00DB5ACC" w:rsidRPr="00082505" w:rsidRDefault="00DB5ACC" w:rsidP="00082505">
            <w:pPr>
              <w:spacing w:line="360" w:lineRule="auto"/>
              <w:rPr>
                <w:rFonts w:ascii="Cambria" w:hAnsi="Cambria"/>
                <w:bCs/>
                <w:sz w:val="28"/>
                <w:szCs w:val="28"/>
              </w:rPr>
            </w:pPr>
            <w:r w:rsidRPr="00082505">
              <w:rPr>
                <w:rFonts w:ascii="Cambria" w:hAnsi="Cambria"/>
                <w:bCs/>
                <w:sz w:val="28"/>
                <w:szCs w:val="28"/>
              </w:rPr>
              <w:t>Finančné výnosy</w:t>
            </w:r>
          </w:p>
        </w:tc>
        <w:tc>
          <w:tcPr>
            <w:tcW w:w="1970" w:type="dxa"/>
            <w:shd w:val="clear" w:color="auto" w:fill="auto"/>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0,00</w:t>
            </w:r>
          </w:p>
        </w:tc>
        <w:tc>
          <w:tcPr>
            <w:tcW w:w="1716" w:type="dxa"/>
            <w:gridSpan w:val="2"/>
            <w:shd w:val="clear" w:color="auto" w:fill="auto"/>
          </w:tcPr>
          <w:p w:rsidR="00DB5ACC" w:rsidRDefault="00DB5ACC" w:rsidP="007119C1">
            <w:pPr>
              <w:jc w:val="right"/>
            </w:pPr>
            <w:r w:rsidRPr="006B42AD">
              <w:rPr>
                <w:rFonts w:ascii="Cambria" w:hAnsi="Cambria"/>
                <w:sz w:val="28"/>
                <w:szCs w:val="28"/>
              </w:rPr>
              <w:t>0,00</w:t>
            </w:r>
          </w:p>
        </w:tc>
        <w:tc>
          <w:tcPr>
            <w:tcW w:w="2268" w:type="dxa"/>
            <w:gridSpan w:val="2"/>
            <w:shd w:val="clear" w:color="auto" w:fill="FDE9D9"/>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0,00</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16,87</w:t>
            </w:r>
          </w:p>
        </w:tc>
      </w:tr>
      <w:tr w:rsidR="00DB5ACC" w:rsidRPr="00082505" w:rsidTr="004C7399">
        <w:trPr>
          <w:gridAfter w:val="2"/>
          <w:wAfter w:w="8915" w:type="dxa"/>
          <w:trHeight w:val="287"/>
        </w:trPr>
        <w:tc>
          <w:tcPr>
            <w:tcW w:w="2376" w:type="dxa"/>
            <w:shd w:val="clear" w:color="auto" w:fill="auto"/>
          </w:tcPr>
          <w:p w:rsidR="00DB5ACC" w:rsidRPr="00082505" w:rsidRDefault="00DB5ACC" w:rsidP="007119C1">
            <w:pPr>
              <w:spacing w:line="360" w:lineRule="auto"/>
              <w:rPr>
                <w:rFonts w:ascii="Cambria" w:hAnsi="Cambria"/>
                <w:bCs/>
                <w:sz w:val="28"/>
                <w:szCs w:val="28"/>
              </w:rPr>
            </w:pPr>
            <w:r w:rsidRPr="00082505">
              <w:rPr>
                <w:rFonts w:ascii="Cambria" w:hAnsi="Cambria"/>
                <w:bCs/>
                <w:sz w:val="28"/>
                <w:szCs w:val="28"/>
              </w:rPr>
              <w:t xml:space="preserve">Mimoriadne </w:t>
            </w:r>
            <w:r>
              <w:rPr>
                <w:rFonts w:ascii="Cambria" w:hAnsi="Cambria"/>
                <w:bCs/>
                <w:sz w:val="28"/>
                <w:szCs w:val="28"/>
              </w:rPr>
              <w:t>výnosy</w:t>
            </w:r>
          </w:p>
        </w:tc>
        <w:tc>
          <w:tcPr>
            <w:tcW w:w="1970" w:type="dxa"/>
            <w:shd w:val="clear" w:color="auto" w:fill="auto"/>
          </w:tcPr>
          <w:p w:rsidR="00DB5ACC" w:rsidRDefault="00DB5ACC" w:rsidP="007119C1">
            <w:pPr>
              <w:jc w:val="right"/>
            </w:pPr>
            <w:r w:rsidRPr="009C7759">
              <w:rPr>
                <w:rFonts w:ascii="Cambria" w:hAnsi="Cambria"/>
                <w:sz w:val="28"/>
                <w:szCs w:val="28"/>
              </w:rPr>
              <w:t>0,00</w:t>
            </w:r>
          </w:p>
        </w:tc>
        <w:tc>
          <w:tcPr>
            <w:tcW w:w="1716" w:type="dxa"/>
            <w:gridSpan w:val="2"/>
            <w:shd w:val="clear" w:color="auto" w:fill="auto"/>
          </w:tcPr>
          <w:p w:rsidR="00DB5ACC" w:rsidRDefault="00DB5ACC" w:rsidP="007119C1">
            <w:pPr>
              <w:jc w:val="right"/>
            </w:pPr>
            <w:r w:rsidRPr="006B42AD">
              <w:rPr>
                <w:rFonts w:ascii="Cambria" w:hAnsi="Cambria"/>
                <w:sz w:val="28"/>
                <w:szCs w:val="28"/>
              </w:rPr>
              <w:t>0,00</w:t>
            </w:r>
          </w:p>
        </w:tc>
        <w:tc>
          <w:tcPr>
            <w:tcW w:w="2268" w:type="dxa"/>
            <w:gridSpan w:val="2"/>
            <w:shd w:val="clear" w:color="auto" w:fill="FDE9D9"/>
          </w:tcPr>
          <w:p w:rsidR="00DB5ACC" w:rsidRDefault="00DB5ACC" w:rsidP="007119C1">
            <w:pPr>
              <w:jc w:val="right"/>
            </w:pPr>
            <w:r w:rsidRPr="00CA06DF">
              <w:rPr>
                <w:rFonts w:ascii="Cambria" w:hAnsi="Cambria"/>
                <w:sz w:val="28"/>
                <w:szCs w:val="28"/>
              </w:rPr>
              <w:t>0,00</w:t>
            </w:r>
          </w:p>
        </w:tc>
        <w:tc>
          <w:tcPr>
            <w:tcW w:w="2394" w:type="dxa"/>
            <w:shd w:val="clear" w:color="auto" w:fill="DAEEF3"/>
          </w:tcPr>
          <w:p w:rsidR="00DB5ACC" w:rsidRDefault="00DB5ACC" w:rsidP="00DF1FB1">
            <w:pPr>
              <w:jc w:val="right"/>
            </w:pPr>
            <w:r w:rsidRPr="00CA06DF">
              <w:rPr>
                <w:rFonts w:ascii="Cambria" w:hAnsi="Cambria"/>
                <w:sz w:val="28"/>
                <w:szCs w:val="28"/>
              </w:rPr>
              <w:t>0,00</w:t>
            </w:r>
          </w:p>
        </w:tc>
      </w:tr>
      <w:tr w:rsidR="00DB5ACC" w:rsidRPr="00082505" w:rsidTr="004C7399">
        <w:trPr>
          <w:gridAfter w:val="2"/>
          <w:wAfter w:w="8915" w:type="dxa"/>
          <w:trHeight w:val="558"/>
        </w:trPr>
        <w:tc>
          <w:tcPr>
            <w:tcW w:w="2376" w:type="dxa"/>
            <w:shd w:val="clear" w:color="auto" w:fill="auto"/>
          </w:tcPr>
          <w:p w:rsidR="00DB5ACC" w:rsidRPr="00082505" w:rsidRDefault="00DB5ACC" w:rsidP="00141E8F">
            <w:pPr>
              <w:spacing w:line="360" w:lineRule="auto"/>
              <w:rPr>
                <w:rFonts w:ascii="Cambria" w:hAnsi="Cambria"/>
                <w:bCs/>
                <w:sz w:val="28"/>
                <w:szCs w:val="28"/>
              </w:rPr>
            </w:pPr>
            <w:r>
              <w:rPr>
                <w:rFonts w:ascii="Cambria" w:hAnsi="Cambria"/>
                <w:bCs/>
                <w:sz w:val="28"/>
                <w:szCs w:val="28"/>
              </w:rPr>
              <w:t xml:space="preserve">Výnosy </w:t>
            </w:r>
            <w:r w:rsidRPr="00082505">
              <w:rPr>
                <w:rFonts w:ascii="Cambria" w:hAnsi="Cambria"/>
                <w:bCs/>
                <w:sz w:val="28"/>
                <w:szCs w:val="28"/>
              </w:rPr>
              <w:t xml:space="preserve">z transferov </w:t>
            </w:r>
          </w:p>
        </w:tc>
        <w:tc>
          <w:tcPr>
            <w:tcW w:w="1970" w:type="dxa"/>
            <w:shd w:val="clear" w:color="auto" w:fill="auto"/>
          </w:tcPr>
          <w:p w:rsidR="00DB5ACC" w:rsidRDefault="00DB5ACC" w:rsidP="007119C1">
            <w:pPr>
              <w:jc w:val="right"/>
            </w:pPr>
            <w:r w:rsidRPr="009C7759">
              <w:rPr>
                <w:rFonts w:ascii="Cambria" w:hAnsi="Cambria"/>
                <w:sz w:val="28"/>
                <w:szCs w:val="28"/>
              </w:rPr>
              <w:t>0,00</w:t>
            </w:r>
          </w:p>
        </w:tc>
        <w:tc>
          <w:tcPr>
            <w:tcW w:w="1716" w:type="dxa"/>
            <w:gridSpan w:val="2"/>
            <w:shd w:val="clear" w:color="auto" w:fill="auto"/>
          </w:tcPr>
          <w:p w:rsidR="00DB5ACC" w:rsidRDefault="00DB5ACC" w:rsidP="007119C1">
            <w:pPr>
              <w:jc w:val="right"/>
            </w:pPr>
            <w:r w:rsidRPr="006B42AD">
              <w:rPr>
                <w:rFonts w:ascii="Cambria" w:hAnsi="Cambria"/>
                <w:sz w:val="28"/>
                <w:szCs w:val="28"/>
              </w:rPr>
              <w:t>0,00</w:t>
            </w:r>
          </w:p>
        </w:tc>
        <w:tc>
          <w:tcPr>
            <w:tcW w:w="2268" w:type="dxa"/>
            <w:gridSpan w:val="2"/>
            <w:shd w:val="clear" w:color="auto" w:fill="FDE9D9"/>
          </w:tcPr>
          <w:p w:rsidR="00DB5ACC" w:rsidRDefault="00DB5ACC" w:rsidP="007119C1">
            <w:pPr>
              <w:jc w:val="right"/>
            </w:pPr>
            <w:r w:rsidRPr="00CA06DF">
              <w:rPr>
                <w:rFonts w:ascii="Cambria" w:hAnsi="Cambria"/>
                <w:sz w:val="28"/>
                <w:szCs w:val="28"/>
              </w:rPr>
              <w:t>0,00</w:t>
            </w:r>
          </w:p>
        </w:tc>
        <w:tc>
          <w:tcPr>
            <w:tcW w:w="2394" w:type="dxa"/>
            <w:shd w:val="clear" w:color="auto" w:fill="DAEEF3"/>
          </w:tcPr>
          <w:p w:rsidR="00DB5ACC" w:rsidRDefault="00DB5ACC" w:rsidP="00DF1FB1">
            <w:pPr>
              <w:jc w:val="right"/>
            </w:pPr>
            <w:r w:rsidRPr="00CA06DF">
              <w:rPr>
                <w:rFonts w:ascii="Cambria" w:hAnsi="Cambria"/>
                <w:sz w:val="28"/>
                <w:szCs w:val="28"/>
              </w:rPr>
              <w:t>0,00</w:t>
            </w:r>
          </w:p>
        </w:tc>
      </w:tr>
      <w:tr w:rsidR="00DB5ACC" w:rsidRPr="00082505" w:rsidTr="004C7399">
        <w:trPr>
          <w:gridAfter w:val="2"/>
          <w:wAfter w:w="8915" w:type="dxa"/>
          <w:trHeight w:val="543"/>
        </w:trPr>
        <w:tc>
          <w:tcPr>
            <w:tcW w:w="2376" w:type="dxa"/>
            <w:shd w:val="clear" w:color="auto" w:fill="auto"/>
          </w:tcPr>
          <w:p w:rsidR="00DB5ACC" w:rsidRPr="00082505" w:rsidRDefault="00DB5ACC" w:rsidP="00141E8F">
            <w:pPr>
              <w:spacing w:line="360" w:lineRule="auto"/>
              <w:rPr>
                <w:rFonts w:ascii="Cambria" w:hAnsi="Cambria"/>
                <w:bCs/>
                <w:sz w:val="28"/>
                <w:szCs w:val="28"/>
              </w:rPr>
            </w:pPr>
            <w:r w:rsidRPr="00082505">
              <w:rPr>
                <w:rFonts w:ascii="Cambria" w:hAnsi="Cambria"/>
                <w:bCs/>
                <w:sz w:val="28"/>
                <w:szCs w:val="28"/>
              </w:rPr>
              <w:t>Výnosy z transferov v obciach, VUC</w:t>
            </w:r>
          </w:p>
        </w:tc>
        <w:tc>
          <w:tcPr>
            <w:tcW w:w="1970" w:type="dxa"/>
            <w:shd w:val="clear" w:color="auto" w:fill="auto"/>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985 771,77</w:t>
            </w:r>
          </w:p>
        </w:tc>
        <w:tc>
          <w:tcPr>
            <w:tcW w:w="1716" w:type="dxa"/>
            <w:gridSpan w:val="2"/>
            <w:shd w:val="clear" w:color="auto" w:fill="auto"/>
          </w:tcPr>
          <w:p w:rsidR="00DB5ACC" w:rsidRPr="00082505" w:rsidRDefault="00DB5ACC" w:rsidP="007119C1">
            <w:pPr>
              <w:spacing w:line="360" w:lineRule="auto"/>
              <w:jc w:val="right"/>
              <w:rPr>
                <w:rFonts w:ascii="Cambria" w:hAnsi="Cambria"/>
                <w:sz w:val="28"/>
                <w:szCs w:val="28"/>
              </w:rPr>
            </w:pPr>
            <w:r w:rsidRPr="00082505">
              <w:rPr>
                <w:rFonts w:ascii="Cambria" w:hAnsi="Cambria"/>
                <w:sz w:val="28"/>
                <w:szCs w:val="28"/>
              </w:rPr>
              <w:t>0</w:t>
            </w:r>
            <w:r>
              <w:rPr>
                <w:rFonts w:ascii="Cambria" w:hAnsi="Cambria"/>
                <w:sz w:val="28"/>
                <w:szCs w:val="28"/>
              </w:rPr>
              <w:t>,00</w:t>
            </w:r>
          </w:p>
        </w:tc>
        <w:tc>
          <w:tcPr>
            <w:tcW w:w="2268" w:type="dxa"/>
            <w:gridSpan w:val="2"/>
            <w:shd w:val="clear" w:color="auto" w:fill="FDE9D9"/>
          </w:tcPr>
          <w:p w:rsidR="00DB5ACC" w:rsidRPr="00082505" w:rsidRDefault="0060072E" w:rsidP="007119C1">
            <w:pPr>
              <w:spacing w:line="360" w:lineRule="auto"/>
              <w:jc w:val="right"/>
              <w:rPr>
                <w:rFonts w:ascii="Cambria" w:hAnsi="Cambria"/>
                <w:sz w:val="28"/>
                <w:szCs w:val="28"/>
              </w:rPr>
            </w:pPr>
            <w:r>
              <w:rPr>
                <w:rFonts w:ascii="Cambria" w:hAnsi="Cambria"/>
                <w:sz w:val="28"/>
                <w:szCs w:val="28"/>
              </w:rPr>
              <w:t>985 771,77</w:t>
            </w:r>
          </w:p>
        </w:tc>
        <w:tc>
          <w:tcPr>
            <w:tcW w:w="2394" w:type="dxa"/>
            <w:shd w:val="clear" w:color="auto" w:fill="DAEEF3"/>
          </w:tcPr>
          <w:p w:rsidR="00DB5ACC" w:rsidRPr="00082505" w:rsidRDefault="00DB5ACC" w:rsidP="00DF1FB1">
            <w:pPr>
              <w:spacing w:line="360" w:lineRule="auto"/>
              <w:jc w:val="right"/>
              <w:rPr>
                <w:rFonts w:ascii="Cambria" w:hAnsi="Cambria"/>
                <w:sz w:val="28"/>
                <w:szCs w:val="28"/>
              </w:rPr>
            </w:pPr>
            <w:r>
              <w:rPr>
                <w:rFonts w:ascii="Cambria" w:hAnsi="Cambria"/>
                <w:sz w:val="28"/>
                <w:szCs w:val="28"/>
              </w:rPr>
              <w:t>1 071 982,77</w:t>
            </w:r>
          </w:p>
        </w:tc>
      </w:tr>
      <w:tr w:rsidR="00DB5ACC" w:rsidRPr="00082505" w:rsidTr="004C7399">
        <w:trPr>
          <w:gridAfter w:val="2"/>
          <w:wAfter w:w="8915" w:type="dxa"/>
          <w:trHeight w:val="287"/>
        </w:trPr>
        <w:tc>
          <w:tcPr>
            <w:tcW w:w="2376" w:type="dxa"/>
            <w:shd w:val="clear" w:color="auto" w:fill="auto"/>
          </w:tcPr>
          <w:p w:rsidR="00DB5ACC" w:rsidRPr="00082505" w:rsidRDefault="00DB5ACC" w:rsidP="00082505">
            <w:pPr>
              <w:spacing w:line="360" w:lineRule="auto"/>
              <w:rPr>
                <w:rFonts w:ascii="Cambria" w:hAnsi="Cambria"/>
                <w:b/>
                <w:bCs/>
                <w:sz w:val="28"/>
                <w:szCs w:val="28"/>
              </w:rPr>
            </w:pPr>
            <w:r w:rsidRPr="00082505">
              <w:rPr>
                <w:rFonts w:ascii="Cambria" w:hAnsi="Cambria"/>
                <w:b/>
                <w:bCs/>
                <w:sz w:val="28"/>
                <w:szCs w:val="28"/>
              </w:rPr>
              <w:t>Spolu účtovná skupina 6</w:t>
            </w:r>
          </w:p>
        </w:tc>
        <w:tc>
          <w:tcPr>
            <w:tcW w:w="1970" w:type="dxa"/>
            <w:shd w:val="clear" w:color="auto" w:fill="auto"/>
          </w:tcPr>
          <w:p w:rsidR="00DB5ACC" w:rsidRPr="00082505" w:rsidRDefault="0060072E" w:rsidP="007119C1">
            <w:pPr>
              <w:spacing w:line="360" w:lineRule="auto"/>
              <w:jc w:val="right"/>
              <w:rPr>
                <w:rFonts w:ascii="Cambria" w:hAnsi="Cambria"/>
                <w:b/>
                <w:sz w:val="28"/>
                <w:szCs w:val="28"/>
              </w:rPr>
            </w:pPr>
            <w:r>
              <w:rPr>
                <w:rFonts w:ascii="Cambria" w:hAnsi="Cambria"/>
                <w:b/>
                <w:sz w:val="28"/>
                <w:szCs w:val="28"/>
              </w:rPr>
              <w:t>1 695 989,88</w:t>
            </w:r>
          </w:p>
        </w:tc>
        <w:tc>
          <w:tcPr>
            <w:tcW w:w="1716" w:type="dxa"/>
            <w:gridSpan w:val="2"/>
            <w:shd w:val="clear" w:color="auto" w:fill="auto"/>
          </w:tcPr>
          <w:p w:rsidR="00DB5ACC" w:rsidRPr="00082505" w:rsidRDefault="0060072E" w:rsidP="007119C1">
            <w:pPr>
              <w:spacing w:line="360" w:lineRule="auto"/>
              <w:jc w:val="right"/>
              <w:rPr>
                <w:rFonts w:ascii="Cambria" w:hAnsi="Cambria"/>
                <w:b/>
                <w:sz w:val="28"/>
                <w:szCs w:val="28"/>
              </w:rPr>
            </w:pPr>
            <w:r>
              <w:rPr>
                <w:rFonts w:ascii="Cambria" w:hAnsi="Cambria"/>
                <w:b/>
                <w:sz w:val="28"/>
                <w:szCs w:val="28"/>
              </w:rPr>
              <w:t>190 183,00</w:t>
            </w:r>
          </w:p>
        </w:tc>
        <w:tc>
          <w:tcPr>
            <w:tcW w:w="2268" w:type="dxa"/>
            <w:gridSpan w:val="2"/>
            <w:shd w:val="clear" w:color="auto" w:fill="FDE9D9"/>
          </w:tcPr>
          <w:p w:rsidR="00DB5ACC" w:rsidRPr="00082505" w:rsidRDefault="0060072E" w:rsidP="004C7399">
            <w:pPr>
              <w:spacing w:line="360" w:lineRule="auto"/>
              <w:jc w:val="right"/>
              <w:rPr>
                <w:rFonts w:ascii="Cambria" w:hAnsi="Cambria"/>
                <w:b/>
                <w:sz w:val="28"/>
                <w:szCs w:val="28"/>
              </w:rPr>
            </w:pPr>
            <w:r>
              <w:rPr>
                <w:rFonts w:ascii="Cambria" w:hAnsi="Cambria"/>
                <w:b/>
                <w:sz w:val="28"/>
                <w:szCs w:val="28"/>
              </w:rPr>
              <w:t>1 886 172,88</w:t>
            </w:r>
          </w:p>
        </w:tc>
        <w:tc>
          <w:tcPr>
            <w:tcW w:w="2394" w:type="dxa"/>
            <w:shd w:val="clear" w:color="auto" w:fill="DAEEF3"/>
          </w:tcPr>
          <w:p w:rsidR="00DB5ACC" w:rsidRPr="00082505" w:rsidRDefault="00DB5ACC" w:rsidP="00DF1FB1">
            <w:pPr>
              <w:spacing w:line="360" w:lineRule="auto"/>
              <w:jc w:val="right"/>
              <w:rPr>
                <w:rFonts w:ascii="Cambria" w:hAnsi="Cambria"/>
                <w:b/>
                <w:sz w:val="28"/>
                <w:szCs w:val="28"/>
              </w:rPr>
            </w:pPr>
            <w:r>
              <w:rPr>
                <w:rFonts w:ascii="Cambria" w:hAnsi="Cambria"/>
                <w:b/>
                <w:sz w:val="28"/>
                <w:szCs w:val="28"/>
              </w:rPr>
              <w:t>1953 497,22</w:t>
            </w:r>
          </w:p>
        </w:tc>
      </w:tr>
      <w:tr w:rsidR="00DB5ACC" w:rsidRPr="00082505" w:rsidTr="004C7399">
        <w:trPr>
          <w:gridAfter w:val="2"/>
          <w:wAfter w:w="8915" w:type="dxa"/>
          <w:trHeight w:val="701"/>
        </w:trPr>
        <w:tc>
          <w:tcPr>
            <w:tcW w:w="2376" w:type="dxa"/>
            <w:shd w:val="clear" w:color="auto" w:fill="auto"/>
          </w:tcPr>
          <w:p w:rsidR="00DB5ACC" w:rsidRPr="00082505" w:rsidRDefault="00DB5ACC" w:rsidP="00082505">
            <w:pPr>
              <w:spacing w:line="360" w:lineRule="auto"/>
              <w:rPr>
                <w:rFonts w:ascii="Cambria" w:hAnsi="Cambria"/>
                <w:b/>
                <w:bCs/>
                <w:sz w:val="28"/>
                <w:szCs w:val="28"/>
              </w:rPr>
            </w:pPr>
            <w:r w:rsidRPr="00082505">
              <w:rPr>
                <w:rFonts w:ascii="Cambria" w:hAnsi="Cambria"/>
                <w:b/>
                <w:bCs/>
                <w:sz w:val="28"/>
                <w:szCs w:val="28"/>
              </w:rPr>
              <w:t>Výsledok hospodárenia po zdanení</w:t>
            </w:r>
          </w:p>
        </w:tc>
        <w:tc>
          <w:tcPr>
            <w:tcW w:w="1970" w:type="dxa"/>
            <w:shd w:val="clear" w:color="auto" w:fill="auto"/>
          </w:tcPr>
          <w:p w:rsidR="00DB5ACC" w:rsidRPr="00082505" w:rsidRDefault="0060072E" w:rsidP="007119C1">
            <w:pPr>
              <w:spacing w:line="360" w:lineRule="auto"/>
              <w:jc w:val="right"/>
              <w:rPr>
                <w:rFonts w:ascii="Cambria" w:hAnsi="Cambria"/>
                <w:b/>
                <w:bCs/>
                <w:sz w:val="28"/>
                <w:szCs w:val="28"/>
              </w:rPr>
            </w:pPr>
            <w:r>
              <w:rPr>
                <w:rFonts w:ascii="Cambria" w:hAnsi="Cambria"/>
                <w:b/>
                <w:bCs/>
                <w:sz w:val="28"/>
                <w:szCs w:val="28"/>
              </w:rPr>
              <w:t>-96 443,71</w:t>
            </w:r>
          </w:p>
        </w:tc>
        <w:tc>
          <w:tcPr>
            <w:tcW w:w="1716" w:type="dxa"/>
            <w:gridSpan w:val="2"/>
            <w:shd w:val="clear" w:color="auto" w:fill="auto"/>
          </w:tcPr>
          <w:p w:rsidR="00DB5ACC" w:rsidRPr="00082505" w:rsidRDefault="0060072E" w:rsidP="007119C1">
            <w:pPr>
              <w:spacing w:line="360" w:lineRule="auto"/>
              <w:jc w:val="right"/>
              <w:rPr>
                <w:rFonts w:ascii="Cambria" w:hAnsi="Cambria"/>
                <w:b/>
                <w:bCs/>
                <w:sz w:val="28"/>
                <w:szCs w:val="28"/>
              </w:rPr>
            </w:pPr>
            <w:r>
              <w:rPr>
                <w:rFonts w:ascii="Cambria" w:hAnsi="Cambria"/>
                <w:b/>
                <w:bCs/>
                <w:sz w:val="28"/>
                <w:szCs w:val="28"/>
              </w:rPr>
              <w:t>18 649,24</w:t>
            </w:r>
          </w:p>
        </w:tc>
        <w:tc>
          <w:tcPr>
            <w:tcW w:w="2268" w:type="dxa"/>
            <w:gridSpan w:val="2"/>
            <w:shd w:val="clear" w:color="auto" w:fill="FDE9D9"/>
          </w:tcPr>
          <w:p w:rsidR="00DB5ACC" w:rsidRPr="00082505" w:rsidRDefault="0060072E" w:rsidP="00A64E6D">
            <w:pPr>
              <w:spacing w:line="360" w:lineRule="auto"/>
              <w:jc w:val="right"/>
              <w:rPr>
                <w:rFonts w:ascii="Cambria" w:hAnsi="Cambria"/>
                <w:b/>
                <w:bCs/>
                <w:sz w:val="28"/>
                <w:szCs w:val="28"/>
              </w:rPr>
            </w:pPr>
            <w:r>
              <w:rPr>
                <w:rFonts w:ascii="Cambria" w:hAnsi="Cambria"/>
                <w:b/>
                <w:bCs/>
                <w:sz w:val="28"/>
                <w:szCs w:val="28"/>
              </w:rPr>
              <w:t>-79794,47</w:t>
            </w:r>
            <w:r w:rsidR="00DB5ACC">
              <w:rPr>
                <w:rFonts w:ascii="Cambria" w:hAnsi="Cambria"/>
                <w:b/>
                <w:bCs/>
                <w:sz w:val="28"/>
                <w:szCs w:val="28"/>
              </w:rPr>
              <w:t xml:space="preserve">  </w:t>
            </w:r>
          </w:p>
        </w:tc>
        <w:tc>
          <w:tcPr>
            <w:tcW w:w="2394" w:type="dxa"/>
            <w:shd w:val="clear" w:color="auto" w:fill="DAEEF3"/>
          </w:tcPr>
          <w:p w:rsidR="00DB5ACC" w:rsidRPr="00082505" w:rsidRDefault="00DB5ACC" w:rsidP="00DF1FB1">
            <w:pPr>
              <w:spacing w:line="360" w:lineRule="auto"/>
              <w:jc w:val="right"/>
              <w:rPr>
                <w:rFonts w:ascii="Cambria" w:hAnsi="Cambria"/>
                <w:b/>
                <w:bCs/>
                <w:sz w:val="28"/>
                <w:szCs w:val="28"/>
              </w:rPr>
            </w:pPr>
            <w:r>
              <w:rPr>
                <w:rFonts w:ascii="Cambria" w:hAnsi="Cambria"/>
                <w:b/>
                <w:bCs/>
                <w:sz w:val="28"/>
                <w:szCs w:val="28"/>
              </w:rPr>
              <w:t xml:space="preserve">-4 508,44  </w:t>
            </w:r>
          </w:p>
        </w:tc>
      </w:tr>
    </w:tbl>
    <w:p w:rsidR="00F14107" w:rsidRDefault="00F14107" w:rsidP="00F14107">
      <w:pPr>
        <w:rPr>
          <w:rFonts w:ascii="Cambria" w:hAnsi="Cambria"/>
          <w:b/>
          <w:color w:val="auto"/>
          <w:sz w:val="28"/>
          <w:szCs w:val="28"/>
        </w:rPr>
      </w:pPr>
    </w:p>
    <w:p w:rsidR="001969A5" w:rsidRDefault="001969A5" w:rsidP="00A71B24">
      <w:pPr>
        <w:jc w:val="center"/>
        <w:rPr>
          <w:rFonts w:ascii="Cambria" w:hAnsi="Cambria"/>
          <w:b/>
          <w:color w:val="3333CC"/>
          <w:sz w:val="32"/>
          <w:szCs w:val="32"/>
        </w:rPr>
      </w:pPr>
    </w:p>
    <w:p w:rsidR="009001C8" w:rsidRDefault="009001C8" w:rsidP="0014509E">
      <w:pPr>
        <w:rPr>
          <w:rFonts w:ascii="Cambria" w:hAnsi="Cambria"/>
          <w:b/>
          <w:color w:val="3333CC"/>
          <w:sz w:val="32"/>
          <w:szCs w:val="32"/>
        </w:rPr>
      </w:pPr>
    </w:p>
    <w:p w:rsidR="009001C8" w:rsidRDefault="009001C8" w:rsidP="00A71B24">
      <w:pPr>
        <w:jc w:val="center"/>
        <w:rPr>
          <w:rFonts w:ascii="Cambria" w:hAnsi="Cambria"/>
          <w:b/>
          <w:color w:val="3333CC"/>
          <w:sz w:val="32"/>
          <w:szCs w:val="32"/>
        </w:rPr>
      </w:pPr>
    </w:p>
    <w:p w:rsidR="00F90D22" w:rsidRPr="00A34922" w:rsidRDefault="00EB0097" w:rsidP="00A71B24">
      <w:pPr>
        <w:jc w:val="center"/>
        <w:rPr>
          <w:rFonts w:ascii="Cambria" w:hAnsi="Cambria"/>
          <w:b/>
          <w:color w:val="7030A0"/>
          <w:sz w:val="32"/>
          <w:szCs w:val="32"/>
        </w:rPr>
      </w:pPr>
      <w:r w:rsidRPr="00A34922">
        <w:rPr>
          <w:rFonts w:ascii="Cambria" w:hAnsi="Cambria"/>
          <w:b/>
          <w:color w:val="7030A0"/>
          <w:sz w:val="32"/>
          <w:szCs w:val="32"/>
        </w:rPr>
        <w:t>4.3 Ďalšie i</w:t>
      </w:r>
      <w:r w:rsidR="00F90D22" w:rsidRPr="00A34922">
        <w:rPr>
          <w:rFonts w:ascii="Cambria" w:hAnsi="Cambria"/>
          <w:b/>
          <w:color w:val="7030A0"/>
          <w:sz w:val="32"/>
          <w:szCs w:val="32"/>
        </w:rPr>
        <w:t>nformácie o</w:t>
      </w:r>
      <w:r w:rsidRPr="00A34922">
        <w:rPr>
          <w:rFonts w:ascii="Cambria" w:hAnsi="Cambria"/>
          <w:b/>
          <w:color w:val="7030A0"/>
          <w:sz w:val="32"/>
          <w:szCs w:val="32"/>
        </w:rPr>
        <w:t> konsolidovanom celku</w:t>
      </w:r>
    </w:p>
    <w:p w:rsidR="00F90D22" w:rsidRPr="00A34922" w:rsidRDefault="00F90D22" w:rsidP="00BD0364">
      <w:pPr>
        <w:jc w:val="both"/>
        <w:rPr>
          <w:rFonts w:ascii="Cambria" w:hAnsi="Cambria"/>
          <w:b/>
          <w:color w:val="7030A0"/>
          <w:sz w:val="28"/>
          <w:szCs w:val="28"/>
        </w:rPr>
      </w:pPr>
    </w:p>
    <w:p w:rsidR="00B2152B" w:rsidRPr="00B2152B" w:rsidRDefault="00B2152B" w:rsidP="00B2152B">
      <w:pPr>
        <w:jc w:val="both"/>
        <w:rPr>
          <w:rFonts w:ascii="Cambria" w:hAnsi="Cambria"/>
          <w:color w:val="1F497D"/>
          <w:sz w:val="28"/>
          <w:szCs w:val="28"/>
        </w:rPr>
      </w:pPr>
      <w:r w:rsidRPr="00B2152B">
        <w:rPr>
          <w:rFonts w:ascii="Cambria" w:hAnsi="Cambria"/>
          <w:color w:val="1F497D"/>
          <w:sz w:val="28"/>
          <w:szCs w:val="28"/>
        </w:rPr>
        <w:t xml:space="preserve">4.3.1 </w:t>
      </w:r>
    </w:p>
    <w:p w:rsidR="00F90D22" w:rsidRPr="00182BAA" w:rsidRDefault="00EB0097" w:rsidP="00F90D22">
      <w:pPr>
        <w:ind w:firstLine="540"/>
        <w:jc w:val="both"/>
        <w:rPr>
          <w:rFonts w:ascii="Cambria" w:hAnsi="Cambria"/>
          <w:sz w:val="28"/>
          <w:szCs w:val="28"/>
        </w:rPr>
      </w:pPr>
      <w:r w:rsidRPr="00182BAA">
        <w:rPr>
          <w:rFonts w:ascii="Cambria" w:hAnsi="Cambria"/>
          <w:sz w:val="28"/>
          <w:szCs w:val="28"/>
        </w:rPr>
        <w:t>Účtovné jednotky zahrnuté do konsolidovaného celku</w:t>
      </w:r>
      <w:r w:rsidR="007E3FF3" w:rsidRPr="00182BAA">
        <w:rPr>
          <w:rFonts w:ascii="Cambria" w:hAnsi="Cambria"/>
          <w:sz w:val="28"/>
          <w:szCs w:val="28"/>
        </w:rPr>
        <w:t xml:space="preserve"> (KC)</w:t>
      </w:r>
      <w:r w:rsidRPr="00182BAA">
        <w:rPr>
          <w:rFonts w:ascii="Cambria" w:hAnsi="Cambria"/>
          <w:sz w:val="28"/>
          <w:szCs w:val="28"/>
        </w:rPr>
        <w:t xml:space="preserve"> </w:t>
      </w:r>
      <w:r w:rsidR="00F90D22" w:rsidRPr="00182BAA">
        <w:rPr>
          <w:rFonts w:ascii="Cambria" w:hAnsi="Cambria"/>
          <w:sz w:val="28"/>
          <w:szCs w:val="28"/>
        </w:rPr>
        <w:t xml:space="preserve">nie </w:t>
      </w:r>
      <w:r w:rsidRPr="00182BAA">
        <w:rPr>
          <w:rFonts w:ascii="Cambria" w:hAnsi="Cambria"/>
          <w:sz w:val="28"/>
          <w:szCs w:val="28"/>
        </w:rPr>
        <w:t>sú</w:t>
      </w:r>
      <w:r w:rsidR="00F90D22" w:rsidRPr="00182BAA">
        <w:rPr>
          <w:rFonts w:ascii="Cambria" w:hAnsi="Cambria"/>
          <w:sz w:val="28"/>
          <w:szCs w:val="28"/>
        </w:rPr>
        <w:t xml:space="preserve"> vystavené významným rizikám a neistotám.</w:t>
      </w:r>
    </w:p>
    <w:p w:rsidR="007E74EC" w:rsidRDefault="00BA6153" w:rsidP="0040114D">
      <w:pPr>
        <w:ind w:firstLine="540"/>
        <w:jc w:val="both"/>
        <w:rPr>
          <w:rFonts w:ascii="Cambria" w:hAnsi="Cambria"/>
          <w:sz w:val="28"/>
          <w:szCs w:val="28"/>
        </w:rPr>
      </w:pPr>
      <w:r w:rsidRPr="00182BAA">
        <w:rPr>
          <w:rFonts w:ascii="Cambria" w:hAnsi="Cambria"/>
          <w:sz w:val="28"/>
          <w:szCs w:val="28"/>
        </w:rPr>
        <w:t xml:space="preserve">Vplyv činnosti KC na životné prostredie - plnenie opatrení z programov na zlepšenie kvality ovzdušia vypracovaných pre oblasť riadenia kvality ovzdušia </w:t>
      </w:r>
      <w:r w:rsidR="001969A5">
        <w:rPr>
          <w:rFonts w:ascii="Cambria" w:hAnsi="Cambria"/>
          <w:sz w:val="28"/>
          <w:szCs w:val="28"/>
        </w:rPr>
        <w:t>Muráň</w:t>
      </w:r>
      <w:r w:rsidRPr="00182BAA">
        <w:rPr>
          <w:rFonts w:ascii="Cambria" w:hAnsi="Cambria"/>
          <w:sz w:val="28"/>
          <w:szCs w:val="28"/>
        </w:rPr>
        <w:t xml:space="preserve"> za rok 20</w:t>
      </w:r>
      <w:r w:rsidR="008C5489">
        <w:rPr>
          <w:rFonts w:ascii="Cambria" w:hAnsi="Cambria"/>
          <w:sz w:val="28"/>
          <w:szCs w:val="28"/>
        </w:rPr>
        <w:t>2</w:t>
      </w:r>
      <w:r w:rsidR="0040114D">
        <w:rPr>
          <w:rFonts w:ascii="Cambria" w:hAnsi="Cambria"/>
          <w:sz w:val="28"/>
          <w:szCs w:val="28"/>
        </w:rPr>
        <w:t>1</w:t>
      </w:r>
      <w:r w:rsidRPr="00182BAA">
        <w:rPr>
          <w:rFonts w:ascii="Cambria" w:hAnsi="Cambria"/>
          <w:sz w:val="28"/>
          <w:szCs w:val="28"/>
        </w:rPr>
        <w:t>:</w:t>
      </w:r>
    </w:p>
    <w:p w:rsidR="005F31D0" w:rsidRDefault="007E74EC" w:rsidP="007E74EC">
      <w:pPr>
        <w:pStyle w:val="Zkladntext2"/>
        <w:spacing w:line="240" w:lineRule="auto"/>
        <w:jc w:val="both"/>
        <w:rPr>
          <w:rFonts w:ascii="Cambria" w:hAnsi="Cambria"/>
          <w:sz w:val="28"/>
          <w:szCs w:val="28"/>
        </w:rPr>
      </w:pPr>
      <w:r>
        <w:rPr>
          <w:rFonts w:ascii="Cambria" w:hAnsi="Cambria"/>
          <w:sz w:val="28"/>
          <w:szCs w:val="28"/>
        </w:rPr>
        <w:t>-</w:t>
      </w:r>
      <w:r w:rsidRPr="00182BAA">
        <w:rPr>
          <w:rFonts w:ascii="Cambria" w:hAnsi="Cambria"/>
          <w:sz w:val="28"/>
          <w:szCs w:val="28"/>
        </w:rPr>
        <w:t xml:space="preserve"> </w:t>
      </w:r>
      <w:r w:rsidR="005F31D0">
        <w:rPr>
          <w:rFonts w:ascii="Cambria" w:hAnsi="Cambria"/>
          <w:sz w:val="28"/>
          <w:szCs w:val="28"/>
        </w:rPr>
        <w:t>Separovanie odpadu na zbernom dvore</w:t>
      </w:r>
    </w:p>
    <w:p w:rsidR="007E74EC" w:rsidRDefault="005F31D0" w:rsidP="007E74EC">
      <w:pPr>
        <w:pStyle w:val="Zkladntext2"/>
        <w:spacing w:line="240" w:lineRule="auto"/>
        <w:jc w:val="both"/>
        <w:rPr>
          <w:rFonts w:ascii="Cambria" w:hAnsi="Cambria"/>
          <w:sz w:val="28"/>
          <w:szCs w:val="28"/>
        </w:rPr>
      </w:pPr>
      <w:r>
        <w:rPr>
          <w:rFonts w:ascii="Cambria" w:hAnsi="Cambria"/>
          <w:sz w:val="28"/>
          <w:szCs w:val="28"/>
        </w:rPr>
        <w:t xml:space="preserve">- </w:t>
      </w:r>
      <w:r w:rsidR="007E74EC" w:rsidRPr="00182BAA">
        <w:rPr>
          <w:rFonts w:ascii="Cambria" w:hAnsi="Cambria"/>
          <w:sz w:val="28"/>
          <w:szCs w:val="28"/>
        </w:rPr>
        <w:t xml:space="preserve">Čistenie, kropenie a umývanie ciest </w:t>
      </w:r>
    </w:p>
    <w:p w:rsidR="0015042F" w:rsidRPr="00182BAA" w:rsidRDefault="0015042F" w:rsidP="007E74EC">
      <w:pPr>
        <w:pStyle w:val="Zkladntext2"/>
        <w:spacing w:line="240" w:lineRule="auto"/>
        <w:jc w:val="both"/>
        <w:rPr>
          <w:rFonts w:ascii="Cambria" w:hAnsi="Cambria"/>
          <w:sz w:val="28"/>
          <w:szCs w:val="28"/>
        </w:rPr>
      </w:pPr>
      <w:r>
        <w:rPr>
          <w:rFonts w:ascii="Cambria" w:hAnsi="Cambria"/>
          <w:sz w:val="28"/>
          <w:szCs w:val="28"/>
        </w:rPr>
        <w:t xml:space="preserve">- Čistenie rieky </w:t>
      </w:r>
      <w:proofErr w:type="spellStart"/>
      <w:r>
        <w:rPr>
          <w:rFonts w:ascii="Cambria" w:hAnsi="Cambria"/>
          <w:sz w:val="28"/>
          <w:szCs w:val="28"/>
        </w:rPr>
        <w:t>Muránky</w:t>
      </w:r>
      <w:proofErr w:type="spellEnd"/>
    </w:p>
    <w:p w:rsidR="00BA6153" w:rsidRPr="00182BAA" w:rsidRDefault="00B2152B" w:rsidP="00BA6153">
      <w:pPr>
        <w:pStyle w:val="Zkladntext2"/>
        <w:spacing w:line="240" w:lineRule="auto"/>
        <w:jc w:val="both"/>
        <w:rPr>
          <w:rFonts w:ascii="Cambria" w:hAnsi="Cambria"/>
          <w:sz w:val="28"/>
          <w:szCs w:val="28"/>
        </w:rPr>
      </w:pPr>
      <w:r>
        <w:rPr>
          <w:rFonts w:ascii="Cambria" w:hAnsi="Cambria"/>
          <w:sz w:val="28"/>
          <w:szCs w:val="28"/>
        </w:rPr>
        <w:t>-</w:t>
      </w:r>
      <w:r w:rsidR="00BA6153" w:rsidRPr="00182BAA">
        <w:rPr>
          <w:rFonts w:ascii="Cambria" w:hAnsi="Cambria"/>
          <w:sz w:val="28"/>
          <w:szCs w:val="28"/>
        </w:rPr>
        <w:t xml:space="preserve"> Realizácia systému zelene (kosenie verejných </w:t>
      </w:r>
      <w:r w:rsidR="0015042F">
        <w:rPr>
          <w:rFonts w:ascii="Cambria" w:hAnsi="Cambria"/>
          <w:sz w:val="28"/>
          <w:szCs w:val="28"/>
        </w:rPr>
        <w:t>obecných</w:t>
      </w:r>
      <w:r w:rsidR="00BA6153" w:rsidRPr="00182BAA">
        <w:rPr>
          <w:rFonts w:ascii="Cambria" w:hAnsi="Cambria"/>
          <w:sz w:val="28"/>
          <w:szCs w:val="28"/>
        </w:rPr>
        <w:t xml:space="preserve"> </w:t>
      </w:r>
      <w:r w:rsidR="0015042F">
        <w:rPr>
          <w:rFonts w:ascii="Cambria" w:hAnsi="Cambria"/>
          <w:sz w:val="28"/>
          <w:szCs w:val="28"/>
        </w:rPr>
        <w:t>priestranstiev</w:t>
      </w:r>
      <w:r w:rsidR="00BA6153" w:rsidRPr="00182BAA">
        <w:rPr>
          <w:rFonts w:ascii="Cambria" w:hAnsi="Cambria"/>
          <w:sz w:val="28"/>
          <w:szCs w:val="28"/>
        </w:rPr>
        <w:t>, výsadba</w:t>
      </w:r>
      <w:r w:rsidR="0015042F">
        <w:rPr>
          <w:rFonts w:ascii="Cambria" w:hAnsi="Cambria"/>
          <w:sz w:val="28"/>
          <w:szCs w:val="28"/>
        </w:rPr>
        <w:t xml:space="preserve"> zelene</w:t>
      </w:r>
      <w:r w:rsidR="00BA6153" w:rsidRPr="00182BAA">
        <w:rPr>
          <w:rFonts w:ascii="Cambria" w:hAnsi="Cambria"/>
          <w:sz w:val="28"/>
          <w:szCs w:val="28"/>
        </w:rPr>
        <w:t>, pravidelné zavlažovanie)</w:t>
      </w:r>
    </w:p>
    <w:p w:rsidR="00F90D22" w:rsidRPr="00182BAA" w:rsidRDefault="00B2152B" w:rsidP="005E2B54">
      <w:pPr>
        <w:pStyle w:val="Zkladntext2"/>
        <w:spacing w:line="240" w:lineRule="auto"/>
        <w:jc w:val="both"/>
        <w:rPr>
          <w:rFonts w:ascii="Cambria" w:hAnsi="Cambria"/>
          <w:sz w:val="28"/>
          <w:szCs w:val="28"/>
        </w:rPr>
      </w:pPr>
      <w:r>
        <w:rPr>
          <w:rFonts w:ascii="Cambria" w:hAnsi="Cambria"/>
          <w:sz w:val="28"/>
          <w:szCs w:val="28"/>
        </w:rPr>
        <w:t>-</w:t>
      </w:r>
      <w:r w:rsidR="00BA6153" w:rsidRPr="00182BAA">
        <w:rPr>
          <w:rFonts w:ascii="Cambria" w:hAnsi="Cambria"/>
          <w:sz w:val="28"/>
          <w:szCs w:val="28"/>
        </w:rPr>
        <w:t xml:space="preserve"> </w:t>
      </w:r>
      <w:r w:rsidR="007E3FF3" w:rsidRPr="00182BAA">
        <w:rPr>
          <w:rFonts w:ascii="Cambria" w:hAnsi="Cambria"/>
          <w:sz w:val="28"/>
          <w:szCs w:val="28"/>
        </w:rPr>
        <w:t>KC</w:t>
      </w:r>
      <w:r w:rsidR="00F90D22" w:rsidRPr="00182BAA">
        <w:rPr>
          <w:rFonts w:ascii="Cambria" w:hAnsi="Cambria"/>
          <w:sz w:val="28"/>
          <w:szCs w:val="28"/>
        </w:rPr>
        <w:t xml:space="preserve"> sa riadi ustanoveniami zákona č. 223/2001 Z. z. o odpadoch, zákona č. 401/1998 Z.</w:t>
      </w:r>
      <w:r w:rsidR="0046709A">
        <w:rPr>
          <w:rFonts w:ascii="Cambria" w:hAnsi="Cambria"/>
          <w:sz w:val="28"/>
          <w:szCs w:val="28"/>
        </w:rPr>
        <w:t xml:space="preserve"> </w:t>
      </w:r>
      <w:r w:rsidR="00F90D22" w:rsidRPr="00182BAA">
        <w:rPr>
          <w:rFonts w:ascii="Cambria" w:hAnsi="Cambria"/>
          <w:sz w:val="28"/>
          <w:szCs w:val="28"/>
        </w:rPr>
        <w:t xml:space="preserve">z. o poplatkoch za znečisťovanie ovzdušia a zákona č. 478/2002 Z. z. o ochrane ovzdušia a o zmene a doplnení niektorých zákonov v znení neskorších predpisov.  </w:t>
      </w:r>
    </w:p>
    <w:p w:rsidR="00BA6153" w:rsidRPr="00182BAA" w:rsidRDefault="00BA6153" w:rsidP="00F90D22">
      <w:pPr>
        <w:ind w:firstLine="540"/>
        <w:jc w:val="both"/>
        <w:rPr>
          <w:rFonts w:ascii="Cambria" w:hAnsi="Cambria"/>
          <w:sz w:val="28"/>
          <w:szCs w:val="28"/>
        </w:rPr>
      </w:pPr>
    </w:p>
    <w:p w:rsidR="007E3FF3" w:rsidRPr="00182BAA" w:rsidRDefault="00F90D22" w:rsidP="00F90D22">
      <w:pPr>
        <w:ind w:firstLine="540"/>
        <w:jc w:val="both"/>
        <w:rPr>
          <w:rFonts w:ascii="Cambria" w:hAnsi="Cambria"/>
          <w:sz w:val="28"/>
          <w:szCs w:val="28"/>
        </w:rPr>
      </w:pPr>
      <w:r w:rsidRPr="00182BAA">
        <w:rPr>
          <w:rFonts w:ascii="Cambria" w:hAnsi="Cambria"/>
          <w:sz w:val="28"/>
          <w:szCs w:val="28"/>
        </w:rPr>
        <w:t xml:space="preserve">Vplyv činnosti </w:t>
      </w:r>
      <w:r w:rsidR="007E3FF3" w:rsidRPr="00182BAA">
        <w:rPr>
          <w:rFonts w:ascii="Cambria" w:hAnsi="Cambria"/>
          <w:sz w:val="28"/>
          <w:szCs w:val="28"/>
        </w:rPr>
        <w:t>KC</w:t>
      </w:r>
      <w:r w:rsidRPr="00182BAA">
        <w:rPr>
          <w:rFonts w:ascii="Cambria" w:hAnsi="Cambria"/>
          <w:sz w:val="28"/>
          <w:szCs w:val="28"/>
        </w:rPr>
        <w:t xml:space="preserve"> na zamestnanosť</w:t>
      </w:r>
      <w:r w:rsidR="007E3FF3" w:rsidRPr="00182BAA">
        <w:rPr>
          <w:rFonts w:ascii="Cambria" w:hAnsi="Cambria"/>
          <w:sz w:val="28"/>
          <w:szCs w:val="28"/>
        </w:rPr>
        <w:t>:</w:t>
      </w:r>
    </w:p>
    <w:p w:rsidR="007E3FF3" w:rsidRPr="00182BAA" w:rsidRDefault="007E3FF3" w:rsidP="00F90D22">
      <w:pPr>
        <w:ind w:firstLine="540"/>
        <w:jc w:val="both"/>
        <w:rPr>
          <w:rFonts w:ascii="Cambria" w:hAnsi="Cambria"/>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59"/>
        <w:gridCol w:w="3259"/>
        <w:gridCol w:w="3259"/>
      </w:tblGrid>
      <w:tr w:rsidR="007E3FF3" w:rsidRPr="00182BAA" w:rsidTr="0010523D">
        <w:tc>
          <w:tcPr>
            <w:tcW w:w="3259" w:type="dxa"/>
          </w:tcPr>
          <w:p w:rsidR="007E3FF3" w:rsidRPr="00182BAA" w:rsidRDefault="007E3FF3" w:rsidP="001879A9">
            <w:pPr>
              <w:jc w:val="center"/>
              <w:rPr>
                <w:rFonts w:ascii="Cambria" w:hAnsi="Cambria"/>
                <w:b/>
                <w:bCs/>
                <w:sz w:val="28"/>
                <w:szCs w:val="28"/>
              </w:rPr>
            </w:pPr>
            <w:r w:rsidRPr="00182BAA">
              <w:rPr>
                <w:rFonts w:ascii="Cambria" w:hAnsi="Cambria"/>
                <w:b/>
                <w:bCs/>
                <w:sz w:val="28"/>
                <w:szCs w:val="28"/>
              </w:rPr>
              <w:t>Účtovná jednotka</w:t>
            </w:r>
          </w:p>
        </w:tc>
        <w:tc>
          <w:tcPr>
            <w:tcW w:w="3259" w:type="dxa"/>
          </w:tcPr>
          <w:p w:rsidR="007E3FF3" w:rsidRPr="00182BAA" w:rsidRDefault="007E3FF3" w:rsidP="001879A9">
            <w:pPr>
              <w:jc w:val="center"/>
              <w:rPr>
                <w:rFonts w:ascii="Cambria" w:hAnsi="Cambria"/>
                <w:b/>
                <w:bCs/>
                <w:sz w:val="28"/>
                <w:szCs w:val="28"/>
              </w:rPr>
            </w:pPr>
            <w:r w:rsidRPr="00182BAA">
              <w:rPr>
                <w:rFonts w:ascii="Cambria" w:hAnsi="Cambria"/>
                <w:b/>
                <w:bCs/>
                <w:sz w:val="28"/>
                <w:szCs w:val="28"/>
              </w:rPr>
              <w:t>Počet zamestnancov</w:t>
            </w:r>
          </w:p>
        </w:tc>
        <w:tc>
          <w:tcPr>
            <w:tcW w:w="3259" w:type="dxa"/>
          </w:tcPr>
          <w:p w:rsidR="007E3FF3" w:rsidRPr="00182BAA" w:rsidRDefault="007E3FF3" w:rsidP="001879A9">
            <w:pPr>
              <w:jc w:val="center"/>
              <w:rPr>
                <w:rFonts w:ascii="Cambria" w:hAnsi="Cambria"/>
                <w:b/>
                <w:bCs/>
                <w:sz w:val="28"/>
                <w:szCs w:val="28"/>
              </w:rPr>
            </w:pPr>
            <w:r w:rsidRPr="00182BAA">
              <w:rPr>
                <w:rFonts w:ascii="Cambria" w:hAnsi="Cambria"/>
                <w:b/>
                <w:bCs/>
                <w:sz w:val="28"/>
                <w:szCs w:val="28"/>
              </w:rPr>
              <w:t>Z toho vedúci zamestnanci</w:t>
            </w:r>
          </w:p>
        </w:tc>
      </w:tr>
      <w:tr w:rsidR="007E3FF3" w:rsidRPr="00182BAA" w:rsidTr="0010523D">
        <w:trPr>
          <w:trHeight w:val="581"/>
        </w:trPr>
        <w:tc>
          <w:tcPr>
            <w:tcW w:w="3259" w:type="dxa"/>
            <w:shd w:val="clear" w:color="auto" w:fill="FDE9D9"/>
          </w:tcPr>
          <w:p w:rsidR="007E3FF3" w:rsidRPr="00182BAA" w:rsidRDefault="004F6C2B" w:rsidP="004F6C2B">
            <w:pPr>
              <w:jc w:val="both"/>
              <w:rPr>
                <w:rFonts w:ascii="Cambria" w:hAnsi="Cambria"/>
                <w:b/>
                <w:bCs/>
                <w:color w:val="006600"/>
                <w:sz w:val="28"/>
                <w:szCs w:val="28"/>
              </w:rPr>
            </w:pPr>
            <w:r>
              <w:rPr>
                <w:rFonts w:ascii="Cambria" w:hAnsi="Cambria"/>
                <w:b/>
                <w:bCs/>
                <w:color w:val="006600"/>
                <w:sz w:val="28"/>
                <w:szCs w:val="28"/>
              </w:rPr>
              <w:t xml:space="preserve">Obec </w:t>
            </w:r>
            <w:r w:rsidR="007E3FF3" w:rsidRPr="00182BAA">
              <w:rPr>
                <w:rFonts w:ascii="Cambria" w:hAnsi="Cambria"/>
                <w:b/>
                <w:bCs/>
                <w:color w:val="006600"/>
                <w:sz w:val="28"/>
                <w:szCs w:val="28"/>
              </w:rPr>
              <w:t>M</w:t>
            </w:r>
            <w:r>
              <w:rPr>
                <w:rFonts w:ascii="Cambria" w:hAnsi="Cambria"/>
                <w:b/>
                <w:bCs/>
                <w:color w:val="006600"/>
                <w:sz w:val="28"/>
                <w:szCs w:val="28"/>
              </w:rPr>
              <w:t>uráň</w:t>
            </w:r>
          </w:p>
        </w:tc>
        <w:tc>
          <w:tcPr>
            <w:tcW w:w="3259" w:type="dxa"/>
            <w:shd w:val="clear" w:color="auto" w:fill="FDE9D9"/>
          </w:tcPr>
          <w:p w:rsidR="007E3FF3" w:rsidRPr="00182BAA" w:rsidRDefault="005F31D0" w:rsidP="002C102A">
            <w:pPr>
              <w:jc w:val="center"/>
              <w:rPr>
                <w:rFonts w:ascii="Cambria" w:hAnsi="Cambria"/>
                <w:sz w:val="28"/>
                <w:szCs w:val="28"/>
              </w:rPr>
            </w:pPr>
            <w:r>
              <w:rPr>
                <w:rFonts w:ascii="Cambria" w:hAnsi="Cambria"/>
                <w:sz w:val="28"/>
                <w:szCs w:val="28"/>
              </w:rPr>
              <w:t>19</w:t>
            </w:r>
          </w:p>
        </w:tc>
        <w:tc>
          <w:tcPr>
            <w:tcW w:w="3259" w:type="dxa"/>
            <w:shd w:val="clear" w:color="auto" w:fill="FDE9D9"/>
          </w:tcPr>
          <w:p w:rsidR="007E3FF3" w:rsidRPr="00182BAA" w:rsidRDefault="004F6C2B" w:rsidP="004F6C2B">
            <w:pPr>
              <w:jc w:val="center"/>
              <w:rPr>
                <w:rFonts w:ascii="Cambria" w:hAnsi="Cambria"/>
                <w:sz w:val="28"/>
                <w:szCs w:val="28"/>
              </w:rPr>
            </w:pPr>
            <w:r>
              <w:rPr>
                <w:rFonts w:ascii="Cambria" w:hAnsi="Cambria"/>
                <w:sz w:val="28"/>
                <w:szCs w:val="28"/>
              </w:rPr>
              <w:t>1</w:t>
            </w:r>
          </w:p>
        </w:tc>
      </w:tr>
      <w:tr w:rsidR="007E3FF3" w:rsidRPr="00182BAA" w:rsidTr="0010523D">
        <w:trPr>
          <w:trHeight w:val="561"/>
        </w:trPr>
        <w:tc>
          <w:tcPr>
            <w:tcW w:w="3259" w:type="dxa"/>
            <w:shd w:val="clear" w:color="auto" w:fill="FDE9D9"/>
          </w:tcPr>
          <w:p w:rsidR="007E3FF3" w:rsidRPr="00182BAA" w:rsidRDefault="007E3FF3" w:rsidP="004F6C2B">
            <w:pPr>
              <w:jc w:val="both"/>
              <w:rPr>
                <w:rFonts w:ascii="Cambria" w:hAnsi="Cambria"/>
                <w:b/>
                <w:bCs/>
                <w:color w:val="006600"/>
                <w:sz w:val="28"/>
                <w:szCs w:val="28"/>
              </w:rPr>
            </w:pPr>
            <w:r w:rsidRPr="00182BAA">
              <w:rPr>
                <w:rFonts w:ascii="Cambria" w:hAnsi="Cambria"/>
                <w:b/>
                <w:bCs/>
                <w:color w:val="006600"/>
                <w:sz w:val="28"/>
                <w:szCs w:val="28"/>
              </w:rPr>
              <w:t>ZŠ</w:t>
            </w:r>
            <w:r w:rsidR="004F6C2B">
              <w:rPr>
                <w:rFonts w:ascii="Cambria" w:hAnsi="Cambria"/>
                <w:b/>
                <w:bCs/>
                <w:color w:val="006600"/>
                <w:sz w:val="28"/>
                <w:szCs w:val="28"/>
              </w:rPr>
              <w:t xml:space="preserve"> </w:t>
            </w:r>
            <w:r w:rsidRPr="00182BAA">
              <w:rPr>
                <w:rFonts w:ascii="Cambria" w:hAnsi="Cambria"/>
                <w:b/>
                <w:bCs/>
                <w:color w:val="006600"/>
                <w:sz w:val="28"/>
                <w:szCs w:val="28"/>
              </w:rPr>
              <w:t>s</w:t>
            </w:r>
            <w:r w:rsidR="004F6C2B">
              <w:rPr>
                <w:rFonts w:ascii="Cambria" w:hAnsi="Cambria"/>
                <w:b/>
                <w:bCs/>
                <w:color w:val="006600"/>
                <w:sz w:val="28"/>
                <w:szCs w:val="28"/>
              </w:rPr>
              <w:t xml:space="preserve"> </w:t>
            </w:r>
            <w:r w:rsidRPr="00182BAA">
              <w:rPr>
                <w:rFonts w:ascii="Cambria" w:hAnsi="Cambria"/>
                <w:b/>
                <w:bCs/>
                <w:color w:val="006600"/>
                <w:sz w:val="28"/>
                <w:szCs w:val="28"/>
              </w:rPr>
              <w:t xml:space="preserve">MŠ </w:t>
            </w:r>
            <w:r w:rsidR="004F6C2B">
              <w:rPr>
                <w:rFonts w:ascii="Cambria" w:hAnsi="Cambria"/>
                <w:b/>
                <w:bCs/>
                <w:color w:val="006600"/>
                <w:sz w:val="28"/>
                <w:szCs w:val="28"/>
              </w:rPr>
              <w:t>Muráň</w:t>
            </w:r>
          </w:p>
        </w:tc>
        <w:tc>
          <w:tcPr>
            <w:tcW w:w="3259" w:type="dxa"/>
            <w:shd w:val="clear" w:color="auto" w:fill="FDE9D9"/>
          </w:tcPr>
          <w:p w:rsidR="007E3FF3" w:rsidRPr="00182BAA" w:rsidRDefault="005F31D0" w:rsidP="008C5489">
            <w:pPr>
              <w:jc w:val="center"/>
              <w:rPr>
                <w:rFonts w:ascii="Cambria" w:hAnsi="Cambria"/>
                <w:sz w:val="28"/>
                <w:szCs w:val="28"/>
              </w:rPr>
            </w:pPr>
            <w:r>
              <w:rPr>
                <w:rFonts w:ascii="Cambria" w:hAnsi="Cambria"/>
                <w:sz w:val="28"/>
                <w:szCs w:val="28"/>
              </w:rPr>
              <w:t>40</w:t>
            </w:r>
          </w:p>
        </w:tc>
        <w:tc>
          <w:tcPr>
            <w:tcW w:w="3259" w:type="dxa"/>
            <w:shd w:val="clear" w:color="auto" w:fill="FDE9D9"/>
          </w:tcPr>
          <w:p w:rsidR="007E3FF3" w:rsidRPr="00182BAA" w:rsidRDefault="00597F37" w:rsidP="004F6C2B">
            <w:pPr>
              <w:jc w:val="center"/>
              <w:rPr>
                <w:rFonts w:ascii="Cambria" w:hAnsi="Cambria"/>
                <w:sz w:val="28"/>
                <w:szCs w:val="28"/>
              </w:rPr>
            </w:pPr>
            <w:r>
              <w:rPr>
                <w:rFonts w:ascii="Cambria" w:hAnsi="Cambria"/>
                <w:sz w:val="28"/>
                <w:szCs w:val="28"/>
              </w:rPr>
              <w:t>4</w:t>
            </w:r>
          </w:p>
        </w:tc>
      </w:tr>
      <w:tr w:rsidR="005E2B54" w:rsidRPr="00182BAA" w:rsidTr="0010523D">
        <w:trPr>
          <w:trHeight w:val="555"/>
        </w:trPr>
        <w:tc>
          <w:tcPr>
            <w:tcW w:w="3259" w:type="dxa"/>
            <w:shd w:val="clear" w:color="auto" w:fill="FDE9D9"/>
          </w:tcPr>
          <w:p w:rsidR="005E2B54" w:rsidRPr="00182BAA" w:rsidRDefault="005E2B54" w:rsidP="005E2B54">
            <w:pPr>
              <w:jc w:val="both"/>
              <w:rPr>
                <w:rFonts w:ascii="Cambria" w:hAnsi="Cambria"/>
                <w:b/>
                <w:bCs/>
                <w:color w:val="006600"/>
                <w:sz w:val="28"/>
                <w:szCs w:val="28"/>
              </w:rPr>
            </w:pPr>
            <w:r>
              <w:rPr>
                <w:rFonts w:ascii="Cambria" w:hAnsi="Cambria"/>
                <w:b/>
                <w:bCs/>
                <w:color w:val="006600"/>
                <w:sz w:val="28"/>
                <w:szCs w:val="28"/>
              </w:rPr>
              <w:t xml:space="preserve">Múzeum </w:t>
            </w:r>
            <w:r w:rsidRPr="00182BAA">
              <w:rPr>
                <w:rFonts w:ascii="Cambria" w:hAnsi="Cambria"/>
                <w:b/>
                <w:bCs/>
                <w:color w:val="006600"/>
                <w:sz w:val="28"/>
                <w:szCs w:val="28"/>
              </w:rPr>
              <w:t>M</w:t>
            </w:r>
            <w:r>
              <w:rPr>
                <w:rFonts w:ascii="Cambria" w:hAnsi="Cambria"/>
                <w:b/>
                <w:bCs/>
                <w:color w:val="006600"/>
                <w:sz w:val="28"/>
                <w:szCs w:val="28"/>
              </w:rPr>
              <w:t>uráň</w:t>
            </w:r>
          </w:p>
        </w:tc>
        <w:tc>
          <w:tcPr>
            <w:tcW w:w="3259" w:type="dxa"/>
            <w:shd w:val="clear" w:color="auto" w:fill="FDE9D9"/>
          </w:tcPr>
          <w:p w:rsidR="005E2B54" w:rsidRDefault="00703FEA" w:rsidP="004F6C2B">
            <w:pPr>
              <w:jc w:val="center"/>
              <w:rPr>
                <w:rFonts w:ascii="Cambria" w:hAnsi="Cambria"/>
                <w:sz w:val="28"/>
                <w:szCs w:val="28"/>
              </w:rPr>
            </w:pPr>
            <w:r>
              <w:rPr>
                <w:rFonts w:ascii="Cambria" w:hAnsi="Cambria"/>
                <w:sz w:val="28"/>
                <w:szCs w:val="28"/>
              </w:rPr>
              <w:t>1</w:t>
            </w:r>
          </w:p>
        </w:tc>
        <w:tc>
          <w:tcPr>
            <w:tcW w:w="3259" w:type="dxa"/>
            <w:shd w:val="clear" w:color="auto" w:fill="FDE9D9"/>
          </w:tcPr>
          <w:p w:rsidR="005E2B54" w:rsidRDefault="005E2B54" w:rsidP="004F6C2B">
            <w:pPr>
              <w:jc w:val="center"/>
              <w:rPr>
                <w:rFonts w:ascii="Cambria" w:hAnsi="Cambria"/>
                <w:sz w:val="28"/>
                <w:szCs w:val="28"/>
              </w:rPr>
            </w:pPr>
            <w:r>
              <w:rPr>
                <w:rFonts w:ascii="Cambria" w:hAnsi="Cambria"/>
                <w:sz w:val="28"/>
                <w:szCs w:val="28"/>
              </w:rPr>
              <w:t>1</w:t>
            </w:r>
          </w:p>
        </w:tc>
      </w:tr>
      <w:tr w:rsidR="008C5489" w:rsidRPr="00182BAA" w:rsidTr="0010523D">
        <w:trPr>
          <w:trHeight w:val="555"/>
        </w:trPr>
        <w:tc>
          <w:tcPr>
            <w:tcW w:w="3259" w:type="dxa"/>
            <w:shd w:val="clear" w:color="auto" w:fill="FDE9D9"/>
          </w:tcPr>
          <w:p w:rsidR="008C5489" w:rsidRDefault="008C5489" w:rsidP="005E2B54">
            <w:pPr>
              <w:jc w:val="both"/>
              <w:rPr>
                <w:rFonts w:ascii="Cambria" w:hAnsi="Cambria"/>
                <w:b/>
                <w:bCs/>
                <w:color w:val="006600"/>
                <w:sz w:val="28"/>
                <w:szCs w:val="28"/>
              </w:rPr>
            </w:pPr>
            <w:r>
              <w:rPr>
                <w:rFonts w:ascii="Cambria" w:hAnsi="Cambria"/>
                <w:b/>
                <w:bCs/>
                <w:color w:val="006600"/>
                <w:sz w:val="28"/>
                <w:szCs w:val="28"/>
              </w:rPr>
              <w:t>Muránske buchty, s.r.o.</w:t>
            </w:r>
          </w:p>
        </w:tc>
        <w:tc>
          <w:tcPr>
            <w:tcW w:w="3259" w:type="dxa"/>
            <w:shd w:val="clear" w:color="auto" w:fill="FDE9D9"/>
          </w:tcPr>
          <w:p w:rsidR="008C5489" w:rsidRDefault="008C5489" w:rsidP="004F6C2B">
            <w:pPr>
              <w:jc w:val="center"/>
              <w:rPr>
                <w:rFonts w:ascii="Cambria" w:hAnsi="Cambria"/>
                <w:sz w:val="28"/>
                <w:szCs w:val="28"/>
              </w:rPr>
            </w:pPr>
            <w:r>
              <w:rPr>
                <w:rFonts w:ascii="Cambria" w:hAnsi="Cambria"/>
                <w:sz w:val="28"/>
                <w:szCs w:val="28"/>
              </w:rPr>
              <w:t>4</w:t>
            </w:r>
          </w:p>
        </w:tc>
        <w:tc>
          <w:tcPr>
            <w:tcW w:w="3259" w:type="dxa"/>
            <w:shd w:val="clear" w:color="auto" w:fill="FDE9D9"/>
          </w:tcPr>
          <w:p w:rsidR="008C5489" w:rsidRDefault="008C5489" w:rsidP="004F6C2B">
            <w:pPr>
              <w:jc w:val="center"/>
              <w:rPr>
                <w:rFonts w:ascii="Cambria" w:hAnsi="Cambria"/>
                <w:sz w:val="28"/>
                <w:szCs w:val="28"/>
              </w:rPr>
            </w:pPr>
            <w:r>
              <w:rPr>
                <w:rFonts w:ascii="Cambria" w:hAnsi="Cambria"/>
                <w:sz w:val="28"/>
                <w:szCs w:val="28"/>
              </w:rPr>
              <w:t>1</w:t>
            </w:r>
          </w:p>
        </w:tc>
      </w:tr>
    </w:tbl>
    <w:p w:rsidR="00F90D22" w:rsidRDefault="00F90D22" w:rsidP="00F90D22">
      <w:pPr>
        <w:jc w:val="both"/>
        <w:rPr>
          <w:rFonts w:ascii="Cambria" w:hAnsi="Cambria"/>
          <w:sz w:val="28"/>
          <w:szCs w:val="28"/>
        </w:rPr>
      </w:pPr>
      <w:r w:rsidRPr="00182BAA">
        <w:rPr>
          <w:rFonts w:ascii="Cambria" w:hAnsi="Cambria"/>
          <w:sz w:val="28"/>
          <w:szCs w:val="28"/>
        </w:rPr>
        <w:t xml:space="preserve"> </w:t>
      </w:r>
    </w:p>
    <w:p w:rsidR="00B2152B" w:rsidRPr="00B2152B" w:rsidRDefault="00B2152B" w:rsidP="00F90D22">
      <w:pPr>
        <w:jc w:val="both"/>
        <w:rPr>
          <w:rFonts w:ascii="Cambria" w:hAnsi="Cambria"/>
          <w:color w:val="1F497D"/>
          <w:sz w:val="28"/>
          <w:szCs w:val="28"/>
        </w:rPr>
      </w:pPr>
      <w:r w:rsidRPr="00B2152B">
        <w:rPr>
          <w:rFonts w:ascii="Cambria" w:hAnsi="Cambria"/>
          <w:color w:val="1F497D"/>
          <w:sz w:val="28"/>
          <w:szCs w:val="28"/>
        </w:rPr>
        <w:t>4.3.2</w:t>
      </w:r>
    </w:p>
    <w:p w:rsidR="00307E16" w:rsidRPr="00307E16" w:rsidRDefault="00B2152B" w:rsidP="00B2152B">
      <w:r>
        <w:rPr>
          <w:b/>
          <w:bCs/>
          <w:color w:val="006600"/>
          <w:sz w:val="28"/>
          <w:szCs w:val="28"/>
        </w:rPr>
        <w:t xml:space="preserve">         </w:t>
      </w:r>
      <w:r w:rsidR="00307E16">
        <w:rPr>
          <w:b/>
          <w:bCs/>
          <w:color w:val="006600"/>
          <w:sz w:val="28"/>
          <w:szCs w:val="28"/>
        </w:rPr>
        <w:t xml:space="preserve">informácie o </w:t>
      </w:r>
      <w:r w:rsidR="00F31CB4">
        <w:rPr>
          <w:b/>
          <w:bCs/>
          <w:color w:val="006600"/>
          <w:sz w:val="28"/>
          <w:szCs w:val="28"/>
        </w:rPr>
        <w:t>u</w:t>
      </w:r>
      <w:r w:rsidR="00F31CB4" w:rsidRPr="00F31CB4">
        <w:rPr>
          <w:b/>
          <w:bCs/>
          <w:color w:val="006600"/>
          <w:sz w:val="28"/>
          <w:szCs w:val="28"/>
        </w:rPr>
        <w:t>dalostiach osobitného významu, ktoré nastali po skončení účtovného obdobia, za ktoré sa vyhotovuje výročná</w:t>
      </w:r>
      <w:r w:rsidR="00F31CB4">
        <w:rPr>
          <w:b/>
          <w:bCs/>
          <w:color w:val="008000"/>
          <w:sz w:val="28"/>
          <w:szCs w:val="28"/>
        </w:rPr>
        <w:t xml:space="preserve"> správa</w:t>
      </w:r>
      <w:r w:rsidR="00F31CB4" w:rsidRPr="00F31CB4">
        <w:rPr>
          <w:b/>
          <w:bCs/>
          <w:color w:val="008000"/>
          <w:sz w:val="28"/>
          <w:szCs w:val="28"/>
        </w:rPr>
        <w:t xml:space="preserve"> </w:t>
      </w:r>
      <w:r w:rsidR="00F31CB4">
        <w:rPr>
          <w:b/>
          <w:bCs/>
          <w:color w:val="008000"/>
          <w:sz w:val="28"/>
          <w:szCs w:val="28"/>
        </w:rPr>
        <w:t xml:space="preserve"> </w:t>
      </w:r>
    </w:p>
    <w:p w:rsidR="00F31CB4" w:rsidRPr="00F31CB4" w:rsidRDefault="00F31CB4" w:rsidP="00307E16">
      <w:pPr>
        <w:ind w:left="426"/>
        <w:jc w:val="both"/>
      </w:pPr>
      <w:r>
        <w:rPr>
          <w:b/>
          <w:bCs/>
          <w:color w:val="008000"/>
          <w:sz w:val="28"/>
          <w:szCs w:val="28"/>
        </w:rPr>
        <w:t xml:space="preserve">                                   </w:t>
      </w:r>
    </w:p>
    <w:p w:rsidR="002C102A" w:rsidRDefault="00F31CB4" w:rsidP="002C102A">
      <w:pPr>
        <w:ind w:firstLine="567"/>
        <w:jc w:val="both"/>
        <w:rPr>
          <w:rFonts w:ascii="Cambria" w:hAnsi="Cambria"/>
          <w:sz w:val="28"/>
          <w:szCs w:val="28"/>
        </w:rPr>
      </w:pPr>
      <w:r w:rsidRPr="00182BAA">
        <w:rPr>
          <w:rFonts w:ascii="Cambria" w:hAnsi="Cambria"/>
          <w:sz w:val="28"/>
          <w:szCs w:val="28"/>
        </w:rPr>
        <w:t>Po 31. decembri 20</w:t>
      </w:r>
      <w:r w:rsidR="008C5489">
        <w:rPr>
          <w:rFonts w:ascii="Cambria" w:hAnsi="Cambria"/>
          <w:sz w:val="28"/>
          <w:szCs w:val="28"/>
        </w:rPr>
        <w:t>2</w:t>
      </w:r>
      <w:r w:rsidR="0040114D">
        <w:rPr>
          <w:rFonts w:ascii="Cambria" w:hAnsi="Cambria"/>
          <w:sz w:val="28"/>
          <w:szCs w:val="28"/>
        </w:rPr>
        <w:t>1</w:t>
      </w:r>
      <w:r w:rsidR="00C44C6B">
        <w:rPr>
          <w:rFonts w:ascii="Cambria" w:hAnsi="Cambria"/>
          <w:sz w:val="28"/>
          <w:szCs w:val="28"/>
        </w:rPr>
        <w:t xml:space="preserve"> </w:t>
      </w:r>
      <w:r w:rsidRPr="00182BAA">
        <w:rPr>
          <w:rFonts w:ascii="Cambria" w:hAnsi="Cambria"/>
          <w:sz w:val="28"/>
          <w:szCs w:val="28"/>
        </w:rPr>
        <w:t>nenastali také udalosti</w:t>
      </w:r>
      <w:r w:rsidR="00307E16" w:rsidRPr="00182BAA">
        <w:rPr>
          <w:rFonts w:ascii="Cambria" w:hAnsi="Cambria"/>
          <w:sz w:val="28"/>
          <w:szCs w:val="28"/>
        </w:rPr>
        <w:t>, ktoré by si vyžadovali zverejnenie alebo vykázanie v účtovnej závierke za rok 20</w:t>
      </w:r>
      <w:r w:rsidR="008C5489">
        <w:rPr>
          <w:rFonts w:ascii="Cambria" w:hAnsi="Cambria"/>
          <w:sz w:val="28"/>
          <w:szCs w:val="28"/>
        </w:rPr>
        <w:t>2</w:t>
      </w:r>
      <w:r w:rsidR="0040114D">
        <w:rPr>
          <w:rFonts w:ascii="Cambria" w:hAnsi="Cambria"/>
          <w:sz w:val="28"/>
          <w:szCs w:val="28"/>
        </w:rPr>
        <w:t>1</w:t>
      </w:r>
      <w:r w:rsidR="00307E16" w:rsidRPr="00182BAA">
        <w:rPr>
          <w:rFonts w:ascii="Cambria" w:hAnsi="Cambria"/>
          <w:sz w:val="28"/>
          <w:szCs w:val="28"/>
        </w:rPr>
        <w:t>.</w:t>
      </w:r>
      <w:r w:rsidR="001D3FF2" w:rsidRPr="00182BAA">
        <w:rPr>
          <w:rFonts w:ascii="Cambria" w:hAnsi="Cambria"/>
          <w:sz w:val="28"/>
          <w:szCs w:val="28"/>
        </w:rPr>
        <w:t xml:space="preserve"> </w:t>
      </w:r>
    </w:p>
    <w:p w:rsidR="00F54A63" w:rsidRDefault="00F54A63" w:rsidP="00307E16">
      <w:pPr>
        <w:ind w:firstLine="567"/>
        <w:jc w:val="both"/>
        <w:rPr>
          <w:rFonts w:ascii="Cambria" w:hAnsi="Cambria"/>
          <w:sz w:val="28"/>
          <w:szCs w:val="28"/>
        </w:rPr>
      </w:pPr>
    </w:p>
    <w:p w:rsidR="00F54A63" w:rsidRDefault="00F54A63" w:rsidP="00307E16">
      <w:pPr>
        <w:ind w:firstLine="567"/>
        <w:jc w:val="both"/>
        <w:rPr>
          <w:rFonts w:ascii="Cambria" w:hAnsi="Cambria"/>
          <w:sz w:val="28"/>
          <w:szCs w:val="28"/>
        </w:rPr>
      </w:pPr>
    </w:p>
    <w:p w:rsidR="007475F7" w:rsidRDefault="007475F7" w:rsidP="00307E16">
      <w:pPr>
        <w:jc w:val="both"/>
        <w:rPr>
          <w:color w:val="1F497D"/>
          <w:sz w:val="28"/>
          <w:szCs w:val="28"/>
        </w:rPr>
      </w:pPr>
    </w:p>
    <w:p w:rsidR="00307E16" w:rsidRPr="00B2152B" w:rsidRDefault="00B2152B" w:rsidP="00307E16">
      <w:pPr>
        <w:jc w:val="both"/>
        <w:rPr>
          <w:color w:val="1F497D"/>
          <w:sz w:val="28"/>
          <w:szCs w:val="28"/>
        </w:rPr>
      </w:pPr>
      <w:r w:rsidRPr="00B2152B">
        <w:rPr>
          <w:color w:val="1F497D"/>
          <w:sz w:val="28"/>
          <w:szCs w:val="28"/>
        </w:rPr>
        <w:lastRenderedPageBreak/>
        <w:t>4.3.3</w:t>
      </w:r>
    </w:p>
    <w:p w:rsidR="00307E16" w:rsidRDefault="00B2152B" w:rsidP="00B2152B">
      <w:pPr>
        <w:ind w:left="360"/>
        <w:jc w:val="both"/>
        <w:rPr>
          <w:b/>
          <w:color w:val="006600"/>
          <w:sz w:val="28"/>
          <w:szCs w:val="28"/>
        </w:rPr>
      </w:pPr>
      <w:r>
        <w:rPr>
          <w:b/>
          <w:color w:val="006600"/>
          <w:sz w:val="28"/>
          <w:szCs w:val="28"/>
        </w:rPr>
        <w:t xml:space="preserve">  in</w:t>
      </w:r>
      <w:r w:rsidR="00307E16">
        <w:rPr>
          <w:b/>
          <w:color w:val="006600"/>
          <w:sz w:val="28"/>
          <w:szCs w:val="28"/>
        </w:rPr>
        <w:t xml:space="preserve">formácie o </w:t>
      </w:r>
      <w:r w:rsidR="00307E16" w:rsidRPr="00307E16">
        <w:rPr>
          <w:b/>
          <w:color w:val="006600"/>
          <w:sz w:val="28"/>
          <w:szCs w:val="28"/>
        </w:rPr>
        <w:t>predpokladanom budúcom vývoji činnosti účtovnej jednotky</w:t>
      </w:r>
    </w:p>
    <w:p w:rsidR="00307E16" w:rsidRPr="00182BAA" w:rsidRDefault="00307E16" w:rsidP="00307E16">
      <w:pPr>
        <w:ind w:left="360"/>
        <w:jc w:val="both"/>
        <w:rPr>
          <w:rFonts w:ascii="Cambria" w:hAnsi="Cambria"/>
          <w:b/>
          <w:color w:val="006600"/>
          <w:sz w:val="28"/>
          <w:szCs w:val="28"/>
        </w:rPr>
      </w:pPr>
    </w:p>
    <w:p w:rsidR="00314EA1" w:rsidRPr="002C102A" w:rsidRDefault="00307E16" w:rsidP="002C102A">
      <w:pPr>
        <w:jc w:val="both"/>
        <w:rPr>
          <w:rFonts w:ascii="Cambria" w:hAnsi="Cambria"/>
          <w:b/>
          <w:color w:val="auto"/>
          <w:sz w:val="28"/>
          <w:szCs w:val="28"/>
          <w:u w:val="single"/>
        </w:rPr>
      </w:pPr>
      <w:r w:rsidRPr="00182BAA">
        <w:rPr>
          <w:rFonts w:ascii="Cambria" w:hAnsi="Cambria"/>
          <w:b/>
          <w:color w:val="auto"/>
          <w:sz w:val="28"/>
          <w:szCs w:val="28"/>
          <w:u w:val="single"/>
        </w:rPr>
        <w:t>P</w:t>
      </w:r>
      <w:r w:rsidR="00F90D22" w:rsidRPr="00182BAA">
        <w:rPr>
          <w:rFonts w:ascii="Cambria" w:hAnsi="Cambria"/>
          <w:b/>
          <w:color w:val="auto"/>
          <w:sz w:val="28"/>
          <w:szCs w:val="28"/>
          <w:u w:val="single"/>
        </w:rPr>
        <w:t>redpokladané investičné akcie realizované v budúcich rokoch :</w:t>
      </w:r>
    </w:p>
    <w:p w:rsidR="000240CD" w:rsidRDefault="0040114D" w:rsidP="0015042F">
      <w:pPr>
        <w:numPr>
          <w:ilvl w:val="1"/>
          <w:numId w:val="22"/>
        </w:numPr>
        <w:jc w:val="both"/>
        <w:rPr>
          <w:rFonts w:ascii="Cambria" w:hAnsi="Cambria"/>
          <w:color w:val="auto"/>
          <w:sz w:val="28"/>
          <w:szCs w:val="28"/>
        </w:rPr>
      </w:pPr>
      <w:r>
        <w:rPr>
          <w:rFonts w:ascii="Cambria" w:hAnsi="Cambria"/>
          <w:color w:val="auto"/>
          <w:sz w:val="28"/>
          <w:szCs w:val="28"/>
        </w:rPr>
        <w:t>Do</w:t>
      </w:r>
      <w:r w:rsidR="000240CD">
        <w:rPr>
          <w:rFonts w:ascii="Cambria" w:hAnsi="Cambria"/>
          <w:color w:val="auto"/>
          <w:sz w:val="28"/>
          <w:szCs w:val="28"/>
        </w:rPr>
        <w:t>budovanie zábavného lanového parku</w:t>
      </w:r>
    </w:p>
    <w:p w:rsidR="000240CD" w:rsidRDefault="000240CD" w:rsidP="0015042F">
      <w:pPr>
        <w:numPr>
          <w:ilvl w:val="1"/>
          <w:numId w:val="22"/>
        </w:numPr>
        <w:jc w:val="both"/>
        <w:rPr>
          <w:rFonts w:ascii="Cambria" w:hAnsi="Cambria"/>
          <w:color w:val="auto"/>
          <w:sz w:val="28"/>
          <w:szCs w:val="28"/>
        </w:rPr>
      </w:pPr>
      <w:r>
        <w:rPr>
          <w:rFonts w:ascii="Cambria" w:hAnsi="Cambria"/>
          <w:color w:val="auto"/>
          <w:sz w:val="28"/>
          <w:szCs w:val="28"/>
        </w:rPr>
        <w:t>Nadstavb</w:t>
      </w:r>
      <w:r w:rsidR="0040114D">
        <w:rPr>
          <w:rFonts w:ascii="Cambria" w:hAnsi="Cambria"/>
          <w:color w:val="auto"/>
          <w:sz w:val="28"/>
          <w:szCs w:val="28"/>
        </w:rPr>
        <w:t>a</w:t>
      </w:r>
      <w:r>
        <w:rPr>
          <w:rFonts w:ascii="Cambria" w:hAnsi="Cambria"/>
          <w:color w:val="auto"/>
          <w:sz w:val="28"/>
          <w:szCs w:val="28"/>
        </w:rPr>
        <w:t xml:space="preserve"> </w:t>
      </w:r>
      <w:proofErr w:type="spellStart"/>
      <w:r>
        <w:rPr>
          <w:rFonts w:ascii="Cambria" w:hAnsi="Cambria"/>
          <w:color w:val="auto"/>
          <w:sz w:val="28"/>
          <w:szCs w:val="28"/>
        </w:rPr>
        <w:t>buchtárne</w:t>
      </w:r>
      <w:proofErr w:type="spellEnd"/>
    </w:p>
    <w:p w:rsidR="00257523" w:rsidRDefault="00257523" w:rsidP="0015042F">
      <w:pPr>
        <w:numPr>
          <w:ilvl w:val="1"/>
          <w:numId w:val="22"/>
        </w:numPr>
        <w:jc w:val="both"/>
        <w:rPr>
          <w:rFonts w:ascii="Cambria" w:hAnsi="Cambria"/>
          <w:color w:val="auto"/>
          <w:sz w:val="28"/>
          <w:szCs w:val="28"/>
        </w:rPr>
      </w:pPr>
      <w:r>
        <w:rPr>
          <w:rFonts w:ascii="Cambria" w:hAnsi="Cambria"/>
          <w:color w:val="auto"/>
          <w:sz w:val="28"/>
          <w:szCs w:val="28"/>
        </w:rPr>
        <w:t>Rekonštrukcia umelého trávnika v areály ZŠ s MŠ</w:t>
      </w:r>
    </w:p>
    <w:p w:rsidR="0061044B" w:rsidRPr="00182BAA" w:rsidRDefault="0046709A" w:rsidP="0015042F">
      <w:pPr>
        <w:numPr>
          <w:ilvl w:val="1"/>
          <w:numId w:val="22"/>
        </w:numPr>
        <w:jc w:val="both"/>
        <w:rPr>
          <w:rFonts w:ascii="Cambria" w:hAnsi="Cambria"/>
          <w:color w:val="auto"/>
          <w:sz w:val="28"/>
          <w:szCs w:val="28"/>
        </w:rPr>
      </w:pPr>
      <w:r>
        <w:rPr>
          <w:rFonts w:ascii="Cambria" w:hAnsi="Cambria"/>
          <w:color w:val="auto"/>
          <w:sz w:val="28"/>
          <w:szCs w:val="28"/>
        </w:rPr>
        <w:t>Riešenie havarijného stavu telocvične</w:t>
      </w:r>
      <w:r w:rsidR="006D3CDB">
        <w:rPr>
          <w:rFonts w:ascii="Cambria" w:hAnsi="Cambria"/>
          <w:color w:val="auto"/>
          <w:sz w:val="28"/>
          <w:szCs w:val="28"/>
        </w:rPr>
        <w:t xml:space="preserve"> </w:t>
      </w:r>
      <w:r w:rsidR="006F661F">
        <w:rPr>
          <w:rFonts w:ascii="Cambria" w:hAnsi="Cambria"/>
          <w:color w:val="auto"/>
          <w:sz w:val="28"/>
          <w:szCs w:val="28"/>
        </w:rPr>
        <w:t xml:space="preserve"> ZŠ s MŠ</w:t>
      </w:r>
      <w:r w:rsidR="0061044B" w:rsidRPr="00182BAA">
        <w:rPr>
          <w:rFonts w:ascii="Cambria" w:hAnsi="Cambria"/>
          <w:color w:val="auto"/>
          <w:sz w:val="28"/>
          <w:szCs w:val="28"/>
        </w:rPr>
        <w:t>,</w:t>
      </w:r>
    </w:p>
    <w:p w:rsidR="004F6C2B" w:rsidRDefault="00F013D6" w:rsidP="0015042F">
      <w:pPr>
        <w:numPr>
          <w:ilvl w:val="1"/>
          <w:numId w:val="22"/>
        </w:numPr>
        <w:jc w:val="both"/>
        <w:rPr>
          <w:rFonts w:ascii="Cambria" w:hAnsi="Cambria"/>
          <w:color w:val="auto"/>
          <w:sz w:val="28"/>
          <w:szCs w:val="28"/>
        </w:rPr>
      </w:pPr>
      <w:r>
        <w:rPr>
          <w:rFonts w:ascii="Cambria" w:hAnsi="Cambria"/>
          <w:color w:val="auto"/>
          <w:sz w:val="28"/>
          <w:szCs w:val="28"/>
        </w:rPr>
        <w:t>P</w:t>
      </w:r>
      <w:r w:rsidR="004F6C2B" w:rsidRPr="00182BAA">
        <w:rPr>
          <w:rFonts w:ascii="Cambria" w:hAnsi="Cambria"/>
          <w:color w:val="auto"/>
          <w:sz w:val="28"/>
          <w:szCs w:val="28"/>
        </w:rPr>
        <w:t>ostupná ďalšia rekonštrukcia komunikácií a chodníkov v</w:t>
      </w:r>
      <w:r>
        <w:rPr>
          <w:rFonts w:ascii="Cambria" w:hAnsi="Cambria"/>
          <w:color w:val="auto"/>
          <w:sz w:val="28"/>
          <w:szCs w:val="28"/>
        </w:rPr>
        <w:t> </w:t>
      </w:r>
      <w:r w:rsidR="004F6C2B">
        <w:rPr>
          <w:rFonts w:ascii="Cambria" w:hAnsi="Cambria"/>
          <w:color w:val="auto"/>
          <w:sz w:val="28"/>
          <w:szCs w:val="28"/>
        </w:rPr>
        <w:t>obci</w:t>
      </w:r>
    </w:p>
    <w:p w:rsidR="00F013D6" w:rsidRDefault="0015042F" w:rsidP="0015042F">
      <w:pPr>
        <w:numPr>
          <w:ilvl w:val="1"/>
          <w:numId w:val="22"/>
        </w:numPr>
        <w:jc w:val="both"/>
        <w:rPr>
          <w:rFonts w:ascii="Cambria" w:hAnsi="Cambria"/>
          <w:color w:val="auto"/>
          <w:sz w:val="28"/>
          <w:szCs w:val="28"/>
        </w:rPr>
      </w:pPr>
      <w:r>
        <w:rPr>
          <w:rFonts w:ascii="Cambria" w:hAnsi="Cambria"/>
          <w:color w:val="auto"/>
          <w:sz w:val="28"/>
          <w:szCs w:val="28"/>
        </w:rPr>
        <w:t>R</w:t>
      </w:r>
      <w:r w:rsidR="00F013D6">
        <w:rPr>
          <w:rFonts w:ascii="Cambria" w:hAnsi="Cambria"/>
          <w:color w:val="auto"/>
          <w:sz w:val="28"/>
          <w:szCs w:val="28"/>
        </w:rPr>
        <w:t>e</w:t>
      </w:r>
      <w:r w:rsidR="006D3924">
        <w:rPr>
          <w:rFonts w:ascii="Cambria" w:hAnsi="Cambria"/>
          <w:color w:val="auto"/>
          <w:sz w:val="28"/>
          <w:szCs w:val="28"/>
        </w:rPr>
        <w:t>vitalizácia rui</w:t>
      </w:r>
      <w:r w:rsidR="00257523">
        <w:rPr>
          <w:rFonts w:ascii="Cambria" w:hAnsi="Cambria"/>
          <w:color w:val="auto"/>
          <w:sz w:val="28"/>
          <w:szCs w:val="28"/>
        </w:rPr>
        <w:t>n</w:t>
      </w:r>
      <w:r w:rsidR="006D3924">
        <w:rPr>
          <w:rFonts w:ascii="Cambria" w:hAnsi="Cambria"/>
          <w:color w:val="auto"/>
          <w:sz w:val="28"/>
          <w:szCs w:val="28"/>
        </w:rPr>
        <w:t>y</w:t>
      </w:r>
      <w:r w:rsidR="00F013D6">
        <w:rPr>
          <w:rFonts w:ascii="Cambria" w:hAnsi="Cambria"/>
          <w:color w:val="auto"/>
          <w:sz w:val="28"/>
          <w:szCs w:val="28"/>
        </w:rPr>
        <w:t xml:space="preserve"> </w:t>
      </w:r>
      <w:r w:rsidR="00257523">
        <w:rPr>
          <w:rFonts w:ascii="Cambria" w:hAnsi="Cambria"/>
          <w:color w:val="auto"/>
          <w:sz w:val="28"/>
          <w:szCs w:val="28"/>
        </w:rPr>
        <w:t>hradu Muráň</w:t>
      </w:r>
    </w:p>
    <w:p w:rsidR="005F31D0" w:rsidRDefault="0060072E" w:rsidP="0015042F">
      <w:pPr>
        <w:numPr>
          <w:ilvl w:val="1"/>
          <w:numId w:val="22"/>
        </w:numPr>
        <w:jc w:val="both"/>
        <w:rPr>
          <w:rFonts w:ascii="Cambria" w:hAnsi="Cambria"/>
          <w:color w:val="auto"/>
          <w:sz w:val="28"/>
          <w:szCs w:val="28"/>
        </w:rPr>
      </w:pPr>
      <w:r>
        <w:rPr>
          <w:rFonts w:ascii="Cambria" w:hAnsi="Cambria"/>
          <w:color w:val="auto"/>
          <w:sz w:val="28"/>
          <w:szCs w:val="28"/>
        </w:rPr>
        <w:t>K</w:t>
      </w:r>
      <w:r w:rsidR="005F31D0">
        <w:rPr>
          <w:rFonts w:ascii="Cambria" w:hAnsi="Cambria"/>
          <w:color w:val="auto"/>
          <w:sz w:val="28"/>
          <w:szCs w:val="28"/>
        </w:rPr>
        <w:t>yvadlová doprava pre turistov</w:t>
      </w:r>
    </w:p>
    <w:p w:rsidR="00843BE7" w:rsidRDefault="00843BE7" w:rsidP="0015042F">
      <w:pPr>
        <w:jc w:val="both"/>
        <w:rPr>
          <w:color w:val="1F497D"/>
          <w:sz w:val="28"/>
          <w:szCs w:val="28"/>
        </w:rPr>
      </w:pPr>
    </w:p>
    <w:p w:rsidR="00F90D22" w:rsidRPr="00B2152B" w:rsidRDefault="00B2152B" w:rsidP="00B2152B">
      <w:pPr>
        <w:jc w:val="both"/>
        <w:rPr>
          <w:color w:val="1F497D"/>
          <w:sz w:val="28"/>
          <w:szCs w:val="28"/>
        </w:rPr>
      </w:pPr>
      <w:r w:rsidRPr="00B2152B">
        <w:rPr>
          <w:color w:val="1F497D"/>
          <w:sz w:val="28"/>
          <w:szCs w:val="28"/>
        </w:rPr>
        <w:t>4.3.4</w:t>
      </w:r>
    </w:p>
    <w:p w:rsidR="00307E16" w:rsidRDefault="00B2152B" w:rsidP="00B2152B">
      <w:pPr>
        <w:jc w:val="both"/>
        <w:rPr>
          <w:b/>
          <w:color w:val="006600"/>
          <w:sz w:val="28"/>
          <w:szCs w:val="28"/>
        </w:rPr>
      </w:pPr>
      <w:r>
        <w:rPr>
          <w:sz w:val="28"/>
          <w:szCs w:val="28"/>
        </w:rPr>
        <w:t xml:space="preserve">        </w:t>
      </w:r>
      <w:r w:rsidR="00307E16" w:rsidRPr="00307E16">
        <w:rPr>
          <w:b/>
          <w:color w:val="006600"/>
          <w:sz w:val="28"/>
          <w:szCs w:val="28"/>
        </w:rPr>
        <w:t>informácie o nákladoch na činnosť v oblasti výskumu a</w:t>
      </w:r>
      <w:r w:rsidR="00307E16">
        <w:rPr>
          <w:b/>
          <w:color w:val="006600"/>
          <w:sz w:val="28"/>
          <w:szCs w:val="28"/>
        </w:rPr>
        <w:t> </w:t>
      </w:r>
      <w:r w:rsidR="00307E16" w:rsidRPr="00307E16">
        <w:rPr>
          <w:b/>
          <w:color w:val="006600"/>
          <w:sz w:val="28"/>
          <w:szCs w:val="28"/>
        </w:rPr>
        <w:t>vývoja</w:t>
      </w:r>
    </w:p>
    <w:p w:rsidR="00307E16" w:rsidRPr="00182BAA" w:rsidRDefault="00307E16" w:rsidP="00307E16">
      <w:pPr>
        <w:ind w:left="360"/>
        <w:jc w:val="both"/>
        <w:rPr>
          <w:rFonts w:ascii="Cambria" w:hAnsi="Cambria"/>
          <w:b/>
          <w:color w:val="006600"/>
          <w:sz w:val="28"/>
          <w:szCs w:val="28"/>
        </w:rPr>
      </w:pPr>
    </w:p>
    <w:p w:rsidR="00307E16" w:rsidRPr="00182BAA" w:rsidRDefault="00307E16" w:rsidP="00307E16">
      <w:pPr>
        <w:ind w:firstLine="567"/>
        <w:jc w:val="both"/>
        <w:rPr>
          <w:rFonts w:ascii="Cambria" w:hAnsi="Cambria"/>
          <w:color w:val="auto"/>
          <w:sz w:val="28"/>
          <w:szCs w:val="28"/>
        </w:rPr>
      </w:pPr>
      <w:r w:rsidRPr="00182BAA">
        <w:rPr>
          <w:rFonts w:ascii="Cambria" w:hAnsi="Cambria"/>
          <w:color w:val="auto"/>
          <w:sz w:val="28"/>
          <w:szCs w:val="28"/>
        </w:rPr>
        <w:t>Účtovné jednotky konsolidovaného celku v roku 20</w:t>
      </w:r>
      <w:r w:rsidR="008C5489">
        <w:rPr>
          <w:rFonts w:ascii="Cambria" w:hAnsi="Cambria"/>
          <w:color w:val="auto"/>
          <w:sz w:val="28"/>
          <w:szCs w:val="28"/>
        </w:rPr>
        <w:t>2</w:t>
      </w:r>
      <w:r w:rsidR="0040114D">
        <w:rPr>
          <w:rFonts w:ascii="Cambria" w:hAnsi="Cambria"/>
          <w:color w:val="auto"/>
          <w:sz w:val="28"/>
          <w:szCs w:val="28"/>
        </w:rPr>
        <w:t>1</w:t>
      </w:r>
      <w:r w:rsidRPr="00182BAA">
        <w:rPr>
          <w:rFonts w:ascii="Cambria" w:hAnsi="Cambria"/>
          <w:color w:val="auto"/>
          <w:sz w:val="28"/>
          <w:szCs w:val="28"/>
        </w:rPr>
        <w:t xml:space="preserve"> nemali žiadne náklady na činnosť v oblasti výskumu  a vývoja.</w:t>
      </w:r>
    </w:p>
    <w:p w:rsidR="00B2152B" w:rsidRDefault="00B2152B" w:rsidP="00B2152B">
      <w:pPr>
        <w:jc w:val="both"/>
        <w:rPr>
          <w:rFonts w:ascii="Cambria" w:hAnsi="Cambria"/>
          <w:color w:val="1F497D"/>
          <w:sz w:val="28"/>
          <w:szCs w:val="28"/>
        </w:rPr>
      </w:pPr>
    </w:p>
    <w:p w:rsidR="00BA6153" w:rsidRPr="00B2152B" w:rsidRDefault="00B2152B" w:rsidP="00B2152B">
      <w:pPr>
        <w:jc w:val="both"/>
        <w:rPr>
          <w:rFonts w:ascii="Cambria" w:hAnsi="Cambria"/>
          <w:color w:val="1F497D"/>
          <w:sz w:val="28"/>
          <w:szCs w:val="28"/>
        </w:rPr>
      </w:pPr>
      <w:r w:rsidRPr="00B2152B">
        <w:rPr>
          <w:rFonts w:ascii="Cambria" w:hAnsi="Cambria"/>
          <w:color w:val="1F497D"/>
          <w:sz w:val="28"/>
          <w:szCs w:val="28"/>
        </w:rPr>
        <w:t>4.3.5</w:t>
      </w:r>
    </w:p>
    <w:p w:rsidR="00307E16" w:rsidRPr="00A3439B" w:rsidRDefault="00A3439B" w:rsidP="00B2152B">
      <w:pPr>
        <w:ind w:left="360"/>
        <w:jc w:val="both"/>
        <w:rPr>
          <w:b/>
          <w:color w:val="006600"/>
          <w:sz w:val="28"/>
          <w:szCs w:val="28"/>
        </w:rPr>
      </w:pPr>
      <w:r w:rsidRPr="00A3439B">
        <w:rPr>
          <w:b/>
          <w:color w:val="006600"/>
          <w:sz w:val="28"/>
          <w:szCs w:val="28"/>
        </w:rPr>
        <w:t>informácie o nadobúdaní vlastných akcií, dočasných listov, obchodných podielov a akcií, dočasných listov a obchodných podielov materskej účtovnej jednotky</w:t>
      </w:r>
    </w:p>
    <w:p w:rsidR="00A3439B" w:rsidRPr="00182BAA" w:rsidRDefault="00A3439B" w:rsidP="00A3439B">
      <w:pPr>
        <w:ind w:left="360"/>
        <w:jc w:val="both"/>
        <w:rPr>
          <w:rFonts w:ascii="Cambria" w:hAnsi="Cambria"/>
          <w:color w:val="auto"/>
          <w:sz w:val="28"/>
          <w:szCs w:val="28"/>
        </w:rPr>
      </w:pPr>
    </w:p>
    <w:p w:rsidR="00A3439B" w:rsidRPr="00A3439B" w:rsidRDefault="00A3439B" w:rsidP="00A3439B">
      <w:pPr>
        <w:ind w:firstLine="567"/>
        <w:jc w:val="both"/>
        <w:rPr>
          <w:color w:val="auto"/>
        </w:rPr>
      </w:pPr>
      <w:r w:rsidRPr="00182BAA">
        <w:rPr>
          <w:rFonts w:ascii="Cambria" w:hAnsi="Cambria"/>
          <w:color w:val="auto"/>
          <w:sz w:val="28"/>
          <w:szCs w:val="28"/>
        </w:rPr>
        <w:t>Účtovné jednotky konsolidovaného celku v roku 20</w:t>
      </w:r>
      <w:r w:rsidR="008C5489">
        <w:rPr>
          <w:rFonts w:ascii="Cambria" w:hAnsi="Cambria"/>
          <w:color w:val="auto"/>
          <w:sz w:val="28"/>
          <w:szCs w:val="28"/>
        </w:rPr>
        <w:t>2</w:t>
      </w:r>
      <w:r w:rsidR="0040114D">
        <w:rPr>
          <w:rFonts w:ascii="Cambria" w:hAnsi="Cambria"/>
          <w:color w:val="auto"/>
          <w:sz w:val="28"/>
          <w:szCs w:val="28"/>
        </w:rPr>
        <w:t>1</w:t>
      </w:r>
      <w:r w:rsidRPr="00182BAA">
        <w:rPr>
          <w:rFonts w:ascii="Cambria" w:hAnsi="Cambria"/>
          <w:color w:val="auto"/>
          <w:sz w:val="28"/>
          <w:szCs w:val="28"/>
        </w:rPr>
        <w:t xml:space="preserve"> nenadobudli vlastné akcie, dočasné listy, obchodné podiely, ani akcie, dočasné listy a obchodné podiely materskej účtovnej jednotky</w:t>
      </w:r>
      <w:r w:rsidRPr="00A3439B">
        <w:rPr>
          <w:color w:val="auto"/>
        </w:rPr>
        <w:t xml:space="preserve">. </w:t>
      </w:r>
    </w:p>
    <w:p w:rsidR="00B2152B" w:rsidRDefault="00B2152B" w:rsidP="001D3FF2">
      <w:pPr>
        <w:jc w:val="both"/>
      </w:pPr>
    </w:p>
    <w:p w:rsidR="00B2152B" w:rsidRDefault="00B2152B" w:rsidP="001D3FF2">
      <w:pPr>
        <w:jc w:val="both"/>
        <w:rPr>
          <w:color w:val="1F497D"/>
          <w:sz w:val="28"/>
          <w:szCs w:val="28"/>
        </w:rPr>
      </w:pPr>
    </w:p>
    <w:p w:rsidR="001D3FF2" w:rsidRPr="00B2152B" w:rsidRDefault="00B2152B" w:rsidP="001D3FF2">
      <w:pPr>
        <w:jc w:val="both"/>
        <w:rPr>
          <w:color w:val="1F497D"/>
          <w:sz w:val="28"/>
          <w:szCs w:val="28"/>
        </w:rPr>
      </w:pPr>
      <w:r w:rsidRPr="00B2152B">
        <w:rPr>
          <w:color w:val="1F497D"/>
          <w:sz w:val="28"/>
          <w:szCs w:val="28"/>
        </w:rPr>
        <w:t>4.3.6</w:t>
      </w:r>
    </w:p>
    <w:p w:rsidR="001D3FF2" w:rsidRPr="00BA2130" w:rsidRDefault="004836A5" w:rsidP="00B2152B">
      <w:pPr>
        <w:ind w:left="426"/>
        <w:jc w:val="both"/>
        <w:rPr>
          <w:b/>
          <w:color w:val="006600"/>
          <w:sz w:val="28"/>
          <w:szCs w:val="28"/>
        </w:rPr>
      </w:pPr>
      <w:r w:rsidRPr="00BA2130">
        <w:rPr>
          <w:b/>
          <w:color w:val="006600"/>
          <w:sz w:val="28"/>
          <w:szCs w:val="28"/>
        </w:rPr>
        <w:t>informácie o údajoch požadovaných podľa osobitných predpisov</w:t>
      </w:r>
    </w:p>
    <w:p w:rsidR="001D3FF2" w:rsidRPr="00BA2130" w:rsidRDefault="001D3FF2" w:rsidP="001D3FF2">
      <w:pPr>
        <w:jc w:val="both"/>
        <w:rPr>
          <w:b/>
          <w:sz w:val="28"/>
          <w:szCs w:val="28"/>
        </w:rPr>
      </w:pPr>
    </w:p>
    <w:p w:rsidR="001D3FF2" w:rsidRPr="00182BAA" w:rsidRDefault="001D3FF2" w:rsidP="001D3FF2">
      <w:pPr>
        <w:jc w:val="both"/>
        <w:rPr>
          <w:rFonts w:ascii="Cambria" w:hAnsi="Cambria"/>
          <w:sz w:val="28"/>
          <w:szCs w:val="28"/>
        </w:rPr>
      </w:pPr>
      <w:r w:rsidRPr="00182BAA">
        <w:rPr>
          <w:rFonts w:ascii="Cambria" w:hAnsi="Cambria"/>
          <w:sz w:val="28"/>
          <w:szCs w:val="28"/>
        </w:rPr>
        <w:t>Pre účtovn</w:t>
      </w:r>
      <w:r w:rsidR="00BA2130" w:rsidRPr="00182BAA">
        <w:rPr>
          <w:rFonts w:ascii="Cambria" w:hAnsi="Cambria"/>
          <w:sz w:val="28"/>
          <w:szCs w:val="28"/>
        </w:rPr>
        <w:t>é</w:t>
      </w:r>
      <w:r w:rsidRPr="00182BAA">
        <w:rPr>
          <w:rFonts w:ascii="Cambria" w:hAnsi="Cambria"/>
          <w:sz w:val="28"/>
          <w:szCs w:val="28"/>
        </w:rPr>
        <w:t xml:space="preserve"> jednotk</w:t>
      </w:r>
      <w:r w:rsidR="00BA2130" w:rsidRPr="00182BAA">
        <w:rPr>
          <w:rFonts w:ascii="Cambria" w:hAnsi="Cambria"/>
          <w:sz w:val="28"/>
          <w:szCs w:val="28"/>
        </w:rPr>
        <w:t>y</w:t>
      </w:r>
      <w:r w:rsidRPr="00182BAA">
        <w:rPr>
          <w:rFonts w:ascii="Cambria" w:hAnsi="Cambria"/>
          <w:sz w:val="28"/>
          <w:szCs w:val="28"/>
        </w:rPr>
        <w:t xml:space="preserve"> </w:t>
      </w:r>
      <w:r w:rsidR="00BA2130" w:rsidRPr="00182BAA">
        <w:rPr>
          <w:rFonts w:ascii="Cambria" w:hAnsi="Cambria"/>
          <w:sz w:val="28"/>
          <w:szCs w:val="28"/>
        </w:rPr>
        <w:t xml:space="preserve">konsolidovaného celku </w:t>
      </w:r>
      <w:r w:rsidRPr="00182BAA">
        <w:rPr>
          <w:rFonts w:ascii="Cambria" w:hAnsi="Cambria"/>
          <w:sz w:val="28"/>
          <w:szCs w:val="28"/>
        </w:rPr>
        <w:t>nie sú určené.</w:t>
      </w:r>
    </w:p>
    <w:p w:rsidR="00B2152B" w:rsidRDefault="00B2152B" w:rsidP="00B2152B">
      <w:pPr>
        <w:jc w:val="both"/>
        <w:rPr>
          <w:color w:val="1F497D"/>
          <w:sz w:val="28"/>
          <w:szCs w:val="28"/>
        </w:rPr>
      </w:pPr>
    </w:p>
    <w:p w:rsidR="001D3FF2" w:rsidRPr="00B2152B" w:rsidRDefault="00B2152B" w:rsidP="00B2152B">
      <w:pPr>
        <w:jc w:val="both"/>
        <w:rPr>
          <w:color w:val="1F497D"/>
          <w:sz w:val="28"/>
          <w:szCs w:val="28"/>
        </w:rPr>
      </w:pPr>
      <w:r w:rsidRPr="00B2152B">
        <w:rPr>
          <w:color w:val="1F497D"/>
          <w:sz w:val="28"/>
          <w:szCs w:val="28"/>
        </w:rPr>
        <w:t>4.3.7</w:t>
      </w:r>
    </w:p>
    <w:p w:rsidR="001D3FF2" w:rsidRPr="00BA2130" w:rsidRDefault="00BA2130" w:rsidP="00B2152B">
      <w:pPr>
        <w:ind w:left="426"/>
        <w:jc w:val="both"/>
        <w:rPr>
          <w:b/>
          <w:color w:val="006600"/>
          <w:sz w:val="28"/>
          <w:szCs w:val="28"/>
        </w:rPr>
      </w:pPr>
      <w:r w:rsidRPr="00BA2130">
        <w:rPr>
          <w:b/>
          <w:color w:val="006600"/>
          <w:sz w:val="28"/>
          <w:szCs w:val="28"/>
        </w:rPr>
        <w:t>informácie o tom, či účtovná jednotka má organizačnú zložku v zahraničí</w:t>
      </w:r>
    </w:p>
    <w:p w:rsidR="00BA2130" w:rsidRDefault="00BA2130" w:rsidP="001D3FF2">
      <w:pPr>
        <w:jc w:val="both"/>
      </w:pPr>
    </w:p>
    <w:p w:rsidR="00BE6A65" w:rsidRDefault="00BA2130" w:rsidP="00BA6153">
      <w:pPr>
        <w:jc w:val="both"/>
        <w:rPr>
          <w:rFonts w:ascii="Cambria" w:hAnsi="Cambria"/>
          <w:sz w:val="28"/>
          <w:szCs w:val="28"/>
        </w:rPr>
      </w:pPr>
      <w:r w:rsidRPr="00182BAA">
        <w:rPr>
          <w:rFonts w:ascii="Cambria" w:hAnsi="Cambria"/>
          <w:sz w:val="28"/>
          <w:szCs w:val="28"/>
        </w:rPr>
        <w:t>Účtovné jednotky konsolidovaného celku nemajú organizačné zložky v zahraničí.</w:t>
      </w:r>
    </w:p>
    <w:p w:rsidR="004F6C2B" w:rsidRDefault="004F6C2B" w:rsidP="00BA6153">
      <w:pPr>
        <w:jc w:val="both"/>
        <w:rPr>
          <w:rFonts w:ascii="Cambria" w:hAnsi="Cambria"/>
          <w:sz w:val="28"/>
          <w:szCs w:val="28"/>
        </w:rPr>
      </w:pPr>
    </w:p>
    <w:p w:rsidR="00DF1FB1" w:rsidRDefault="00DF1FB1" w:rsidP="00DF1FB1">
      <w:pPr>
        <w:widowControl/>
        <w:suppressAutoHyphens w:val="0"/>
        <w:spacing w:line="360" w:lineRule="auto"/>
        <w:ind w:left="360"/>
        <w:rPr>
          <w:rFonts w:asciiTheme="majorHAnsi" w:hAnsiTheme="majorHAnsi"/>
          <w:b/>
          <w:color w:val="7030A0"/>
          <w:sz w:val="32"/>
          <w:szCs w:val="32"/>
        </w:rPr>
      </w:pPr>
    </w:p>
    <w:p w:rsidR="00DF1FB1" w:rsidRDefault="00DF1FB1" w:rsidP="00DF1FB1">
      <w:pPr>
        <w:widowControl/>
        <w:suppressAutoHyphens w:val="0"/>
        <w:spacing w:line="360" w:lineRule="auto"/>
        <w:ind w:left="360"/>
        <w:rPr>
          <w:rFonts w:asciiTheme="majorHAnsi" w:hAnsiTheme="majorHAnsi"/>
          <w:b/>
          <w:color w:val="7030A0"/>
          <w:sz w:val="32"/>
          <w:szCs w:val="32"/>
        </w:rPr>
      </w:pPr>
    </w:p>
    <w:p w:rsidR="00DF1FB1" w:rsidRDefault="00DF1FB1" w:rsidP="00DF1FB1">
      <w:pPr>
        <w:widowControl/>
        <w:suppressAutoHyphens w:val="0"/>
        <w:spacing w:line="360" w:lineRule="auto"/>
        <w:ind w:left="360"/>
        <w:rPr>
          <w:rFonts w:asciiTheme="majorHAnsi" w:hAnsiTheme="majorHAnsi"/>
          <w:b/>
          <w:color w:val="7030A0"/>
          <w:sz w:val="32"/>
          <w:szCs w:val="32"/>
        </w:rPr>
      </w:pPr>
    </w:p>
    <w:p w:rsidR="00DF1FB1" w:rsidRDefault="00DF1FB1" w:rsidP="00DF1FB1">
      <w:pPr>
        <w:widowControl/>
        <w:suppressAutoHyphens w:val="0"/>
        <w:spacing w:line="360" w:lineRule="auto"/>
        <w:ind w:left="360"/>
        <w:rPr>
          <w:rFonts w:asciiTheme="majorHAnsi" w:hAnsiTheme="majorHAnsi"/>
          <w:b/>
          <w:color w:val="7030A0"/>
          <w:sz w:val="32"/>
          <w:szCs w:val="32"/>
        </w:rPr>
      </w:pPr>
    </w:p>
    <w:p w:rsidR="00DF1FB1" w:rsidRPr="00DF1FB1" w:rsidRDefault="00DF1FB1" w:rsidP="00DF1FB1">
      <w:pPr>
        <w:widowControl/>
        <w:suppressAutoHyphens w:val="0"/>
        <w:spacing w:line="360" w:lineRule="auto"/>
        <w:ind w:left="360"/>
        <w:rPr>
          <w:rFonts w:asciiTheme="majorHAnsi" w:hAnsiTheme="majorHAnsi"/>
          <w:b/>
          <w:color w:val="7030A0"/>
          <w:sz w:val="32"/>
          <w:szCs w:val="32"/>
        </w:rPr>
      </w:pPr>
      <w:r w:rsidRPr="00DF1FB1">
        <w:rPr>
          <w:rFonts w:asciiTheme="majorHAnsi" w:hAnsiTheme="majorHAnsi"/>
          <w:b/>
          <w:color w:val="7030A0"/>
          <w:sz w:val="32"/>
          <w:szCs w:val="32"/>
        </w:rPr>
        <w:lastRenderedPageBreak/>
        <w:t>5. Informácia o vývoji obce z pohľadu rozpočtovníctva</w:t>
      </w:r>
    </w:p>
    <w:p w:rsidR="00DF1FB1" w:rsidRPr="00DF1FB1" w:rsidRDefault="00DF1FB1" w:rsidP="00DF1FB1">
      <w:pPr>
        <w:spacing w:line="360" w:lineRule="auto"/>
        <w:jc w:val="both"/>
        <w:rPr>
          <w:rFonts w:asciiTheme="majorHAnsi" w:hAnsiTheme="majorHAnsi"/>
          <w:sz w:val="28"/>
          <w:szCs w:val="28"/>
        </w:rPr>
      </w:pPr>
      <w:r w:rsidRPr="00DF1FB1">
        <w:rPr>
          <w:rFonts w:asciiTheme="majorHAnsi" w:hAnsiTheme="majorHAnsi"/>
          <w:sz w:val="28"/>
          <w:szCs w:val="28"/>
        </w:rPr>
        <w:t>Základným   nástrojom  finančného  hospodárenia  obce  bol   rozpočet   obce   na  rok   2021.</w:t>
      </w:r>
    </w:p>
    <w:p w:rsidR="00DF1FB1" w:rsidRPr="00DF1FB1" w:rsidRDefault="00DF1FB1" w:rsidP="00DF1FB1">
      <w:pPr>
        <w:spacing w:line="360" w:lineRule="auto"/>
        <w:jc w:val="both"/>
        <w:rPr>
          <w:rFonts w:asciiTheme="majorHAnsi" w:hAnsiTheme="majorHAnsi"/>
          <w:color w:val="auto"/>
          <w:sz w:val="28"/>
          <w:szCs w:val="28"/>
        </w:rPr>
      </w:pPr>
      <w:r w:rsidRPr="00DF1FB1">
        <w:rPr>
          <w:rFonts w:asciiTheme="majorHAnsi" w:hAnsiTheme="majorHAnsi"/>
          <w:sz w:val="28"/>
          <w:szCs w:val="28"/>
        </w:rPr>
        <w:t>Obec zostavila rozpočet podľa ustanovenia § 10 ods. 7 zákona č.583/2004 Z.</w:t>
      </w:r>
      <w:r>
        <w:rPr>
          <w:rFonts w:asciiTheme="majorHAnsi" w:hAnsiTheme="majorHAnsi"/>
          <w:sz w:val="28"/>
          <w:szCs w:val="28"/>
        </w:rPr>
        <w:t xml:space="preserve"> </w:t>
      </w:r>
      <w:r w:rsidRPr="00DF1FB1">
        <w:rPr>
          <w:rFonts w:asciiTheme="majorHAnsi" w:hAnsiTheme="majorHAnsi"/>
          <w:sz w:val="28"/>
          <w:szCs w:val="28"/>
        </w:rPr>
        <w:t xml:space="preserve">z. o rozpočtových pravidlách územnej samosprávy a o zmene a doplnení niektorých zákonov v znení neskorších predpisov. Rozpočet obce na rok 2021 bol zostavený ako </w:t>
      </w:r>
      <w:r w:rsidRPr="00DF1FB1">
        <w:rPr>
          <w:rFonts w:asciiTheme="majorHAnsi" w:hAnsiTheme="majorHAnsi"/>
          <w:color w:val="auto"/>
          <w:sz w:val="28"/>
          <w:szCs w:val="28"/>
        </w:rPr>
        <w:t>prebytkový.</w:t>
      </w:r>
      <w:r w:rsidRPr="00DF1FB1">
        <w:rPr>
          <w:rFonts w:asciiTheme="majorHAnsi" w:hAnsiTheme="majorHAnsi"/>
          <w:sz w:val="28"/>
          <w:szCs w:val="28"/>
        </w:rPr>
        <w:t xml:space="preserve"> Bežný rozpočet bol zostavený ako </w:t>
      </w:r>
      <w:r w:rsidRPr="00DF1FB1">
        <w:rPr>
          <w:rFonts w:asciiTheme="majorHAnsi" w:hAnsiTheme="majorHAnsi"/>
          <w:color w:val="auto"/>
          <w:sz w:val="28"/>
          <w:szCs w:val="28"/>
        </w:rPr>
        <w:t xml:space="preserve">prebytkový  a  kapitálový   rozpočet ako  </w:t>
      </w:r>
      <w:r>
        <w:rPr>
          <w:rFonts w:asciiTheme="majorHAnsi" w:hAnsiTheme="majorHAnsi"/>
          <w:color w:val="auto"/>
          <w:sz w:val="28"/>
          <w:szCs w:val="28"/>
        </w:rPr>
        <w:t>nulový</w:t>
      </w:r>
      <w:r w:rsidRPr="00DF1FB1">
        <w:rPr>
          <w:rFonts w:asciiTheme="majorHAnsi" w:hAnsiTheme="majorHAnsi"/>
          <w:color w:val="auto"/>
          <w:sz w:val="28"/>
          <w:szCs w:val="28"/>
        </w:rPr>
        <w:t>.</w:t>
      </w:r>
    </w:p>
    <w:p w:rsidR="00DF1FB1" w:rsidRPr="00DF1FB1" w:rsidRDefault="00DF1FB1" w:rsidP="00DF1FB1">
      <w:pPr>
        <w:spacing w:line="360" w:lineRule="auto"/>
        <w:jc w:val="both"/>
        <w:rPr>
          <w:rFonts w:asciiTheme="majorHAnsi" w:hAnsiTheme="majorHAnsi"/>
          <w:sz w:val="28"/>
          <w:szCs w:val="28"/>
        </w:rPr>
      </w:pPr>
    </w:p>
    <w:p w:rsidR="00DF1FB1" w:rsidRPr="00DF1FB1" w:rsidRDefault="00DF1FB1" w:rsidP="00DF1FB1">
      <w:pPr>
        <w:spacing w:line="360" w:lineRule="auto"/>
        <w:jc w:val="both"/>
        <w:rPr>
          <w:rFonts w:asciiTheme="majorHAnsi" w:hAnsiTheme="majorHAnsi"/>
          <w:sz w:val="28"/>
          <w:szCs w:val="28"/>
        </w:rPr>
      </w:pPr>
      <w:r w:rsidRPr="00DF1FB1">
        <w:rPr>
          <w:rFonts w:asciiTheme="majorHAnsi" w:hAnsiTheme="majorHAnsi"/>
          <w:sz w:val="28"/>
          <w:szCs w:val="28"/>
        </w:rPr>
        <w:t xml:space="preserve">Hospodárenie obce sa riadilo podľa schváleného rozpočtu na rok 2021. </w:t>
      </w:r>
    </w:p>
    <w:p w:rsidR="00DF1FB1" w:rsidRPr="00DF1FB1" w:rsidRDefault="00DF1FB1" w:rsidP="00DF1FB1">
      <w:pPr>
        <w:spacing w:line="360" w:lineRule="auto"/>
        <w:jc w:val="both"/>
        <w:rPr>
          <w:rFonts w:asciiTheme="majorHAnsi" w:hAnsiTheme="majorHAnsi"/>
          <w:sz w:val="28"/>
          <w:szCs w:val="28"/>
        </w:rPr>
      </w:pPr>
      <w:r w:rsidRPr="00DF1FB1">
        <w:rPr>
          <w:rFonts w:asciiTheme="majorHAnsi" w:hAnsiTheme="majorHAnsi"/>
          <w:sz w:val="28"/>
          <w:szCs w:val="28"/>
        </w:rPr>
        <w:t xml:space="preserve">Rozpočet obce bol schválený obecným zastupiteľstvom dňa </w:t>
      </w:r>
      <w:r>
        <w:rPr>
          <w:rFonts w:asciiTheme="majorHAnsi" w:hAnsiTheme="majorHAnsi"/>
          <w:sz w:val="28"/>
          <w:szCs w:val="28"/>
        </w:rPr>
        <w:t xml:space="preserve">10.12.2020 </w:t>
      </w:r>
      <w:r w:rsidRPr="00DF1FB1">
        <w:rPr>
          <w:rFonts w:asciiTheme="majorHAnsi" w:hAnsiTheme="majorHAnsi"/>
          <w:sz w:val="28"/>
          <w:szCs w:val="28"/>
        </w:rPr>
        <w:t>uznesením č.</w:t>
      </w:r>
      <w:r>
        <w:rPr>
          <w:rFonts w:asciiTheme="majorHAnsi" w:hAnsiTheme="majorHAnsi"/>
          <w:sz w:val="28"/>
          <w:szCs w:val="28"/>
        </w:rPr>
        <w:t xml:space="preserve"> 120/2020</w:t>
      </w:r>
      <w:r w:rsidRPr="00DF1FB1">
        <w:rPr>
          <w:rFonts w:asciiTheme="majorHAnsi" w:hAnsiTheme="majorHAnsi"/>
          <w:sz w:val="28"/>
          <w:szCs w:val="28"/>
        </w:rPr>
        <w:t>.</w:t>
      </w:r>
    </w:p>
    <w:p w:rsidR="00DF1FB1" w:rsidRPr="00DF1FB1" w:rsidRDefault="00DF1FB1" w:rsidP="00DF1FB1">
      <w:pPr>
        <w:spacing w:line="360" w:lineRule="auto"/>
        <w:jc w:val="both"/>
        <w:rPr>
          <w:rFonts w:asciiTheme="majorHAnsi" w:hAnsiTheme="majorHAnsi"/>
          <w:sz w:val="28"/>
          <w:szCs w:val="28"/>
        </w:rPr>
      </w:pPr>
      <w:r w:rsidRPr="00DF1FB1">
        <w:rPr>
          <w:rFonts w:asciiTheme="majorHAnsi" w:hAnsiTheme="majorHAnsi"/>
          <w:sz w:val="28"/>
          <w:szCs w:val="28"/>
        </w:rPr>
        <w:t>Rozpočet bol zmenený päťkrát:</w:t>
      </w:r>
    </w:p>
    <w:p w:rsidR="00DF1FB1" w:rsidRPr="00DF1FB1" w:rsidRDefault="00DF1FB1" w:rsidP="00DF1FB1">
      <w:pPr>
        <w:widowControl/>
        <w:numPr>
          <w:ilvl w:val="0"/>
          <w:numId w:val="6"/>
        </w:numPr>
        <w:suppressAutoHyphens w:val="0"/>
        <w:spacing w:line="360" w:lineRule="auto"/>
        <w:jc w:val="both"/>
        <w:rPr>
          <w:rFonts w:asciiTheme="majorHAnsi" w:hAnsiTheme="majorHAnsi"/>
          <w:sz w:val="28"/>
          <w:szCs w:val="28"/>
        </w:rPr>
      </w:pPr>
      <w:r w:rsidRPr="00DF1FB1">
        <w:rPr>
          <w:rFonts w:asciiTheme="majorHAnsi" w:hAnsiTheme="majorHAnsi"/>
          <w:sz w:val="28"/>
          <w:szCs w:val="28"/>
        </w:rPr>
        <w:t xml:space="preserve">prvá zmena   schválená dňa </w:t>
      </w:r>
      <w:r>
        <w:rPr>
          <w:rFonts w:asciiTheme="majorHAnsi" w:hAnsiTheme="majorHAnsi"/>
          <w:sz w:val="28"/>
          <w:szCs w:val="28"/>
        </w:rPr>
        <w:t>26.3.2021</w:t>
      </w:r>
      <w:r w:rsidRPr="00DF1FB1">
        <w:rPr>
          <w:rFonts w:asciiTheme="majorHAnsi" w:hAnsiTheme="majorHAnsi"/>
          <w:sz w:val="28"/>
          <w:szCs w:val="28"/>
        </w:rPr>
        <w:t xml:space="preserve"> uznesením č. </w:t>
      </w:r>
      <w:r>
        <w:rPr>
          <w:rFonts w:asciiTheme="majorHAnsi" w:hAnsiTheme="majorHAnsi"/>
          <w:sz w:val="28"/>
          <w:szCs w:val="28"/>
        </w:rPr>
        <w:t>130/2021,</w:t>
      </w:r>
    </w:p>
    <w:p w:rsidR="00DF1FB1" w:rsidRPr="00DF1FB1" w:rsidRDefault="00DF1FB1" w:rsidP="00DF1FB1">
      <w:pPr>
        <w:widowControl/>
        <w:numPr>
          <w:ilvl w:val="0"/>
          <w:numId w:val="6"/>
        </w:numPr>
        <w:suppressAutoHyphens w:val="0"/>
        <w:spacing w:line="360" w:lineRule="auto"/>
        <w:jc w:val="both"/>
        <w:rPr>
          <w:rFonts w:asciiTheme="majorHAnsi" w:hAnsiTheme="majorHAnsi"/>
          <w:sz w:val="28"/>
          <w:szCs w:val="28"/>
        </w:rPr>
      </w:pPr>
      <w:r w:rsidRPr="00DF1FB1">
        <w:rPr>
          <w:rFonts w:asciiTheme="majorHAnsi" w:hAnsiTheme="majorHAnsi"/>
          <w:sz w:val="28"/>
          <w:szCs w:val="28"/>
        </w:rPr>
        <w:t xml:space="preserve">druhá zmena schválená dňa </w:t>
      </w:r>
      <w:r>
        <w:rPr>
          <w:rFonts w:asciiTheme="majorHAnsi" w:hAnsiTheme="majorHAnsi"/>
          <w:sz w:val="28"/>
          <w:szCs w:val="28"/>
        </w:rPr>
        <w:t>24.6.2021</w:t>
      </w:r>
      <w:r w:rsidRPr="00DF1FB1">
        <w:rPr>
          <w:rFonts w:asciiTheme="majorHAnsi" w:hAnsiTheme="majorHAnsi"/>
          <w:sz w:val="28"/>
          <w:szCs w:val="28"/>
        </w:rPr>
        <w:t xml:space="preserve"> uznesením č. </w:t>
      </w:r>
      <w:r>
        <w:rPr>
          <w:rFonts w:asciiTheme="majorHAnsi" w:hAnsiTheme="majorHAnsi"/>
          <w:sz w:val="28"/>
          <w:szCs w:val="28"/>
        </w:rPr>
        <w:t>141/d/2021,</w:t>
      </w:r>
    </w:p>
    <w:p w:rsidR="00DF1FB1" w:rsidRPr="00DF1FB1" w:rsidRDefault="00DF1FB1" w:rsidP="00DF1FB1">
      <w:pPr>
        <w:widowControl/>
        <w:numPr>
          <w:ilvl w:val="0"/>
          <w:numId w:val="6"/>
        </w:numPr>
        <w:suppressAutoHyphens w:val="0"/>
        <w:spacing w:line="360" w:lineRule="auto"/>
        <w:jc w:val="both"/>
        <w:rPr>
          <w:rFonts w:asciiTheme="majorHAnsi" w:hAnsiTheme="majorHAnsi"/>
          <w:sz w:val="28"/>
          <w:szCs w:val="28"/>
        </w:rPr>
      </w:pPr>
      <w:r w:rsidRPr="00DF1FB1">
        <w:rPr>
          <w:rFonts w:asciiTheme="majorHAnsi" w:hAnsiTheme="majorHAnsi"/>
          <w:sz w:val="28"/>
          <w:szCs w:val="28"/>
        </w:rPr>
        <w:t xml:space="preserve">tretia zmena  schválená dňa </w:t>
      </w:r>
      <w:r>
        <w:rPr>
          <w:rFonts w:asciiTheme="majorHAnsi" w:hAnsiTheme="majorHAnsi"/>
          <w:sz w:val="28"/>
          <w:szCs w:val="28"/>
        </w:rPr>
        <w:t>19.8.2021</w:t>
      </w:r>
      <w:r w:rsidRPr="00DF1FB1">
        <w:rPr>
          <w:rFonts w:asciiTheme="majorHAnsi" w:hAnsiTheme="majorHAnsi"/>
          <w:sz w:val="28"/>
          <w:szCs w:val="28"/>
        </w:rPr>
        <w:t xml:space="preserve"> uznesením č. </w:t>
      </w:r>
      <w:r>
        <w:rPr>
          <w:rFonts w:asciiTheme="majorHAnsi" w:hAnsiTheme="majorHAnsi"/>
          <w:sz w:val="28"/>
          <w:szCs w:val="28"/>
        </w:rPr>
        <w:t>155/b/2021,</w:t>
      </w:r>
    </w:p>
    <w:p w:rsidR="00DF1FB1" w:rsidRPr="00DF1FB1" w:rsidRDefault="00DF1FB1" w:rsidP="00DF1FB1">
      <w:pPr>
        <w:widowControl/>
        <w:numPr>
          <w:ilvl w:val="0"/>
          <w:numId w:val="6"/>
        </w:numPr>
        <w:suppressAutoHyphens w:val="0"/>
        <w:spacing w:line="360" w:lineRule="auto"/>
        <w:jc w:val="both"/>
        <w:rPr>
          <w:rFonts w:asciiTheme="majorHAnsi" w:hAnsiTheme="majorHAnsi"/>
          <w:sz w:val="28"/>
          <w:szCs w:val="28"/>
        </w:rPr>
      </w:pPr>
      <w:r w:rsidRPr="00DF1FB1">
        <w:rPr>
          <w:rFonts w:asciiTheme="majorHAnsi" w:hAnsiTheme="majorHAnsi"/>
          <w:sz w:val="28"/>
          <w:szCs w:val="28"/>
        </w:rPr>
        <w:t xml:space="preserve">štvrtá zmena schválená dňa </w:t>
      </w:r>
      <w:r>
        <w:rPr>
          <w:rFonts w:asciiTheme="majorHAnsi" w:hAnsiTheme="majorHAnsi"/>
          <w:sz w:val="28"/>
          <w:szCs w:val="28"/>
        </w:rPr>
        <w:t>27.9.2021</w:t>
      </w:r>
      <w:r w:rsidRPr="00DF1FB1">
        <w:rPr>
          <w:rFonts w:asciiTheme="majorHAnsi" w:hAnsiTheme="majorHAnsi"/>
          <w:sz w:val="28"/>
          <w:szCs w:val="28"/>
        </w:rPr>
        <w:t xml:space="preserve"> uznesením č</w:t>
      </w:r>
      <w:r>
        <w:rPr>
          <w:rFonts w:asciiTheme="majorHAnsi" w:hAnsiTheme="majorHAnsi"/>
          <w:sz w:val="28"/>
          <w:szCs w:val="28"/>
        </w:rPr>
        <w:t>. 168/b/2021,</w:t>
      </w:r>
    </w:p>
    <w:p w:rsidR="003B1C8D" w:rsidRPr="00DF1FB1" w:rsidRDefault="00DF1FB1" w:rsidP="003B1C8D">
      <w:pPr>
        <w:widowControl/>
        <w:numPr>
          <w:ilvl w:val="0"/>
          <w:numId w:val="6"/>
        </w:numPr>
        <w:suppressAutoHyphens w:val="0"/>
        <w:spacing w:line="360" w:lineRule="auto"/>
        <w:jc w:val="both"/>
        <w:rPr>
          <w:rFonts w:asciiTheme="majorHAnsi" w:hAnsiTheme="majorHAnsi"/>
          <w:sz w:val="28"/>
          <w:szCs w:val="28"/>
        </w:rPr>
      </w:pPr>
      <w:r w:rsidRPr="00DF1FB1">
        <w:rPr>
          <w:rFonts w:asciiTheme="majorHAnsi" w:hAnsiTheme="majorHAnsi"/>
          <w:sz w:val="28"/>
          <w:szCs w:val="28"/>
        </w:rPr>
        <w:t xml:space="preserve">piata zmena  </w:t>
      </w:r>
      <w:r w:rsidR="003B1C8D" w:rsidRPr="00DF1FB1">
        <w:rPr>
          <w:rFonts w:asciiTheme="majorHAnsi" w:hAnsiTheme="majorHAnsi"/>
          <w:sz w:val="28"/>
          <w:szCs w:val="28"/>
        </w:rPr>
        <w:t xml:space="preserve">schválená dňa </w:t>
      </w:r>
      <w:r w:rsidR="003B1C8D">
        <w:rPr>
          <w:rFonts w:asciiTheme="majorHAnsi" w:hAnsiTheme="majorHAnsi"/>
          <w:sz w:val="28"/>
          <w:szCs w:val="28"/>
        </w:rPr>
        <w:t>10.12.2021</w:t>
      </w:r>
      <w:r w:rsidR="003B1C8D" w:rsidRPr="00DF1FB1">
        <w:rPr>
          <w:rFonts w:asciiTheme="majorHAnsi" w:hAnsiTheme="majorHAnsi"/>
          <w:sz w:val="28"/>
          <w:szCs w:val="28"/>
        </w:rPr>
        <w:t xml:space="preserve"> uznesením č</w:t>
      </w:r>
      <w:r w:rsidR="003B1C8D">
        <w:rPr>
          <w:rFonts w:asciiTheme="majorHAnsi" w:hAnsiTheme="majorHAnsi"/>
          <w:sz w:val="28"/>
          <w:szCs w:val="28"/>
        </w:rPr>
        <w:t>. 177/2021.,</w:t>
      </w:r>
    </w:p>
    <w:p w:rsidR="00DF1FB1" w:rsidRPr="00DF1FB1" w:rsidRDefault="00DF1FB1" w:rsidP="00DF1FB1">
      <w:pPr>
        <w:jc w:val="both"/>
        <w:rPr>
          <w:rFonts w:asciiTheme="majorHAnsi" w:hAnsiTheme="majorHAnsi"/>
          <w:sz w:val="28"/>
          <w:szCs w:val="28"/>
        </w:rPr>
      </w:pPr>
    </w:p>
    <w:p w:rsidR="00DF1FB1" w:rsidRPr="003B1C8D" w:rsidRDefault="003B1C8D" w:rsidP="003B1C8D">
      <w:pPr>
        <w:widowControl/>
        <w:suppressAutoHyphens w:val="0"/>
        <w:spacing w:line="360" w:lineRule="auto"/>
        <w:ind w:left="360"/>
        <w:jc w:val="both"/>
        <w:rPr>
          <w:rFonts w:asciiTheme="majorHAnsi" w:hAnsiTheme="majorHAnsi"/>
          <w:b/>
          <w:color w:val="7030A0"/>
          <w:sz w:val="28"/>
          <w:szCs w:val="28"/>
        </w:rPr>
      </w:pPr>
      <w:r w:rsidRPr="003B1C8D">
        <w:rPr>
          <w:rFonts w:asciiTheme="majorHAnsi" w:hAnsiTheme="majorHAnsi"/>
          <w:b/>
          <w:color w:val="7030A0"/>
          <w:sz w:val="28"/>
          <w:szCs w:val="28"/>
        </w:rPr>
        <w:t xml:space="preserve">5.1 </w:t>
      </w:r>
      <w:r w:rsidR="00DF1FB1" w:rsidRPr="003B1C8D">
        <w:rPr>
          <w:rFonts w:asciiTheme="majorHAnsi" w:hAnsiTheme="majorHAnsi"/>
          <w:b/>
          <w:color w:val="7030A0"/>
          <w:sz w:val="28"/>
          <w:szCs w:val="28"/>
        </w:rPr>
        <w:t>Plnenie príjmov a čerpanie výdavkov za rok 2021 v EUR</w:t>
      </w:r>
      <w:r w:rsidR="00DF1FB1" w:rsidRPr="003B1C8D">
        <w:rPr>
          <w:rFonts w:asciiTheme="majorHAnsi" w:hAnsiTheme="majorHAnsi"/>
          <w:b/>
          <w:color w:val="7030A0"/>
          <w:sz w:val="28"/>
          <w:szCs w:val="28"/>
        </w:rPr>
        <w:tab/>
      </w:r>
      <w:r w:rsidR="00DF1FB1" w:rsidRPr="003B1C8D">
        <w:rPr>
          <w:rFonts w:asciiTheme="majorHAnsi" w:hAnsiTheme="majorHAnsi"/>
          <w:b/>
          <w:color w:val="7030A0"/>
          <w:sz w:val="28"/>
          <w:szCs w:val="28"/>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5"/>
        <w:gridCol w:w="1802"/>
        <w:gridCol w:w="1861"/>
        <w:gridCol w:w="1900"/>
        <w:gridCol w:w="1453"/>
      </w:tblGrid>
      <w:tr w:rsidR="00DF1FB1" w:rsidRPr="00DF1FB1" w:rsidTr="003B1C8D">
        <w:tc>
          <w:tcPr>
            <w:tcW w:w="2196" w:type="dxa"/>
            <w:shd w:val="clear" w:color="auto" w:fill="DDD9C3"/>
          </w:tcPr>
          <w:p w:rsidR="00DF1FB1" w:rsidRPr="00DF1FB1" w:rsidRDefault="00DF1FB1" w:rsidP="00DF1FB1">
            <w:pPr>
              <w:tabs>
                <w:tab w:val="right" w:pos="8460"/>
              </w:tabs>
              <w:jc w:val="both"/>
              <w:rPr>
                <w:rFonts w:asciiTheme="majorHAnsi" w:hAnsiTheme="majorHAnsi"/>
                <w:b/>
                <w:sz w:val="28"/>
                <w:szCs w:val="28"/>
              </w:rPr>
            </w:pPr>
          </w:p>
        </w:tc>
        <w:tc>
          <w:tcPr>
            <w:tcW w:w="1827" w:type="dxa"/>
            <w:shd w:val="clear" w:color="auto" w:fill="DDD9C3"/>
          </w:tcPr>
          <w:p w:rsidR="00DF1FB1" w:rsidRPr="00DF1FB1" w:rsidRDefault="00DF1FB1" w:rsidP="00DF1FB1">
            <w:pPr>
              <w:tabs>
                <w:tab w:val="right" w:pos="8460"/>
              </w:tabs>
              <w:jc w:val="center"/>
              <w:rPr>
                <w:rFonts w:asciiTheme="majorHAnsi" w:hAnsiTheme="majorHAnsi"/>
                <w:b/>
                <w:sz w:val="28"/>
                <w:szCs w:val="28"/>
              </w:rPr>
            </w:pPr>
          </w:p>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 xml:space="preserve">Schválený rozpočet </w:t>
            </w:r>
          </w:p>
          <w:p w:rsidR="00DF1FB1" w:rsidRPr="00DF1FB1" w:rsidRDefault="00DF1FB1" w:rsidP="00DF1FB1">
            <w:pPr>
              <w:tabs>
                <w:tab w:val="right" w:pos="8460"/>
              </w:tabs>
              <w:jc w:val="center"/>
              <w:rPr>
                <w:rFonts w:asciiTheme="majorHAnsi" w:hAnsiTheme="majorHAnsi"/>
                <w:b/>
                <w:sz w:val="28"/>
                <w:szCs w:val="28"/>
              </w:rPr>
            </w:pPr>
          </w:p>
        </w:tc>
        <w:tc>
          <w:tcPr>
            <w:tcW w:w="1935" w:type="dxa"/>
            <w:shd w:val="clear" w:color="auto" w:fill="DDD9C3"/>
          </w:tcPr>
          <w:p w:rsidR="00DF1FB1" w:rsidRPr="00DF1FB1" w:rsidRDefault="00DF1FB1" w:rsidP="00DF1FB1">
            <w:pPr>
              <w:tabs>
                <w:tab w:val="right" w:pos="8820"/>
              </w:tabs>
              <w:jc w:val="center"/>
              <w:rPr>
                <w:rFonts w:asciiTheme="majorHAnsi" w:hAnsiTheme="majorHAnsi"/>
                <w:b/>
                <w:sz w:val="28"/>
                <w:szCs w:val="28"/>
              </w:rPr>
            </w:pPr>
          </w:p>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 xml:space="preserve">Schválený rozpočet </w:t>
            </w:r>
          </w:p>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po poslednej zmene</w:t>
            </w:r>
          </w:p>
        </w:tc>
        <w:tc>
          <w:tcPr>
            <w:tcW w:w="1900" w:type="dxa"/>
            <w:shd w:val="clear" w:color="auto" w:fill="DDD9C3"/>
          </w:tcPr>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 xml:space="preserve">Skutočné </w:t>
            </w:r>
          </w:p>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plnenie príjmov/ čerpanie výdavkov</w:t>
            </w:r>
          </w:p>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k 31.12.2021</w:t>
            </w:r>
          </w:p>
        </w:tc>
        <w:tc>
          <w:tcPr>
            <w:tcW w:w="1453" w:type="dxa"/>
            <w:shd w:val="clear" w:color="auto" w:fill="DDD9C3"/>
          </w:tcPr>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 plnenia príjmov/</w:t>
            </w:r>
          </w:p>
          <w:p w:rsidR="00DF1FB1" w:rsidRPr="00DF1FB1" w:rsidRDefault="00DF1FB1" w:rsidP="00DF1FB1">
            <w:pPr>
              <w:tabs>
                <w:tab w:val="right" w:pos="8820"/>
              </w:tabs>
              <w:jc w:val="center"/>
              <w:rPr>
                <w:rFonts w:asciiTheme="majorHAnsi" w:hAnsiTheme="majorHAnsi"/>
                <w:b/>
                <w:sz w:val="28"/>
                <w:szCs w:val="28"/>
              </w:rPr>
            </w:pPr>
            <w:r w:rsidRPr="00DF1FB1">
              <w:rPr>
                <w:rFonts w:asciiTheme="majorHAnsi" w:hAnsiTheme="majorHAnsi"/>
                <w:b/>
                <w:sz w:val="28"/>
                <w:szCs w:val="28"/>
              </w:rPr>
              <w:t xml:space="preserve">% čerpania výdavkov </w:t>
            </w:r>
          </w:p>
        </w:tc>
      </w:tr>
      <w:tr w:rsidR="00DF1FB1" w:rsidRPr="00DF1FB1" w:rsidTr="003B1C8D">
        <w:tc>
          <w:tcPr>
            <w:tcW w:w="2196" w:type="dxa"/>
            <w:shd w:val="clear" w:color="auto" w:fill="D9D9D9"/>
          </w:tcPr>
          <w:p w:rsidR="00DF1FB1" w:rsidRPr="00DF1FB1" w:rsidRDefault="00DF1FB1" w:rsidP="00DF1FB1">
            <w:pPr>
              <w:tabs>
                <w:tab w:val="right" w:pos="8460"/>
              </w:tabs>
              <w:jc w:val="both"/>
              <w:rPr>
                <w:rFonts w:asciiTheme="majorHAnsi" w:hAnsiTheme="majorHAnsi"/>
                <w:b/>
                <w:sz w:val="28"/>
                <w:szCs w:val="28"/>
              </w:rPr>
            </w:pPr>
            <w:r w:rsidRPr="00DF1FB1">
              <w:rPr>
                <w:rFonts w:asciiTheme="majorHAnsi" w:hAnsiTheme="majorHAnsi"/>
                <w:b/>
                <w:sz w:val="28"/>
                <w:szCs w:val="28"/>
              </w:rPr>
              <w:t>Príjmy celkom</w:t>
            </w:r>
          </w:p>
        </w:tc>
        <w:tc>
          <w:tcPr>
            <w:tcW w:w="1827" w:type="dxa"/>
            <w:shd w:val="clear" w:color="auto" w:fill="D9D9D9"/>
          </w:tcPr>
          <w:p w:rsidR="00DF1FB1" w:rsidRPr="00DF1FB1" w:rsidRDefault="003B1C8D" w:rsidP="00DF1FB1">
            <w:pPr>
              <w:tabs>
                <w:tab w:val="right" w:pos="8460"/>
              </w:tabs>
              <w:jc w:val="center"/>
              <w:rPr>
                <w:rFonts w:asciiTheme="majorHAnsi" w:hAnsiTheme="majorHAnsi"/>
                <w:b/>
                <w:sz w:val="28"/>
                <w:szCs w:val="28"/>
              </w:rPr>
            </w:pPr>
            <w:r>
              <w:rPr>
                <w:rFonts w:asciiTheme="majorHAnsi" w:hAnsiTheme="majorHAnsi"/>
                <w:b/>
                <w:sz w:val="28"/>
                <w:szCs w:val="28"/>
              </w:rPr>
              <w:t>1373061,30</w:t>
            </w:r>
          </w:p>
        </w:tc>
        <w:tc>
          <w:tcPr>
            <w:tcW w:w="1935" w:type="dxa"/>
            <w:shd w:val="clear" w:color="auto" w:fill="D9D9D9"/>
          </w:tcPr>
          <w:p w:rsidR="00DF1FB1" w:rsidRPr="00DF1FB1" w:rsidRDefault="003B1C8D" w:rsidP="00DF1FB1">
            <w:pPr>
              <w:tabs>
                <w:tab w:val="right" w:pos="8460"/>
              </w:tabs>
              <w:jc w:val="center"/>
              <w:rPr>
                <w:rFonts w:asciiTheme="majorHAnsi" w:hAnsiTheme="majorHAnsi"/>
                <w:b/>
                <w:sz w:val="28"/>
                <w:szCs w:val="28"/>
              </w:rPr>
            </w:pPr>
            <w:r>
              <w:rPr>
                <w:rFonts w:asciiTheme="majorHAnsi" w:hAnsiTheme="majorHAnsi"/>
                <w:b/>
                <w:sz w:val="28"/>
                <w:szCs w:val="28"/>
              </w:rPr>
              <w:t>1785804,66</w:t>
            </w:r>
          </w:p>
        </w:tc>
        <w:tc>
          <w:tcPr>
            <w:tcW w:w="1900" w:type="dxa"/>
            <w:shd w:val="clear" w:color="auto" w:fill="D9D9D9"/>
          </w:tcPr>
          <w:p w:rsidR="00DF1FB1" w:rsidRPr="00DF1FB1" w:rsidRDefault="003B1C8D" w:rsidP="00DF1FB1">
            <w:pPr>
              <w:tabs>
                <w:tab w:val="right" w:pos="8460"/>
              </w:tabs>
              <w:jc w:val="center"/>
              <w:rPr>
                <w:rFonts w:asciiTheme="majorHAnsi" w:hAnsiTheme="majorHAnsi"/>
                <w:b/>
                <w:sz w:val="28"/>
                <w:szCs w:val="28"/>
              </w:rPr>
            </w:pPr>
            <w:r>
              <w:rPr>
                <w:rFonts w:asciiTheme="majorHAnsi" w:hAnsiTheme="majorHAnsi"/>
                <w:b/>
                <w:sz w:val="28"/>
                <w:szCs w:val="28"/>
              </w:rPr>
              <w:t>1676947,58</w:t>
            </w:r>
          </w:p>
        </w:tc>
        <w:tc>
          <w:tcPr>
            <w:tcW w:w="1453" w:type="dxa"/>
            <w:shd w:val="clear" w:color="auto" w:fill="D9D9D9"/>
          </w:tcPr>
          <w:p w:rsidR="00DF1FB1" w:rsidRPr="00DF1FB1" w:rsidRDefault="00223F46" w:rsidP="00DF1FB1">
            <w:pPr>
              <w:tabs>
                <w:tab w:val="right" w:pos="8460"/>
              </w:tabs>
              <w:jc w:val="center"/>
              <w:rPr>
                <w:rFonts w:asciiTheme="majorHAnsi" w:hAnsiTheme="majorHAnsi"/>
                <w:b/>
                <w:sz w:val="28"/>
                <w:szCs w:val="28"/>
              </w:rPr>
            </w:pPr>
            <w:r>
              <w:rPr>
                <w:rFonts w:asciiTheme="majorHAnsi" w:hAnsiTheme="majorHAnsi"/>
                <w:b/>
                <w:sz w:val="28"/>
                <w:szCs w:val="28"/>
              </w:rPr>
              <w:t>93,90</w:t>
            </w: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z toho :</w:t>
            </w:r>
          </w:p>
        </w:tc>
        <w:tc>
          <w:tcPr>
            <w:tcW w:w="1827" w:type="dxa"/>
          </w:tcPr>
          <w:p w:rsidR="00DF1FB1" w:rsidRPr="00DF1FB1" w:rsidRDefault="00DF1FB1" w:rsidP="00DF1FB1">
            <w:pPr>
              <w:tabs>
                <w:tab w:val="right" w:pos="8460"/>
              </w:tabs>
              <w:jc w:val="both"/>
              <w:rPr>
                <w:rFonts w:asciiTheme="majorHAnsi" w:hAnsiTheme="majorHAnsi"/>
                <w:b/>
                <w:sz w:val="28"/>
                <w:szCs w:val="28"/>
              </w:rPr>
            </w:pPr>
          </w:p>
        </w:tc>
        <w:tc>
          <w:tcPr>
            <w:tcW w:w="1935" w:type="dxa"/>
          </w:tcPr>
          <w:p w:rsidR="00DF1FB1" w:rsidRPr="00DF1FB1" w:rsidRDefault="00DF1FB1" w:rsidP="00DF1FB1">
            <w:pPr>
              <w:tabs>
                <w:tab w:val="right" w:pos="8460"/>
              </w:tabs>
              <w:jc w:val="both"/>
              <w:rPr>
                <w:rFonts w:asciiTheme="majorHAnsi" w:hAnsiTheme="majorHAnsi"/>
                <w:b/>
                <w:sz w:val="28"/>
                <w:szCs w:val="28"/>
              </w:rPr>
            </w:pPr>
          </w:p>
        </w:tc>
        <w:tc>
          <w:tcPr>
            <w:tcW w:w="1900" w:type="dxa"/>
          </w:tcPr>
          <w:p w:rsidR="00DF1FB1" w:rsidRPr="00DF1FB1" w:rsidRDefault="00DF1FB1" w:rsidP="00DF1FB1">
            <w:pPr>
              <w:tabs>
                <w:tab w:val="right" w:pos="8460"/>
              </w:tabs>
              <w:jc w:val="both"/>
              <w:rPr>
                <w:rFonts w:asciiTheme="majorHAnsi" w:hAnsiTheme="majorHAnsi"/>
                <w:b/>
                <w:sz w:val="28"/>
                <w:szCs w:val="28"/>
              </w:rPr>
            </w:pPr>
          </w:p>
        </w:tc>
        <w:tc>
          <w:tcPr>
            <w:tcW w:w="1453" w:type="dxa"/>
          </w:tcPr>
          <w:p w:rsidR="00DF1FB1" w:rsidRPr="00DF1FB1" w:rsidRDefault="00DF1FB1" w:rsidP="00DF1FB1">
            <w:pPr>
              <w:tabs>
                <w:tab w:val="right" w:pos="8460"/>
              </w:tabs>
              <w:jc w:val="both"/>
              <w:rPr>
                <w:rFonts w:asciiTheme="majorHAnsi" w:hAnsiTheme="majorHAnsi"/>
                <w:b/>
                <w:sz w:val="28"/>
                <w:szCs w:val="28"/>
              </w:rPr>
            </w:pP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Bežné príjmy</w:t>
            </w:r>
            <w:r w:rsidR="003B1C8D">
              <w:rPr>
                <w:rFonts w:asciiTheme="majorHAnsi" w:hAnsiTheme="majorHAnsi"/>
                <w:sz w:val="28"/>
                <w:szCs w:val="28"/>
              </w:rPr>
              <w:t xml:space="preserve"> </w:t>
            </w:r>
            <w:r w:rsidR="00223F46">
              <w:rPr>
                <w:rFonts w:asciiTheme="majorHAnsi" w:hAnsiTheme="majorHAnsi"/>
                <w:sz w:val="28"/>
                <w:szCs w:val="28"/>
              </w:rPr>
              <w:t>obec</w:t>
            </w:r>
          </w:p>
        </w:tc>
        <w:tc>
          <w:tcPr>
            <w:tcW w:w="1827" w:type="dxa"/>
          </w:tcPr>
          <w:p w:rsidR="00DF1FB1" w:rsidRPr="00DF1FB1" w:rsidRDefault="00223F46" w:rsidP="003B1C8D">
            <w:pPr>
              <w:tabs>
                <w:tab w:val="right" w:pos="8460"/>
              </w:tabs>
              <w:jc w:val="center"/>
              <w:rPr>
                <w:rFonts w:asciiTheme="majorHAnsi" w:hAnsiTheme="majorHAnsi"/>
                <w:sz w:val="28"/>
                <w:szCs w:val="28"/>
              </w:rPr>
            </w:pPr>
            <w:r>
              <w:rPr>
                <w:rFonts w:asciiTheme="majorHAnsi" w:hAnsiTheme="majorHAnsi"/>
                <w:sz w:val="28"/>
                <w:szCs w:val="28"/>
              </w:rPr>
              <w:t>1358746,30</w:t>
            </w:r>
          </w:p>
        </w:tc>
        <w:tc>
          <w:tcPr>
            <w:tcW w:w="1935"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1497606,82</w:t>
            </w:r>
          </w:p>
        </w:tc>
        <w:tc>
          <w:tcPr>
            <w:tcW w:w="1900"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1446699,39</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96,60</w:t>
            </w:r>
          </w:p>
        </w:tc>
      </w:tr>
      <w:tr w:rsidR="00DF1FB1" w:rsidRPr="00DF1FB1" w:rsidTr="003B1C8D">
        <w:tc>
          <w:tcPr>
            <w:tcW w:w="2196" w:type="dxa"/>
          </w:tcPr>
          <w:p w:rsidR="00DF1FB1" w:rsidRPr="00DF1FB1" w:rsidRDefault="00223F46" w:rsidP="00223F46">
            <w:pPr>
              <w:tabs>
                <w:tab w:val="right" w:pos="8460"/>
              </w:tabs>
              <w:jc w:val="both"/>
              <w:rPr>
                <w:rFonts w:asciiTheme="majorHAnsi" w:hAnsiTheme="majorHAnsi"/>
                <w:sz w:val="28"/>
                <w:szCs w:val="28"/>
              </w:rPr>
            </w:pPr>
            <w:proofErr w:type="spellStart"/>
            <w:r>
              <w:rPr>
                <w:rFonts w:asciiTheme="majorHAnsi" w:hAnsiTheme="majorHAnsi"/>
                <w:sz w:val="28"/>
                <w:szCs w:val="28"/>
              </w:rPr>
              <w:t>Kapitálové</w:t>
            </w:r>
            <w:r w:rsidR="00DF1FB1" w:rsidRPr="00DF1FB1">
              <w:rPr>
                <w:rFonts w:asciiTheme="majorHAnsi" w:hAnsiTheme="majorHAnsi"/>
                <w:sz w:val="28"/>
                <w:szCs w:val="28"/>
              </w:rPr>
              <w:t>príjmy</w:t>
            </w:r>
            <w:proofErr w:type="spellEnd"/>
            <w:r>
              <w:rPr>
                <w:rFonts w:asciiTheme="majorHAnsi" w:hAnsiTheme="majorHAnsi"/>
                <w:sz w:val="28"/>
                <w:szCs w:val="28"/>
              </w:rPr>
              <w:t xml:space="preserve"> </w:t>
            </w:r>
          </w:p>
        </w:tc>
        <w:tc>
          <w:tcPr>
            <w:tcW w:w="1827" w:type="dxa"/>
          </w:tcPr>
          <w:p w:rsidR="00DF1FB1" w:rsidRPr="00DF1FB1" w:rsidRDefault="003B1C8D" w:rsidP="00DF1FB1">
            <w:pPr>
              <w:jc w:val="center"/>
              <w:outlineLvl w:val="0"/>
              <w:rPr>
                <w:rFonts w:asciiTheme="majorHAnsi" w:hAnsiTheme="majorHAnsi"/>
                <w:sz w:val="28"/>
                <w:szCs w:val="28"/>
              </w:rPr>
            </w:pPr>
            <w:r>
              <w:rPr>
                <w:rFonts w:asciiTheme="majorHAnsi" w:hAnsiTheme="majorHAnsi"/>
                <w:sz w:val="28"/>
                <w:szCs w:val="28"/>
              </w:rPr>
              <w:t>0,00</w:t>
            </w:r>
          </w:p>
        </w:tc>
        <w:tc>
          <w:tcPr>
            <w:tcW w:w="1935" w:type="dxa"/>
          </w:tcPr>
          <w:p w:rsidR="00DF1FB1" w:rsidRPr="00DF1FB1" w:rsidRDefault="003B1C8D" w:rsidP="00DF1FB1">
            <w:pPr>
              <w:jc w:val="center"/>
              <w:outlineLvl w:val="0"/>
              <w:rPr>
                <w:rFonts w:asciiTheme="majorHAnsi" w:hAnsiTheme="majorHAnsi"/>
                <w:sz w:val="28"/>
                <w:szCs w:val="28"/>
              </w:rPr>
            </w:pPr>
            <w:r>
              <w:rPr>
                <w:rFonts w:asciiTheme="majorHAnsi" w:hAnsiTheme="majorHAnsi"/>
                <w:sz w:val="28"/>
                <w:szCs w:val="28"/>
              </w:rPr>
              <w:t>0,00</w:t>
            </w:r>
          </w:p>
        </w:tc>
        <w:tc>
          <w:tcPr>
            <w:tcW w:w="1900" w:type="dxa"/>
          </w:tcPr>
          <w:p w:rsidR="00DF1FB1" w:rsidRPr="00DF1FB1" w:rsidRDefault="003B1C8D" w:rsidP="00DF1FB1">
            <w:pPr>
              <w:jc w:val="center"/>
              <w:outlineLvl w:val="0"/>
              <w:rPr>
                <w:rFonts w:asciiTheme="majorHAnsi" w:hAnsiTheme="majorHAnsi"/>
                <w:sz w:val="28"/>
                <w:szCs w:val="28"/>
              </w:rPr>
            </w:pPr>
            <w:r>
              <w:rPr>
                <w:rFonts w:asciiTheme="majorHAnsi" w:hAnsiTheme="majorHAnsi"/>
                <w:sz w:val="28"/>
                <w:szCs w:val="28"/>
              </w:rPr>
              <w:t>0,00</w:t>
            </w:r>
          </w:p>
        </w:tc>
        <w:tc>
          <w:tcPr>
            <w:tcW w:w="1453" w:type="dxa"/>
          </w:tcPr>
          <w:p w:rsidR="00DF1FB1" w:rsidRPr="00DF1FB1" w:rsidRDefault="00223F46" w:rsidP="00DF1FB1">
            <w:pPr>
              <w:jc w:val="center"/>
              <w:outlineLvl w:val="0"/>
              <w:rPr>
                <w:rFonts w:asciiTheme="majorHAnsi" w:hAnsiTheme="majorHAnsi"/>
                <w:sz w:val="28"/>
                <w:szCs w:val="28"/>
              </w:rPr>
            </w:pPr>
            <w:r>
              <w:rPr>
                <w:rFonts w:asciiTheme="majorHAnsi" w:hAnsiTheme="majorHAnsi"/>
                <w:sz w:val="28"/>
                <w:szCs w:val="28"/>
              </w:rPr>
              <w:t>0,00</w:t>
            </w: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Finančné príjmy</w:t>
            </w:r>
          </w:p>
        </w:tc>
        <w:tc>
          <w:tcPr>
            <w:tcW w:w="1827"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0,00</w:t>
            </w:r>
          </w:p>
        </w:tc>
        <w:tc>
          <w:tcPr>
            <w:tcW w:w="1935"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263583,83</w:t>
            </w:r>
          </w:p>
        </w:tc>
        <w:tc>
          <w:tcPr>
            <w:tcW w:w="1900"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207241,34</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78,62</w:t>
            </w:r>
          </w:p>
        </w:tc>
      </w:tr>
      <w:tr w:rsidR="00DF1FB1" w:rsidRPr="00DF1FB1" w:rsidTr="003B1C8D">
        <w:tc>
          <w:tcPr>
            <w:tcW w:w="2196" w:type="dxa"/>
          </w:tcPr>
          <w:p w:rsidR="003B1C8D" w:rsidRPr="00DF1FB1" w:rsidRDefault="00DF1FB1" w:rsidP="003B1C8D">
            <w:pPr>
              <w:tabs>
                <w:tab w:val="right" w:pos="8460"/>
              </w:tabs>
              <w:jc w:val="both"/>
              <w:rPr>
                <w:rFonts w:asciiTheme="majorHAnsi" w:hAnsiTheme="majorHAnsi"/>
                <w:color w:val="0000FF"/>
                <w:sz w:val="28"/>
                <w:szCs w:val="28"/>
              </w:rPr>
            </w:pPr>
            <w:proofErr w:type="spellStart"/>
            <w:r w:rsidRPr="00DF1FB1">
              <w:rPr>
                <w:rFonts w:asciiTheme="majorHAnsi" w:hAnsiTheme="majorHAnsi"/>
                <w:color w:val="0000FF"/>
                <w:sz w:val="28"/>
                <w:szCs w:val="28"/>
              </w:rPr>
              <w:lastRenderedPageBreak/>
              <w:t>Príjmy</w:t>
            </w:r>
            <w:r w:rsidR="003B1C8D">
              <w:rPr>
                <w:rFonts w:asciiTheme="majorHAnsi" w:hAnsiTheme="majorHAnsi"/>
                <w:color w:val="0000FF"/>
                <w:sz w:val="28"/>
                <w:szCs w:val="28"/>
              </w:rPr>
              <w:t>-ZŠ</w:t>
            </w:r>
            <w:proofErr w:type="spellEnd"/>
            <w:r w:rsidR="003B1C8D">
              <w:rPr>
                <w:rFonts w:asciiTheme="majorHAnsi" w:hAnsiTheme="majorHAnsi"/>
                <w:color w:val="0000FF"/>
                <w:sz w:val="28"/>
                <w:szCs w:val="28"/>
              </w:rPr>
              <w:t xml:space="preserve"> s MŠ </w:t>
            </w:r>
          </w:p>
          <w:p w:rsidR="00DF1FB1" w:rsidRPr="00DF1FB1" w:rsidRDefault="00DF1FB1" w:rsidP="00DF1FB1">
            <w:pPr>
              <w:tabs>
                <w:tab w:val="right" w:pos="8460"/>
              </w:tabs>
              <w:jc w:val="both"/>
              <w:rPr>
                <w:rFonts w:asciiTheme="majorHAnsi" w:hAnsiTheme="majorHAnsi"/>
                <w:color w:val="0000FF"/>
                <w:sz w:val="28"/>
                <w:szCs w:val="28"/>
              </w:rPr>
            </w:pPr>
          </w:p>
        </w:tc>
        <w:tc>
          <w:tcPr>
            <w:tcW w:w="1827"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14315,00</w:t>
            </w:r>
          </w:p>
        </w:tc>
        <w:tc>
          <w:tcPr>
            <w:tcW w:w="1935"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18893,01</w:t>
            </w:r>
          </w:p>
        </w:tc>
        <w:tc>
          <w:tcPr>
            <w:tcW w:w="1900"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18814,73</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99,59</w:t>
            </w:r>
          </w:p>
        </w:tc>
      </w:tr>
      <w:tr w:rsidR="003B1C8D" w:rsidRPr="00DF1FB1" w:rsidTr="003B1C8D">
        <w:tc>
          <w:tcPr>
            <w:tcW w:w="2196" w:type="dxa"/>
          </w:tcPr>
          <w:p w:rsidR="003B1C8D" w:rsidRPr="00DF1FB1" w:rsidRDefault="003B1C8D" w:rsidP="003B1C8D">
            <w:pPr>
              <w:tabs>
                <w:tab w:val="right" w:pos="8460"/>
              </w:tabs>
              <w:jc w:val="center"/>
              <w:rPr>
                <w:rFonts w:asciiTheme="majorHAnsi" w:hAnsiTheme="majorHAnsi"/>
                <w:color w:val="0000FF"/>
                <w:sz w:val="28"/>
                <w:szCs w:val="28"/>
              </w:rPr>
            </w:pPr>
            <w:proofErr w:type="spellStart"/>
            <w:r w:rsidRPr="00DF1FB1">
              <w:rPr>
                <w:rFonts w:asciiTheme="majorHAnsi" w:hAnsiTheme="majorHAnsi"/>
                <w:color w:val="0000FF"/>
                <w:sz w:val="28"/>
                <w:szCs w:val="28"/>
              </w:rPr>
              <w:t>Príjmy</w:t>
            </w:r>
            <w:r>
              <w:rPr>
                <w:rFonts w:asciiTheme="majorHAnsi" w:hAnsiTheme="majorHAnsi"/>
                <w:color w:val="0000FF"/>
                <w:sz w:val="28"/>
                <w:szCs w:val="28"/>
              </w:rPr>
              <w:t>-Múzeum</w:t>
            </w:r>
            <w:proofErr w:type="spellEnd"/>
          </w:p>
        </w:tc>
        <w:tc>
          <w:tcPr>
            <w:tcW w:w="1827" w:type="dxa"/>
          </w:tcPr>
          <w:p w:rsidR="003B1C8D"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0,00</w:t>
            </w:r>
          </w:p>
        </w:tc>
        <w:tc>
          <w:tcPr>
            <w:tcW w:w="1935" w:type="dxa"/>
          </w:tcPr>
          <w:p w:rsidR="003B1C8D"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5721,00</w:t>
            </w:r>
          </w:p>
        </w:tc>
        <w:tc>
          <w:tcPr>
            <w:tcW w:w="1900" w:type="dxa"/>
          </w:tcPr>
          <w:p w:rsidR="003B1C8D"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4192,12</w:t>
            </w:r>
          </w:p>
        </w:tc>
        <w:tc>
          <w:tcPr>
            <w:tcW w:w="1453" w:type="dxa"/>
          </w:tcPr>
          <w:p w:rsidR="003B1C8D"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73,28</w:t>
            </w:r>
          </w:p>
        </w:tc>
      </w:tr>
      <w:tr w:rsidR="00DF1FB1" w:rsidRPr="00DF1FB1" w:rsidTr="003B1C8D">
        <w:tc>
          <w:tcPr>
            <w:tcW w:w="2196" w:type="dxa"/>
            <w:shd w:val="clear" w:color="auto" w:fill="D9D9D9"/>
          </w:tcPr>
          <w:p w:rsidR="00DF1FB1" w:rsidRPr="00DF1FB1" w:rsidRDefault="00DF1FB1" w:rsidP="00DF1FB1">
            <w:pPr>
              <w:tabs>
                <w:tab w:val="right" w:pos="8460"/>
              </w:tabs>
              <w:jc w:val="both"/>
              <w:rPr>
                <w:rFonts w:asciiTheme="majorHAnsi" w:hAnsiTheme="majorHAnsi"/>
                <w:b/>
                <w:sz w:val="28"/>
                <w:szCs w:val="28"/>
              </w:rPr>
            </w:pPr>
            <w:r w:rsidRPr="00DF1FB1">
              <w:rPr>
                <w:rFonts w:asciiTheme="majorHAnsi" w:hAnsiTheme="majorHAnsi"/>
                <w:b/>
                <w:sz w:val="28"/>
                <w:szCs w:val="28"/>
              </w:rPr>
              <w:t>Výdavky celkom</w:t>
            </w:r>
          </w:p>
        </w:tc>
        <w:tc>
          <w:tcPr>
            <w:tcW w:w="1827" w:type="dxa"/>
            <w:shd w:val="clear" w:color="auto" w:fill="D9D9D9"/>
          </w:tcPr>
          <w:p w:rsidR="00DF1FB1" w:rsidRPr="00DF1FB1" w:rsidRDefault="003B1C8D" w:rsidP="003B1C8D">
            <w:pPr>
              <w:tabs>
                <w:tab w:val="right" w:pos="8460"/>
              </w:tabs>
              <w:jc w:val="center"/>
              <w:rPr>
                <w:rFonts w:asciiTheme="majorHAnsi" w:hAnsiTheme="majorHAnsi"/>
                <w:b/>
                <w:sz w:val="28"/>
                <w:szCs w:val="28"/>
              </w:rPr>
            </w:pPr>
            <w:r>
              <w:rPr>
                <w:rFonts w:asciiTheme="majorHAnsi" w:hAnsiTheme="majorHAnsi"/>
                <w:b/>
                <w:sz w:val="28"/>
                <w:szCs w:val="28"/>
              </w:rPr>
              <w:t>1321682,00</w:t>
            </w:r>
          </w:p>
        </w:tc>
        <w:tc>
          <w:tcPr>
            <w:tcW w:w="1935" w:type="dxa"/>
            <w:shd w:val="clear" w:color="auto" w:fill="D9D9D9"/>
          </w:tcPr>
          <w:p w:rsidR="00DF1FB1" w:rsidRPr="00DF1FB1" w:rsidRDefault="003B1C8D" w:rsidP="00DF1FB1">
            <w:pPr>
              <w:tabs>
                <w:tab w:val="right" w:pos="8460"/>
              </w:tabs>
              <w:jc w:val="center"/>
              <w:rPr>
                <w:rFonts w:asciiTheme="majorHAnsi" w:hAnsiTheme="majorHAnsi"/>
                <w:b/>
                <w:sz w:val="28"/>
                <w:szCs w:val="28"/>
              </w:rPr>
            </w:pPr>
            <w:r>
              <w:rPr>
                <w:rFonts w:asciiTheme="majorHAnsi" w:hAnsiTheme="majorHAnsi"/>
                <w:b/>
                <w:sz w:val="28"/>
                <w:szCs w:val="28"/>
              </w:rPr>
              <w:t>1785804,66</w:t>
            </w:r>
          </w:p>
        </w:tc>
        <w:tc>
          <w:tcPr>
            <w:tcW w:w="1900" w:type="dxa"/>
            <w:shd w:val="clear" w:color="auto" w:fill="D9D9D9"/>
          </w:tcPr>
          <w:p w:rsidR="00DF1FB1" w:rsidRPr="00DF1FB1" w:rsidRDefault="003B1C8D" w:rsidP="00DF1FB1">
            <w:pPr>
              <w:tabs>
                <w:tab w:val="right" w:pos="8460"/>
              </w:tabs>
              <w:jc w:val="center"/>
              <w:rPr>
                <w:rFonts w:asciiTheme="majorHAnsi" w:hAnsiTheme="majorHAnsi"/>
                <w:b/>
                <w:sz w:val="28"/>
                <w:szCs w:val="28"/>
              </w:rPr>
            </w:pPr>
            <w:r>
              <w:rPr>
                <w:rFonts w:asciiTheme="majorHAnsi" w:hAnsiTheme="majorHAnsi"/>
                <w:b/>
                <w:sz w:val="28"/>
                <w:szCs w:val="28"/>
              </w:rPr>
              <w:t>1676947,58</w:t>
            </w:r>
          </w:p>
        </w:tc>
        <w:tc>
          <w:tcPr>
            <w:tcW w:w="1453" w:type="dxa"/>
            <w:shd w:val="clear" w:color="auto" w:fill="D9D9D9"/>
          </w:tcPr>
          <w:p w:rsidR="00DF1FB1" w:rsidRPr="00DF1FB1" w:rsidRDefault="00223F46" w:rsidP="00DF1FB1">
            <w:pPr>
              <w:tabs>
                <w:tab w:val="right" w:pos="8460"/>
              </w:tabs>
              <w:jc w:val="center"/>
              <w:rPr>
                <w:rFonts w:asciiTheme="majorHAnsi" w:hAnsiTheme="majorHAnsi"/>
                <w:b/>
                <w:sz w:val="28"/>
                <w:szCs w:val="28"/>
              </w:rPr>
            </w:pPr>
            <w:r>
              <w:rPr>
                <w:rFonts w:asciiTheme="majorHAnsi" w:hAnsiTheme="majorHAnsi"/>
                <w:b/>
                <w:sz w:val="28"/>
                <w:szCs w:val="28"/>
              </w:rPr>
              <w:t>95,37</w:t>
            </w: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z toho :</w:t>
            </w:r>
          </w:p>
        </w:tc>
        <w:tc>
          <w:tcPr>
            <w:tcW w:w="1827" w:type="dxa"/>
          </w:tcPr>
          <w:p w:rsidR="00DF1FB1" w:rsidRPr="00DF1FB1" w:rsidRDefault="00DF1FB1" w:rsidP="00DF1FB1">
            <w:pPr>
              <w:tabs>
                <w:tab w:val="right" w:pos="8460"/>
              </w:tabs>
              <w:jc w:val="center"/>
              <w:rPr>
                <w:rFonts w:asciiTheme="majorHAnsi" w:hAnsiTheme="majorHAnsi"/>
                <w:b/>
                <w:sz w:val="28"/>
                <w:szCs w:val="28"/>
              </w:rPr>
            </w:pPr>
          </w:p>
        </w:tc>
        <w:tc>
          <w:tcPr>
            <w:tcW w:w="1935" w:type="dxa"/>
          </w:tcPr>
          <w:p w:rsidR="00DF1FB1" w:rsidRPr="00DF1FB1" w:rsidRDefault="00DF1FB1" w:rsidP="00DF1FB1">
            <w:pPr>
              <w:tabs>
                <w:tab w:val="right" w:pos="8460"/>
              </w:tabs>
              <w:jc w:val="center"/>
              <w:rPr>
                <w:rFonts w:asciiTheme="majorHAnsi" w:hAnsiTheme="majorHAnsi"/>
                <w:b/>
                <w:sz w:val="28"/>
                <w:szCs w:val="28"/>
              </w:rPr>
            </w:pPr>
          </w:p>
        </w:tc>
        <w:tc>
          <w:tcPr>
            <w:tcW w:w="1900" w:type="dxa"/>
          </w:tcPr>
          <w:p w:rsidR="00DF1FB1" w:rsidRPr="00DF1FB1" w:rsidRDefault="00DF1FB1" w:rsidP="00DF1FB1">
            <w:pPr>
              <w:tabs>
                <w:tab w:val="right" w:pos="8460"/>
              </w:tabs>
              <w:jc w:val="center"/>
              <w:rPr>
                <w:rFonts w:asciiTheme="majorHAnsi" w:hAnsiTheme="majorHAnsi"/>
                <w:b/>
                <w:sz w:val="28"/>
                <w:szCs w:val="28"/>
              </w:rPr>
            </w:pPr>
          </w:p>
        </w:tc>
        <w:tc>
          <w:tcPr>
            <w:tcW w:w="1453" w:type="dxa"/>
          </w:tcPr>
          <w:p w:rsidR="00DF1FB1" w:rsidRPr="00DF1FB1" w:rsidRDefault="00DF1FB1" w:rsidP="00DF1FB1">
            <w:pPr>
              <w:tabs>
                <w:tab w:val="right" w:pos="8460"/>
              </w:tabs>
              <w:jc w:val="center"/>
              <w:rPr>
                <w:rFonts w:asciiTheme="majorHAnsi" w:hAnsiTheme="majorHAnsi"/>
                <w:b/>
                <w:sz w:val="28"/>
                <w:szCs w:val="28"/>
              </w:rPr>
            </w:pP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Bežné výdavky</w:t>
            </w:r>
            <w:r w:rsidR="00223F46">
              <w:rPr>
                <w:rFonts w:asciiTheme="majorHAnsi" w:hAnsiTheme="majorHAnsi"/>
                <w:sz w:val="28"/>
                <w:szCs w:val="28"/>
              </w:rPr>
              <w:t xml:space="preserve"> obec</w:t>
            </w:r>
          </w:p>
        </w:tc>
        <w:tc>
          <w:tcPr>
            <w:tcW w:w="1827" w:type="dxa"/>
          </w:tcPr>
          <w:p w:rsidR="00DF1FB1" w:rsidRPr="00DF1FB1" w:rsidRDefault="003B1C8D" w:rsidP="00DF1FB1">
            <w:pPr>
              <w:tabs>
                <w:tab w:val="right" w:pos="8460"/>
              </w:tabs>
              <w:jc w:val="center"/>
              <w:rPr>
                <w:rFonts w:asciiTheme="majorHAnsi" w:hAnsiTheme="majorHAnsi"/>
                <w:sz w:val="28"/>
                <w:szCs w:val="28"/>
              </w:rPr>
            </w:pPr>
            <w:r>
              <w:rPr>
                <w:rFonts w:asciiTheme="majorHAnsi" w:hAnsiTheme="majorHAnsi"/>
                <w:sz w:val="28"/>
                <w:szCs w:val="28"/>
              </w:rPr>
              <w:t>570332</w:t>
            </w:r>
            <w:r w:rsidR="00223F46">
              <w:rPr>
                <w:rFonts w:asciiTheme="majorHAnsi" w:hAnsiTheme="majorHAnsi"/>
                <w:sz w:val="28"/>
                <w:szCs w:val="28"/>
              </w:rPr>
              <w:t>,00</w:t>
            </w:r>
          </w:p>
        </w:tc>
        <w:tc>
          <w:tcPr>
            <w:tcW w:w="1935"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727456,27</w:t>
            </w:r>
          </w:p>
        </w:tc>
        <w:tc>
          <w:tcPr>
            <w:tcW w:w="1900"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712287,82</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97,90</w:t>
            </w: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Kapitálové výdavky</w:t>
            </w:r>
          </w:p>
        </w:tc>
        <w:tc>
          <w:tcPr>
            <w:tcW w:w="1827"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0,00</w:t>
            </w:r>
          </w:p>
        </w:tc>
        <w:tc>
          <w:tcPr>
            <w:tcW w:w="1935"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172900,00</w:t>
            </w:r>
          </w:p>
        </w:tc>
        <w:tc>
          <w:tcPr>
            <w:tcW w:w="1900"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134329,55</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77,69</w:t>
            </w:r>
          </w:p>
        </w:tc>
      </w:tr>
      <w:tr w:rsidR="00DF1FB1" w:rsidRPr="00DF1FB1" w:rsidTr="003B1C8D">
        <w:tc>
          <w:tcPr>
            <w:tcW w:w="2196" w:type="dxa"/>
          </w:tcPr>
          <w:p w:rsidR="00DF1FB1" w:rsidRPr="00DF1FB1" w:rsidRDefault="00DF1FB1" w:rsidP="00DF1FB1">
            <w:pPr>
              <w:tabs>
                <w:tab w:val="right" w:pos="8460"/>
              </w:tabs>
              <w:jc w:val="both"/>
              <w:rPr>
                <w:rFonts w:asciiTheme="majorHAnsi" w:hAnsiTheme="majorHAnsi"/>
                <w:sz w:val="28"/>
                <w:szCs w:val="28"/>
              </w:rPr>
            </w:pPr>
            <w:r w:rsidRPr="00DF1FB1">
              <w:rPr>
                <w:rFonts w:asciiTheme="majorHAnsi" w:hAnsiTheme="majorHAnsi"/>
                <w:sz w:val="28"/>
                <w:szCs w:val="28"/>
              </w:rPr>
              <w:t>Finančné výdavky</w:t>
            </w:r>
          </w:p>
        </w:tc>
        <w:tc>
          <w:tcPr>
            <w:tcW w:w="1827"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7500,00</w:t>
            </w:r>
          </w:p>
        </w:tc>
        <w:tc>
          <w:tcPr>
            <w:tcW w:w="1935"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7500,00</w:t>
            </w:r>
          </w:p>
        </w:tc>
        <w:tc>
          <w:tcPr>
            <w:tcW w:w="1900"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7459,50</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99,46</w:t>
            </w:r>
          </w:p>
        </w:tc>
      </w:tr>
      <w:tr w:rsidR="00DF1FB1" w:rsidRPr="00DF1FB1" w:rsidTr="003B1C8D">
        <w:tc>
          <w:tcPr>
            <w:tcW w:w="2196" w:type="dxa"/>
          </w:tcPr>
          <w:p w:rsidR="003B1C8D" w:rsidRDefault="00DF1FB1" w:rsidP="003B1C8D">
            <w:pPr>
              <w:tabs>
                <w:tab w:val="right" w:pos="8460"/>
              </w:tabs>
              <w:jc w:val="both"/>
              <w:rPr>
                <w:rFonts w:asciiTheme="majorHAnsi" w:hAnsiTheme="majorHAnsi"/>
                <w:color w:val="0000FF"/>
                <w:sz w:val="28"/>
                <w:szCs w:val="28"/>
              </w:rPr>
            </w:pPr>
            <w:r w:rsidRPr="00DF1FB1">
              <w:rPr>
                <w:rFonts w:asciiTheme="majorHAnsi" w:hAnsiTheme="majorHAnsi"/>
                <w:color w:val="0000FF"/>
                <w:sz w:val="28"/>
                <w:szCs w:val="28"/>
              </w:rPr>
              <w:t>Výdavky</w:t>
            </w:r>
          </w:p>
          <w:p w:rsidR="003B1C8D" w:rsidRPr="00DF1FB1" w:rsidRDefault="003B1C8D" w:rsidP="003B1C8D">
            <w:pPr>
              <w:tabs>
                <w:tab w:val="right" w:pos="8460"/>
              </w:tabs>
              <w:jc w:val="both"/>
              <w:rPr>
                <w:rFonts w:asciiTheme="majorHAnsi" w:hAnsiTheme="majorHAnsi"/>
                <w:color w:val="0000FF"/>
                <w:sz w:val="28"/>
                <w:szCs w:val="28"/>
              </w:rPr>
            </w:pPr>
            <w:r>
              <w:rPr>
                <w:rFonts w:asciiTheme="majorHAnsi" w:hAnsiTheme="majorHAnsi"/>
                <w:color w:val="0000FF"/>
                <w:sz w:val="28"/>
                <w:szCs w:val="28"/>
              </w:rPr>
              <w:t>ZŠ s MŠ</w:t>
            </w:r>
            <w:r w:rsidR="00DF1FB1" w:rsidRPr="00DF1FB1">
              <w:rPr>
                <w:rFonts w:asciiTheme="majorHAnsi" w:hAnsiTheme="majorHAnsi"/>
                <w:color w:val="0000FF"/>
                <w:sz w:val="28"/>
                <w:szCs w:val="28"/>
              </w:rPr>
              <w:t xml:space="preserve"> </w:t>
            </w:r>
          </w:p>
          <w:p w:rsidR="00DF1FB1" w:rsidRPr="00DF1FB1" w:rsidRDefault="00DF1FB1" w:rsidP="00DF1FB1">
            <w:pPr>
              <w:tabs>
                <w:tab w:val="right" w:pos="8460"/>
              </w:tabs>
              <w:jc w:val="both"/>
              <w:rPr>
                <w:rFonts w:asciiTheme="majorHAnsi" w:hAnsiTheme="majorHAnsi"/>
                <w:color w:val="0000FF"/>
                <w:sz w:val="28"/>
                <w:szCs w:val="28"/>
              </w:rPr>
            </w:pPr>
          </w:p>
        </w:tc>
        <w:tc>
          <w:tcPr>
            <w:tcW w:w="1827"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725450,00</w:t>
            </w:r>
          </w:p>
        </w:tc>
        <w:tc>
          <w:tcPr>
            <w:tcW w:w="1935"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819347,79</w:t>
            </w:r>
          </w:p>
        </w:tc>
        <w:tc>
          <w:tcPr>
            <w:tcW w:w="1900"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793578,45</w:t>
            </w:r>
          </w:p>
        </w:tc>
        <w:tc>
          <w:tcPr>
            <w:tcW w:w="1453" w:type="dxa"/>
          </w:tcPr>
          <w:p w:rsidR="00DF1FB1"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96,85</w:t>
            </w:r>
          </w:p>
        </w:tc>
      </w:tr>
      <w:tr w:rsidR="003B1C8D" w:rsidRPr="00DF1FB1" w:rsidTr="003B1C8D">
        <w:trPr>
          <w:trHeight w:val="707"/>
        </w:trPr>
        <w:tc>
          <w:tcPr>
            <w:tcW w:w="2196" w:type="dxa"/>
          </w:tcPr>
          <w:p w:rsidR="003B1C8D" w:rsidRPr="00DF1FB1" w:rsidRDefault="003B1C8D" w:rsidP="003B1C8D">
            <w:pPr>
              <w:tabs>
                <w:tab w:val="right" w:pos="8460"/>
              </w:tabs>
              <w:jc w:val="both"/>
              <w:rPr>
                <w:rFonts w:asciiTheme="majorHAnsi" w:hAnsiTheme="majorHAnsi"/>
                <w:color w:val="0000FF"/>
                <w:sz w:val="28"/>
                <w:szCs w:val="28"/>
              </w:rPr>
            </w:pPr>
            <w:r w:rsidRPr="00DF1FB1">
              <w:rPr>
                <w:rFonts w:asciiTheme="majorHAnsi" w:hAnsiTheme="majorHAnsi"/>
                <w:color w:val="0000FF"/>
                <w:sz w:val="28"/>
                <w:szCs w:val="28"/>
              </w:rPr>
              <w:t>Výdavky</w:t>
            </w:r>
            <w:r>
              <w:rPr>
                <w:rFonts w:asciiTheme="majorHAnsi" w:hAnsiTheme="majorHAnsi"/>
                <w:color w:val="0000FF"/>
                <w:sz w:val="28"/>
                <w:szCs w:val="28"/>
              </w:rPr>
              <w:t xml:space="preserve"> Múzeum</w:t>
            </w:r>
            <w:r w:rsidRPr="00DF1FB1">
              <w:rPr>
                <w:rFonts w:asciiTheme="majorHAnsi" w:hAnsiTheme="majorHAnsi"/>
                <w:color w:val="0000FF"/>
                <w:sz w:val="28"/>
                <w:szCs w:val="28"/>
              </w:rPr>
              <w:t xml:space="preserve"> </w:t>
            </w:r>
          </w:p>
          <w:p w:rsidR="003B1C8D" w:rsidRPr="00DF1FB1" w:rsidRDefault="003B1C8D" w:rsidP="00DF1FB1">
            <w:pPr>
              <w:tabs>
                <w:tab w:val="right" w:pos="8460"/>
              </w:tabs>
              <w:jc w:val="both"/>
              <w:rPr>
                <w:rFonts w:asciiTheme="majorHAnsi" w:hAnsiTheme="majorHAnsi"/>
                <w:color w:val="0000FF"/>
                <w:sz w:val="28"/>
                <w:szCs w:val="28"/>
              </w:rPr>
            </w:pPr>
          </w:p>
        </w:tc>
        <w:tc>
          <w:tcPr>
            <w:tcW w:w="1827" w:type="dxa"/>
          </w:tcPr>
          <w:p w:rsidR="003B1C8D"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18400,00</w:t>
            </w:r>
          </w:p>
        </w:tc>
        <w:tc>
          <w:tcPr>
            <w:tcW w:w="1935" w:type="dxa"/>
          </w:tcPr>
          <w:p w:rsidR="003B1C8D"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31021,00</w:t>
            </w:r>
          </w:p>
        </w:tc>
        <w:tc>
          <w:tcPr>
            <w:tcW w:w="1900" w:type="dxa"/>
          </w:tcPr>
          <w:p w:rsidR="003B1C8D"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29292,26</w:t>
            </w:r>
          </w:p>
        </w:tc>
        <w:tc>
          <w:tcPr>
            <w:tcW w:w="1453" w:type="dxa"/>
          </w:tcPr>
          <w:p w:rsidR="003B1C8D" w:rsidRPr="00DF1FB1" w:rsidRDefault="00223F46" w:rsidP="00DF1FB1">
            <w:pPr>
              <w:tabs>
                <w:tab w:val="right" w:pos="8460"/>
              </w:tabs>
              <w:jc w:val="center"/>
              <w:rPr>
                <w:rFonts w:asciiTheme="majorHAnsi" w:hAnsiTheme="majorHAnsi"/>
                <w:sz w:val="28"/>
                <w:szCs w:val="28"/>
              </w:rPr>
            </w:pPr>
            <w:r>
              <w:rPr>
                <w:rFonts w:asciiTheme="majorHAnsi" w:hAnsiTheme="majorHAnsi"/>
                <w:sz w:val="28"/>
                <w:szCs w:val="28"/>
              </w:rPr>
              <w:t>94,43</w:t>
            </w:r>
          </w:p>
        </w:tc>
      </w:tr>
      <w:tr w:rsidR="00DF1FB1" w:rsidRPr="00DF1FB1" w:rsidTr="003B1C8D">
        <w:tc>
          <w:tcPr>
            <w:tcW w:w="2196" w:type="dxa"/>
            <w:shd w:val="clear" w:color="auto" w:fill="D9D9D9"/>
          </w:tcPr>
          <w:p w:rsidR="00DF1FB1" w:rsidRPr="00DF1FB1" w:rsidRDefault="00DF1FB1" w:rsidP="00DF1FB1">
            <w:pPr>
              <w:tabs>
                <w:tab w:val="right" w:pos="8460"/>
              </w:tabs>
              <w:rPr>
                <w:rFonts w:asciiTheme="majorHAnsi" w:hAnsiTheme="majorHAnsi"/>
                <w:b/>
                <w:sz w:val="28"/>
                <w:szCs w:val="28"/>
              </w:rPr>
            </w:pPr>
            <w:r w:rsidRPr="00DF1FB1">
              <w:rPr>
                <w:rFonts w:asciiTheme="majorHAnsi" w:hAnsiTheme="majorHAnsi"/>
                <w:b/>
                <w:sz w:val="28"/>
                <w:szCs w:val="28"/>
              </w:rPr>
              <w:t xml:space="preserve">Rozpočet obce </w:t>
            </w:r>
          </w:p>
        </w:tc>
        <w:tc>
          <w:tcPr>
            <w:tcW w:w="1827" w:type="dxa"/>
            <w:shd w:val="clear" w:color="auto" w:fill="D9D9D9"/>
          </w:tcPr>
          <w:p w:rsidR="00DF1FB1" w:rsidRPr="00DF1FB1" w:rsidRDefault="00DF1FB1" w:rsidP="00DF1FB1">
            <w:pPr>
              <w:tabs>
                <w:tab w:val="right" w:pos="8460"/>
              </w:tabs>
              <w:jc w:val="center"/>
              <w:rPr>
                <w:rFonts w:asciiTheme="majorHAnsi" w:hAnsiTheme="majorHAnsi"/>
                <w:b/>
                <w:sz w:val="28"/>
                <w:szCs w:val="28"/>
              </w:rPr>
            </w:pPr>
          </w:p>
        </w:tc>
        <w:tc>
          <w:tcPr>
            <w:tcW w:w="1935" w:type="dxa"/>
            <w:shd w:val="clear" w:color="auto" w:fill="D9D9D9"/>
          </w:tcPr>
          <w:p w:rsidR="00DF1FB1" w:rsidRPr="00DF1FB1" w:rsidRDefault="00DF1FB1" w:rsidP="00DF1FB1">
            <w:pPr>
              <w:tabs>
                <w:tab w:val="right" w:pos="8460"/>
              </w:tabs>
              <w:jc w:val="center"/>
              <w:rPr>
                <w:rFonts w:asciiTheme="majorHAnsi" w:hAnsiTheme="majorHAnsi"/>
                <w:b/>
                <w:sz w:val="28"/>
                <w:szCs w:val="28"/>
              </w:rPr>
            </w:pPr>
          </w:p>
        </w:tc>
        <w:tc>
          <w:tcPr>
            <w:tcW w:w="1900" w:type="dxa"/>
            <w:shd w:val="clear" w:color="auto" w:fill="D9D9D9"/>
          </w:tcPr>
          <w:p w:rsidR="00DF1FB1" w:rsidRPr="00DF1FB1" w:rsidRDefault="00DF1FB1" w:rsidP="00DF1FB1">
            <w:pPr>
              <w:tabs>
                <w:tab w:val="right" w:pos="8460"/>
              </w:tabs>
              <w:jc w:val="center"/>
              <w:rPr>
                <w:rFonts w:asciiTheme="majorHAnsi" w:hAnsiTheme="majorHAnsi"/>
                <w:b/>
                <w:sz w:val="28"/>
                <w:szCs w:val="28"/>
              </w:rPr>
            </w:pPr>
          </w:p>
        </w:tc>
        <w:tc>
          <w:tcPr>
            <w:tcW w:w="1453" w:type="dxa"/>
            <w:shd w:val="clear" w:color="auto" w:fill="D9D9D9"/>
          </w:tcPr>
          <w:p w:rsidR="00DF1FB1" w:rsidRPr="00DF1FB1" w:rsidRDefault="00DF1FB1" w:rsidP="00DF1FB1">
            <w:pPr>
              <w:tabs>
                <w:tab w:val="right" w:pos="8460"/>
              </w:tabs>
              <w:jc w:val="center"/>
              <w:rPr>
                <w:rFonts w:asciiTheme="majorHAnsi" w:hAnsiTheme="majorHAnsi"/>
                <w:b/>
                <w:sz w:val="28"/>
                <w:szCs w:val="28"/>
              </w:rPr>
            </w:pPr>
          </w:p>
        </w:tc>
      </w:tr>
    </w:tbl>
    <w:p w:rsidR="00DF1FB1" w:rsidRPr="00DF1FB1" w:rsidRDefault="00DF1FB1" w:rsidP="00DF1FB1">
      <w:pPr>
        <w:spacing w:line="360" w:lineRule="auto"/>
        <w:jc w:val="both"/>
        <w:rPr>
          <w:rFonts w:asciiTheme="majorHAnsi" w:hAnsiTheme="majorHAnsi"/>
          <w:color w:val="FF0000"/>
          <w:sz w:val="28"/>
          <w:szCs w:val="28"/>
        </w:rPr>
      </w:pPr>
    </w:p>
    <w:p w:rsidR="00DF1FB1" w:rsidRPr="00DF1FB1" w:rsidRDefault="00DF1FB1" w:rsidP="00DF1FB1">
      <w:pPr>
        <w:spacing w:line="360" w:lineRule="auto"/>
        <w:ind w:left="1418"/>
        <w:jc w:val="both"/>
        <w:rPr>
          <w:rFonts w:asciiTheme="majorHAnsi" w:hAnsiTheme="majorHAnsi"/>
          <w:color w:val="FF0000"/>
          <w:sz w:val="28"/>
          <w:szCs w:val="28"/>
          <w:highlight w:val="yellow"/>
        </w:rPr>
      </w:pPr>
    </w:p>
    <w:p w:rsidR="00DF1FB1" w:rsidRPr="00DF1FB1" w:rsidRDefault="00DF1FB1" w:rsidP="00DF1FB1">
      <w:pPr>
        <w:spacing w:line="360" w:lineRule="auto"/>
        <w:jc w:val="both"/>
        <w:rPr>
          <w:rFonts w:asciiTheme="majorHAnsi" w:hAnsiTheme="majorHAnsi"/>
          <w:b/>
          <w:sz w:val="28"/>
          <w:szCs w:val="28"/>
        </w:rPr>
      </w:pPr>
      <w:r w:rsidRPr="00DF1FB1">
        <w:rPr>
          <w:rFonts w:asciiTheme="majorHAnsi" w:hAnsiTheme="majorHAnsi"/>
          <w:b/>
          <w:sz w:val="28"/>
          <w:szCs w:val="28"/>
        </w:rPr>
        <w:t xml:space="preserve">V roku 2021 </w:t>
      </w:r>
      <w:r w:rsidRPr="00DF1FB1">
        <w:rPr>
          <w:rFonts w:asciiTheme="majorHAnsi" w:hAnsiTheme="majorHAnsi"/>
          <w:b/>
          <w:sz w:val="28"/>
          <w:szCs w:val="28"/>
          <w:u w:val="single"/>
        </w:rPr>
        <w:t>plnenie príjmov</w:t>
      </w:r>
      <w:r w:rsidRPr="00DF1FB1">
        <w:rPr>
          <w:rFonts w:asciiTheme="majorHAnsi" w:hAnsiTheme="majorHAnsi"/>
          <w:b/>
          <w:sz w:val="28"/>
          <w:szCs w:val="28"/>
        </w:rPr>
        <w:t xml:space="preserve"> vo významnej miere ovplyvnili príjmy :</w:t>
      </w:r>
    </w:p>
    <w:p w:rsidR="00DF1FB1" w:rsidRPr="00DF1FB1" w:rsidRDefault="00DF1FB1" w:rsidP="00DF1FB1">
      <w:pPr>
        <w:widowControl/>
        <w:numPr>
          <w:ilvl w:val="0"/>
          <w:numId w:val="6"/>
        </w:numPr>
        <w:tabs>
          <w:tab w:val="num" w:pos="284"/>
        </w:tabs>
        <w:suppressAutoHyphens w:val="0"/>
        <w:spacing w:line="360" w:lineRule="auto"/>
        <w:ind w:left="284" w:hanging="284"/>
        <w:jc w:val="both"/>
        <w:rPr>
          <w:rFonts w:asciiTheme="majorHAnsi" w:hAnsiTheme="majorHAnsi"/>
          <w:sz w:val="28"/>
          <w:szCs w:val="28"/>
        </w:rPr>
      </w:pPr>
      <w:r w:rsidRPr="00DF1FB1">
        <w:rPr>
          <w:rFonts w:asciiTheme="majorHAnsi" w:hAnsiTheme="majorHAnsi"/>
          <w:b/>
          <w:sz w:val="28"/>
          <w:szCs w:val="28"/>
        </w:rPr>
        <w:t>v bežnom rozpočte</w:t>
      </w:r>
      <w:r w:rsidRPr="00DF1FB1">
        <w:rPr>
          <w:rFonts w:asciiTheme="majorHAnsi" w:hAnsiTheme="majorHAnsi"/>
          <w:sz w:val="28"/>
          <w:szCs w:val="28"/>
        </w:rPr>
        <w:t xml:space="preserve">: </w:t>
      </w:r>
    </w:p>
    <w:p w:rsidR="00DF1FB1" w:rsidRPr="00A34922" w:rsidRDefault="00DF1FB1" w:rsidP="00DF1FB1">
      <w:pPr>
        <w:widowControl/>
        <w:numPr>
          <w:ilvl w:val="0"/>
          <w:numId w:val="6"/>
        </w:numPr>
        <w:tabs>
          <w:tab w:val="num" w:pos="851"/>
        </w:tabs>
        <w:suppressAutoHyphens w:val="0"/>
        <w:spacing w:line="360" w:lineRule="auto"/>
        <w:ind w:left="851" w:hanging="284"/>
        <w:jc w:val="both"/>
        <w:rPr>
          <w:rFonts w:asciiTheme="majorHAnsi" w:hAnsiTheme="majorHAnsi"/>
        </w:rPr>
      </w:pPr>
      <w:r w:rsidRPr="00A34922">
        <w:rPr>
          <w:rFonts w:asciiTheme="majorHAnsi" w:hAnsiTheme="majorHAnsi"/>
        </w:rPr>
        <w:t xml:space="preserve">podielové dane, ktoré predstavovali </w:t>
      </w:r>
      <w:r w:rsidR="00223F46" w:rsidRPr="00A34922">
        <w:rPr>
          <w:rFonts w:asciiTheme="majorHAnsi" w:hAnsiTheme="majorHAnsi"/>
        </w:rPr>
        <w:t>z</w:t>
      </w:r>
      <w:r w:rsidRPr="00A34922">
        <w:rPr>
          <w:rFonts w:asciiTheme="majorHAnsi" w:hAnsiTheme="majorHAnsi"/>
        </w:rPr>
        <w:t xml:space="preserve">výšenie oproti roku 2020 o </w:t>
      </w:r>
      <w:r w:rsidR="00223F46" w:rsidRPr="00A34922">
        <w:rPr>
          <w:rFonts w:asciiTheme="majorHAnsi" w:hAnsiTheme="majorHAnsi"/>
        </w:rPr>
        <w:t>3,5</w:t>
      </w:r>
      <w:r w:rsidRPr="00A34922">
        <w:rPr>
          <w:rFonts w:asciiTheme="majorHAnsi" w:hAnsiTheme="majorHAnsi"/>
        </w:rPr>
        <w:t xml:space="preserve"> % vo výške </w:t>
      </w:r>
      <w:r w:rsidR="00D50192" w:rsidRPr="00A34922">
        <w:rPr>
          <w:rFonts w:asciiTheme="majorHAnsi" w:hAnsiTheme="majorHAnsi"/>
        </w:rPr>
        <w:t>456376,65</w:t>
      </w:r>
      <w:r w:rsidRPr="00A34922">
        <w:rPr>
          <w:rFonts w:asciiTheme="majorHAnsi" w:hAnsiTheme="majorHAnsi"/>
        </w:rPr>
        <w:t xml:space="preserve"> EUR</w:t>
      </w:r>
    </w:p>
    <w:p w:rsidR="00DF1FB1" w:rsidRPr="00A34922" w:rsidRDefault="00DF1FB1" w:rsidP="00DF1FB1">
      <w:pPr>
        <w:widowControl/>
        <w:numPr>
          <w:ilvl w:val="0"/>
          <w:numId w:val="6"/>
        </w:numPr>
        <w:tabs>
          <w:tab w:val="num" w:pos="851"/>
        </w:tabs>
        <w:suppressAutoHyphens w:val="0"/>
        <w:spacing w:line="360" w:lineRule="auto"/>
        <w:ind w:left="851" w:hanging="284"/>
        <w:jc w:val="both"/>
        <w:rPr>
          <w:rFonts w:asciiTheme="majorHAnsi" w:hAnsiTheme="majorHAnsi"/>
        </w:rPr>
      </w:pPr>
      <w:r w:rsidRPr="00A34922">
        <w:rPr>
          <w:rFonts w:asciiTheme="majorHAnsi" w:hAnsiTheme="majorHAnsi"/>
        </w:rPr>
        <w:t xml:space="preserve">daň z nehnuteľností, ktorá predstavovala zníženie oproti roku 2020 o </w:t>
      </w:r>
      <w:r w:rsidR="00D50192" w:rsidRPr="00A34922">
        <w:rPr>
          <w:rFonts w:asciiTheme="majorHAnsi" w:hAnsiTheme="majorHAnsi"/>
        </w:rPr>
        <w:t>1,5</w:t>
      </w:r>
      <w:r w:rsidRPr="00A34922">
        <w:rPr>
          <w:rFonts w:asciiTheme="majorHAnsi" w:hAnsiTheme="majorHAnsi"/>
        </w:rPr>
        <w:t xml:space="preserve"> %</w:t>
      </w:r>
    </w:p>
    <w:p w:rsidR="00DF1FB1" w:rsidRPr="00A34922" w:rsidRDefault="00DF1FB1" w:rsidP="00D50192">
      <w:pPr>
        <w:widowControl/>
        <w:numPr>
          <w:ilvl w:val="0"/>
          <w:numId w:val="6"/>
        </w:numPr>
        <w:tabs>
          <w:tab w:val="num" w:pos="851"/>
        </w:tabs>
        <w:suppressAutoHyphens w:val="0"/>
        <w:spacing w:line="360" w:lineRule="auto"/>
        <w:ind w:left="851" w:hanging="284"/>
        <w:jc w:val="both"/>
        <w:rPr>
          <w:rFonts w:asciiTheme="majorHAnsi" w:hAnsiTheme="majorHAnsi"/>
        </w:rPr>
      </w:pPr>
      <w:r w:rsidRPr="00A34922">
        <w:rPr>
          <w:rFonts w:asciiTheme="majorHAnsi" w:hAnsiTheme="majorHAnsi"/>
        </w:rPr>
        <w:t xml:space="preserve">komunálny odpad a drobný stavebný odpad, ktorý predstavoval zníženie oproti roku 2020 o </w:t>
      </w:r>
      <w:r w:rsidR="00D50192" w:rsidRPr="00A34922">
        <w:rPr>
          <w:rFonts w:asciiTheme="majorHAnsi" w:hAnsiTheme="majorHAnsi"/>
        </w:rPr>
        <w:t>2,00%</w:t>
      </w:r>
    </w:p>
    <w:p w:rsidR="00DF1FB1" w:rsidRPr="00DF1FB1" w:rsidRDefault="00DF1FB1" w:rsidP="00DF1FB1">
      <w:pPr>
        <w:spacing w:line="360" w:lineRule="auto"/>
        <w:jc w:val="both"/>
        <w:rPr>
          <w:rFonts w:asciiTheme="majorHAnsi" w:hAnsiTheme="majorHAnsi"/>
          <w:b/>
          <w:sz w:val="28"/>
          <w:szCs w:val="28"/>
        </w:rPr>
      </w:pPr>
      <w:r w:rsidRPr="00DF1FB1">
        <w:rPr>
          <w:rFonts w:asciiTheme="majorHAnsi" w:hAnsiTheme="majorHAnsi"/>
          <w:b/>
          <w:sz w:val="28"/>
          <w:szCs w:val="28"/>
        </w:rPr>
        <w:t xml:space="preserve">V roku 2021 </w:t>
      </w:r>
      <w:r w:rsidRPr="00DF1FB1">
        <w:rPr>
          <w:rFonts w:asciiTheme="majorHAnsi" w:hAnsiTheme="majorHAnsi"/>
          <w:b/>
          <w:sz w:val="28"/>
          <w:szCs w:val="28"/>
          <w:u w:val="single"/>
        </w:rPr>
        <w:t>čerpanie výdavkov</w:t>
      </w:r>
      <w:r w:rsidRPr="00DF1FB1">
        <w:rPr>
          <w:rFonts w:asciiTheme="majorHAnsi" w:hAnsiTheme="majorHAnsi"/>
          <w:b/>
          <w:sz w:val="28"/>
          <w:szCs w:val="28"/>
        </w:rPr>
        <w:t xml:space="preserve"> vo významnej miere ovplyvnili výdavky :</w:t>
      </w:r>
    </w:p>
    <w:p w:rsidR="00D50192" w:rsidRPr="00DF1FB1" w:rsidRDefault="00DF1FB1" w:rsidP="00DF1FB1">
      <w:pPr>
        <w:widowControl/>
        <w:numPr>
          <w:ilvl w:val="0"/>
          <w:numId w:val="6"/>
        </w:numPr>
        <w:tabs>
          <w:tab w:val="num" w:pos="284"/>
        </w:tabs>
        <w:suppressAutoHyphens w:val="0"/>
        <w:spacing w:line="360" w:lineRule="auto"/>
        <w:ind w:left="284" w:hanging="284"/>
        <w:jc w:val="both"/>
        <w:rPr>
          <w:rFonts w:asciiTheme="majorHAnsi" w:hAnsiTheme="majorHAnsi"/>
          <w:b/>
          <w:sz w:val="28"/>
          <w:szCs w:val="28"/>
        </w:rPr>
      </w:pPr>
      <w:r w:rsidRPr="00DF1FB1">
        <w:rPr>
          <w:rFonts w:asciiTheme="majorHAnsi" w:hAnsiTheme="majorHAnsi"/>
          <w:b/>
          <w:sz w:val="28"/>
          <w:szCs w:val="28"/>
        </w:rPr>
        <w:t>v bežnom rozpočte:</w:t>
      </w:r>
    </w:p>
    <w:tbl>
      <w:tblPr>
        <w:tblpPr w:leftFromText="141" w:rightFromText="141" w:vertAnchor="text" w:horzAnchor="margin" w:tblpXSpec="center" w:tblpY="8"/>
        <w:tblW w:w="9567" w:type="dxa"/>
        <w:tblLayout w:type="fixed"/>
        <w:tblLook w:val="0000"/>
      </w:tblPr>
      <w:tblGrid>
        <w:gridCol w:w="4219"/>
        <w:gridCol w:w="2268"/>
        <w:gridCol w:w="2088"/>
        <w:gridCol w:w="992"/>
      </w:tblGrid>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b/>
              </w:rPr>
            </w:pPr>
            <w:r w:rsidRPr="00352F59">
              <w:rPr>
                <w:rFonts w:ascii="Arial" w:hAnsi="Arial" w:cs="Arial"/>
                <w:b/>
              </w:rPr>
              <w:t xml:space="preserve">Funkčná klasifikácia </w:t>
            </w:r>
          </w:p>
        </w:tc>
        <w:tc>
          <w:tcPr>
            <w:tcW w:w="2268" w:type="dxa"/>
            <w:tcBorders>
              <w:top w:val="single" w:sz="4" w:space="0" w:color="000000"/>
              <w:left w:val="single" w:sz="4" w:space="0" w:color="000000"/>
              <w:bottom w:val="single" w:sz="4" w:space="0" w:color="000000"/>
              <w:right w:val="single" w:sz="4" w:space="0" w:color="000000"/>
            </w:tcBorders>
          </w:tcPr>
          <w:p w:rsidR="00D50192" w:rsidRPr="00352F59" w:rsidRDefault="00D50192" w:rsidP="00A128E4">
            <w:pPr>
              <w:snapToGrid w:val="0"/>
              <w:jc w:val="center"/>
              <w:rPr>
                <w:rFonts w:ascii="Arial" w:hAnsi="Arial" w:cs="Arial"/>
                <w:b/>
              </w:rPr>
            </w:pPr>
            <w:r>
              <w:rPr>
                <w:rFonts w:ascii="Arial" w:hAnsi="Arial" w:cs="Arial"/>
                <w:b/>
              </w:rPr>
              <w:t>Rozpočet</w:t>
            </w:r>
          </w:p>
        </w:tc>
        <w:tc>
          <w:tcPr>
            <w:tcW w:w="2088" w:type="dxa"/>
            <w:tcBorders>
              <w:top w:val="single" w:sz="4" w:space="0" w:color="000000"/>
              <w:left w:val="single" w:sz="4" w:space="0" w:color="000000"/>
              <w:bottom w:val="single" w:sz="4" w:space="0" w:color="000000"/>
            </w:tcBorders>
          </w:tcPr>
          <w:p w:rsidR="00D50192" w:rsidRPr="00352F59" w:rsidRDefault="00D50192" w:rsidP="00A128E4">
            <w:pPr>
              <w:snapToGrid w:val="0"/>
              <w:jc w:val="center"/>
              <w:rPr>
                <w:rFonts w:ascii="Arial" w:hAnsi="Arial" w:cs="Arial"/>
                <w:b/>
              </w:rPr>
            </w:pPr>
            <w:r>
              <w:rPr>
                <w:rFonts w:ascii="Arial" w:hAnsi="Arial" w:cs="Arial"/>
                <w:b/>
              </w:rPr>
              <w:t xml:space="preserve">Plnenie </w:t>
            </w:r>
          </w:p>
        </w:tc>
        <w:tc>
          <w:tcPr>
            <w:tcW w:w="992" w:type="dxa"/>
            <w:tcBorders>
              <w:top w:val="single" w:sz="4" w:space="0" w:color="000000"/>
              <w:left w:val="single" w:sz="4" w:space="0" w:color="000000"/>
              <w:bottom w:val="single" w:sz="4" w:space="0" w:color="000000"/>
              <w:right w:val="single" w:sz="4" w:space="0" w:color="000000"/>
            </w:tcBorders>
          </w:tcPr>
          <w:p w:rsidR="00D50192" w:rsidRPr="00352F59" w:rsidRDefault="00D50192" w:rsidP="00A128E4">
            <w:pPr>
              <w:snapToGrid w:val="0"/>
              <w:jc w:val="center"/>
              <w:rPr>
                <w:rFonts w:ascii="Arial" w:hAnsi="Arial" w:cs="Arial"/>
                <w:b/>
              </w:rPr>
            </w:pPr>
            <w:r w:rsidRPr="00352F59">
              <w:rPr>
                <w:rFonts w:ascii="Arial" w:hAnsi="Arial" w:cs="Arial"/>
                <w:b/>
              </w:rPr>
              <w:t xml:space="preserve">% </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01.1.1</w:t>
            </w:r>
            <w:r>
              <w:rPr>
                <w:rFonts w:ascii="Arial" w:hAnsi="Arial" w:cs="Arial"/>
              </w:rPr>
              <w:t xml:space="preserve">   </w:t>
            </w:r>
            <w:r w:rsidRPr="00352F59">
              <w:rPr>
                <w:rFonts w:ascii="Arial" w:hAnsi="Arial" w:cs="Arial"/>
              </w:rPr>
              <w:t xml:space="preserve">   Výdavky verejnej správy</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241 674,55</w:t>
            </w:r>
          </w:p>
        </w:tc>
        <w:tc>
          <w:tcPr>
            <w:tcW w:w="2088" w:type="dxa"/>
            <w:tcBorders>
              <w:top w:val="single" w:sz="4" w:space="0" w:color="000000"/>
              <w:left w:val="single" w:sz="4" w:space="0" w:color="000000"/>
              <w:bottom w:val="single" w:sz="4" w:space="0" w:color="000000"/>
            </w:tcBorders>
          </w:tcPr>
          <w:p w:rsidR="00D50192" w:rsidRPr="001A3C15" w:rsidRDefault="00D50192" w:rsidP="00A128E4">
            <w:pPr>
              <w:snapToGrid w:val="0"/>
              <w:jc w:val="right"/>
              <w:rPr>
                <w:rFonts w:ascii="Arial" w:hAnsi="Arial" w:cs="Arial"/>
              </w:rPr>
            </w:pPr>
            <w:r>
              <w:rPr>
                <w:rFonts w:ascii="Arial" w:hAnsi="Arial" w:cs="Arial"/>
              </w:rPr>
              <w:t>240 893,46</w:t>
            </w:r>
          </w:p>
        </w:tc>
        <w:tc>
          <w:tcPr>
            <w:tcW w:w="992" w:type="dxa"/>
            <w:tcBorders>
              <w:top w:val="single" w:sz="4" w:space="0" w:color="000000"/>
              <w:left w:val="single" w:sz="4" w:space="0" w:color="000000"/>
              <w:bottom w:val="single" w:sz="4" w:space="0" w:color="000000"/>
              <w:right w:val="single" w:sz="4" w:space="0" w:color="000000"/>
            </w:tcBorders>
          </w:tcPr>
          <w:p w:rsidR="00D50192" w:rsidRPr="001A3C15" w:rsidRDefault="00D50192" w:rsidP="00A128E4">
            <w:pPr>
              <w:snapToGrid w:val="0"/>
              <w:jc w:val="right"/>
              <w:rPr>
                <w:rFonts w:ascii="Arial" w:hAnsi="Arial" w:cs="Arial"/>
              </w:rPr>
            </w:pPr>
            <w:r>
              <w:rPr>
                <w:rFonts w:ascii="Arial" w:hAnsi="Arial" w:cs="Arial"/>
              </w:rPr>
              <w:t>99,68</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01.1.2      Finančná a</w:t>
            </w:r>
            <w:r>
              <w:rPr>
                <w:rFonts w:ascii="Arial" w:hAnsi="Arial" w:cs="Arial"/>
              </w:rPr>
              <w:t> </w:t>
            </w:r>
            <w:proofErr w:type="spellStart"/>
            <w:r w:rsidRPr="00352F59">
              <w:rPr>
                <w:rFonts w:ascii="Arial" w:hAnsi="Arial" w:cs="Arial"/>
              </w:rPr>
              <w:t>rozp</w:t>
            </w:r>
            <w:r>
              <w:rPr>
                <w:rFonts w:ascii="Arial" w:hAnsi="Arial" w:cs="Arial"/>
              </w:rPr>
              <w:t>očt</w:t>
            </w:r>
            <w:proofErr w:type="spellEnd"/>
            <w:r>
              <w:rPr>
                <w:rFonts w:ascii="Arial" w:hAnsi="Arial" w:cs="Arial"/>
              </w:rPr>
              <w:t xml:space="preserve">.  </w:t>
            </w:r>
            <w:r w:rsidRPr="00352F59">
              <w:rPr>
                <w:rFonts w:ascii="Arial" w:hAnsi="Arial" w:cs="Arial"/>
              </w:rPr>
              <w:t>oblasť</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10 972,00</w:t>
            </w:r>
          </w:p>
        </w:tc>
        <w:tc>
          <w:tcPr>
            <w:tcW w:w="2088" w:type="dxa"/>
            <w:tcBorders>
              <w:top w:val="single" w:sz="4" w:space="0" w:color="000000"/>
              <w:left w:val="single" w:sz="4" w:space="0" w:color="000000"/>
              <w:bottom w:val="single" w:sz="4" w:space="0" w:color="000000"/>
            </w:tcBorders>
          </w:tcPr>
          <w:p w:rsidR="00D50192" w:rsidRPr="001A3C15" w:rsidRDefault="00D50192" w:rsidP="00A128E4">
            <w:pPr>
              <w:snapToGrid w:val="0"/>
              <w:jc w:val="right"/>
              <w:rPr>
                <w:rFonts w:ascii="Arial" w:hAnsi="Arial" w:cs="Arial"/>
              </w:rPr>
            </w:pPr>
            <w:r>
              <w:rPr>
                <w:rFonts w:ascii="Arial" w:hAnsi="Arial" w:cs="Arial"/>
              </w:rPr>
              <w:t>10 961,56</w:t>
            </w:r>
          </w:p>
        </w:tc>
        <w:tc>
          <w:tcPr>
            <w:tcW w:w="992" w:type="dxa"/>
            <w:tcBorders>
              <w:top w:val="single" w:sz="4" w:space="0" w:color="000000"/>
              <w:left w:val="single" w:sz="4" w:space="0" w:color="000000"/>
              <w:bottom w:val="single" w:sz="4" w:space="0" w:color="000000"/>
              <w:right w:val="single" w:sz="4" w:space="0" w:color="000000"/>
            </w:tcBorders>
          </w:tcPr>
          <w:p w:rsidR="00D50192" w:rsidRPr="001A3C15" w:rsidRDefault="00D50192" w:rsidP="00A128E4">
            <w:pPr>
              <w:snapToGrid w:val="0"/>
              <w:jc w:val="right"/>
              <w:rPr>
                <w:rFonts w:ascii="Arial" w:hAnsi="Arial" w:cs="Arial"/>
              </w:rPr>
            </w:pPr>
            <w:r>
              <w:rPr>
                <w:rFonts w:ascii="Arial" w:hAnsi="Arial" w:cs="Arial"/>
              </w:rPr>
              <w:t>99,90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Pr>
                <w:rFonts w:ascii="Arial" w:hAnsi="Arial" w:cs="Arial"/>
              </w:rPr>
              <w:t>01.3.2      Sčítanie obyvateľov</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3 718,88</w:t>
            </w:r>
          </w:p>
        </w:tc>
        <w:tc>
          <w:tcPr>
            <w:tcW w:w="2088" w:type="dxa"/>
            <w:tcBorders>
              <w:top w:val="single" w:sz="4" w:space="0" w:color="000000"/>
              <w:left w:val="single" w:sz="4" w:space="0" w:color="000000"/>
              <w:bottom w:val="single" w:sz="4" w:space="0" w:color="000000"/>
            </w:tcBorders>
          </w:tcPr>
          <w:p w:rsidR="00D50192" w:rsidRPr="001A3C15" w:rsidRDefault="00D50192" w:rsidP="00A128E4">
            <w:pPr>
              <w:snapToGrid w:val="0"/>
              <w:jc w:val="right"/>
              <w:rPr>
                <w:rFonts w:ascii="Arial" w:hAnsi="Arial" w:cs="Arial"/>
              </w:rPr>
            </w:pPr>
            <w:r>
              <w:rPr>
                <w:rFonts w:ascii="Arial" w:hAnsi="Arial" w:cs="Arial"/>
              </w:rPr>
              <w:t>3 718,88</w:t>
            </w:r>
          </w:p>
        </w:tc>
        <w:tc>
          <w:tcPr>
            <w:tcW w:w="992" w:type="dxa"/>
            <w:tcBorders>
              <w:top w:val="single" w:sz="4" w:space="0" w:color="000000"/>
              <w:left w:val="single" w:sz="4" w:space="0" w:color="000000"/>
              <w:bottom w:val="single" w:sz="4" w:space="0" w:color="000000"/>
              <w:right w:val="single" w:sz="4" w:space="0" w:color="000000"/>
            </w:tcBorders>
          </w:tcPr>
          <w:p w:rsidR="00D50192" w:rsidRPr="001A3C15" w:rsidRDefault="00D50192" w:rsidP="00A128E4">
            <w:pPr>
              <w:snapToGrid w:val="0"/>
              <w:jc w:val="right"/>
              <w:rPr>
                <w:rFonts w:ascii="Arial" w:hAnsi="Arial" w:cs="Arial"/>
              </w:rPr>
            </w:pPr>
            <w:r>
              <w:rPr>
                <w:rFonts w:ascii="Arial" w:hAnsi="Arial" w:cs="Arial"/>
              </w:rPr>
              <w:t>100,00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01.3.3      Matrika</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4 151,82</w:t>
            </w:r>
          </w:p>
        </w:tc>
        <w:tc>
          <w:tcPr>
            <w:tcW w:w="2088" w:type="dxa"/>
            <w:tcBorders>
              <w:top w:val="single" w:sz="4" w:space="0" w:color="000000"/>
              <w:left w:val="single" w:sz="4" w:space="0" w:color="000000"/>
              <w:bottom w:val="single" w:sz="4" w:space="0" w:color="000000"/>
            </w:tcBorders>
          </w:tcPr>
          <w:p w:rsidR="00D50192" w:rsidRPr="001A3C15" w:rsidRDefault="00D50192" w:rsidP="00A128E4">
            <w:pPr>
              <w:snapToGrid w:val="0"/>
              <w:jc w:val="right"/>
              <w:rPr>
                <w:rFonts w:ascii="Arial" w:hAnsi="Arial" w:cs="Arial"/>
              </w:rPr>
            </w:pPr>
            <w:r>
              <w:rPr>
                <w:rFonts w:ascii="Arial" w:hAnsi="Arial" w:cs="Arial"/>
              </w:rPr>
              <w:t>4 151,82</w:t>
            </w:r>
          </w:p>
        </w:tc>
        <w:tc>
          <w:tcPr>
            <w:tcW w:w="992" w:type="dxa"/>
            <w:tcBorders>
              <w:top w:val="single" w:sz="4" w:space="0" w:color="000000"/>
              <w:left w:val="single" w:sz="4" w:space="0" w:color="000000"/>
              <w:bottom w:val="single" w:sz="4" w:space="0" w:color="000000"/>
              <w:right w:val="single" w:sz="4" w:space="0" w:color="000000"/>
            </w:tcBorders>
          </w:tcPr>
          <w:p w:rsidR="00D50192" w:rsidRPr="001A3C15" w:rsidRDefault="00D50192" w:rsidP="00A128E4">
            <w:pPr>
              <w:snapToGrid w:val="0"/>
              <w:jc w:val="right"/>
              <w:rPr>
                <w:rFonts w:ascii="Arial" w:hAnsi="Arial" w:cs="Arial"/>
              </w:rPr>
            </w:pPr>
            <w:r>
              <w:rPr>
                <w:rFonts w:ascii="Arial" w:hAnsi="Arial" w:cs="Arial"/>
              </w:rPr>
              <w:t>100,00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Pr>
                <w:rFonts w:ascii="Arial" w:hAnsi="Arial" w:cs="Arial"/>
              </w:rPr>
              <w:t>01.7.0      Splátky úverov</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20,00</w:t>
            </w:r>
          </w:p>
        </w:tc>
        <w:tc>
          <w:tcPr>
            <w:tcW w:w="2088" w:type="dxa"/>
            <w:tcBorders>
              <w:top w:val="single" w:sz="4" w:space="0" w:color="000000"/>
              <w:left w:val="single" w:sz="4" w:space="0" w:color="000000"/>
              <w:bottom w:val="single" w:sz="4" w:space="0" w:color="000000"/>
            </w:tcBorders>
          </w:tcPr>
          <w:p w:rsidR="00D50192" w:rsidRDefault="00D50192" w:rsidP="00A128E4">
            <w:pPr>
              <w:snapToGrid w:val="0"/>
              <w:jc w:val="right"/>
              <w:rPr>
                <w:rFonts w:ascii="Arial" w:hAnsi="Arial" w:cs="Arial"/>
              </w:rPr>
            </w:pPr>
            <w:r>
              <w:rPr>
                <w:rFonts w:ascii="Arial" w:hAnsi="Arial" w:cs="Arial"/>
              </w:rPr>
              <w:t>18,55</w:t>
            </w:r>
          </w:p>
        </w:tc>
        <w:tc>
          <w:tcPr>
            <w:tcW w:w="992"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92,75</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Pr>
                <w:rFonts w:ascii="Arial" w:hAnsi="Arial" w:cs="Arial"/>
              </w:rPr>
              <w:t xml:space="preserve">02.2.0      Prevencia COVID-19 </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26 801,20</w:t>
            </w:r>
          </w:p>
        </w:tc>
        <w:tc>
          <w:tcPr>
            <w:tcW w:w="2088" w:type="dxa"/>
            <w:tcBorders>
              <w:top w:val="single" w:sz="4" w:space="0" w:color="000000"/>
              <w:left w:val="single" w:sz="4" w:space="0" w:color="000000"/>
              <w:bottom w:val="single" w:sz="4" w:space="0" w:color="000000"/>
            </w:tcBorders>
          </w:tcPr>
          <w:p w:rsidR="00D50192" w:rsidRDefault="00D50192" w:rsidP="00A128E4">
            <w:pPr>
              <w:snapToGrid w:val="0"/>
              <w:jc w:val="right"/>
              <w:rPr>
                <w:rFonts w:ascii="Arial" w:hAnsi="Arial" w:cs="Arial"/>
              </w:rPr>
            </w:pPr>
            <w:r>
              <w:rPr>
                <w:rFonts w:ascii="Arial" w:hAnsi="Arial" w:cs="Arial"/>
              </w:rPr>
              <w:t>26 801,20</w:t>
            </w:r>
          </w:p>
        </w:tc>
        <w:tc>
          <w:tcPr>
            <w:tcW w:w="992"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100,00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03.2.0      Ochrana pred požiarmi</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17 038,60</w:t>
            </w:r>
          </w:p>
        </w:tc>
        <w:tc>
          <w:tcPr>
            <w:tcW w:w="2088" w:type="dxa"/>
            <w:tcBorders>
              <w:top w:val="single" w:sz="4" w:space="0" w:color="000000"/>
              <w:left w:val="single" w:sz="4" w:space="0" w:color="000000"/>
              <w:bottom w:val="single" w:sz="4" w:space="0" w:color="000000"/>
            </w:tcBorders>
          </w:tcPr>
          <w:p w:rsidR="00D50192" w:rsidRPr="001A3C15" w:rsidRDefault="00D50192" w:rsidP="00A128E4">
            <w:pPr>
              <w:snapToGrid w:val="0"/>
              <w:jc w:val="right"/>
              <w:rPr>
                <w:rFonts w:ascii="Arial" w:hAnsi="Arial" w:cs="Arial"/>
              </w:rPr>
            </w:pPr>
            <w:r>
              <w:rPr>
                <w:rFonts w:ascii="Arial" w:hAnsi="Arial" w:cs="Arial"/>
              </w:rPr>
              <w:t>16 196,11</w:t>
            </w:r>
          </w:p>
        </w:tc>
        <w:tc>
          <w:tcPr>
            <w:tcW w:w="992" w:type="dxa"/>
            <w:tcBorders>
              <w:top w:val="single" w:sz="4" w:space="0" w:color="000000"/>
              <w:left w:val="single" w:sz="4" w:space="0" w:color="000000"/>
              <w:bottom w:val="single" w:sz="4" w:space="0" w:color="000000"/>
              <w:right w:val="single" w:sz="4" w:space="0" w:color="000000"/>
            </w:tcBorders>
          </w:tcPr>
          <w:p w:rsidR="00D50192" w:rsidRPr="001A3C15" w:rsidRDefault="00D50192" w:rsidP="00A128E4">
            <w:pPr>
              <w:snapToGrid w:val="0"/>
              <w:jc w:val="right"/>
              <w:rPr>
                <w:rFonts w:ascii="Arial" w:hAnsi="Arial" w:cs="Arial"/>
              </w:rPr>
            </w:pPr>
            <w:r>
              <w:rPr>
                <w:rFonts w:ascii="Arial" w:hAnsi="Arial" w:cs="Arial"/>
              </w:rPr>
              <w:t>95,06</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tabs>
                <w:tab w:val="left" w:pos="1095"/>
              </w:tabs>
              <w:snapToGrid w:val="0"/>
              <w:rPr>
                <w:rFonts w:ascii="Arial" w:hAnsi="Arial" w:cs="Arial"/>
              </w:rPr>
            </w:pPr>
            <w:r>
              <w:rPr>
                <w:rFonts w:ascii="Arial" w:hAnsi="Arial" w:cs="Arial"/>
              </w:rPr>
              <w:t>03.6.0</w:t>
            </w:r>
            <w:r>
              <w:rPr>
                <w:rFonts w:ascii="Arial" w:hAnsi="Arial" w:cs="Arial"/>
              </w:rPr>
              <w:tab/>
              <w:t>MOPS</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8 085,48</w:t>
            </w:r>
          </w:p>
        </w:tc>
        <w:tc>
          <w:tcPr>
            <w:tcW w:w="2088" w:type="dxa"/>
            <w:tcBorders>
              <w:top w:val="single" w:sz="4" w:space="0" w:color="000000"/>
              <w:left w:val="single" w:sz="4" w:space="0" w:color="000000"/>
              <w:bottom w:val="single" w:sz="4" w:space="0" w:color="000000"/>
            </w:tcBorders>
          </w:tcPr>
          <w:p w:rsidR="00D50192" w:rsidRDefault="00D50192" w:rsidP="00A128E4">
            <w:pPr>
              <w:snapToGrid w:val="0"/>
              <w:jc w:val="right"/>
              <w:rPr>
                <w:rFonts w:ascii="Arial" w:hAnsi="Arial" w:cs="Arial"/>
              </w:rPr>
            </w:pPr>
            <w:r>
              <w:rPr>
                <w:rFonts w:ascii="Arial" w:hAnsi="Arial" w:cs="Arial"/>
              </w:rPr>
              <w:t>8 080,78</w:t>
            </w:r>
          </w:p>
        </w:tc>
        <w:tc>
          <w:tcPr>
            <w:tcW w:w="992"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99,94</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auto"/>
          </w:tcPr>
          <w:p w:rsidR="00D50192" w:rsidRPr="00352F59" w:rsidRDefault="00D50192" w:rsidP="00A128E4">
            <w:pPr>
              <w:snapToGrid w:val="0"/>
              <w:rPr>
                <w:rFonts w:ascii="Arial" w:hAnsi="Arial" w:cs="Arial"/>
              </w:rPr>
            </w:pPr>
            <w:r w:rsidRPr="001E3A8E">
              <w:rPr>
                <w:rFonts w:ascii="Arial" w:hAnsi="Arial" w:cs="Arial"/>
              </w:rPr>
              <w:t>04.1.2      Pracovná oblasť</w:t>
            </w:r>
            <w:r>
              <w:rPr>
                <w:rFonts w:ascii="Arial" w:hAnsi="Arial" w:cs="Arial"/>
              </w:rPr>
              <w:t xml:space="preserve"> VPP</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38 315,40</w:t>
            </w:r>
          </w:p>
        </w:tc>
        <w:tc>
          <w:tcPr>
            <w:tcW w:w="2088" w:type="dxa"/>
            <w:tcBorders>
              <w:top w:val="single" w:sz="4" w:space="0" w:color="000000"/>
              <w:left w:val="single" w:sz="4" w:space="0" w:color="000000"/>
              <w:bottom w:val="single" w:sz="4" w:space="0" w:color="000000"/>
            </w:tcBorders>
          </w:tcPr>
          <w:p w:rsidR="00D50192" w:rsidRPr="001A3C15" w:rsidRDefault="00D50192" w:rsidP="00A128E4">
            <w:pPr>
              <w:snapToGrid w:val="0"/>
              <w:jc w:val="right"/>
              <w:rPr>
                <w:rFonts w:ascii="Arial" w:hAnsi="Arial" w:cs="Arial"/>
              </w:rPr>
            </w:pPr>
            <w:r>
              <w:rPr>
                <w:rFonts w:ascii="Arial" w:hAnsi="Arial" w:cs="Arial"/>
              </w:rPr>
              <w:t>38 297,16</w:t>
            </w:r>
          </w:p>
        </w:tc>
        <w:tc>
          <w:tcPr>
            <w:tcW w:w="992" w:type="dxa"/>
            <w:tcBorders>
              <w:top w:val="single" w:sz="4" w:space="0" w:color="000000"/>
              <w:left w:val="single" w:sz="4" w:space="0" w:color="000000"/>
              <w:bottom w:val="single" w:sz="4" w:space="0" w:color="000000"/>
              <w:right w:val="single" w:sz="4" w:space="0" w:color="000000"/>
            </w:tcBorders>
          </w:tcPr>
          <w:p w:rsidR="00D50192" w:rsidRPr="001A3C15" w:rsidRDefault="00D50192" w:rsidP="00A128E4">
            <w:pPr>
              <w:snapToGrid w:val="0"/>
              <w:jc w:val="right"/>
              <w:rPr>
                <w:rFonts w:ascii="Arial" w:hAnsi="Arial" w:cs="Arial"/>
              </w:rPr>
            </w:pPr>
            <w:r>
              <w:rPr>
                <w:rFonts w:ascii="Arial" w:hAnsi="Arial" w:cs="Arial"/>
              </w:rPr>
              <w:t>99,95</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lastRenderedPageBreak/>
              <w:t>04.5.1      Cestná doprava</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7 146,00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7 124,66</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99,70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05.1.0      Nakladanie s odpadmi</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75 277,53</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75 249,93</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center"/>
              <w:rPr>
                <w:rFonts w:ascii="Arial" w:hAnsi="Arial" w:cs="Arial"/>
              </w:rPr>
            </w:pPr>
            <w:r>
              <w:rPr>
                <w:rFonts w:ascii="Arial" w:hAnsi="Arial" w:cs="Arial"/>
              </w:rPr>
              <w:t xml:space="preserve">  99,96</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Pr>
                <w:rFonts w:ascii="Arial" w:hAnsi="Arial" w:cs="Arial"/>
              </w:rPr>
              <w:t>05.2.0      Nakladanie s </w:t>
            </w:r>
            <w:proofErr w:type="spellStart"/>
            <w:r>
              <w:rPr>
                <w:rFonts w:ascii="Arial" w:hAnsi="Arial" w:cs="Arial"/>
              </w:rPr>
              <w:t>odp</w:t>
            </w:r>
            <w:proofErr w:type="spellEnd"/>
            <w:r>
              <w:rPr>
                <w:rFonts w:ascii="Arial" w:hAnsi="Arial" w:cs="Arial"/>
              </w:rPr>
              <w:t>. vodami</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43 600,00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43 579,86</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99,95</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B034CE" w:rsidRDefault="00D50192" w:rsidP="00A128E4">
            <w:pPr>
              <w:snapToGrid w:val="0"/>
              <w:rPr>
                <w:rFonts w:ascii="Arial" w:hAnsi="Arial" w:cs="Arial"/>
              </w:rPr>
            </w:pPr>
            <w:r w:rsidRPr="00B034CE">
              <w:rPr>
                <w:rFonts w:ascii="Arial" w:hAnsi="Arial" w:cs="Arial"/>
              </w:rPr>
              <w:t>06.2.0      Rozvoj obcí</w:t>
            </w:r>
            <w:r>
              <w:rPr>
                <w:rFonts w:ascii="Arial" w:hAnsi="Arial" w:cs="Arial"/>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8 750,00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8 747,37</w:t>
            </w:r>
          </w:p>
        </w:tc>
        <w:tc>
          <w:tcPr>
            <w:tcW w:w="992" w:type="dxa"/>
            <w:tcBorders>
              <w:top w:val="single" w:sz="4" w:space="0" w:color="000000"/>
              <w:left w:val="single" w:sz="4" w:space="0" w:color="000000"/>
              <w:bottom w:val="single" w:sz="4" w:space="0" w:color="000000"/>
              <w:right w:val="single" w:sz="4" w:space="0" w:color="000000"/>
            </w:tcBorders>
          </w:tcPr>
          <w:p w:rsidR="00D50192" w:rsidRPr="005350C1" w:rsidRDefault="00D50192" w:rsidP="00A128E4">
            <w:pPr>
              <w:snapToGrid w:val="0"/>
              <w:jc w:val="right"/>
              <w:rPr>
                <w:rFonts w:ascii="Arial" w:hAnsi="Arial" w:cs="Arial"/>
                <w:highlight w:val="yellow"/>
              </w:rPr>
            </w:pPr>
            <w:r w:rsidRPr="00FF47C3">
              <w:rPr>
                <w:rFonts w:ascii="Arial" w:hAnsi="Arial" w:cs="Arial"/>
              </w:rPr>
              <w:t>99,97</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06.4.0      Verejné osvetlenie</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7 364,00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7 355,94</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99,89</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Pr>
                <w:rFonts w:ascii="Arial" w:hAnsi="Arial" w:cs="Arial"/>
              </w:rPr>
              <w:t>06.6.0      Občianska vybavenosť</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1 391,00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1 390,74</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99,98</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Default="00D50192" w:rsidP="00A128E4">
            <w:pPr>
              <w:snapToGrid w:val="0"/>
              <w:rPr>
                <w:rFonts w:ascii="Arial" w:hAnsi="Arial" w:cs="Arial"/>
              </w:rPr>
            </w:pPr>
            <w:r>
              <w:rPr>
                <w:rFonts w:ascii="Arial" w:hAnsi="Arial" w:cs="Arial"/>
              </w:rPr>
              <w:t>07.2.1      Zdravotné stredisko</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514,00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508,64</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98,96</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 xml:space="preserve">08.1.0      </w:t>
            </w:r>
            <w:r>
              <w:rPr>
                <w:rFonts w:ascii="Arial" w:hAnsi="Arial" w:cs="Arial"/>
              </w:rPr>
              <w:t xml:space="preserve">Šport a kultúra </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2 243,00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2 241,83</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99,95</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1E3A8E" w:rsidRDefault="00D50192" w:rsidP="00A128E4">
            <w:pPr>
              <w:tabs>
                <w:tab w:val="left" w:pos="3060"/>
              </w:tabs>
              <w:snapToGrid w:val="0"/>
              <w:rPr>
                <w:rFonts w:ascii="Arial" w:hAnsi="Arial" w:cs="Arial"/>
                <w:color w:val="215868"/>
              </w:rPr>
            </w:pPr>
            <w:r w:rsidRPr="001E3A8E">
              <w:rPr>
                <w:rFonts w:ascii="Arial" w:hAnsi="Arial" w:cs="Arial"/>
                <w:color w:val="215868"/>
              </w:rPr>
              <w:t>08.2.0      MÚZEUM</w:t>
            </w:r>
          </w:p>
        </w:tc>
        <w:tc>
          <w:tcPr>
            <w:tcW w:w="2268" w:type="dxa"/>
            <w:tcBorders>
              <w:left w:val="single" w:sz="4" w:space="0" w:color="000000"/>
              <w:bottom w:val="single" w:sz="4" w:space="0" w:color="000000"/>
              <w:right w:val="single" w:sz="4" w:space="0" w:color="000000"/>
            </w:tcBorders>
          </w:tcPr>
          <w:p w:rsidR="00D50192" w:rsidRPr="003C74CD" w:rsidRDefault="00D50192" w:rsidP="00A128E4">
            <w:pPr>
              <w:snapToGrid w:val="0"/>
              <w:jc w:val="right"/>
              <w:rPr>
                <w:rFonts w:ascii="Arial" w:hAnsi="Arial" w:cs="Arial"/>
                <w:color w:val="215868"/>
              </w:rPr>
            </w:pPr>
            <w:r w:rsidRPr="003C74CD">
              <w:rPr>
                <w:rFonts w:ascii="Arial" w:hAnsi="Arial" w:cs="Arial"/>
                <w:color w:val="215868"/>
              </w:rPr>
              <w:t>31 021,00</w:t>
            </w:r>
          </w:p>
        </w:tc>
        <w:tc>
          <w:tcPr>
            <w:tcW w:w="2088" w:type="dxa"/>
            <w:tcBorders>
              <w:left w:val="single" w:sz="4" w:space="0" w:color="000000"/>
              <w:bottom w:val="single" w:sz="4" w:space="0" w:color="000000"/>
            </w:tcBorders>
          </w:tcPr>
          <w:p w:rsidR="00D50192" w:rsidRPr="003C74CD" w:rsidRDefault="00D50192" w:rsidP="00A128E4">
            <w:pPr>
              <w:snapToGrid w:val="0"/>
              <w:jc w:val="right"/>
              <w:rPr>
                <w:rFonts w:ascii="Arial" w:hAnsi="Arial" w:cs="Arial"/>
                <w:color w:val="215868"/>
              </w:rPr>
            </w:pPr>
            <w:r w:rsidRPr="003C74CD">
              <w:rPr>
                <w:rFonts w:ascii="Arial" w:hAnsi="Arial" w:cs="Arial"/>
                <w:color w:val="215868"/>
              </w:rPr>
              <w:t>29 292,26</w:t>
            </w:r>
          </w:p>
        </w:tc>
        <w:tc>
          <w:tcPr>
            <w:tcW w:w="992" w:type="dxa"/>
            <w:tcBorders>
              <w:left w:val="single" w:sz="4" w:space="0" w:color="000000"/>
              <w:bottom w:val="single" w:sz="4" w:space="0" w:color="000000"/>
              <w:right w:val="single" w:sz="4" w:space="0" w:color="000000"/>
            </w:tcBorders>
          </w:tcPr>
          <w:p w:rsidR="00D50192" w:rsidRPr="003C74CD" w:rsidRDefault="00D50192" w:rsidP="00A128E4">
            <w:pPr>
              <w:snapToGrid w:val="0"/>
              <w:jc w:val="right"/>
              <w:rPr>
                <w:rFonts w:ascii="Arial" w:hAnsi="Arial" w:cs="Arial"/>
                <w:color w:val="215868"/>
              </w:rPr>
            </w:pPr>
            <w:r w:rsidRPr="003C74CD">
              <w:rPr>
                <w:rFonts w:ascii="Arial" w:hAnsi="Arial" w:cs="Arial"/>
                <w:color w:val="215868"/>
              </w:rPr>
              <w:t>94,43</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tabs>
                <w:tab w:val="left" w:pos="3060"/>
              </w:tabs>
              <w:snapToGrid w:val="0"/>
              <w:rPr>
                <w:rFonts w:ascii="Arial" w:hAnsi="Arial" w:cs="Arial"/>
              </w:rPr>
            </w:pPr>
            <w:r w:rsidRPr="00352F59">
              <w:rPr>
                <w:rFonts w:ascii="Arial" w:hAnsi="Arial" w:cs="Arial"/>
              </w:rPr>
              <w:t>08.2.0</w:t>
            </w:r>
            <w:r>
              <w:rPr>
                <w:rFonts w:ascii="Arial" w:hAnsi="Arial" w:cs="Arial"/>
              </w:rPr>
              <w:t xml:space="preserve">   </w:t>
            </w:r>
            <w:r w:rsidRPr="00352F59">
              <w:rPr>
                <w:rFonts w:ascii="Arial" w:hAnsi="Arial" w:cs="Arial"/>
              </w:rPr>
              <w:t xml:space="preserve">   K</w:t>
            </w:r>
            <w:r>
              <w:rPr>
                <w:rFonts w:ascii="Arial" w:hAnsi="Arial" w:cs="Arial"/>
              </w:rPr>
              <w:t>nižnica, KD, Hrad</w:t>
            </w:r>
            <w:r>
              <w:rPr>
                <w:rFonts w:ascii="Arial" w:hAnsi="Arial" w:cs="Arial"/>
              </w:rPr>
              <w:tab/>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67 23103</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67 215,14</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99,98</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 xml:space="preserve">08.3.0      </w:t>
            </w:r>
            <w:r>
              <w:rPr>
                <w:rFonts w:ascii="Arial" w:hAnsi="Arial" w:cs="Arial"/>
              </w:rPr>
              <w:t>Vysielacie služby</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3 922,00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3 912,17</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99,75</w:t>
            </w:r>
          </w:p>
        </w:tc>
      </w:tr>
      <w:tr w:rsidR="00D50192" w:rsidRPr="00352F59" w:rsidTr="00A128E4">
        <w:trPr>
          <w:trHeight w:val="237"/>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 xml:space="preserve">08.4.0      </w:t>
            </w:r>
            <w:r>
              <w:rPr>
                <w:rFonts w:ascii="Arial" w:hAnsi="Arial" w:cs="Arial"/>
              </w:rPr>
              <w:t>Spoloče</w:t>
            </w:r>
            <w:r w:rsidRPr="00352F59">
              <w:rPr>
                <w:rFonts w:ascii="Arial" w:hAnsi="Arial" w:cs="Arial"/>
              </w:rPr>
              <w:t>nské služby</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16 923,00</w:t>
            </w:r>
          </w:p>
        </w:tc>
        <w:tc>
          <w:tcPr>
            <w:tcW w:w="2088" w:type="dxa"/>
            <w:tcBorders>
              <w:top w:val="single" w:sz="4" w:space="0" w:color="000000"/>
              <w:left w:val="single" w:sz="4" w:space="0" w:color="000000"/>
              <w:bottom w:val="single" w:sz="4" w:space="0" w:color="000000"/>
            </w:tcBorders>
          </w:tcPr>
          <w:p w:rsidR="00D50192" w:rsidRPr="00B034CE" w:rsidRDefault="00D50192" w:rsidP="00A128E4">
            <w:pPr>
              <w:snapToGrid w:val="0"/>
              <w:jc w:val="right"/>
              <w:rPr>
                <w:rFonts w:ascii="Arial" w:hAnsi="Arial" w:cs="Arial"/>
              </w:rPr>
            </w:pPr>
            <w:r>
              <w:rPr>
                <w:rFonts w:ascii="Arial" w:hAnsi="Arial" w:cs="Arial"/>
              </w:rPr>
              <w:t>16 915,72</w:t>
            </w:r>
          </w:p>
        </w:tc>
        <w:tc>
          <w:tcPr>
            <w:tcW w:w="992" w:type="dxa"/>
            <w:tcBorders>
              <w:top w:val="single" w:sz="4" w:space="0" w:color="000000"/>
              <w:left w:val="single" w:sz="4" w:space="0" w:color="000000"/>
              <w:bottom w:val="single" w:sz="4" w:space="0" w:color="000000"/>
              <w:right w:val="single" w:sz="4" w:space="0" w:color="000000"/>
            </w:tcBorders>
          </w:tcPr>
          <w:p w:rsidR="00D50192" w:rsidRPr="00B034CE" w:rsidRDefault="00D50192" w:rsidP="00A128E4">
            <w:pPr>
              <w:snapToGrid w:val="0"/>
              <w:jc w:val="right"/>
              <w:rPr>
                <w:rFonts w:ascii="Arial" w:hAnsi="Arial" w:cs="Arial"/>
              </w:rPr>
            </w:pPr>
            <w:r>
              <w:rPr>
                <w:rFonts w:ascii="Arial" w:hAnsi="Arial" w:cs="Arial"/>
              </w:rPr>
              <w:t>99,96</w:t>
            </w:r>
          </w:p>
        </w:tc>
      </w:tr>
      <w:tr w:rsidR="00D50192" w:rsidRPr="00352F59" w:rsidTr="00A128E4">
        <w:trPr>
          <w:trHeight w:val="237"/>
        </w:trPr>
        <w:tc>
          <w:tcPr>
            <w:tcW w:w="4219" w:type="dxa"/>
            <w:tcBorders>
              <w:top w:val="single" w:sz="4" w:space="0" w:color="000000"/>
              <w:left w:val="single" w:sz="4" w:space="0" w:color="000000"/>
              <w:bottom w:val="single" w:sz="4" w:space="0" w:color="000000"/>
            </w:tcBorders>
            <w:shd w:val="clear" w:color="auto" w:fill="auto"/>
          </w:tcPr>
          <w:p w:rsidR="00D50192" w:rsidRPr="00830F1B" w:rsidRDefault="00D50192" w:rsidP="00A128E4">
            <w:pPr>
              <w:snapToGrid w:val="0"/>
              <w:rPr>
                <w:rFonts w:ascii="Arial" w:hAnsi="Arial" w:cs="Arial"/>
              </w:rPr>
            </w:pPr>
            <w:r w:rsidRPr="00830F1B">
              <w:rPr>
                <w:rFonts w:ascii="Arial" w:hAnsi="Arial" w:cs="Arial"/>
              </w:rPr>
              <w:t>09.1.</w:t>
            </w:r>
            <w:r>
              <w:rPr>
                <w:rFonts w:ascii="Arial" w:hAnsi="Arial" w:cs="Arial"/>
              </w:rPr>
              <w:t>2.1</w:t>
            </w:r>
            <w:r w:rsidRPr="00830F1B">
              <w:rPr>
                <w:rFonts w:ascii="Arial" w:hAnsi="Arial" w:cs="Arial"/>
              </w:rPr>
              <w:t xml:space="preserve">   </w:t>
            </w:r>
            <w:r>
              <w:rPr>
                <w:rFonts w:ascii="Arial" w:hAnsi="Arial" w:cs="Arial"/>
              </w:rPr>
              <w:t>Základné vzdelávanie</w:t>
            </w:r>
            <w:r w:rsidRPr="00830F1B">
              <w:rPr>
                <w:rFonts w:ascii="Arial" w:hAnsi="Arial" w:cs="Arial"/>
              </w:rPr>
              <w:t xml:space="preserve">  </w:t>
            </w:r>
          </w:p>
        </w:tc>
        <w:tc>
          <w:tcPr>
            <w:tcW w:w="2268" w:type="dxa"/>
            <w:tcBorders>
              <w:top w:val="single" w:sz="4" w:space="0" w:color="000000"/>
              <w:left w:val="single" w:sz="4" w:space="0" w:color="000000"/>
              <w:bottom w:val="single" w:sz="4" w:space="0" w:color="000000"/>
              <w:right w:val="single" w:sz="4" w:space="0" w:color="000000"/>
            </w:tcBorders>
          </w:tcPr>
          <w:p w:rsidR="00D50192" w:rsidRPr="00830F1B" w:rsidRDefault="00D50192" w:rsidP="00A128E4">
            <w:pPr>
              <w:snapToGrid w:val="0"/>
              <w:jc w:val="right"/>
              <w:rPr>
                <w:rFonts w:ascii="Arial" w:hAnsi="Arial" w:cs="Arial"/>
              </w:rPr>
            </w:pPr>
            <w:r>
              <w:rPr>
                <w:rFonts w:ascii="Arial" w:hAnsi="Arial" w:cs="Arial"/>
              </w:rPr>
              <w:t>15 730,20</w:t>
            </w:r>
          </w:p>
        </w:tc>
        <w:tc>
          <w:tcPr>
            <w:tcW w:w="2088" w:type="dxa"/>
            <w:tcBorders>
              <w:top w:val="single" w:sz="4" w:space="0" w:color="000000"/>
              <w:left w:val="single" w:sz="4" w:space="0" w:color="000000"/>
              <w:bottom w:val="single" w:sz="4" w:space="0" w:color="000000"/>
            </w:tcBorders>
          </w:tcPr>
          <w:p w:rsidR="00D50192" w:rsidRPr="00830F1B" w:rsidRDefault="00D50192" w:rsidP="00A128E4">
            <w:pPr>
              <w:snapToGrid w:val="0"/>
              <w:jc w:val="right"/>
              <w:rPr>
                <w:rFonts w:ascii="Arial" w:hAnsi="Arial" w:cs="Arial"/>
              </w:rPr>
            </w:pPr>
            <w:r>
              <w:rPr>
                <w:rFonts w:ascii="Arial" w:hAnsi="Arial" w:cs="Arial"/>
              </w:rPr>
              <w:t>15 730,20</w:t>
            </w:r>
          </w:p>
        </w:tc>
        <w:tc>
          <w:tcPr>
            <w:tcW w:w="992" w:type="dxa"/>
            <w:tcBorders>
              <w:top w:val="single" w:sz="4" w:space="0" w:color="000000"/>
              <w:left w:val="single" w:sz="4" w:space="0" w:color="000000"/>
              <w:bottom w:val="single" w:sz="4" w:space="0" w:color="000000"/>
              <w:right w:val="single" w:sz="4" w:space="0" w:color="000000"/>
            </w:tcBorders>
          </w:tcPr>
          <w:p w:rsidR="00D50192" w:rsidRPr="00830F1B" w:rsidRDefault="00D50192" w:rsidP="00A128E4">
            <w:pPr>
              <w:snapToGrid w:val="0"/>
              <w:jc w:val="right"/>
              <w:rPr>
                <w:rFonts w:ascii="Arial" w:hAnsi="Arial" w:cs="Arial"/>
              </w:rPr>
            </w:pPr>
            <w:r>
              <w:rPr>
                <w:rFonts w:ascii="Arial" w:hAnsi="Arial" w:cs="Arial"/>
              </w:rPr>
              <w:t>100,00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rPr>
                <w:rFonts w:ascii="Arial" w:hAnsi="Arial" w:cs="Arial"/>
                <w:color w:val="4F6228"/>
              </w:rPr>
            </w:pPr>
            <w:r w:rsidRPr="006F5439">
              <w:rPr>
                <w:rFonts w:ascii="Arial" w:hAnsi="Arial" w:cs="Arial"/>
                <w:color w:val="4F6228"/>
              </w:rPr>
              <w:t xml:space="preserve">09.1.1      Predškolská výchova - MŠ  </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105 834,60</w:t>
            </w:r>
          </w:p>
        </w:tc>
        <w:tc>
          <w:tcPr>
            <w:tcW w:w="2088"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104 768,75</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98,99</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rPr>
                <w:rFonts w:ascii="Arial" w:hAnsi="Arial" w:cs="Arial"/>
                <w:color w:val="4F6228"/>
              </w:rPr>
            </w:pPr>
            <w:r w:rsidRPr="006F5439">
              <w:rPr>
                <w:rFonts w:ascii="Arial" w:hAnsi="Arial" w:cs="Arial"/>
                <w:color w:val="4F6228"/>
              </w:rPr>
              <w:t>09.1.2</w:t>
            </w:r>
            <w:r>
              <w:rPr>
                <w:rFonts w:ascii="Arial" w:hAnsi="Arial" w:cs="Arial"/>
                <w:color w:val="4F6228"/>
              </w:rPr>
              <w:t>.1</w:t>
            </w:r>
            <w:r w:rsidRPr="006F5439">
              <w:rPr>
                <w:rFonts w:ascii="Arial" w:hAnsi="Arial" w:cs="Arial"/>
                <w:color w:val="4F6228"/>
              </w:rPr>
              <w:t xml:space="preserve">  </w:t>
            </w:r>
            <w:r>
              <w:rPr>
                <w:rFonts w:ascii="Arial" w:hAnsi="Arial" w:cs="Arial"/>
                <w:color w:val="4F6228"/>
              </w:rPr>
              <w:t xml:space="preserve"> Základné vzdelávanie- 1.st.</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214 835,89</w:t>
            </w:r>
          </w:p>
        </w:tc>
        <w:tc>
          <w:tcPr>
            <w:tcW w:w="2088"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210 097,29</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97,79</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rPr>
                <w:rFonts w:ascii="Arial" w:hAnsi="Arial" w:cs="Arial"/>
                <w:color w:val="4F6228"/>
              </w:rPr>
            </w:pPr>
            <w:r w:rsidRPr="006F5439">
              <w:rPr>
                <w:rFonts w:ascii="Arial" w:hAnsi="Arial" w:cs="Arial"/>
                <w:color w:val="4F6228"/>
              </w:rPr>
              <w:t>09.</w:t>
            </w:r>
            <w:r>
              <w:rPr>
                <w:rFonts w:ascii="Arial" w:hAnsi="Arial" w:cs="Arial"/>
                <w:color w:val="4F6228"/>
              </w:rPr>
              <w:t>2</w:t>
            </w:r>
            <w:r w:rsidRPr="006F5439">
              <w:rPr>
                <w:rFonts w:ascii="Arial" w:hAnsi="Arial" w:cs="Arial"/>
                <w:color w:val="4F6228"/>
              </w:rPr>
              <w:t>.</w:t>
            </w:r>
            <w:r>
              <w:rPr>
                <w:rFonts w:ascii="Arial" w:hAnsi="Arial" w:cs="Arial"/>
                <w:color w:val="4F6228"/>
              </w:rPr>
              <w:t>1.1</w:t>
            </w:r>
            <w:r w:rsidRPr="006F5439">
              <w:rPr>
                <w:rFonts w:ascii="Arial" w:hAnsi="Arial" w:cs="Arial"/>
                <w:color w:val="4F6228"/>
              </w:rPr>
              <w:t xml:space="preserve">  </w:t>
            </w:r>
            <w:r>
              <w:rPr>
                <w:rFonts w:ascii="Arial" w:hAnsi="Arial" w:cs="Arial"/>
                <w:color w:val="4F6228"/>
              </w:rPr>
              <w:t xml:space="preserve"> </w:t>
            </w:r>
            <w:r w:rsidRPr="006F5439">
              <w:rPr>
                <w:rFonts w:ascii="Arial" w:hAnsi="Arial" w:cs="Arial"/>
                <w:color w:val="4F6228"/>
              </w:rPr>
              <w:t xml:space="preserve">Základné vzdelávanie- </w:t>
            </w:r>
            <w:r>
              <w:rPr>
                <w:rFonts w:ascii="Arial" w:hAnsi="Arial" w:cs="Arial"/>
                <w:color w:val="4F6228"/>
              </w:rPr>
              <w:t>2st.</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389 463,41</w:t>
            </w:r>
          </w:p>
        </w:tc>
        <w:tc>
          <w:tcPr>
            <w:tcW w:w="2088"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384 631,58</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98,76</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rPr>
                <w:rFonts w:ascii="Arial" w:hAnsi="Arial" w:cs="Arial"/>
                <w:color w:val="4F6228"/>
              </w:rPr>
            </w:pPr>
            <w:r w:rsidRPr="006F5439">
              <w:rPr>
                <w:rFonts w:ascii="Arial" w:hAnsi="Arial" w:cs="Arial"/>
                <w:color w:val="4F6228"/>
              </w:rPr>
              <w:t>09.6.0.1   Školská jedáleň</w:t>
            </w:r>
            <w:r>
              <w:rPr>
                <w:rFonts w:ascii="Arial" w:hAnsi="Arial" w:cs="Arial"/>
                <w:color w:val="4F6228"/>
              </w:rPr>
              <w:t xml:space="preserve"> - MŠ</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12 723,68</w:t>
            </w:r>
          </w:p>
        </w:tc>
        <w:tc>
          <w:tcPr>
            <w:tcW w:w="2088"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12 619,02</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99,18</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Default="00D50192" w:rsidP="00A128E4">
            <w:r w:rsidRPr="0037695E">
              <w:rPr>
                <w:rFonts w:ascii="Arial" w:hAnsi="Arial" w:cs="Arial"/>
                <w:color w:val="4F6228"/>
              </w:rPr>
              <w:t>09.6.0.</w:t>
            </w:r>
            <w:r>
              <w:rPr>
                <w:rFonts w:ascii="Arial" w:hAnsi="Arial" w:cs="Arial"/>
                <w:color w:val="4F6228"/>
              </w:rPr>
              <w:t>2</w:t>
            </w:r>
            <w:r w:rsidRPr="0037695E">
              <w:rPr>
                <w:rFonts w:ascii="Arial" w:hAnsi="Arial" w:cs="Arial"/>
                <w:color w:val="4F6228"/>
              </w:rPr>
              <w:t xml:space="preserve">   Školská jedáleň</w:t>
            </w:r>
            <w:r>
              <w:rPr>
                <w:rFonts w:ascii="Arial" w:hAnsi="Arial" w:cs="Arial"/>
                <w:color w:val="4F6228"/>
              </w:rPr>
              <w:t xml:space="preserve"> – 1. stupeň</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Default="00D50192" w:rsidP="00A128E4">
            <w:pPr>
              <w:snapToGrid w:val="0"/>
              <w:jc w:val="right"/>
              <w:rPr>
                <w:rFonts w:ascii="Arial" w:hAnsi="Arial" w:cs="Arial"/>
                <w:color w:val="4F6228"/>
              </w:rPr>
            </w:pPr>
            <w:r>
              <w:rPr>
                <w:rFonts w:ascii="Arial" w:hAnsi="Arial" w:cs="Arial"/>
                <w:color w:val="4F6228"/>
              </w:rPr>
              <w:t>19 145,47</w:t>
            </w:r>
          </w:p>
        </w:tc>
        <w:tc>
          <w:tcPr>
            <w:tcW w:w="2088" w:type="dxa"/>
            <w:tcBorders>
              <w:top w:val="single" w:sz="4" w:space="0" w:color="000000"/>
              <w:left w:val="single" w:sz="4" w:space="0" w:color="000000"/>
              <w:bottom w:val="single" w:sz="4" w:space="0" w:color="000000"/>
            </w:tcBorders>
            <w:shd w:val="clear" w:color="auto" w:fill="FDE9D9"/>
          </w:tcPr>
          <w:p w:rsidR="00D50192" w:rsidRDefault="00D50192" w:rsidP="00A128E4">
            <w:pPr>
              <w:snapToGrid w:val="0"/>
              <w:jc w:val="right"/>
              <w:rPr>
                <w:rFonts w:ascii="Arial" w:hAnsi="Arial" w:cs="Arial"/>
                <w:color w:val="4F6228"/>
              </w:rPr>
            </w:pPr>
            <w:r>
              <w:rPr>
                <w:rFonts w:ascii="Arial" w:hAnsi="Arial" w:cs="Arial"/>
                <w:color w:val="4F6228"/>
              </w:rPr>
              <w:t>18 918,54</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Default="00D50192" w:rsidP="00A128E4">
            <w:pPr>
              <w:snapToGrid w:val="0"/>
              <w:jc w:val="right"/>
              <w:rPr>
                <w:rFonts w:ascii="Arial" w:hAnsi="Arial" w:cs="Arial"/>
                <w:color w:val="4F6228"/>
              </w:rPr>
            </w:pPr>
            <w:r>
              <w:rPr>
                <w:rFonts w:ascii="Arial" w:hAnsi="Arial" w:cs="Arial"/>
                <w:color w:val="4F6228"/>
              </w:rPr>
              <w:t>98,81</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Default="00D50192" w:rsidP="00A128E4">
            <w:r w:rsidRPr="0037695E">
              <w:rPr>
                <w:rFonts w:ascii="Arial" w:hAnsi="Arial" w:cs="Arial"/>
                <w:color w:val="4F6228"/>
              </w:rPr>
              <w:t>09.6.0.</w:t>
            </w:r>
            <w:r>
              <w:rPr>
                <w:rFonts w:ascii="Arial" w:hAnsi="Arial" w:cs="Arial"/>
                <w:color w:val="4F6228"/>
              </w:rPr>
              <w:t>3</w:t>
            </w:r>
            <w:r w:rsidRPr="0037695E">
              <w:rPr>
                <w:rFonts w:ascii="Arial" w:hAnsi="Arial" w:cs="Arial"/>
                <w:color w:val="4F6228"/>
              </w:rPr>
              <w:t xml:space="preserve">   Školská jedáleň</w:t>
            </w:r>
            <w:r>
              <w:rPr>
                <w:rFonts w:ascii="Arial" w:hAnsi="Arial" w:cs="Arial"/>
                <w:color w:val="4F6228"/>
              </w:rPr>
              <w:t xml:space="preserve"> – 2. stupeň</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Default="00D50192" w:rsidP="00A128E4">
            <w:pPr>
              <w:snapToGrid w:val="0"/>
              <w:jc w:val="right"/>
              <w:rPr>
                <w:rFonts w:ascii="Arial" w:hAnsi="Arial" w:cs="Arial"/>
                <w:color w:val="4F6228"/>
              </w:rPr>
            </w:pPr>
            <w:r>
              <w:rPr>
                <w:rFonts w:ascii="Arial" w:hAnsi="Arial" w:cs="Arial"/>
                <w:color w:val="4F6228"/>
              </w:rPr>
              <w:t>32 586,04</w:t>
            </w:r>
          </w:p>
        </w:tc>
        <w:tc>
          <w:tcPr>
            <w:tcW w:w="2088"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32 324,57</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99,20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rPr>
                <w:rFonts w:ascii="Arial" w:hAnsi="Arial" w:cs="Arial"/>
                <w:color w:val="4F6228"/>
              </w:rPr>
            </w:pPr>
            <w:r w:rsidRPr="006F5439">
              <w:rPr>
                <w:rFonts w:ascii="Arial" w:hAnsi="Arial" w:cs="Arial"/>
                <w:color w:val="4F6228"/>
              </w:rPr>
              <w:t>09.5.0.</w:t>
            </w:r>
            <w:r>
              <w:rPr>
                <w:rFonts w:ascii="Arial" w:hAnsi="Arial" w:cs="Arial"/>
                <w:color w:val="4F6228"/>
              </w:rPr>
              <w:t xml:space="preserve">  </w:t>
            </w:r>
            <w:r w:rsidRPr="006F5439">
              <w:rPr>
                <w:rFonts w:ascii="Arial" w:hAnsi="Arial" w:cs="Arial"/>
                <w:color w:val="4F6228"/>
              </w:rPr>
              <w:t xml:space="preserve">   Školský klub detí</w:t>
            </w:r>
          </w:p>
        </w:tc>
        <w:tc>
          <w:tcPr>
            <w:tcW w:w="2268"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16 990,30</w:t>
            </w:r>
          </w:p>
        </w:tc>
        <w:tc>
          <w:tcPr>
            <w:tcW w:w="2088" w:type="dxa"/>
            <w:tcBorders>
              <w:top w:val="single" w:sz="4" w:space="0" w:color="000000"/>
              <w:left w:val="single" w:sz="4" w:space="0" w:color="000000"/>
              <w:bottom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16 990,30</w:t>
            </w:r>
          </w:p>
        </w:tc>
        <w:tc>
          <w:tcPr>
            <w:tcW w:w="992" w:type="dxa"/>
            <w:tcBorders>
              <w:top w:val="single" w:sz="4" w:space="0" w:color="000000"/>
              <w:left w:val="single" w:sz="4" w:space="0" w:color="000000"/>
              <w:bottom w:val="single" w:sz="4" w:space="0" w:color="000000"/>
              <w:right w:val="single" w:sz="4" w:space="0" w:color="000000"/>
            </w:tcBorders>
            <w:shd w:val="clear" w:color="auto" w:fill="FDE9D9"/>
          </w:tcPr>
          <w:p w:rsidR="00D50192" w:rsidRPr="006F5439" w:rsidRDefault="00D50192" w:rsidP="00A128E4">
            <w:pPr>
              <w:snapToGrid w:val="0"/>
              <w:jc w:val="right"/>
              <w:rPr>
                <w:rFonts w:ascii="Arial" w:hAnsi="Arial" w:cs="Arial"/>
                <w:color w:val="4F6228"/>
              </w:rPr>
            </w:pPr>
            <w:r>
              <w:rPr>
                <w:rFonts w:ascii="Arial" w:hAnsi="Arial" w:cs="Arial"/>
                <w:color w:val="4F6228"/>
              </w:rPr>
              <w:t>100,00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C2EA3" w:rsidRDefault="00D50192" w:rsidP="00A128E4">
            <w:pPr>
              <w:snapToGrid w:val="0"/>
              <w:rPr>
                <w:rFonts w:ascii="Arial" w:hAnsi="Arial" w:cs="Arial"/>
              </w:rPr>
            </w:pPr>
            <w:r w:rsidRPr="003C2EA3">
              <w:rPr>
                <w:rFonts w:ascii="Arial" w:hAnsi="Arial" w:cs="Arial"/>
              </w:rPr>
              <w:t>09.5.0.</w:t>
            </w:r>
            <w:r>
              <w:rPr>
                <w:rFonts w:ascii="Arial" w:hAnsi="Arial" w:cs="Arial"/>
              </w:rPr>
              <w:t>1</w:t>
            </w:r>
            <w:r w:rsidRPr="003C2EA3">
              <w:rPr>
                <w:rFonts w:ascii="Arial" w:hAnsi="Arial" w:cs="Arial"/>
              </w:rPr>
              <w:t xml:space="preserve">   </w:t>
            </w:r>
            <w:r>
              <w:rPr>
                <w:rFonts w:ascii="Arial" w:hAnsi="Arial" w:cs="Arial"/>
              </w:rPr>
              <w:t>Centrum voľného času</w:t>
            </w:r>
          </w:p>
        </w:tc>
        <w:tc>
          <w:tcPr>
            <w:tcW w:w="2268" w:type="dxa"/>
            <w:tcBorders>
              <w:top w:val="single" w:sz="4" w:space="0" w:color="000000"/>
              <w:left w:val="single" w:sz="4" w:space="0" w:color="000000"/>
              <w:bottom w:val="single" w:sz="4" w:space="0" w:color="000000"/>
              <w:right w:val="single" w:sz="4" w:space="0" w:color="000000"/>
            </w:tcBorders>
          </w:tcPr>
          <w:p w:rsidR="00D50192" w:rsidRPr="003C2EA3" w:rsidRDefault="00D50192" w:rsidP="00A128E4">
            <w:pPr>
              <w:snapToGrid w:val="0"/>
              <w:jc w:val="right"/>
              <w:rPr>
                <w:rFonts w:ascii="Arial" w:hAnsi="Arial" w:cs="Arial"/>
              </w:rPr>
            </w:pPr>
            <w:r>
              <w:rPr>
                <w:rFonts w:ascii="Arial" w:hAnsi="Arial" w:cs="Arial"/>
              </w:rPr>
              <w:t>600,00</w:t>
            </w:r>
          </w:p>
        </w:tc>
        <w:tc>
          <w:tcPr>
            <w:tcW w:w="2088" w:type="dxa"/>
            <w:tcBorders>
              <w:top w:val="single" w:sz="4" w:space="0" w:color="000000"/>
              <w:left w:val="single" w:sz="4" w:space="0" w:color="000000"/>
              <w:bottom w:val="single" w:sz="4" w:space="0" w:color="000000"/>
            </w:tcBorders>
          </w:tcPr>
          <w:p w:rsidR="00D50192" w:rsidRPr="003C2EA3" w:rsidRDefault="00D50192" w:rsidP="00A128E4">
            <w:pPr>
              <w:snapToGrid w:val="0"/>
              <w:jc w:val="right"/>
              <w:rPr>
                <w:rFonts w:ascii="Arial" w:hAnsi="Arial" w:cs="Arial"/>
              </w:rPr>
            </w:pPr>
            <w:r>
              <w:rPr>
                <w:rFonts w:ascii="Arial" w:hAnsi="Arial" w:cs="Arial"/>
              </w:rPr>
              <w:t>600,00</w:t>
            </w:r>
          </w:p>
        </w:tc>
        <w:tc>
          <w:tcPr>
            <w:tcW w:w="992" w:type="dxa"/>
            <w:tcBorders>
              <w:top w:val="single" w:sz="4" w:space="0" w:color="000000"/>
              <w:left w:val="single" w:sz="4" w:space="0" w:color="000000"/>
              <w:bottom w:val="single" w:sz="4" w:space="0" w:color="000000"/>
              <w:right w:val="single" w:sz="4" w:space="0" w:color="000000"/>
            </w:tcBorders>
          </w:tcPr>
          <w:p w:rsidR="00D50192" w:rsidRPr="003C2EA3" w:rsidRDefault="00D50192" w:rsidP="00A128E4">
            <w:pPr>
              <w:snapToGrid w:val="0"/>
              <w:jc w:val="right"/>
              <w:rPr>
                <w:rFonts w:ascii="Arial" w:hAnsi="Arial" w:cs="Arial"/>
              </w:rPr>
            </w:pPr>
            <w:r>
              <w:rPr>
                <w:rFonts w:ascii="Arial" w:hAnsi="Arial" w:cs="Arial"/>
              </w:rPr>
              <w:t>100,00</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10.</w:t>
            </w:r>
            <w:r>
              <w:rPr>
                <w:rFonts w:ascii="Arial" w:hAnsi="Arial" w:cs="Arial"/>
              </w:rPr>
              <w:t>2</w:t>
            </w:r>
            <w:r w:rsidRPr="00352F59">
              <w:rPr>
                <w:rFonts w:ascii="Arial" w:hAnsi="Arial" w:cs="Arial"/>
              </w:rPr>
              <w:t>.0</w:t>
            </w:r>
            <w:r>
              <w:rPr>
                <w:rFonts w:ascii="Arial" w:hAnsi="Arial" w:cs="Arial"/>
              </w:rPr>
              <w:t xml:space="preserve">   </w:t>
            </w:r>
            <w:r w:rsidRPr="00352F59">
              <w:rPr>
                <w:rFonts w:ascii="Arial" w:hAnsi="Arial" w:cs="Arial"/>
              </w:rPr>
              <w:t xml:space="preserve">   </w:t>
            </w:r>
            <w:r>
              <w:rPr>
                <w:rFonts w:ascii="Arial" w:hAnsi="Arial" w:cs="Arial"/>
              </w:rPr>
              <w:t>Sociálne služby</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24 649,96</w:t>
            </w:r>
          </w:p>
        </w:tc>
        <w:tc>
          <w:tcPr>
            <w:tcW w:w="2088" w:type="dxa"/>
            <w:tcBorders>
              <w:top w:val="single" w:sz="4" w:space="0" w:color="000000"/>
              <w:left w:val="single" w:sz="4" w:space="0" w:color="000000"/>
              <w:bottom w:val="single" w:sz="4" w:space="0" w:color="000000"/>
            </w:tcBorders>
          </w:tcPr>
          <w:p w:rsidR="00D50192" w:rsidRPr="00DB46B2" w:rsidRDefault="00D50192" w:rsidP="00A128E4">
            <w:pPr>
              <w:snapToGrid w:val="0"/>
              <w:jc w:val="right"/>
              <w:rPr>
                <w:rFonts w:ascii="Arial" w:hAnsi="Arial" w:cs="Arial"/>
              </w:rPr>
            </w:pPr>
            <w:r>
              <w:rPr>
                <w:rFonts w:ascii="Arial" w:hAnsi="Arial" w:cs="Arial"/>
              </w:rPr>
              <w:t>24 640,93</w:t>
            </w:r>
          </w:p>
        </w:tc>
        <w:tc>
          <w:tcPr>
            <w:tcW w:w="992" w:type="dxa"/>
            <w:tcBorders>
              <w:top w:val="single" w:sz="4" w:space="0" w:color="000000"/>
              <w:left w:val="single" w:sz="4" w:space="0" w:color="000000"/>
              <w:bottom w:val="single" w:sz="4" w:space="0" w:color="000000"/>
              <w:right w:val="single" w:sz="4" w:space="0" w:color="000000"/>
            </w:tcBorders>
          </w:tcPr>
          <w:p w:rsidR="00D50192" w:rsidRPr="00DB46B2" w:rsidRDefault="00D50192" w:rsidP="00A128E4">
            <w:pPr>
              <w:snapToGrid w:val="0"/>
              <w:jc w:val="right"/>
              <w:rPr>
                <w:rFonts w:ascii="Arial" w:hAnsi="Arial" w:cs="Arial"/>
              </w:rPr>
            </w:pPr>
            <w:r>
              <w:rPr>
                <w:rFonts w:ascii="Arial" w:hAnsi="Arial" w:cs="Arial"/>
              </w:rPr>
              <w:t>99,96</w:t>
            </w:r>
          </w:p>
        </w:tc>
      </w:tr>
      <w:tr w:rsidR="00D50192" w:rsidRPr="00352F59" w:rsidTr="00A128E4">
        <w:trPr>
          <w:trHeight w:val="276"/>
        </w:trPr>
        <w:tc>
          <w:tcPr>
            <w:tcW w:w="4219" w:type="dxa"/>
            <w:tcBorders>
              <w:top w:val="single" w:sz="4" w:space="0" w:color="000000"/>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10.</w:t>
            </w:r>
            <w:r>
              <w:rPr>
                <w:rFonts w:ascii="Arial" w:hAnsi="Arial" w:cs="Arial"/>
              </w:rPr>
              <w:t>4</w:t>
            </w:r>
            <w:r w:rsidRPr="00352F59">
              <w:rPr>
                <w:rFonts w:ascii="Arial" w:hAnsi="Arial" w:cs="Arial"/>
              </w:rPr>
              <w:t>.0</w:t>
            </w:r>
            <w:r>
              <w:rPr>
                <w:rFonts w:ascii="Arial" w:hAnsi="Arial" w:cs="Arial"/>
              </w:rPr>
              <w:t xml:space="preserve">      Sociálne dávky + RP</w:t>
            </w:r>
          </w:p>
        </w:tc>
        <w:tc>
          <w:tcPr>
            <w:tcW w:w="2268" w:type="dxa"/>
            <w:tcBorders>
              <w:top w:val="single" w:sz="4" w:space="0" w:color="000000"/>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13 469,44</w:t>
            </w:r>
          </w:p>
        </w:tc>
        <w:tc>
          <w:tcPr>
            <w:tcW w:w="2088" w:type="dxa"/>
            <w:tcBorders>
              <w:top w:val="single" w:sz="4" w:space="0" w:color="000000"/>
              <w:left w:val="single" w:sz="4" w:space="0" w:color="000000"/>
              <w:bottom w:val="single" w:sz="4" w:space="0" w:color="000000"/>
            </w:tcBorders>
          </w:tcPr>
          <w:p w:rsidR="00D50192" w:rsidRPr="00DB46B2" w:rsidRDefault="00D50192" w:rsidP="00A128E4">
            <w:pPr>
              <w:snapToGrid w:val="0"/>
              <w:jc w:val="right"/>
              <w:rPr>
                <w:rFonts w:ascii="Arial" w:hAnsi="Arial" w:cs="Arial"/>
              </w:rPr>
            </w:pPr>
            <w:r>
              <w:rPr>
                <w:rFonts w:ascii="Arial" w:hAnsi="Arial" w:cs="Arial"/>
              </w:rPr>
              <w:t>13 469,44</w:t>
            </w:r>
          </w:p>
        </w:tc>
        <w:tc>
          <w:tcPr>
            <w:tcW w:w="992" w:type="dxa"/>
            <w:tcBorders>
              <w:top w:val="single" w:sz="4" w:space="0" w:color="000000"/>
              <w:left w:val="single" w:sz="4" w:space="0" w:color="000000"/>
              <w:bottom w:val="single" w:sz="4" w:space="0" w:color="000000"/>
              <w:right w:val="single" w:sz="4" w:space="0" w:color="000000"/>
            </w:tcBorders>
          </w:tcPr>
          <w:p w:rsidR="00D50192" w:rsidRPr="00DB46B2" w:rsidRDefault="00D50192" w:rsidP="00A128E4">
            <w:pPr>
              <w:snapToGrid w:val="0"/>
              <w:jc w:val="right"/>
              <w:rPr>
                <w:rFonts w:ascii="Arial" w:hAnsi="Arial" w:cs="Arial"/>
              </w:rPr>
            </w:pPr>
            <w:r>
              <w:rPr>
                <w:rFonts w:ascii="Arial" w:hAnsi="Arial" w:cs="Arial"/>
              </w:rPr>
              <w:t>100,00</w:t>
            </w:r>
          </w:p>
        </w:tc>
      </w:tr>
      <w:tr w:rsidR="00D50192" w:rsidRPr="00352F59" w:rsidTr="00A128E4">
        <w:trPr>
          <w:trHeight w:val="276"/>
        </w:trPr>
        <w:tc>
          <w:tcPr>
            <w:tcW w:w="4219" w:type="dxa"/>
            <w:tcBorders>
              <w:left w:val="single" w:sz="4" w:space="0" w:color="000000"/>
              <w:bottom w:val="single" w:sz="4" w:space="0" w:color="000000"/>
            </w:tcBorders>
          </w:tcPr>
          <w:p w:rsidR="00D50192" w:rsidRPr="00352F59" w:rsidRDefault="00D50192" w:rsidP="00A128E4">
            <w:pPr>
              <w:snapToGrid w:val="0"/>
              <w:rPr>
                <w:rFonts w:ascii="Arial" w:hAnsi="Arial" w:cs="Arial"/>
              </w:rPr>
            </w:pPr>
            <w:r w:rsidRPr="00352F59">
              <w:rPr>
                <w:rFonts w:ascii="Arial" w:hAnsi="Arial" w:cs="Arial"/>
              </w:rPr>
              <w:t>10.7.0</w:t>
            </w:r>
            <w:r>
              <w:rPr>
                <w:rFonts w:ascii="Arial" w:hAnsi="Arial" w:cs="Arial"/>
              </w:rPr>
              <w:t xml:space="preserve">   </w:t>
            </w:r>
            <w:r w:rsidRPr="00352F59">
              <w:rPr>
                <w:rFonts w:ascii="Arial" w:hAnsi="Arial" w:cs="Arial"/>
              </w:rPr>
              <w:t xml:space="preserve">   </w:t>
            </w:r>
            <w:proofErr w:type="spellStart"/>
            <w:r>
              <w:rPr>
                <w:rFonts w:ascii="Arial" w:hAnsi="Arial" w:cs="Arial"/>
              </w:rPr>
              <w:t>Komunitné</w:t>
            </w:r>
            <w:proofErr w:type="spellEnd"/>
            <w:r>
              <w:rPr>
                <w:rFonts w:ascii="Arial" w:hAnsi="Arial" w:cs="Arial"/>
              </w:rPr>
              <w:t xml:space="preserve"> centrum + TSP</w:t>
            </w:r>
          </w:p>
        </w:tc>
        <w:tc>
          <w:tcPr>
            <w:tcW w:w="2268" w:type="dxa"/>
            <w:tcBorders>
              <w:left w:val="single" w:sz="4" w:space="0" w:color="000000"/>
              <w:bottom w:val="single" w:sz="4" w:space="0" w:color="000000"/>
              <w:right w:val="single" w:sz="4" w:space="0" w:color="000000"/>
            </w:tcBorders>
          </w:tcPr>
          <w:p w:rsidR="00D50192" w:rsidRDefault="00D50192" w:rsidP="00A128E4">
            <w:pPr>
              <w:snapToGrid w:val="0"/>
              <w:jc w:val="right"/>
              <w:rPr>
                <w:rFonts w:ascii="Arial" w:hAnsi="Arial" w:cs="Arial"/>
              </w:rPr>
            </w:pPr>
            <w:r>
              <w:rPr>
                <w:rFonts w:ascii="Arial" w:hAnsi="Arial" w:cs="Arial"/>
              </w:rPr>
              <w:t>87 957,48</w:t>
            </w:r>
          </w:p>
        </w:tc>
        <w:tc>
          <w:tcPr>
            <w:tcW w:w="2088" w:type="dxa"/>
            <w:tcBorders>
              <w:left w:val="single" w:sz="4" w:space="0" w:color="000000"/>
              <w:bottom w:val="single" w:sz="4" w:space="0" w:color="000000"/>
            </w:tcBorders>
          </w:tcPr>
          <w:p w:rsidR="00D50192" w:rsidRPr="00DB46B2" w:rsidRDefault="00D50192" w:rsidP="00A128E4">
            <w:pPr>
              <w:snapToGrid w:val="0"/>
              <w:jc w:val="right"/>
              <w:rPr>
                <w:rFonts w:ascii="Arial" w:hAnsi="Arial" w:cs="Arial"/>
              </w:rPr>
            </w:pPr>
            <w:r>
              <w:rPr>
                <w:rFonts w:ascii="Arial" w:hAnsi="Arial" w:cs="Arial"/>
              </w:rPr>
              <w:t>74 485,73</w:t>
            </w:r>
          </w:p>
        </w:tc>
        <w:tc>
          <w:tcPr>
            <w:tcW w:w="992" w:type="dxa"/>
            <w:tcBorders>
              <w:left w:val="single" w:sz="4" w:space="0" w:color="000000"/>
              <w:bottom w:val="single" w:sz="4" w:space="0" w:color="000000"/>
              <w:right w:val="single" w:sz="4" w:space="0" w:color="000000"/>
            </w:tcBorders>
          </w:tcPr>
          <w:p w:rsidR="00D50192" w:rsidRPr="00DB46B2" w:rsidRDefault="00D50192" w:rsidP="00A128E4">
            <w:pPr>
              <w:snapToGrid w:val="0"/>
              <w:jc w:val="right"/>
              <w:rPr>
                <w:rFonts w:ascii="Arial" w:hAnsi="Arial" w:cs="Arial"/>
              </w:rPr>
            </w:pPr>
            <w:r>
              <w:rPr>
                <w:rFonts w:ascii="Arial" w:hAnsi="Arial" w:cs="Arial"/>
              </w:rPr>
              <w:t>84,68</w:t>
            </w:r>
          </w:p>
        </w:tc>
      </w:tr>
      <w:tr w:rsidR="00D50192" w:rsidRPr="00352F59" w:rsidTr="00A128E4">
        <w:trPr>
          <w:trHeight w:val="276"/>
        </w:trPr>
        <w:tc>
          <w:tcPr>
            <w:tcW w:w="4219" w:type="dxa"/>
            <w:tcBorders>
              <w:left w:val="single" w:sz="4" w:space="0" w:color="000000"/>
              <w:bottom w:val="single" w:sz="4" w:space="0" w:color="000000"/>
            </w:tcBorders>
            <w:shd w:val="clear" w:color="auto" w:fill="FDE9D9"/>
          </w:tcPr>
          <w:p w:rsidR="00D50192" w:rsidRPr="00D46C67" w:rsidRDefault="00D50192" w:rsidP="00A128E4">
            <w:pPr>
              <w:snapToGrid w:val="0"/>
              <w:rPr>
                <w:rFonts w:ascii="Arial" w:hAnsi="Arial" w:cs="Arial"/>
                <w:color w:val="4F6228"/>
              </w:rPr>
            </w:pPr>
            <w:r w:rsidRPr="00D46C67">
              <w:rPr>
                <w:rFonts w:ascii="Arial" w:hAnsi="Arial" w:cs="Arial"/>
                <w:color w:val="4F6228"/>
              </w:rPr>
              <w:t>10.7.</w:t>
            </w:r>
            <w:r>
              <w:rPr>
                <w:rFonts w:ascii="Arial" w:hAnsi="Arial" w:cs="Arial"/>
                <w:color w:val="4F6228"/>
              </w:rPr>
              <w:t>0</w:t>
            </w:r>
            <w:r w:rsidRPr="00D46C67">
              <w:rPr>
                <w:rFonts w:ascii="Arial" w:hAnsi="Arial" w:cs="Arial"/>
                <w:color w:val="4F6228"/>
              </w:rPr>
              <w:t xml:space="preserve">  Hmotná núdza – ZŠ s MŠ</w:t>
            </w:r>
          </w:p>
        </w:tc>
        <w:tc>
          <w:tcPr>
            <w:tcW w:w="2268" w:type="dxa"/>
            <w:tcBorders>
              <w:left w:val="single" w:sz="4" w:space="0" w:color="000000"/>
              <w:bottom w:val="single" w:sz="4" w:space="0" w:color="000000"/>
              <w:right w:val="single" w:sz="4" w:space="0" w:color="000000"/>
            </w:tcBorders>
            <w:shd w:val="clear" w:color="auto" w:fill="FDE9D9"/>
          </w:tcPr>
          <w:p w:rsidR="00D50192" w:rsidRPr="00080851" w:rsidRDefault="00D50192" w:rsidP="00A128E4">
            <w:pPr>
              <w:snapToGrid w:val="0"/>
              <w:jc w:val="right"/>
              <w:rPr>
                <w:rFonts w:ascii="Arial" w:hAnsi="Arial" w:cs="Arial"/>
                <w:color w:val="4F6228"/>
              </w:rPr>
            </w:pPr>
            <w:r>
              <w:rPr>
                <w:rFonts w:ascii="Arial" w:hAnsi="Arial" w:cs="Arial"/>
                <w:color w:val="4F6228"/>
              </w:rPr>
              <w:t>27 768,40</w:t>
            </w:r>
          </w:p>
        </w:tc>
        <w:tc>
          <w:tcPr>
            <w:tcW w:w="2088" w:type="dxa"/>
            <w:tcBorders>
              <w:left w:val="single" w:sz="4" w:space="0" w:color="000000"/>
              <w:bottom w:val="single" w:sz="4" w:space="0" w:color="000000"/>
            </w:tcBorders>
            <w:shd w:val="clear" w:color="auto" w:fill="FDE9D9"/>
          </w:tcPr>
          <w:p w:rsidR="00D50192" w:rsidRPr="00080851" w:rsidRDefault="00D50192" w:rsidP="00A128E4">
            <w:pPr>
              <w:snapToGrid w:val="0"/>
              <w:jc w:val="right"/>
              <w:rPr>
                <w:rFonts w:ascii="Arial" w:hAnsi="Arial" w:cs="Arial"/>
                <w:color w:val="4F6228"/>
              </w:rPr>
            </w:pPr>
            <w:r>
              <w:rPr>
                <w:rFonts w:ascii="Arial" w:hAnsi="Arial" w:cs="Arial"/>
                <w:color w:val="4F6228"/>
              </w:rPr>
              <w:t>13 228,40</w:t>
            </w:r>
          </w:p>
        </w:tc>
        <w:tc>
          <w:tcPr>
            <w:tcW w:w="992" w:type="dxa"/>
            <w:tcBorders>
              <w:left w:val="single" w:sz="4" w:space="0" w:color="000000"/>
              <w:bottom w:val="single" w:sz="4" w:space="0" w:color="000000"/>
              <w:right w:val="single" w:sz="4" w:space="0" w:color="000000"/>
            </w:tcBorders>
            <w:shd w:val="clear" w:color="auto" w:fill="FDE9D9"/>
          </w:tcPr>
          <w:p w:rsidR="00D50192" w:rsidRPr="00080851" w:rsidRDefault="00D50192" w:rsidP="00A128E4">
            <w:pPr>
              <w:snapToGrid w:val="0"/>
              <w:jc w:val="right"/>
              <w:rPr>
                <w:rFonts w:ascii="Arial" w:hAnsi="Arial" w:cs="Arial"/>
                <w:color w:val="4F6228"/>
              </w:rPr>
            </w:pPr>
            <w:r>
              <w:rPr>
                <w:rFonts w:ascii="Arial" w:hAnsi="Arial" w:cs="Arial"/>
                <w:color w:val="4F6228"/>
              </w:rPr>
              <w:t>47,64</w:t>
            </w:r>
          </w:p>
        </w:tc>
      </w:tr>
      <w:tr w:rsidR="00D50192" w:rsidRPr="00352F59" w:rsidTr="00A128E4">
        <w:trPr>
          <w:trHeight w:val="276"/>
        </w:trPr>
        <w:tc>
          <w:tcPr>
            <w:tcW w:w="4219" w:type="dxa"/>
            <w:tcBorders>
              <w:left w:val="single" w:sz="4" w:space="0" w:color="000000"/>
              <w:bottom w:val="single" w:sz="4" w:space="0" w:color="000000"/>
            </w:tcBorders>
          </w:tcPr>
          <w:p w:rsidR="00D50192" w:rsidRPr="007A7CF6" w:rsidRDefault="00D50192" w:rsidP="00A128E4">
            <w:pPr>
              <w:snapToGrid w:val="0"/>
              <w:rPr>
                <w:rFonts w:ascii="Arial" w:hAnsi="Arial" w:cs="Arial"/>
                <w:b/>
                <w:i/>
              </w:rPr>
            </w:pPr>
            <w:r w:rsidRPr="007A7CF6">
              <w:rPr>
                <w:rFonts w:ascii="Arial" w:hAnsi="Arial" w:cs="Arial"/>
                <w:b/>
                <w:i/>
              </w:rPr>
              <w:t>Sumár za OBEC</w:t>
            </w:r>
          </w:p>
        </w:tc>
        <w:tc>
          <w:tcPr>
            <w:tcW w:w="2268" w:type="dxa"/>
            <w:tcBorders>
              <w:left w:val="single" w:sz="4" w:space="0" w:color="000000"/>
              <w:bottom w:val="single" w:sz="4" w:space="0" w:color="000000"/>
              <w:right w:val="single" w:sz="4" w:space="0" w:color="000000"/>
            </w:tcBorders>
          </w:tcPr>
          <w:p w:rsidR="00D50192" w:rsidRPr="007A7CF6" w:rsidRDefault="00D50192" w:rsidP="00A128E4">
            <w:pPr>
              <w:snapToGrid w:val="0"/>
              <w:jc w:val="right"/>
              <w:rPr>
                <w:rFonts w:ascii="Arial" w:hAnsi="Arial" w:cs="Arial"/>
                <w:b/>
                <w:i/>
              </w:rPr>
            </w:pPr>
            <w:r>
              <w:rPr>
                <w:rFonts w:ascii="Arial" w:hAnsi="Arial" w:cs="Arial"/>
                <w:b/>
                <w:i/>
              </w:rPr>
              <w:t>727 546,57</w:t>
            </w:r>
          </w:p>
        </w:tc>
        <w:tc>
          <w:tcPr>
            <w:tcW w:w="2088" w:type="dxa"/>
            <w:tcBorders>
              <w:left w:val="single" w:sz="4" w:space="0" w:color="000000"/>
              <w:bottom w:val="single" w:sz="4" w:space="0" w:color="000000"/>
            </w:tcBorders>
          </w:tcPr>
          <w:p w:rsidR="00D50192" w:rsidRPr="00DB46B2" w:rsidRDefault="00D50192" w:rsidP="00A128E4">
            <w:pPr>
              <w:snapToGrid w:val="0"/>
              <w:jc w:val="right"/>
              <w:rPr>
                <w:rFonts w:ascii="Arial" w:hAnsi="Arial" w:cs="Arial"/>
                <w:b/>
                <w:i/>
              </w:rPr>
            </w:pPr>
            <w:r>
              <w:rPr>
                <w:rFonts w:ascii="Arial" w:hAnsi="Arial" w:cs="Arial"/>
                <w:b/>
                <w:i/>
              </w:rPr>
              <w:t>712 287,82</w:t>
            </w:r>
          </w:p>
        </w:tc>
        <w:tc>
          <w:tcPr>
            <w:tcW w:w="992" w:type="dxa"/>
            <w:tcBorders>
              <w:left w:val="single" w:sz="4" w:space="0" w:color="000000"/>
              <w:bottom w:val="single" w:sz="4" w:space="0" w:color="000000"/>
              <w:right w:val="single" w:sz="4" w:space="0" w:color="000000"/>
            </w:tcBorders>
          </w:tcPr>
          <w:p w:rsidR="00D50192" w:rsidRPr="00DB46B2" w:rsidRDefault="00D50192" w:rsidP="00A128E4">
            <w:pPr>
              <w:snapToGrid w:val="0"/>
              <w:jc w:val="right"/>
              <w:rPr>
                <w:rFonts w:ascii="Arial" w:hAnsi="Arial" w:cs="Arial"/>
                <w:b/>
                <w:i/>
              </w:rPr>
            </w:pPr>
            <w:r>
              <w:rPr>
                <w:rFonts w:ascii="Arial" w:hAnsi="Arial" w:cs="Arial"/>
                <w:b/>
                <w:i/>
              </w:rPr>
              <w:t>97,90</w:t>
            </w:r>
          </w:p>
        </w:tc>
      </w:tr>
      <w:tr w:rsidR="00D50192" w:rsidRPr="00352F59" w:rsidTr="00A128E4">
        <w:trPr>
          <w:trHeight w:val="276"/>
        </w:trPr>
        <w:tc>
          <w:tcPr>
            <w:tcW w:w="4219" w:type="dxa"/>
            <w:tcBorders>
              <w:left w:val="single" w:sz="4" w:space="0" w:color="000000"/>
              <w:bottom w:val="single" w:sz="4" w:space="0" w:color="000000"/>
            </w:tcBorders>
          </w:tcPr>
          <w:p w:rsidR="00D50192" w:rsidRPr="00BD0224" w:rsidRDefault="00D50192" w:rsidP="00A128E4">
            <w:pPr>
              <w:snapToGrid w:val="0"/>
              <w:rPr>
                <w:rFonts w:ascii="Arial" w:hAnsi="Arial" w:cs="Arial"/>
                <w:b/>
                <w:color w:val="4F6228"/>
              </w:rPr>
            </w:pPr>
            <w:r w:rsidRPr="00BD0224">
              <w:rPr>
                <w:rFonts w:ascii="Arial" w:hAnsi="Arial" w:cs="Arial"/>
                <w:b/>
                <w:color w:val="4F6228"/>
              </w:rPr>
              <w:t>Sumár za RO</w:t>
            </w:r>
            <w:r>
              <w:rPr>
                <w:rFonts w:ascii="Arial" w:hAnsi="Arial" w:cs="Arial"/>
                <w:b/>
                <w:color w:val="4F6228"/>
              </w:rPr>
              <w:t xml:space="preserve"> ZŠ s MŠ</w:t>
            </w:r>
          </w:p>
        </w:tc>
        <w:tc>
          <w:tcPr>
            <w:tcW w:w="2268" w:type="dxa"/>
            <w:tcBorders>
              <w:left w:val="single" w:sz="4" w:space="0" w:color="000000"/>
              <w:bottom w:val="single" w:sz="4" w:space="0" w:color="000000"/>
              <w:right w:val="single" w:sz="4" w:space="0" w:color="000000"/>
            </w:tcBorders>
          </w:tcPr>
          <w:p w:rsidR="00D50192" w:rsidRPr="00BD0224" w:rsidRDefault="00D50192" w:rsidP="00A128E4">
            <w:pPr>
              <w:snapToGrid w:val="0"/>
              <w:jc w:val="right"/>
              <w:rPr>
                <w:rFonts w:ascii="Arial" w:hAnsi="Arial" w:cs="Arial"/>
                <w:b/>
                <w:color w:val="4F6228"/>
              </w:rPr>
            </w:pPr>
            <w:r>
              <w:rPr>
                <w:rFonts w:ascii="Arial" w:hAnsi="Arial" w:cs="Arial"/>
                <w:b/>
                <w:color w:val="4F6228"/>
              </w:rPr>
              <w:t>819 347,79</w:t>
            </w:r>
          </w:p>
        </w:tc>
        <w:tc>
          <w:tcPr>
            <w:tcW w:w="2088" w:type="dxa"/>
            <w:tcBorders>
              <w:left w:val="single" w:sz="4" w:space="0" w:color="000000"/>
              <w:bottom w:val="single" w:sz="4" w:space="0" w:color="000000"/>
            </w:tcBorders>
          </w:tcPr>
          <w:p w:rsidR="00D50192" w:rsidRPr="00DB46B2" w:rsidRDefault="00D50192" w:rsidP="00A128E4">
            <w:pPr>
              <w:snapToGrid w:val="0"/>
              <w:jc w:val="right"/>
              <w:rPr>
                <w:rFonts w:ascii="Arial" w:hAnsi="Arial" w:cs="Arial"/>
                <w:b/>
                <w:color w:val="4F6228"/>
              </w:rPr>
            </w:pPr>
            <w:r>
              <w:rPr>
                <w:rFonts w:ascii="Arial" w:hAnsi="Arial" w:cs="Arial"/>
                <w:b/>
                <w:color w:val="4F6228"/>
              </w:rPr>
              <w:t>793 578,45</w:t>
            </w:r>
          </w:p>
        </w:tc>
        <w:tc>
          <w:tcPr>
            <w:tcW w:w="992" w:type="dxa"/>
            <w:tcBorders>
              <w:left w:val="single" w:sz="4" w:space="0" w:color="000000"/>
              <w:bottom w:val="single" w:sz="4" w:space="0" w:color="000000"/>
              <w:right w:val="single" w:sz="4" w:space="0" w:color="000000"/>
            </w:tcBorders>
          </w:tcPr>
          <w:p w:rsidR="00D50192" w:rsidRPr="00DB46B2" w:rsidRDefault="00D50192" w:rsidP="00A128E4">
            <w:pPr>
              <w:snapToGrid w:val="0"/>
              <w:jc w:val="right"/>
              <w:rPr>
                <w:rFonts w:ascii="Arial" w:hAnsi="Arial" w:cs="Arial"/>
                <w:b/>
                <w:color w:val="4F6228"/>
              </w:rPr>
            </w:pPr>
            <w:r>
              <w:rPr>
                <w:rFonts w:ascii="Arial" w:hAnsi="Arial" w:cs="Arial"/>
                <w:b/>
                <w:color w:val="4F6228"/>
              </w:rPr>
              <w:t>96,85</w:t>
            </w:r>
          </w:p>
        </w:tc>
      </w:tr>
      <w:tr w:rsidR="00D50192" w:rsidRPr="00352F59" w:rsidTr="00A128E4">
        <w:trPr>
          <w:trHeight w:val="276"/>
        </w:trPr>
        <w:tc>
          <w:tcPr>
            <w:tcW w:w="4219" w:type="dxa"/>
            <w:tcBorders>
              <w:left w:val="single" w:sz="4" w:space="0" w:color="000000"/>
              <w:bottom w:val="single" w:sz="4" w:space="0" w:color="000000"/>
            </w:tcBorders>
          </w:tcPr>
          <w:p w:rsidR="00D50192" w:rsidRPr="001E3A8E" w:rsidRDefault="00D50192" w:rsidP="00A128E4">
            <w:pPr>
              <w:snapToGrid w:val="0"/>
              <w:rPr>
                <w:rFonts w:ascii="Arial" w:hAnsi="Arial" w:cs="Arial"/>
                <w:b/>
                <w:color w:val="215868"/>
              </w:rPr>
            </w:pPr>
            <w:r w:rsidRPr="001E3A8E">
              <w:rPr>
                <w:rFonts w:ascii="Arial" w:hAnsi="Arial" w:cs="Arial"/>
                <w:b/>
                <w:color w:val="215868"/>
              </w:rPr>
              <w:t xml:space="preserve">Sumár za RO MÚZEUM </w:t>
            </w:r>
          </w:p>
        </w:tc>
        <w:tc>
          <w:tcPr>
            <w:tcW w:w="2268" w:type="dxa"/>
            <w:tcBorders>
              <w:left w:val="single" w:sz="4" w:space="0" w:color="000000"/>
              <w:bottom w:val="single" w:sz="4" w:space="0" w:color="000000"/>
              <w:right w:val="single" w:sz="4" w:space="0" w:color="000000"/>
            </w:tcBorders>
          </w:tcPr>
          <w:p w:rsidR="00D50192" w:rsidRPr="001E3A8E" w:rsidRDefault="00D50192" w:rsidP="00A128E4">
            <w:pPr>
              <w:snapToGrid w:val="0"/>
              <w:jc w:val="right"/>
              <w:rPr>
                <w:rFonts w:ascii="Arial" w:hAnsi="Arial" w:cs="Arial"/>
                <w:b/>
                <w:color w:val="215868"/>
              </w:rPr>
            </w:pPr>
            <w:r>
              <w:rPr>
                <w:rFonts w:ascii="Arial" w:hAnsi="Arial" w:cs="Arial"/>
                <w:b/>
                <w:color w:val="215868"/>
              </w:rPr>
              <w:t>31 021,00</w:t>
            </w:r>
          </w:p>
        </w:tc>
        <w:tc>
          <w:tcPr>
            <w:tcW w:w="2088" w:type="dxa"/>
            <w:tcBorders>
              <w:left w:val="single" w:sz="4" w:space="0" w:color="000000"/>
              <w:bottom w:val="single" w:sz="4" w:space="0" w:color="000000"/>
            </w:tcBorders>
          </w:tcPr>
          <w:p w:rsidR="00D50192" w:rsidRPr="001E3A8E" w:rsidRDefault="00D50192" w:rsidP="00A128E4">
            <w:pPr>
              <w:snapToGrid w:val="0"/>
              <w:jc w:val="right"/>
              <w:rPr>
                <w:rFonts w:ascii="Arial" w:hAnsi="Arial" w:cs="Arial"/>
                <w:b/>
                <w:color w:val="215868"/>
              </w:rPr>
            </w:pPr>
            <w:r>
              <w:rPr>
                <w:rFonts w:ascii="Arial" w:hAnsi="Arial" w:cs="Arial"/>
                <w:b/>
                <w:color w:val="215868"/>
              </w:rPr>
              <w:t>29 292,26</w:t>
            </w:r>
          </w:p>
        </w:tc>
        <w:tc>
          <w:tcPr>
            <w:tcW w:w="992" w:type="dxa"/>
            <w:tcBorders>
              <w:left w:val="single" w:sz="4" w:space="0" w:color="000000"/>
              <w:bottom w:val="single" w:sz="4" w:space="0" w:color="000000"/>
              <w:right w:val="single" w:sz="4" w:space="0" w:color="000000"/>
            </w:tcBorders>
          </w:tcPr>
          <w:p w:rsidR="00D50192" w:rsidRPr="001E3A8E" w:rsidRDefault="00D50192" w:rsidP="00A128E4">
            <w:pPr>
              <w:snapToGrid w:val="0"/>
              <w:jc w:val="right"/>
              <w:rPr>
                <w:rFonts w:ascii="Arial" w:hAnsi="Arial" w:cs="Arial"/>
                <w:b/>
                <w:color w:val="215868"/>
              </w:rPr>
            </w:pPr>
            <w:r>
              <w:rPr>
                <w:rFonts w:ascii="Arial" w:hAnsi="Arial" w:cs="Arial"/>
                <w:b/>
                <w:color w:val="215868"/>
              </w:rPr>
              <w:t>94,43</w:t>
            </w:r>
          </w:p>
        </w:tc>
      </w:tr>
      <w:tr w:rsidR="00D50192" w:rsidRPr="00352F59" w:rsidTr="00A128E4">
        <w:trPr>
          <w:trHeight w:val="276"/>
        </w:trPr>
        <w:tc>
          <w:tcPr>
            <w:tcW w:w="4219" w:type="dxa"/>
            <w:tcBorders>
              <w:left w:val="single" w:sz="4" w:space="0" w:color="000000"/>
              <w:bottom w:val="single" w:sz="4" w:space="0" w:color="000000"/>
            </w:tcBorders>
          </w:tcPr>
          <w:p w:rsidR="00D50192" w:rsidRPr="005316CE" w:rsidRDefault="00D50192" w:rsidP="00A128E4">
            <w:pPr>
              <w:snapToGrid w:val="0"/>
              <w:rPr>
                <w:rFonts w:ascii="Arial" w:hAnsi="Arial" w:cs="Arial"/>
                <w:b/>
              </w:rPr>
            </w:pPr>
            <w:r w:rsidRPr="005316CE">
              <w:rPr>
                <w:rFonts w:ascii="Arial" w:hAnsi="Arial" w:cs="Arial"/>
                <w:b/>
              </w:rPr>
              <w:t>Sumár Obec + RO :</w:t>
            </w:r>
          </w:p>
        </w:tc>
        <w:tc>
          <w:tcPr>
            <w:tcW w:w="2268" w:type="dxa"/>
            <w:tcBorders>
              <w:left w:val="single" w:sz="4" w:space="0" w:color="000000"/>
              <w:bottom w:val="single" w:sz="4" w:space="0" w:color="000000"/>
              <w:right w:val="single" w:sz="4" w:space="0" w:color="000000"/>
            </w:tcBorders>
          </w:tcPr>
          <w:p w:rsidR="00D50192" w:rsidRPr="005316CE" w:rsidRDefault="00D50192" w:rsidP="00A128E4">
            <w:pPr>
              <w:snapToGrid w:val="0"/>
              <w:jc w:val="right"/>
              <w:rPr>
                <w:rFonts w:ascii="Arial" w:hAnsi="Arial" w:cs="Arial"/>
                <w:b/>
              </w:rPr>
            </w:pPr>
            <w:r>
              <w:rPr>
                <w:rFonts w:ascii="Arial" w:hAnsi="Arial" w:cs="Arial"/>
                <w:b/>
              </w:rPr>
              <w:t>1 577 915,36</w:t>
            </w:r>
          </w:p>
        </w:tc>
        <w:tc>
          <w:tcPr>
            <w:tcW w:w="2088" w:type="dxa"/>
            <w:tcBorders>
              <w:left w:val="single" w:sz="4" w:space="0" w:color="000000"/>
              <w:bottom w:val="single" w:sz="4" w:space="0" w:color="000000"/>
            </w:tcBorders>
          </w:tcPr>
          <w:p w:rsidR="00D50192" w:rsidRPr="00162411" w:rsidRDefault="00D50192" w:rsidP="00A128E4">
            <w:pPr>
              <w:snapToGrid w:val="0"/>
              <w:jc w:val="right"/>
              <w:rPr>
                <w:rFonts w:ascii="Arial" w:hAnsi="Arial" w:cs="Arial"/>
                <w:b/>
              </w:rPr>
            </w:pPr>
            <w:r>
              <w:rPr>
                <w:rFonts w:ascii="Arial" w:hAnsi="Arial" w:cs="Arial"/>
                <w:b/>
              </w:rPr>
              <w:t>1 535 158,53</w:t>
            </w:r>
          </w:p>
        </w:tc>
        <w:tc>
          <w:tcPr>
            <w:tcW w:w="992" w:type="dxa"/>
            <w:tcBorders>
              <w:left w:val="single" w:sz="4" w:space="0" w:color="000000"/>
              <w:bottom w:val="single" w:sz="4" w:space="0" w:color="000000"/>
              <w:right w:val="single" w:sz="4" w:space="0" w:color="000000"/>
            </w:tcBorders>
          </w:tcPr>
          <w:p w:rsidR="00D50192" w:rsidRPr="00162411" w:rsidRDefault="00D50192" w:rsidP="00A128E4">
            <w:pPr>
              <w:snapToGrid w:val="0"/>
              <w:jc w:val="right"/>
              <w:rPr>
                <w:rFonts w:ascii="Arial" w:hAnsi="Arial" w:cs="Arial"/>
                <w:b/>
              </w:rPr>
            </w:pPr>
            <w:r>
              <w:rPr>
                <w:rFonts w:ascii="Arial" w:hAnsi="Arial" w:cs="Arial"/>
                <w:b/>
              </w:rPr>
              <w:t>97,29</w:t>
            </w:r>
          </w:p>
        </w:tc>
      </w:tr>
    </w:tbl>
    <w:p w:rsidR="00D50192" w:rsidRPr="00D50192" w:rsidRDefault="00D50192" w:rsidP="00D50192">
      <w:pPr>
        <w:pStyle w:val="Odsekzoznamu"/>
        <w:ind w:left="786"/>
        <w:rPr>
          <w:rFonts w:ascii="Arial" w:hAnsi="Arial" w:cs="Arial"/>
          <w:b/>
          <w:color w:val="FF0000"/>
        </w:rPr>
      </w:pPr>
    </w:p>
    <w:p w:rsidR="00D50192" w:rsidRPr="00DF1FB1" w:rsidRDefault="00DF1FB1" w:rsidP="00DF1FB1">
      <w:pPr>
        <w:widowControl/>
        <w:numPr>
          <w:ilvl w:val="0"/>
          <w:numId w:val="6"/>
        </w:numPr>
        <w:tabs>
          <w:tab w:val="num" w:pos="284"/>
        </w:tabs>
        <w:suppressAutoHyphens w:val="0"/>
        <w:spacing w:line="360" w:lineRule="auto"/>
        <w:ind w:left="284" w:hanging="284"/>
        <w:jc w:val="both"/>
        <w:rPr>
          <w:rFonts w:asciiTheme="majorHAnsi" w:hAnsiTheme="majorHAnsi"/>
          <w:sz w:val="28"/>
          <w:szCs w:val="28"/>
        </w:rPr>
      </w:pPr>
      <w:r w:rsidRPr="00DF1FB1">
        <w:rPr>
          <w:rFonts w:asciiTheme="majorHAnsi" w:hAnsiTheme="majorHAnsi"/>
          <w:b/>
          <w:sz w:val="28"/>
          <w:szCs w:val="28"/>
        </w:rPr>
        <w:t>v kapitálovom rozpočte</w:t>
      </w:r>
      <w:r w:rsidRPr="00DF1FB1">
        <w:rPr>
          <w:rFonts w:asciiTheme="majorHAnsi" w:hAnsiTheme="majorHAnsi"/>
          <w:sz w:val="28"/>
          <w:szCs w:val="28"/>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Look w:val="0000"/>
      </w:tblPr>
      <w:tblGrid>
        <w:gridCol w:w="6379"/>
        <w:gridCol w:w="3260"/>
      </w:tblGrid>
      <w:tr w:rsidR="00D50192" w:rsidRPr="00352F59" w:rsidTr="002D6C60">
        <w:trPr>
          <w:trHeight w:val="357"/>
        </w:trPr>
        <w:tc>
          <w:tcPr>
            <w:tcW w:w="6379" w:type="dxa"/>
          </w:tcPr>
          <w:p w:rsidR="00D50192" w:rsidRPr="00352F59" w:rsidRDefault="00D50192" w:rsidP="00A128E4">
            <w:pPr>
              <w:snapToGrid w:val="0"/>
              <w:spacing w:line="360" w:lineRule="auto"/>
              <w:rPr>
                <w:rFonts w:ascii="Arial" w:hAnsi="Arial" w:cs="Arial"/>
                <w:b/>
              </w:rPr>
            </w:pPr>
            <w:r w:rsidRPr="00352F59">
              <w:rPr>
                <w:rFonts w:ascii="Arial" w:hAnsi="Arial" w:cs="Arial"/>
                <w:b/>
              </w:rPr>
              <w:t>Funkčná klasifikácia</w:t>
            </w:r>
            <w:r>
              <w:rPr>
                <w:rFonts w:ascii="Arial" w:hAnsi="Arial" w:cs="Arial"/>
                <w:b/>
              </w:rPr>
              <w:t xml:space="preserve"> + účel</w:t>
            </w:r>
          </w:p>
        </w:tc>
        <w:tc>
          <w:tcPr>
            <w:tcW w:w="3260" w:type="dxa"/>
          </w:tcPr>
          <w:p w:rsidR="00D50192" w:rsidRPr="00352F59" w:rsidRDefault="00D50192" w:rsidP="00A128E4">
            <w:pPr>
              <w:snapToGrid w:val="0"/>
              <w:spacing w:line="360" w:lineRule="auto"/>
              <w:jc w:val="center"/>
              <w:rPr>
                <w:rFonts w:ascii="Arial" w:hAnsi="Arial" w:cs="Arial"/>
                <w:b/>
              </w:rPr>
            </w:pPr>
            <w:r w:rsidRPr="00352F59">
              <w:rPr>
                <w:rFonts w:ascii="Arial" w:hAnsi="Arial" w:cs="Arial"/>
                <w:b/>
              </w:rPr>
              <w:t>Skutočnosť</w:t>
            </w:r>
            <w:r>
              <w:rPr>
                <w:rFonts w:ascii="Arial" w:hAnsi="Arial" w:cs="Arial"/>
                <w:b/>
              </w:rPr>
              <w:t xml:space="preserve"> v EUR</w:t>
            </w:r>
          </w:p>
        </w:tc>
      </w:tr>
      <w:tr w:rsidR="00D50192" w:rsidRPr="00352F59" w:rsidTr="002D6C60">
        <w:trPr>
          <w:trHeight w:val="276"/>
        </w:trPr>
        <w:tc>
          <w:tcPr>
            <w:tcW w:w="6379" w:type="dxa"/>
            <w:shd w:val="clear" w:color="auto" w:fill="auto"/>
            <w:vAlign w:val="center"/>
          </w:tcPr>
          <w:p w:rsidR="00D50192" w:rsidRPr="00352F59" w:rsidRDefault="00D50192" w:rsidP="00A128E4">
            <w:pPr>
              <w:snapToGrid w:val="0"/>
              <w:spacing w:line="360" w:lineRule="auto"/>
              <w:rPr>
                <w:rFonts w:ascii="Arial" w:hAnsi="Arial" w:cs="Arial"/>
              </w:rPr>
            </w:pPr>
            <w:r>
              <w:rPr>
                <w:rFonts w:ascii="Arial" w:hAnsi="Arial" w:cs="Arial"/>
              </w:rPr>
              <w:t>01.1.1  Kamerový systém</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5 633,84</w:t>
            </w:r>
          </w:p>
        </w:tc>
      </w:tr>
      <w:tr w:rsidR="00D50192" w:rsidRPr="00352F59" w:rsidTr="002D6C60">
        <w:trPr>
          <w:trHeight w:val="276"/>
        </w:trPr>
        <w:tc>
          <w:tcPr>
            <w:tcW w:w="6379" w:type="dxa"/>
            <w:vAlign w:val="center"/>
          </w:tcPr>
          <w:p w:rsidR="00D50192" w:rsidRPr="00352F59" w:rsidRDefault="00D50192" w:rsidP="00A128E4">
            <w:pPr>
              <w:snapToGrid w:val="0"/>
              <w:spacing w:line="360" w:lineRule="auto"/>
              <w:rPr>
                <w:rFonts w:ascii="Arial" w:hAnsi="Arial" w:cs="Arial"/>
              </w:rPr>
            </w:pPr>
            <w:r>
              <w:rPr>
                <w:rFonts w:ascii="Arial" w:hAnsi="Arial" w:cs="Arial"/>
              </w:rPr>
              <w:t>03.</w:t>
            </w:r>
            <w:r w:rsidRPr="00352F59">
              <w:rPr>
                <w:rFonts w:ascii="Arial" w:hAnsi="Arial" w:cs="Arial"/>
              </w:rPr>
              <w:t xml:space="preserve">2.0  </w:t>
            </w:r>
            <w:r>
              <w:rPr>
                <w:rFonts w:ascii="Arial" w:hAnsi="Arial" w:cs="Arial"/>
              </w:rPr>
              <w:t>Hasičská zbrojnica</w:t>
            </w:r>
          </w:p>
        </w:tc>
        <w:tc>
          <w:tcPr>
            <w:tcW w:w="3260" w:type="dxa"/>
          </w:tcPr>
          <w:p w:rsidR="00D50192" w:rsidRPr="00352F59" w:rsidRDefault="00D50192" w:rsidP="00A128E4">
            <w:pPr>
              <w:snapToGrid w:val="0"/>
              <w:spacing w:line="360" w:lineRule="auto"/>
              <w:jc w:val="right"/>
              <w:rPr>
                <w:rFonts w:ascii="Arial" w:hAnsi="Arial" w:cs="Arial"/>
              </w:rPr>
            </w:pPr>
            <w:r>
              <w:rPr>
                <w:rFonts w:ascii="Arial" w:hAnsi="Arial" w:cs="Arial"/>
              </w:rPr>
              <w:t>2 663,04</w:t>
            </w:r>
          </w:p>
        </w:tc>
      </w:tr>
      <w:tr w:rsidR="00D50192" w:rsidRPr="00352F59" w:rsidTr="002D6C60">
        <w:trPr>
          <w:trHeight w:val="276"/>
        </w:trPr>
        <w:tc>
          <w:tcPr>
            <w:tcW w:w="6379" w:type="dxa"/>
            <w:vAlign w:val="center"/>
          </w:tcPr>
          <w:p w:rsidR="00D50192" w:rsidRPr="00352F59" w:rsidRDefault="00D50192" w:rsidP="00A128E4">
            <w:pPr>
              <w:snapToGrid w:val="0"/>
              <w:spacing w:line="360" w:lineRule="auto"/>
              <w:rPr>
                <w:rFonts w:ascii="Arial" w:hAnsi="Arial" w:cs="Arial"/>
              </w:rPr>
            </w:pPr>
            <w:r>
              <w:rPr>
                <w:rFonts w:ascii="Arial" w:hAnsi="Arial" w:cs="Arial"/>
              </w:rPr>
              <w:t>04.5.1 Cestná doprava - VZ</w:t>
            </w:r>
          </w:p>
        </w:tc>
        <w:tc>
          <w:tcPr>
            <w:tcW w:w="3260" w:type="dxa"/>
          </w:tcPr>
          <w:p w:rsidR="00D50192" w:rsidRDefault="00D50192" w:rsidP="00A128E4">
            <w:pPr>
              <w:snapToGrid w:val="0"/>
              <w:spacing w:line="360" w:lineRule="auto"/>
              <w:jc w:val="right"/>
              <w:rPr>
                <w:rFonts w:ascii="Arial" w:hAnsi="Arial" w:cs="Arial"/>
              </w:rPr>
            </w:pPr>
            <w:r>
              <w:rPr>
                <w:rFonts w:ascii="Arial" w:hAnsi="Arial" w:cs="Arial"/>
              </w:rPr>
              <w:t>1 026,00</w:t>
            </w:r>
          </w:p>
        </w:tc>
      </w:tr>
      <w:tr w:rsidR="00D50192" w:rsidRPr="00352F59" w:rsidTr="002D6C60">
        <w:trPr>
          <w:trHeight w:val="276"/>
        </w:trPr>
        <w:tc>
          <w:tcPr>
            <w:tcW w:w="6379" w:type="dxa"/>
            <w:shd w:val="clear" w:color="auto" w:fill="auto"/>
            <w:vAlign w:val="center"/>
          </w:tcPr>
          <w:p w:rsidR="00D50192" w:rsidRPr="00352F59" w:rsidRDefault="00D50192" w:rsidP="00A128E4">
            <w:pPr>
              <w:snapToGrid w:val="0"/>
              <w:spacing w:line="360" w:lineRule="auto"/>
              <w:rPr>
                <w:rFonts w:ascii="Arial" w:hAnsi="Arial" w:cs="Arial"/>
              </w:rPr>
            </w:pPr>
            <w:r>
              <w:rPr>
                <w:rFonts w:ascii="Arial" w:hAnsi="Arial" w:cs="Arial"/>
              </w:rPr>
              <w:t>06.2.0 Výstavba obce</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103 654,67</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sidRPr="00EC371F">
              <w:rPr>
                <w:rFonts w:ascii="Arial" w:hAnsi="Arial" w:cs="Arial"/>
                <w:b/>
              </w:rPr>
              <w:t>z toho:</w:t>
            </w:r>
            <w:r>
              <w:rPr>
                <w:rFonts w:ascii="Arial" w:hAnsi="Arial" w:cs="Arial"/>
              </w:rPr>
              <w:t xml:space="preserve"> VZ – Kúpa predajného stánku</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2 100,00</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t xml:space="preserve">             VZ – Kúpa svietiaceho snehuliaka</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2 585,08</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t xml:space="preserve">             VZ – Projektová dokumentácia</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8 300,00</w:t>
            </w:r>
          </w:p>
        </w:tc>
      </w:tr>
      <w:tr w:rsidR="00D50192" w:rsidRPr="00352F59" w:rsidTr="002D6C60">
        <w:trPr>
          <w:trHeight w:val="276"/>
        </w:trPr>
        <w:tc>
          <w:tcPr>
            <w:tcW w:w="6379" w:type="dxa"/>
            <w:shd w:val="clear" w:color="auto" w:fill="F4B083"/>
            <w:vAlign w:val="center"/>
          </w:tcPr>
          <w:p w:rsidR="00D50192" w:rsidRDefault="00D50192" w:rsidP="00A128E4">
            <w:pPr>
              <w:snapToGrid w:val="0"/>
              <w:spacing w:line="360" w:lineRule="auto"/>
              <w:rPr>
                <w:rFonts w:ascii="Arial" w:hAnsi="Arial" w:cs="Arial"/>
              </w:rPr>
            </w:pPr>
            <w:r>
              <w:rPr>
                <w:rFonts w:ascii="Arial" w:hAnsi="Arial" w:cs="Arial"/>
              </w:rPr>
              <w:t xml:space="preserve">             z minulého roku – Lanový park</w:t>
            </w:r>
          </w:p>
        </w:tc>
        <w:tc>
          <w:tcPr>
            <w:tcW w:w="3260" w:type="dxa"/>
            <w:shd w:val="clear" w:color="auto" w:fill="F4B083"/>
          </w:tcPr>
          <w:p w:rsidR="00D50192" w:rsidRDefault="00D50192" w:rsidP="00A128E4">
            <w:pPr>
              <w:snapToGrid w:val="0"/>
              <w:spacing w:line="360" w:lineRule="auto"/>
              <w:jc w:val="right"/>
              <w:rPr>
                <w:rFonts w:ascii="Arial" w:hAnsi="Arial" w:cs="Arial"/>
              </w:rPr>
            </w:pPr>
            <w:r>
              <w:rPr>
                <w:rFonts w:ascii="Arial" w:hAnsi="Arial" w:cs="Arial"/>
              </w:rPr>
              <w:t>70 800,00</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t xml:space="preserve">             VZ – Lanový park</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13 199,66</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t xml:space="preserve">            VZ modernizácia bytu V ZŠ</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4 246,12</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t xml:space="preserve">            VZ – stavebné úpravy na šk. bytoch</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2 423,81</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lastRenderedPageBreak/>
              <w:t>08.2.0 Údržba kultúrneho domu - VZ</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2 415,70</w:t>
            </w:r>
          </w:p>
        </w:tc>
      </w:tr>
      <w:tr w:rsidR="00D50192" w:rsidRPr="00352F59" w:rsidTr="002D6C60">
        <w:trPr>
          <w:trHeight w:val="276"/>
        </w:trPr>
        <w:tc>
          <w:tcPr>
            <w:tcW w:w="6379" w:type="dxa"/>
            <w:shd w:val="clear" w:color="auto" w:fill="auto"/>
            <w:vAlign w:val="center"/>
          </w:tcPr>
          <w:p w:rsidR="00D50192" w:rsidRDefault="00D50192" w:rsidP="00A128E4">
            <w:pPr>
              <w:snapToGrid w:val="0"/>
              <w:spacing w:line="360" w:lineRule="auto"/>
              <w:rPr>
                <w:rFonts w:ascii="Arial" w:hAnsi="Arial" w:cs="Arial"/>
              </w:rPr>
            </w:pPr>
            <w:r>
              <w:rPr>
                <w:rFonts w:ascii="Arial" w:hAnsi="Arial" w:cs="Arial"/>
              </w:rPr>
              <w:t>08.4.0 Rekonštrukcia pri Dome smútku (DS) - VZ</w:t>
            </w:r>
          </w:p>
        </w:tc>
        <w:tc>
          <w:tcPr>
            <w:tcW w:w="3260" w:type="dxa"/>
            <w:shd w:val="clear" w:color="auto" w:fill="auto"/>
          </w:tcPr>
          <w:p w:rsidR="00D50192" w:rsidRDefault="00D50192" w:rsidP="00A128E4">
            <w:pPr>
              <w:snapToGrid w:val="0"/>
              <w:spacing w:line="360" w:lineRule="auto"/>
              <w:jc w:val="right"/>
              <w:rPr>
                <w:rFonts w:ascii="Arial" w:hAnsi="Arial" w:cs="Arial"/>
              </w:rPr>
            </w:pPr>
            <w:r>
              <w:rPr>
                <w:rFonts w:ascii="Arial" w:hAnsi="Arial" w:cs="Arial"/>
              </w:rPr>
              <w:t>18 936,30</w:t>
            </w:r>
          </w:p>
        </w:tc>
      </w:tr>
      <w:tr w:rsidR="00D50192" w:rsidRPr="00352F59" w:rsidTr="002D6C60">
        <w:trPr>
          <w:trHeight w:val="276"/>
        </w:trPr>
        <w:tc>
          <w:tcPr>
            <w:tcW w:w="6379" w:type="dxa"/>
            <w:vAlign w:val="center"/>
          </w:tcPr>
          <w:p w:rsidR="00D50192" w:rsidRPr="00352F59" w:rsidRDefault="00D50192" w:rsidP="00A128E4">
            <w:pPr>
              <w:snapToGrid w:val="0"/>
              <w:spacing w:line="360" w:lineRule="auto"/>
              <w:rPr>
                <w:rFonts w:ascii="Arial" w:hAnsi="Arial" w:cs="Arial"/>
                <w:b/>
              </w:rPr>
            </w:pPr>
            <w:r w:rsidRPr="00352F59">
              <w:rPr>
                <w:rFonts w:ascii="Arial" w:hAnsi="Arial" w:cs="Arial"/>
                <w:b/>
              </w:rPr>
              <w:t>Spolu</w:t>
            </w:r>
          </w:p>
        </w:tc>
        <w:tc>
          <w:tcPr>
            <w:tcW w:w="3260" w:type="dxa"/>
          </w:tcPr>
          <w:p w:rsidR="00D50192" w:rsidRPr="00352F59" w:rsidRDefault="00D50192" w:rsidP="00A128E4">
            <w:pPr>
              <w:snapToGrid w:val="0"/>
              <w:spacing w:line="360" w:lineRule="auto"/>
              <w:jc w:val="right"/>
              <w:rPr>
                <w:rFonts w:ascii="Arial" w:hAnsi="Arial" w:cs="Arial"/>
                <w:b/>
              </w:rPr>
            </w:pPr>
            <w:r>
              <w:rPr>
                <w:rFonts w:ascii="Arial" w:hAnsi="Arial" w:cs="Arial"/>
                <w:b/>
              </w:rPr>
              <w:t>134 329,55</w:t>
            </w:r>
          </w:p>
        </w:tc>
      </w:tr>
    </w:tbl>
    <w:p w:rsidR="005B274B" w:rsidRDefault="00DF1FB1" w:rsidP="005B274B">
      <w:pPr>
        <w:widowControl/>
        <w:numPr>
          <w:ilvl w:val="0"/>
          <w:numId w:val="6"/>
        </w:numPr>
        <w:tabs>
          <w:tab w:val="num" w:pos="284"/>
        </w:tabs>
        <w:suppressAutoHyphens w:val="0"/>
        <w:spacing w:line="360" w:lineRule="auto"/>
        <w:ind w:left="284" w:hanging="284"/>
        <w:jc w:val="both"/>
        <w:rPr>
          <w:rFonts w:asciiTheme="majorHAnsi" w:hAnsiTheme="majorHAnsi"/>
          <w:b/>
          <w:sz w:val="28"/>
          <w:szCs w:val="28"/>
        </w:rPr>
      </w:pPr>
      <w:r w:rsidRPr="00DF1FB1">
        <w:rPr>
          <w:rFonts w:asciiTheme="majorHAnsi" w:hAnsiTheme="majorHAnsi"/>
          <w:b/>
          <w:sz w:val="28"/>
          <w:szCs w:val="28"/>
        </w:rPr>
        <w:t xml:space="preserve">vo finančných operáciách: </w:t>
      </w:r>
    </w:p>
    <w:p w:rsidR="00DF1FB1" w:rsidRPr="005B274B" w:rsidRDefault="005B274B" w:rsidP="005B274B">
      <w:pPr>
        <w:widowControl/>
        <w:suppressAutoHyphens w:val="0"/>
        <w:spacing w:line="360" w:lineRule="auto"/>
        <w:ind w:left="426"/>
        <w:jc w:val="both"/>
        <w:rPr>
          <w:rFonts w:asciiTheme="majorHAnsi" w:hAnsiTheme="majorHAnsi"/>
          <w:b/>
          <w:sz w:val="28"/>
          <w:szCs w:val="28"/>
        </w:rPr>
      </w:pPr>
      <w:r w:rsidRPr="005B274B">
        <w:rPr>
          <w:rFonts w:ascii="Arial" w:hAnsi="Arial" w:cs="Arial"/>
        </w:rPr>
        <w:t>Výdavkové finančné operácie boli čerpané na splátky investičného úveru v plnej výške</w:t>
      </w:r>
      <w:r>
        <w:rPr>
          <w:rFonts w:ascii="Arial" w:hAnsi="Arial" w:cs="Arial"/>
        </w:rPr>
        <w:t xml:space="preserve"> 7459,50</w:t>
      </w:r>
      <w:r w:rsidRPr="005B274B">
        <w:rPr>
          <w:rFonts w:ascii="Arial" w:hAnsi="Arial" w:cs="Arial"/>
        </w:rPr>
        <w:t xml:space="preserve"> </w:t>
      </w:r>
      <w:r>
        <w:rPr>
          <w:rFonts w:ascii="Arial" w:hAnsi="Arial" w:cs="Arial"/>
        </w:rPr>
        <w:t>EUR</w:t>
      </w:r>
      <w:r w:rsidRPr="005B274B">
        <w:rPr>
          <w:rFonts w:ascii="Arial" w:hAnsi="Arial" w:cs="Arial"/>
        </w:rPr>
        <w:t>.</w:t>
      </w:r>
    </w:p>
    <w:p w:rsidR="005B274B" w:rsidRPr="005B274B" w:rsidRDefault="005B274B" w:rsidP="005B274B">
      <w:pPr>
        <w:widowControl/>
        <w:suppressAutoHyphens w:val="0"/>
        <w:spacing w:line="360" w:lineRule="auto"/>
        <w:ind w:left="284"/>
        <w:jc w:val="both"/>
        <w:rPr>
          <w:rFonts w:asciiTheme="majorHAnsi" w:hAnsiTheme="majorHAnsi"/>
          <w:b/>
          <w:color w:val="7030A0"/>
          <w:sz w:val="28"/>
          <w:szCs w:val="28"/>
        </w:rPr>
      </w:pPr>
      <w:r>
        <w:rPr>
          <w:rFonts w:asciiTheme="majorHAnsi" w:hAnsiTheme="majorHAnsi"/>
          <w:b/>
          <w:color w:val="7030A0"/>
          <w:sz w:val="28"/>
          <w:szCs w:val="28"/>
        </w:rPr>
        <w:t>6. S</w:t>
      </w:r>
      <w:r w:rsidR="00DF1FB1" w:rsidRPr="005B274B">
        <w:rPr>
          <w:rFonts w:asciiTheme="majorHAnsi" w:hAnsiTheme="majorHAnsi"/>
          <w:b/>
          <w:color w:val="7030A0"/>
          <w:sz w:val="28"/>
          <w:szCs w:val="28"/>
        </w:rPr>
        <w:t>chodok rozpočtového hospodárenia za rok 2021</w:t>
      </w:r>
    </w:p>
    <w:tbl>
      <w:tblPr>
        <w:tblW w:w="9639" w:type="dxa"/>
        <w:tblInd w:w="23" w:type="dxa"/>
        <w:tblCellMar>
          <w:left w:w="0" w:type="dxa"/>
          <w:right w:w="0" w:type="dxa"/>
        </w:tblCellMar>
        <w:tblLook w:val="04A0"/>
      </w:tblPr>
      <w:tblGrid>
        <w:gridCol w:w="5312"/>
        <w:gridCol w:w="4327"/>
      </w:tblGrid>
      <w:tr w:rsidR="002D6C60" w:rsidRPr="007C4D02" w:rsidTr="002D6C60">
        <w:trPr>
          <w:trHeight w:val="300"/>
        </w:trPr>
        <w:tc>
          <w:tcPr>
            <w:tcW w:w="5312" w:type="dxa"/>
            <w:tcBorders>
              <w:top w:val="double" w:sz="6" w:space="0" w:color="auto"/>
              <w:left w:val="double" w:sz="6" w:space="0" w:color="auto"/>
              <w:bottom w:val="nil"/>
              <w:right w:val="single" w:sz="8" w:space="0" w:color="000000"/>
            </w:tcBorders>
            <w:shd w:val="clear" w:color="auto" w:fill="D9D9D9"/>
            <w:vAlign w:val="center"/>
            <w:hideMark/>
          </w:tcPr>
          <w:p w:rsidR="002D6C60" w:rsidRPr="00D12AA6" w:rsidRDefault="002D6C60" w:rsidP="00A128E4">
            <w:pPr>
              <w:jc w:val="center"/>
              <w:rPr>
                <w:rStyle w:val="Siln"/>
              </w:rPr>
            </w:pPr>
          </w:p>
          <w:p w:rsidR="002D6C60" w:rsidRPr="00D12AA6" w:rsidRDefault="002D6C60" w:rsidP="00A128E4">
            <w:pPr>
              <w:jc w:val="center"/>
            </w:pPr>
            <w:r w:rsidRPr="00D12AA6">
              <w:rPr>
                <w:rStyle w:val="Siln"/>
              </w:rPr>
              <w:t>Hospodárenie obce</w:t>
            </w:r>
            <w:r>
              <w:rPr>
                <w:rStyle w:val="Siln"/>
              </w:rPr>
              <w:t xml:space="preserve"> </w:t>
            </w:r>
          </w:p>
        </w:tc>
        <w:tc>
          <w:tcPr>
            <w:tcW w:w="4327" w:type="dxa"/>
            <w:tcBorders>
              <w:top w:val="double" w:sz="6" w:space="0" w:color="auto"/>
              <w:left w:val="single" w:sz="8" w:space="0" w:color="000000"/>
              <w:right w:val="double" w:sz="6" w:space="0" w:color="auto"/>
            </w:tcBorders>
            <w:shd w:val="clear" w:color="auto" w:fill="D9D9D9"/>
          </w:tcPr>
          <w:p w:rsidR="002D6C60" w:rsidRPr="00D12AA6" w:rsidRDefault="002D6C60" w:rsidP="00A128E4">
            <w:pPr>
              <w:tabs>
                <w:tab w:val="right" w:pos="8820"/>
              </w:tabs>
              <w:jc w:val="center"/>
              <w:rPr>
                <w:b/>
              </w:rPr>
            </w:pPr>
          </w:p>
          <w:p w:rsidR="002D6C60" w:rsidRPr="00D12AA6" w:rsidRDefault="002D6C60" w:rsidP="00A128E4">
            <w:pPr>
              <w:tabs>
                <w:tab w:val="right" w:pos="8820"/>
              </w:tabs>
              <w:jc w:val="center"/>
              <w:rPr>
                <w:b/>
              </w:rPr>
            </w:pPr>
            <w:r w:rsidRPr="00D12AA6">
              <w:rPr>
                <w:b/>
              </w:rPr>
              <w:t>Skutočnosť k 31.12.</w:t>
            </w:r>
            <w:r>
              <w:rPr>
                <w:b/>
              </w:rPr>
              <w:t>2021</w:t>
            </w:r>
            <w:r w:rsidRPr="00D12AA6">
              <w:rPr>
                <w:b/>
              </w:rPr>
              <w:t xml:space="preserve"> v EUR</w:t>
            </w:r>
          </w:p>
          <w:p w:rsidR="002D6C60" w:rsidRPr="00D12AA6" w:rsidRDefault="002D6C60" w:rsidP="00A128E4">
            <w:pPr>
              <w:tabs>
                <w:tab w:val="right" w:pos="8820"/>
              </w:tabs>
              <w:jc w:val="center"/>
              <w:rPr>
                <w:b/>
              </w:rPr>
            </w:pPr>
            <w:r>
              <w:t>Účtovníctvo</w:t>
            </w:r>
          </w:p>
        </w:tc>
      </w:tr>
      <w:tr w:rsidR="002D6C60" w:rsidRPr="007C4D02" w:rsidTr="002D6C60">
        <w:trPr>
          <w:trHeight w:val="300"/>
        </w:trPr>
        <w:tc>
          <w:tcPr>
            <w:tcW w:w="5312" w:type="dxa"/>
            <w:tcBorders>
              <w:top w:val="nil"/>
              <w:left w:val="double" w:sz="6" w:space="0" w:color="auto"/>
              <w:bottom w:val="single" w:sz="8" w:space="0" w:color="auto"/>
              <w:right w:val="single" w:sz="8" w:space="0" w:color="000000"/>
            </w:tcBorders>
            <w:shd w:val="clear" w:color="auto" w:fill="D9D9D9"/>
            <w:vAlign w:val="center"/>
            <w:hideMark/>
          </w:tcPr>
          <w:p w:rsidR="002D6C60" w:rsidRPr="007C4D02" w:rsidRDefault="002D6C60" w:rsidP="00A128E4"/>
        </w:tc>
        <w:tc>
          <w:tcPr>
            <w:tcW w:w="4327" w:type="dxa"/>
            <w:tcBorders>
              <w:left w:val="single" w:sz="8" w:space="0" w:color="000000"/>
              <w:bottom w:val="single" w:sz="8" w:space="0" w:color="000000"/>
              <w:right w:val="double" w:sz="6" w:space="0" w:color="auto"/>
            </w:tcBorders>
            <w:shd w:val="clear" w:color="auto" w:fill="D9D9D9"/>
          </w:tcPr>
          <w:p w:rsidR="002D6C60" w:rsidRPr="007C4D02" w:rsidRDefault="002D6C60" w:rsidP="00A128E4"/>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D6C60" w:rsidRPr="00433F3F" w:rsidRDefault="002D6C60" w:rsidP="00A128E4">
            <w:pPr>
              <w:rPr>
                <w:rFonts w:ascii="Arial" w:hAnsi="Arial" w:cs="Arial"/>
                <w:b/>
              </w:rPr>
            </w:pPr>
            <w:r w:rsidRPr="00433F3F">
              <w:rPr>
                <w:rFonts w:ascii="Arial" w:hAnsi="Arial" w:cs="Arial"/>
                <w:b/>
              </w:rPr>
              <w:t>Bežné  príjmy spolu</w:t>
            </w:r>
          </w:p>
        </w:tc>
        <w:tc>
          <w:tcPr>
            <w:tcW w:w="4327" w:type="dxa"/>
            <w:tcBorders>
              <w:top w:val="nil"/>
              <w:left w:val="nil"/>
              <w:bottom w:val="single" w:sz="8" w:space="0" w:color="auto"/>
              <w:right w:val="double" w:sz="6" w:space="0" w:color="auto"/>
            </w:tcBorders>
            <w:shd w:val="clear" w:color="auto" w:fill="DDD9C3"/>
            <w:vAlign w:val="center"/>
          </w:tcPr>
          <w:p w:rsidR="002D6C60" w:rsidRPr="00433F3F" w:rsidRDefault="002D6C60" w:rsidP="00A128E4">
            <w:pPr>
              <w:jc w:val="right"/>
              <w:rPr>
                <w:rFonts w:ascii="Arial" w:hAnsi="Arial" w:cs="Arial"/>
                <w:b/>
              </w:rPr>
            </w:pPr>
            <w:r w:rsidRPr="00433F3F">
              <w:rPr>
                <w:rFonts w:ascii="Arial" w:hAnsi="Arial" w:cs="Arial"/>
                <w:b/>
              </w:rPr>
              <w:t>1 469 706,24</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z toho : bežné príjmy obce </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1 446 699,39</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             bežné príjmy RO - ZŠ s MŠ</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18 814,73</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             bežné príjmy RO - Múzeum</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4 192,12</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D6C60" w:rsidRPr="00433F3F" w:rsidRDefault="002D6C60" w:rsidP="00A128E4">
            <w:pPr>
              <w:rPr>
                <w:rFonts w:ascii="Arial" w:hAnsi="Arial" w:cs="Arial"/>
                <w:b/>
              </w:rPr>
            </w:pPr>
            <w:r w:rsidRPr="00433F3F">
              <w:rPr>
                <w:rFonts w:ascii="Arial" w:hAnsi="Arial" w:cs="Arial"/>
                <w:b/>
              </w:rPr>
              <w:t>Bežné výdavky spolu</w:t>
            </w:r>
          </w:p>
        </w:tc>
        <w:tc>
          <w:tcPr>
            <w:tcW w:w="4327" w:type="dxa"/>
            <w:tcBorders>
              <w:top w:val="nil"/>
              <w:left w:val="nil"/>
              <w:bottom w:val="single" w:sz="8" w:space="0" w:color="auto"/>
              <w:right w:val="double" w:sz="6" w:space="0" w:color="auto"/>
            </w:tcBorders>
            <w:shd w:val="clear" w:color="auto" w:fill="DDD9C3"/>
            <w:vAlign w:val="center"/>
          </w:tcPr>
          <w:p w:rsidR="002D6C60" w:rsidRPr="00433F3F" w:rsidRDefault="002D6C60" w:rsidP="00A128E4">
            <w:pPr>
              <w:jc w:val="right"/>
              <w:rPr>
                <w:rFonts w:ascii="Arial" w:hAnsi="Arial" w:cs="Arial"/>
              </w:rPr>
            </w:pPr>
            <w:r w:rsidRPr="00433F3F">
              <w:rPr>
                <w:rFonts w:ascii="Arial" w:hAnsi="Arial" w:cs="Arial"/>
                <w:b/>
              </w:rPr>
              <w:t>1 535 158,53</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z toho : bežné výdavky  obce </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712 287,82</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             bežné výdavky  RO- ZŠ s MŠ</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793 578,45</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             bežné výdavky  RO- Múzeum</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29 292,26</w:t>
            </w:r>
          </w:p>
        </w:tc>
      </w:tr>
      <w:tr w:rsidR="002D6C60" w:rsidRPr="007C4D02" w:rsidTr="002D6C60">
        <w:trPr>
          <w:trHeight w:val="285"/>
        </w:trPr>
        <w:tc>
          <w:tcPr>
            <w:tcW w:w="5312"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D6C60" w:rsidRPr="00433F3F" w:rsidRDefault="002D6C60" w:rsidP="00A128E4">
            <w:pPr>
              <w:rPr>
                <w:rFonts w:ascii="Arial" w:hAnsi="Arial" w:cs="Arial"/>
              </w:rPr>
            </w:pPr>
            <w:r w:rsidRPr="00433F3F">
              <w:rPr>
                <w:rStyle w:val="Zvraznenie"/>
                <w:rFonts w:ascii="Arial" w:hAnsi="Arial" w:cs="Arial"/>
                <w:b/>
                <w:bCs/>
              </w:rPr>
              <w:t>Bežný rozpočet - schodok</w:t>
            </w:r>
          </w:p>
        </w:tc>
        <w:tc>
          <w:tcPr>
            <w:tcW w:w="4327" w:type="dxa"/>
            <w:tcBorders>
              <w:top w:val="nil"/>
              <w:left w:val="nil"/>
              <w:bottom w:val="single" w:sz="8" w:space="0" w:color="auto"/>
              <w:right w:val="double" w:sz="6" w:space="0" w:color="auto"/>
            </w:tcBorders>
            <w:shd w:val="clear" w:color="auto" w:fill="D9D9D9"/>
            <w:vAlign w:val="center"/>
          </w:tcPr>
          <w:p w:rsidR="002D6C60" w:rsidRPr="00433F3F" w:rsidRDefault="002D6C60" w:rsidP="00A128E4">
            <w:pPr>
              <w:jc w:val="right"/>
              <w:rPr>
                <w:rFonts w:ascii="Arial" w:hAnsi="Arial" w:cs="Arial"/>
                <w:b/>
                <w:i/>
              </w:rPr>
            </w:pPr>
            <w:r w:rsidRPr="00433F3F">
              <w:rPr>
                <w:rFonts w:ascii="Arial" w:hAnsi="Arial" w:cs="Arial"/>
                <w:b/>
                <w:i/>
              </w:rPr>
              <w:t>65 452,29</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D6C60" w:rsidRPr="00433F3F" w:rsidRDefault="002D6C60" w:rsidP="00A128E4">
            <w:pPr>
              <w:rPr>
                <w:rFonts w:ascii="Arial" w:hAnsi="Arial" w:cs="Arial"/>
                <w:b/>
              </w:rPr>
            </w:pPr>
            <w:r w:rsidRPr="00433F3F">
              <w:rPr>
                <w:rFonts w:ascii="Arial" w:hAnsi="Arial" w:cs="Arial"/>
                <w:b/>
              </w:rPr>
              <w:t>Kapitálové  príjmy spolu</w:t>
            </w:r>
          </w:p>
        </w:tc>
        <w:tc>
          <w:tcPr>
            <w:tcW w:w="4327" w:type="dxa"/>
            <w:tcBorders>
              <w:top w:val="nil"/>
              <w:left w:val="nil"/>
              <w:bottom w:val="single" w:sz="8" w:space="0" w:color="auto"/>
              <w:right w:val="double" w:sz="6" w:space="0" w:color="auto"/>
            </w:tcBorders>
            <w:shd w:val="clear" w:color="auto" w:fill="DDD9C3"/>
            <w:vAlign w:val="center"/>
          </w:tcPr>
          <w:p w:rsidR="002D6C60" w:rsidRPr="00433F3F" w:rsidRDefault="002D6C60" w:rsidP="00A128E4">
            <w:pPr>
              <w:jc w:val="right"/>
              <w:rPr>
                <w:rFonts w:ascii="Arial" w:hAnsi="Arial" w:cs="Arial"/>
                <w:b/>
              </w:rPr>
            </w:pPr>
            <w:r w:rsidRPr="00433F3F">
              <w:rPr>
                <w:rFonts w:ascii="Arial" w:hAnsi="Arial" w:cs="Arial"/>
                <w:b/>
              </w:rPr>
              <w:t>0,00</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z toho : kapitálové  príjmy obce </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0,00</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             kapitálové  príjmy RO</w:t>
            </w:r>
          </w:p>
        </w:tc>
        <w:tc>
          <w:tcPr>
            <w:tcW w:w="4327" w:type="dxa"/>
            <w:tcBorders>
              <w:top w:val="nil"/>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0,00</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D6C60" w:rsidRPr="00433F3F" w:rsidRDefault="002D6C60" w:rsidP="00A128E4">
            <w:pPr>
              <w:rPr>
                <w:rFonts w:ascii="Arial" w:hAnsi="Arial" w:cs="Arial"/>
                <w:b/>
              </w:rPr>
            </w:pPr>
            <w:r w:rsidRPr="00433F3F">
              <w:rPr>
                <w:rFonts w:ascii="Arial" w:hAnsi="Arial" w:cs="Arial"/>
                <w:b/>
              </w:rPr>
              <w:t>Kapitálové  výdavky spolu</w:t>
            </w:r>
          </w:p>
        </w:tc>
        <w:tc>
          <w:tcPr>
            <w:tcW w:w="4327" w:type="dxa"/>
            <w:tcBorders>
              <w:top w:val="nil"/>
              <w:left w:val="nil"/>
              <w:bottom w:val="single" w:sz="4" w:space="0" w:color="auto"/>
              <w:right w:val="double" w:sz="6" w:space="0" w:color="auto"/>
            </w:tcBorders>
            <w:shd w:val="clear" w:color="auto" w:fill="DDD9C3"/>
            <w:vAlign w:val="center"/>
          </w:tcPr>
          <w:p w:rsidR="002D6C60" w:rsidRPr="00433F3F" w:rsidRDefault="002D6C60" w:rsidP="00A128E4">
            <w:pPr>
              <w:jc w:val="right"/>
              <w:rPr>
                <w:rFonts w:ascii="Arial" w:hAnsi="Arial" w:cs="Arial"/>
              </w:rPr>
            </w:pPr>
            <w:r w:rsidRPr="00433F3F">
              <w:rPr>
                <w:rFonts w:ascii="Arial" w:hAnsi="Arial" w:cs="Arial"/>
                <w:b/>
              </w:rPr>
              <w:t>134 329,55</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4" w:space="0" w:color="auto"/>
            </w:tcBorders>
            <w:vAlign w:val="center"/>
            <w:hideMark/>
          </w:tcPr>
          <w:p w:rsidR="002D6C60" w:rsidRPr="00433F3F" w:rsidRDefault="002D6C60" w:rsidP="00A128E4">
            <w:pPr>
              <w:rPr>
                <w:rFonts w:ascii="Arial" w:hAnsi="Arial" w:cs="Arial"/>
              </w:rPr>
            </w:pPr>
            <w:r w:rsidRPr="00433F3F">
              <w:rPr>
                <w:rFonts w:ascii="Arial" w:hAnsi="Arial" w:cs="Arial"/>
              </w:rPr>
              <w:t xml:space="preserve">z toho : kapitálové  výdavky  obce </w:t>
            </w:r>
          </w:p>
        </w:tc>
        <w:tc>
          <w:tcPr>
            <w:tcW w:w="4327" w:type="dxa"/>
            <w:tcBorders>
              <w:top w:val="single" w:sz="4" w:space="0" w:color="auto"/>
              <w:left w:val="single" w:sz="4" w:space="0" w:color="auto"/>
              <w:bottom w:val="single" w:sz="4" w:space="0" w:color="auto"/>
              <w:right w:val="single" w:sz="4"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134 329,55</w:t>
            </w:r>
          </w:p>
        </w:tc>
      </w:tr>
      <w:tr w:rsidR="002D6C60" w:rsidRPr="007C4D02"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             kapitálové  výdavky  RO</w:t>
            </w:r>
          </w:p>
        </w:tc>
        <w:tc>
          <w:tcPr>
            <w:tcW w:w="4327" w:type="dxa"/>
            <w:tcBorders>
              <w:top w:val="single" w:sz="4" w:space="0" w:color="auto"/>
              <w:left w:val="nil"/>
              <w:bottom w:val="single" w:sz="8" w:space="0" w:color="auto"/>
              <w:right w:val="double" w:sz="6" w:space="0" w:color="auto"/>
            </w:tcBorders>
            <w:vAlign w:val="center"/>
          </w:tcPr>
          <w:p w:rsidR="002D6C60" w:rsidRPr="00433F3F" w:rsidRDefault="002D6C60" w:rsidP="00A128E4">
            <w:pPr>
              <w:jc w:val="right"/>
              <w:rPr>
                <w:rStyle w:val="Zvraznenie"/>
                <w:rFonts w:ascii="Arial" w:hAnsi="Arial" w:cs="Arial"/>
              </w:rPr>
            </w:pPr>
            <w:r w:rsidRPr="00433F3F">
              <w:rPr>
                <w:rStyle w:val="Zvraznenie"/>
                <w:rFonts w:ascii="Arial" w:hAnsi="Arial" w:cs="Arial"/>
              </w:rPr>
              <w:t>0,00</w:t>
            </w:r>
          </w:p>
        </w:tc>
      </w:tr>
      <w:tr w:rsidR="002D6C60" w:rsidRPr="00AE531C" w:rsidTr="002D6C60">
        <w:trPr>
          <w:trHeight w:val="285"/>
        </w:trPr>
        <w:tc>
          <w:tcPr>
            <w:tcW w:w="5312"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D6C60" w:rsidRPr="00433F3F" w:rsidRDefault="002D6C60" w:rsidP="00A128E4">
            <w:pPr>
              <w:rPr>
                <w:rFonts w:ascii="Arial" w:hAnsi="Arial" w:cs="Arial"/>
                <w:b/>
                <w:i/>
              </w:rPr>
            </w:pPr>
            <w:r w:rsidRPr="00433F3F">
              <w:rPr>
                <w:rFonts w:ascii="Arial" w:hAnsi="Arial" w:cs="Arial"/>
                <w:b/>
                <w:i/>
              </w:rPr>
              <w:t>Kapitálový rozpočet - schodok</w:t>
            </w:r>
          </w:p>
        </w:tc>
        <w:tc>
          <w:tcPr>
            <w:tcW w:w="4327" w:type="dxa"/>
            <w:tcBorders>
              <w:top w:val="nil"/>
              <w:left w:val="nil"/>
              <w:bottom w:val="single" w:sz="8" w:space="0" w:color="auto"/>
              <w:right w:val="double" w:sz="6" w:space="0" w:color="auto"/>
            </w:tcBorders>
            <w:shd w:val="clear" w:color="auto" w:fill="D9D9D9"/>
            <w:vAlign w:val="center"/>
          </w:tcPr>
          <w:p w:rsidR="002D6C60" w:rsidRPr="00433F3F" w:rsidRDefault="002D6C60" w:rsidP="00A128E4">
            <w:pPr>
              <w:jc w:val="right"/>
              <w:rPr>
                <w:rFonts w:ascii="Arial" w:hAnsi="Arial" w:cs="Arial"/>
                <w:b/>
                <w:i/>
              </w:rPr>
            </w:pPr>
            <w:r w:rsidRPr="00433F3F">
              <w:rPr>
                <w:rFonts w:ascii="Arial" w:hAnsi="Arial" w:cs="Arial"/>
                <w:b/>
                <w:i/>
              </w:rPr>
              <w:t>134 329,55</w:t>
            </w:r>
          </w:p>
        </w:tc>
      </w:tr>
      <w:tr w:rsidR="002D6C60" w:rsidRPr="00AE531C" w:rsidTr="002D6C60">
        <w:trPr>
          <w:trHeight w:val="285"/>
        </w:trPr>
        <w:tc>
          <w:tcPr>
            <w:tcW w:w="53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D6C60" w:rsidRPr="00433F3F" w:rsidRDefault="002D6C60" w:rsidP="00A128E4">
            <w:pPr>
              <w:rPr>
                <w:rFonts w:ascii="Arial" w:hAnsi="Arial" w:cs="Arial"/>
              </w:rPr>
            </w:pPr>
            <w:r w:rsidRPr="00433F3F">
              <w:rPr>
                <w:rStyle w:val="Zvraznenie"/>
                <w:rFonts w:ascii="Arial" w:hAnsi="Arial" w:cs="Arial"/>
                <w:b/>
                <w:bCs/>
              </w:rPr>
              <w:t>Schodok bežného a kapitálového rozpočtu</w:t>
            </w:r>
          </w:p>
        </w:tc>
        <w:tc>
          <w:tcPr>
            <w:tcW w:w="4327" w:type="dxa"/>
            <w:tcBorders>
              <w:top w:val="nil"/>
              <w:left w:val="nil"/>
              <w:bottom w:val="single" w:sz="8" w:space="0" w:color="auto"/>
              <w:right w:val="double" w:sz="6" w:space="0" w:color="auto"/>
            </w:tcBorders>
            <w:shd w:val="clear" w:color="auto" w:fill="DDD9C3"/>
            <w:vAlign w:val="center"/>
          </w:tcPr>
          <w:p w:rsidR="002D6C60" w:rsidRPr="00433F3F" w:rsidRDefault="002D6C60" w:rsidP="00A128E4">
            <w:pPr>
              <w:jc w:val="right"/>
              <w:rPr>
                <w:rFonts w:ascii="Arial" w:hAnsi="Arial" w:cs="Arial"/>
                <w:b/>
              </w:rPr>
            </w:pPr>
            <w:r w:rsidRPr="00433F3F">
              <w:rPr>
                <w:rFonts w:ascii="Arial" w:hAnsi="Arial" w:cs="Arial"/>
                <w:b/>
              </w:rPr>
              <w:t>199 781,84</w:t>
            </w:r>
          </w:p>
        </w:tc>
      </w:tr>
      <w:tr w:rsidR="002D6C60" w:rsidRPr="007C4D02" w:rsidTr="002D6C60">
        <w:trPr>
          <w:trHeight w:val="285"/>
        </w:trPr>
        <w:tc>
          <w:tcPr>
            <w:tcW w:w="5312"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2D6C60" w:rsidRPr="00433F3F" w:rsidRDefault="002D6C60" w:rsidP="00A128E4">
            <w:pPr>
              <w:rPr>
                <w:rStyle w:val="Zvraznenie"/>
                <w:rFonts w:ascii="Arial" w:hAnsi="Arial" w:cs="Arial"/>
                <w:b/>
                <w:bCs/>
                <w:sz w:val="20"/>
                <w:szCs w:val="20"/>
              </w:rPr>
            </w:pPr>
            <w:r w:rsidRPr="00433F3F">
              <w:rPr>
                <w:rStyle w:val="Zvraznenie"/>
                <w:rFonts w:ascii="Arial" w:hAnsi="Arial" w:cs="Arial"/>
                <w:b/>
                <w:sz w:val="20"/>
                <w:szCs w:val="20"/>
              </w:rPr>
              <w:t xml:space="preserve">Úprava schodku </w:t>
            </w:r>
          </w:p>
        </w:tc>
        <w:tc>
          <w:tcPr>
            <w:tcW w:w="4327" w:type="dxa"/>
            <w:tcBorders>
              <w:top w:val="nil"/>
              <w:left w:val="nil"/>
              <w:bottom w:val="single" w:sz="8" w:space="0" w:color="auto"/>
              <w:right w:val="double" w:sz="6" w:space="0" w:color="auto"/>
            </w:tcBorders>
            <w:shd w:val="clear" w:color="auto" w:fill="FFFFFF"/>
            <w:vAlign w:val="center"/>
          </w:tcPr>
          <w:p w:rsidR="002D6C60" w:rsidRPr="00433F3F" w:rsidRDefault="002D6C60" w:rsidP="00A128E4">
            <w:pPr>
              <w:jc w:val="right"/>
              <w:rPr>
                <w:rFonts w:ascii="Arial" w:hAnsi="Arial" w:cs="Arial"/>
              </w:rPr>
            </w:pPr>
            <w:r w:rsidRPr="00433F3F">
              <w:rPr>
                <w:rFonts w:ascii="Arial" w:hAnsi="Arial" w:cs="Arial"/>
              </w:rPr>
              <w:t>24 649,80</w:t>
            </w:r>
          </w:p>
        </w:tc>
      </w:tr>
      <w:tr w:rsidR="002D6C60" w:rsidRPr="007C4D02" w:rsidTr="002D6C60">
        <w:trPr>
          <w:trHeight w:val="285"/>
        </w:trPr>
        <w:tc>
          <w:tcPr>
            <w:tcW w:w="5312"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2D6C60" w:rsidRPr="00433F3F" w:rsidRDefault="002D6C60" w:rsidP="00A128E4">
            <w:pPr>
              <w:rPr>
                <w:rStyle w:val="Zvraznenie"/>
                <w:rFonts w:ascii="Arial" w:hAnsi="Arial" w:cs="Arial"/>
                <w:b/>
                <w:sz w:val="20"/>
                <w:szCs w:val="20"/>
              </w:rPr>
            </w:pPr>
            <w:r w:rsidRPr="00433F3F">
              <w:rPr>
                <w:rStyle w:val="Zvraznenie"/>
                <w:rFonts w:ascii="Arial" w:hAnsi="Arial" w:cs="Arial"/>
                <w:b/>
                <w:sz w:val="20"/>
                <w:szCs w:val="20"/>
              </w:rPr>
              <w:t xml:space="preserve">Upravený prebytok/schodok </w:t>
            </w:r>
            <w:r w:rsidRPr="00433F3F">
              <w:rPr>
                <w:rStyle w:val="Zvraznenie"/>
                <w:rFonts w:ascii="Arial" w:hAnsi="Arial" w:cs="Arial"/>
                <w:b/>
                <w:bCs/>
                <w:sz w:val="20"/>
                <w:szCs w:val="20"/>
              </w:rPr>
              <w:t>bežného a kapitálového rozpočtu</w:t>
            </w:r>
          </w:p>
        </w:tc>
        <w:tc>
          <w:tcPr>
            <w:tcW w:w="4327" w:type="dxa"/>
            <w:tcBorders>
              <w:top w:val="nil"/>
              <w:left w:val="nil"/>
              <w:bottom w:val="single" w:sz="8" w:space="0" w:color="auto"/>
              <w:right w:val="double" w:sz="6" w:space="0" w:color="auto"/>
            </w:tcBorders>
            <w:shd w:val="clear" w:color="auto" w:fill="DDD9C3"/>
            <w:vAlign w:val="center"/>
          </w:tcPr>
          <w:p w:rsidR="002D6C60" w:rsidRPr="00433F3F" w:rsidRDefault="002D6C60" w:rsidP="00A128E4">
            <w:pPr>
              <w:jc w:val="right"/>
              <w:rPr>
                <w:rFonts w:ascii="Arial" w:hAnsi="Arial" w:cs="Arial"/>
                <w:b/>
              </w:rPr>
            </w:pPr>
            <w:r w:rsidRPr="00433F3F">
              <w:rPr>
                <w:rFonts w:ascii="Arial" w:hAnsi="Arial" w:cs="Arial"/>
                <w:b/>
              </w:rPr>
              <w:t>224 431,64</w:t>
            </w:r>
          </w:p>
        </w:tc>
      </w:tr>
      <w:tr w:rsidR="002D6C60" w:rsidRPr="00AE531C"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 xml:space="preserve">Príjmové finančné operácie s výnimkou cudzích prostriedkov </w:t>
            </w:r>
          </w:p>
          <w:p w:rsidR="002D6C60" w:rsidRPr="00433F3F" w:rsidRDefault="002D6C60" w:rsidP="00A128E4">
            <w:pPr>
              <w:rPr>
                <w:rFonts w:ascii="Arial" w:hAnsi="Arial" w:cs="Arial"/>
              </w:rPr>
            </w:pPr>
          </w:p>
          <w:p w:rsidR="002D6C60" w:rsidRPr="00433F3F" w:rsidRDefault="002D6C60" w:rsidP="00A128E4">
            <w:pPr>
              <w:rPr>
                <w:rFonts w:ascii="Arial" w:hAnsi="Arial" w:cs="Arial"/>
              </w:rPr>
            </w:pPr>
            <w:r w:rsidRPr="00433F3F">
              <w:rPr>
                <w:rFonts w:ascii="Arial" w:hAnsi="Arial" w:cs="Arial"/>
              </w:rPr>
              <w:t>- prostriedky z roku 2018</w:t>
            </w:r>
          </w:p>
          <w:p w:rsidR="002D6C60" w:rsidRPr="00433F3F" w:rsidRDefault="002D6C60" w:rsidP="00A128E4">
            <w:pPr>
              <w:rPr>
                <w:rFonts w:ascii="Arial" w:hAnsi="Arial" w:cs="Arial"/>
              </w:rPr>
            </w:pPr>
            <w:r w:rsidRPr="00433F3F">
              <w:rPr>
                <w:rFonts w:ascii="Arial" w:hAnsi="Arial" w:cs="Arial"/>
              </w:rPr>
              <w:t>- prostriedky z roku 2020</w:t>
            </w:r>
          </w:p>
        </w:tc>
        <w:tc>
          <w:tcPr>
            <w:tcW w:w="4327" w:type="dxa"/>
            <w:tcBorders>
              <w:top w:val="nil"/>
              <w:left w:val="nil"/>
              <w:bottom w:val="single" w:sz="4" w:space="0" w:color="auto"/>
              <w:right w:val="double" w:sz="6" w:space="0" w:color="auto"/>
            </w:tcBorders>
            <w:vAlign w:val="center"/>
          </w:tcPr>
          <w:p w:rsidR="002D6C60" w:rsidRPr="00433F3F" w:rsidRDefault="002D6C60" w:rsidP="00A128E4">
            <w:pPr>
              <w:jc w:val="right"/>
              <w:rPr>
                <w:rFonts w:ascii="Arial" w:hAnsi="Arial" w:cs="Arial"/>
                <w:i/>
              </w:rPr>
            </w:pPr>
          </w:p>
          <w:p w:rsidR="002D6C60" w:rsidRPr="00433F3F" w:rsidRDefault="002D6C60" w:rsidP="00A128E4">
            <w:pPr>
              <w:jc w:val="right"/>
              <w:rPr>
                <w:rFonts w:ascii="Arial" w:hAnsi="Arial" w:cs="Arial"/>
                <w:i/>
              </w:rPr>
            </w:pPr>
            <w:r w:rsidRPr="00433F3F">
              <w:rPr>
                <w:rFonts w:ascii="Arial" w:hAnsi="Arial" w:cs="Arial"/>
                <w:i/>
              </w:rPr>
              <w:t>100 701,84</w:t>
            </w:r>
          </w:p>
          <w:p w:rsidR="002D6C60" w:rsidRPr="00433F3F" w:rsidRDefault="002D6C60" w:rsidP="00A128E4">
            <w:pPr>
              <w:jc w:val="right"/>
              <w:rPr>
                <w:rFonts w:ascii="Arial" w:hAnsi="Arial" w:cs="Arial"/>
                <w:i/>
              </w:rPr>
            </w:pPr>
          </w:p>
          <w:p w:rsidR="002D6C60" w:rsidRPr="00433F3F" w:rsidRDefault="002D6C60" w:rsidP="00A128E4">
            <w:pPr>
              <w:jc w:val="right"/>
              <w:rPr>
                <w:rFonts w:ascii="Arial" w:hAnsi="Arial" w:cs="Arial"/>
                <w:i/>
              </w:rPr>
            </w:pPr>
            <w:r w:rsidRPr="00433F3F">
              <w:rPr>
                <w:rFonts w:ascii="Arial" w:hAnsi="Arial" w:cs="Arial"/>
                <w:i/>
              </w:rPr>
              <w:t>832,60</w:t>
            </w:r>
          </w:p>
          <w:p w:rsidR="002D6C60" w:rsidRPr="00433F3F" w:rsidRDefault="002D6C60" w:rsidP="00A128E4">
            <w:pPr>
              <w:jc w:val="right"/>
              <w:rPr>
                <w:rFonts w:ascii="Arial" w:hAnsi="Arial" w:cs="Arial"/>
                <w:i/>
              </w:rPr>
            </w:pPr>
            <w:r w:rsidRPr="00433F3F">
              <w:rPr>
                <w:rFonts w:ascii="Arial" w:hAnsi="Arial" w:cs="Arial"/>
                <w:i/>
              </w:rPr>
              <w:t>130 356,70</w:t>
            </w:r>
          </w:p>
          <w:p w:rsidR="002D6C60" w:rsidRPr="00433F3F" w:rsidRDefault="002D6C60" w:rsidP="00A128E4">
            <w:pPr>
              <w:jc w:val="right"/>
              <w:rPr>
                <w:rFonts w:ascii="Arial" w:hAnsi="Arial" w:cs="Arial"/>
                <w:i/>
              </w:rPr>
            </w:pPr>
          </w:p>
        </w:tc>
      </w:tr>
      <w:tr w:rsidR="002D6C60" w:rsidRPr="00AE531C" w:rsidTr="002D6C60">
        <w:trPr>
          <w:trHeight w:val="300"/>
        </w:trPr>
        <w:tc>
          <w:tcPr>
            <w:tcW w:w="5312" w:type="dxa"/>
            <w:tcBorders>
              <w:top w:val="single" w:sz="8" w:space="0" w:color="auto"/>
              <w:left w:val="double" w:sz="6" w:space="0" w:color="auto"/>
              <w:bottom w:val="single" w:sz="8" w:space="0" w:color="auto"/>
              <w:right w:val="single" w:sz="8" w:space="0" w:color="000000"/>
            </w:tcBorders>
            <w:vAlign w:val="center"/>
            <w:hideMark/>
          </w:tcPr>
          <w:p w:rsidR="002D6C60" w:rsidRPr="00433F3F" w:rsidRDefault="002D6C60" w:rsidP="00A128E4">
            <w:pPr>
              <w:rPr>
                <w:rFonts w:ascii="Arial" w:hAnsi="Arial" w:cs="Arial"/>
              </w:rPr>
            </w:pPr>
            <w:r w:rsidRPr="00433F3F">
              <w:rPr>
                <w:rFonts w:ascii="Arial" w:hAnsi="Arial" w:cs="Arial"/>
              </w:rPr>
              <w:t>Výdavkové finančné operácie s výnimkou cudzích prostriedkov</w:t>
            </w:r>
          </w:p>
          <w:p w:rsidR="002D6C60" w:rsidRPr="00433F3F" w:rsidRDefault="002D6C60" w:rsidP="00A128E4">
            <w:pPr>
              <w:rPr>
                <w:rFonts w:ascii="Arial" w:hAnsi="Arial" w:cs="Arial"/>
              </w:rPr>
            </w:pPr>
          </w:p>
        </w:tc>
        <w:tc>
          <w:tcPr>
            <w:tcW w:w="4327" w:type="dxa"/>
            <w:tcBorders>
              <w:top w:val="nil"/>
              <w:left w:val="nil"/>
              <w:bottom w:val="single" w:sz="4" w:space="0" w:color="auto"/>
              <w:right w:val="double" w:sz="6" w:space="0" w:color="auto"/>
            </w:tcBorders>
            <w:vAlign w:val="center"/>
          </w:tcPr>
          <w:p w:rsidR="002D6C60" w:rsidRPr="00433F3F" w:rsidRDefault="002D6C60" w:rsidP="00A128E4">
            <w:pPr>
              <w:jc w:val="right"/>
              <w:rPr>
                <w:rFonts w:ascii="Arial" w:hAnsi="Arial" w:cs="Arial"/>
                <w:i/>
              </w:rPr>
            </w:pPr>
            <w:r w:rsidRPr="00433F3F">
              <w:rPr>
                <w:rFonts w:ascii="Arial" w:hAnsi="Arial" w:cs="Arial"/>
                <w:i/>
              </w:rPr>
              <w:t>7 459,50</w:t>
            </w:r>
          </w:p>
          <w:p w:rsidR="002D6C60" w:rsidRPr="00433F3F" w:rsidRDefault="002D6C60" w:rsidP="00A128E4">
            <w:pPr>
              <w:jc w:val="right"/>
              <w:rPr>
                <w:rFonts w:ascii="Arial" w:hAnsi="Arial" w:cs="Arial"/>
                <w:i/>
              </w:rPr>
            </w:pPr>
          </w:p>
        </w:tc>
      </w:tr>
      <w:tr w:rsidR="002D6C60" w:rsidRPr="00AE531C" w:rsidTr="002D6C60">
        <w:trPr>
          <w:trHeight w:val="285"/>
        </w:trPr>
        <w:tc>
          <w:tcPr>
            <w:tcW w:w="5312"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2D6C60" w:rsidRPr="00433F3F" w:rsidRDefault="002D6C60" w:rsidP="00A128E4">
            <w:pPr>
              <w:rPr>
                <w:rFonts w:ascii="Arial" w:hAnsi="Arial" w:cs="Arial"/>
              </w:rPr>
            </w:pPr>
            <w:r w:rsidRPr="00433F3F">
              <w:rPr>
                <w:rStyle w:val="Zvraznenie"/>
                <w:rFonts w:ascii="Arial" w:hAnsi="Arial" w:cs="Arial"/>
                <w:b/>
                <w:bCs/>
              </w:rPr>
              <w:t>Rozdiel finančných operácií- prebytok</w:t>
            </w:r>
          </w:p>
        </w:tc>
        <w:tc>
          <w:tcPr>
            <w:tcW w:w="4327" w:type="dxa"/>
            <w:tcBorders>
              <w:top w:val="single" w:sz="4" w:space="0" w:color="auto"/>
              <w:left w:val="nil"/>
              <w:bottom w:val="single" w:sz="8" w:space="0" w:color="auto"/>
              <w:right w:val="double" w:sz="6" w:space="0" w:color="auto"/>
            </w:tcBorders>
            <w:shd w:val="clear" w:color="auto" w:fill="D9D9D9"/>
            <w:vAlign w:val="center"/>
          </w:tcPr>
          <w:p w:rsidR="002D6C60" w:rsidRPr="00433F3F" w:rsidRDefault="002D6C60" w:rsidP="00A128E4">
            <w:pPr>
              <w:jc w:val="right"/>
              <w:rPr>
                <w:rFonts w:ascii="Arial" w:hAnsi="Arial" w:cs="Arial"/>
                <w:b/>
              </w:rPr>
            </w:pPr>
            <w:r w:rsidRPr="00433F3F">
              <w:rPr>
                <w:rFonts w:ascii="Arial" w:hAnsi="Arial" w:cs="Arial"/>
                <w:b/>
              </w:rPr>
              <w:t>224 431,64</w:t>
            </w:r>
          </w:p>
        </w:tc>
      </w:tr>
      <w:tr w:rsidR="002D6C60" w:rsidRPr="00C13E07" w:rsidTr="002D6C6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12" w:type="dxa"/>
            <w:shd w:val="clear" w:color="auto" w:fill="auto"/>
            <w:hideMark/>
          </w:tcPr>
          <w:p w:rsidR="002D6C60" w:rsidRPr="00433F3F" w:rsidRDefault="002D6C60" w:rsidP="00A128E4">
            <w:pPr>
              <w:ind w:left="-85"/>
              <w:rPr>
                <w:rFonts w:ascii="Arial" w:hAnsi="Arial" w:cs="Arial"/>
                <w:caps/>
              </w:rPr>
            </w:pPr>
            <w:r w:rsidRPr="00433F3F">
              <w:rPr>
                <w:rFonts w:ascii="Arial" w:hAnsi="Arial" w:cs="Arial"/>
                <w:caps/>
              </w:rPr>
              <w:t xml:space="preserve">Príjmy spolu  </w:t>
            </w:r>
          </w:p>
        </w:tc>
        <w:tc>
          <w:tcPr>
            <w:tcW w:w="4327" w:type="dxa"/>
          </w:tcPr>
          <w:p w:rsidR="002D6C60" w:rsidRPr="00433F3F" w:rsidRDefault="002D6C60" w:rsidP="00A128E4">
            <w:pPr>
              <w:ind w:right="-108"/>
              <w:jc w:val="right"/>
              <w:rPr>
                <w:rFonts w:ascii="Arial" w:hAnsi="Arial" w:cs="Arial"/>
                <w:caps/>
              </w:rPr>
            </w:pPr>
            <w:r w:rsidRPr="00433F3F">
              <w:rPr>
                <w:rFonts w:ascii="Arial" w:hAnsi="Arial" w:cs="Arial"/>
                <w:caps/>
              </w:rPr>
              <w:t>1 701 597,38</w:t>
            </w:r>
          </w:p>
        </w:tc>
      </w:tr>
      <w:tr w:rsidR="002D6C60" w:rsidRPr="007C4D02" w:rsidTr="002D6C6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12" w:type="dxa"/>
            <w:shd w:val="clear" w:color="auto" w:fill="auto"/>
            <w:hideMark/>
          </w:tcPr>
          <w:p w:rsidR="002D6C60" w:rsidRPr="00433F3F" w:rsidRDefault="002D6C60" w:rsidP="00A128E4">
            <w:pPr>
              <w:ind w:left="-85"/>
              <w:rPr>
                <w:rFonts w:ascii="Arial" w:hAnsi="Arial" w:cs="Arial"/>
              </w:rPr>
            </w:pPr>
            <w:r w:rsidRPr="00433F3F">
              <w:rPr>
                <w:rFonts w:ascii="Arial" w:hAnsi="Arial" w:cs="Arial"/>
                <w:caps/>
              </w:rPr>
              <w:t>VÝDAVKY</w:t>
            </w:r>
            <w:r w:rsidRPr="00433F3F">
              <w:rPr>
                <w:rFonts w:ascii="Arial" w:hAnsi="Arial" w:cs="Arial"/>
              </w:rPr>
              <w:t xml:space="preserve"> SPOLU</w:t>
            </w:r>
          </w:p>
        </w:tc>
        <w:tc>
          <w:tcPr>
            <w:tcW w:w="4327" w:type="dxa"/>
          </w:tcPr>
          <w:p w:rsidR="002D6C60" w:rsidRPr="00433F3F" w:rsidRDefault="002D6C60" w:rsidP="00A128E4">
            <w:pPr>
              <w:ind w:right="-108"/>
              <w:jc w:val="right"/>
              <w:rPr>
                <w:rFonts w:ascii="Arial" w:hAnsi="Arial" w:cs="Arial"/>
              </w:rPr>
            </w:pPr>
            <w:r w:rsidRPr="00433F3F">
              <w:rPr>
                <w:rFonts w:ascii="Arial" w:hAnsi="Arial" w:cs="Arial"/>
                <w:caps/>
              </w:rPr>
              <w:t>1 676 947,58</w:t>
            </w:r>
          </w:p>
        </w:tc>
      </w:tr>
      <w:tr w:rsidR="002D6C60" w:rsidRPr="00AE531C" w:rsidTr="002D6C6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12" w:type="dxa"/>
            <w:shd w:val="clear" w:color="auto" w:fill="DDD9C3"/>
            <w:hideMark/>
          </w:tcPr>
          <w:p w:rsidR="002D6C60" w:rsidRPr="00433F3F" w:rsidRDefault="002D6C60" w:rsidP="00A128E4">
            <w:pPr>
              <w:ind w:left="-85"/>
              <w:rPr>
                <w:rFonts w:ascii="Arial" w:hAnsi="Arial" w:cs="Arial"/>
              </w:rPr>
            </w:pPr>
            <w:r w:rsidRPr="00433F3F">
              <w:rPr>
                <w:rStyle w:val="Zvraznenie"/>
                <w:rFonts w:ascii="Arial" w:hAnsi="Arial" w:cs="Arial"/>
                <w:b/>
                <w:bCs/>
                <w:sz w:val="20"/>
                <w:szCs w:val="20"/>
              </w:rPr>
              <w:t xml:space="preserve">Rozpočtové hospodárenie obce </w:t>
            </w:r>
          </w:p>
        </w:tc>
        <w:tc>
          <w:tcPr>
            <w:tcW w:w="4327" w:type="dxa"/>
            <w:shd w:val="clear" w:color="auto" w:fill="DDD9C3"/>
          </w:tcPr>
          <w:p w:rsidR="002D6C60" w:rsidRPr="00433F3F" w:rsidRDefault="002D6C60" w:rsidP="00A128E4">
            <w:pPr>
              <w:ind w:right="-51"/>
              <w:jc w:val="right"/>
              <w:rPr>
                <w:rFonts w:ascii="Arial" w:hAnsi="Arial" w:cs="Arial"/>
                <w:b/>
              </w:rPr>
            </w:pPr>
            <w:r w:rsidRPr="00433F3F">
              <w:rPr>
                <w:rFonts w:ascii="Arial" w:hAnsi="Arial" w:cs="Arial"/>
                <w:b/>
              </w:rPr>
              <w:t>24 649,80</w:t>
            </w:r>
          </w:p>
        </w:tc>
      </w:tr>
      <w:tr w:rsidR="002D6C60" w:rsidRPr="007C4D02" w:rsidTr="002D6C6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12" w:type="dxa"/>
            <w:shd w:val="clear" w:color="auto" w:fill="auto"/>
            <w:vAlign w:val="center"/>
            <w:hideMark/>
          </w:tcPr>
          <w:p w:rsidR="002D6C60" w:rsidRPr="00433F3F" w:rsidRDefault="002D6C60" w:rsidP="00A128E4">
            <w:pPr>
              <w:rPr>
                <w:rStyle w:val="Zvraznenie"/>
                <w:rFonts w:ascii="Arial" w:hAnsi="Arial" w:cs="Arial"/>
                <w:b/>
                <w:bCs/>
                <w:sz w:val="20"/>
                <w:szCs w:val="20"/>
              </w:rPr>
            </w:pPr>
            <w:r w:rsidRPr="00433F3F">
              <w:rPr>
                <w:rStyle w:val="Zvraznenie"/>
                <w:rFonts w:ascii="Arial" w:hAnsi="Arial" w:cs="Arial"/>
                <w:b/>
                <w:sz w:val="20"/>
                <w:szCs w:val="20"/>
              </w:rPr>
              <w:lastRenderedPageBreak/>
              <w:t xml:space="preserve">Úprava schodku </w:t>
            </w:r>
          </w:p>
        </w:tc>
        <w:tc>
          <w:tcPr>
            <w:tcW w:w="4327" w:type="dxa"/>
          </w:tcPr>
          <w:p w:rsidR="002D6C60" w:rsidRPr="00433F3F" w:rsidRDefault="002D6C60" w:rsidP="00A128E4">
            <w:pPr>
              <w:ind w:right="-51"/>
              <w:jc w:val="right"/>
              <w:rPr>
                <w:rFonts w:ascii="Arial" w:hAnsi="Arial" w:cs="Arial"/>
              </w:rPr>
            </w:pPr>
            <w:r w:rsidRPr="00433F3F">
              <w:rPr>
                <w:rFonts w:ascii="Arial" w:hAnsi="Arial" w:cs="Arial"/>
              </w:rPr>
              <w:t>24 649,80</w:t>
            </w:r>
          </w:p>
        </w:tc>
      </w:tr>
      <w:tr w:rsidR="002D6C60" w:rsidRPr="007C4D02" w:rsidTr="002D6C6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12" w:type="dxa"/>
            <w:shd w:val="clear" w:color="auto" w:fill="D9D9D9"/>
            <w:hideMark/>
          </w:tcPr>
          <w:p w:rsidR="002D6C60" w:rsidRPr="00433F3F" w:rsidRDefault="002D6C60" w:rsidP="00A128E4">
            <w:pPr>
              <w:ind w:left="-85"/>
              <w:rPr>
                <w:rFonts w:ascii="Arial" w:hAnsi="Arial" w:cs="Arial"/>
              </w:rPr>
            </w:pPr>
            <w:r w:rsidRPr="00433F3F">
              <w:rPr>
                <w:rStyle w:val="Zvraznenie"/>
                <w:rFonts w:ascii="Arial" w:hAnsi="Arial" w:cs="Arial"/>
                <w:b/>
                <w:bCs/>
                <w:sz w:val="20"/>
                <w:szCs w:val="20"/>
              </w:rPr>
              <w:t>Upravené rozpočtové hospodárenie obce</w:t>
            </w:r>
          </w:p>
        </w:tc>
        <w:tc>
          <w:tcPr>
            <w:tcW w:w="4327" w:type="dxa"/>
            <w:shd w:val="clear" w:color="auto" w:fill="D9D9D9"/>
          </w:tcPr>
          <w:p w:rsidR="002D6C60" w:rsidRPr="00433F3F" w:rsidRDefault="002D6C60" w:rsidP="00A128E4">
            <w:pPr>
              <w:ind w:right="-51"/>
              <w:jc w:val="right"/>
              <w:rPr>
                <w:rFonts w:ascii="Arial" w:hAnsi="Arial" w:cs="Arial"/>
                <w:b/>
              </w:rPr>
            </w:pPr>
            <w:r w:rsidRPr="00433F3F">
              <w:rPr>
                <w:rFonts w:ascii="Arial" w:hAnsi="Arial" w:cs="Arial"/>
                <w:b/>
              </w:rPr>
              <w:t>0,00</w:t>
            </w:r>
          </w:p>
        </w:tc>
      </w:tr>
    </w:tbl>
    <w:p w:rsidR="005B274B" w:rsidRDefault="005B274B" w:rsidP="005B274B">
      <w:pPr>
        <w:ind w:left="540"/>
        <w:rPr>
          <w:rFonts w:ascii="Arial" w:hAnsi="Arial" w:cs="Arial"/>
          <w:sz w:val="22"/>
          <w:szCs w:val="22"/>
        </w:rPr>
      </w:pPr>
    </w:p>
    <w:p w:rsidR="00DF1FB1" w:rsidRPr="00A34922" w:rsidRDefault="005B274B" w:rsidP="00A34922">
      <w:pPr>
        <w:rPr>
          <w:rFonts w:ascii="Arial" w:hAnsi="Arial" w:cs="Arial"/>
          <w:b/>
          <w:color w:val="6600FF"/>
          <w:sz w:val="32"/>
          <w:szCs w:val="32"/>
        </w:rPr>
      </w:pPr>
      <w:r>
        <w:rPr>
          <w:rFonts w:ascii="Arial" w:hAnsi="Arial" w:cs="Arial"/>
        </w:rPr>
        <w:t>K 31.12.2021 neboli v dostatočnej výške zapojené príjmové finančné operácie.</w:t>
      </w:r>
      <w:r>
        <w:rPr>
          <w:rFonts w:ascii="Arial" w:hAnsi="Arial" w:cs="Arial"/>
          <w:b/>
          <w:color w:val="6600FF"/>
          <w:sz w:val="32"/>
          <w:szCs w:val="32"/>
        </w:rPr>
        <w:t xml:space="preserve">  </w:t>
      </w:r>
      <w:r w:rsidR="00DF1FB1" w:rsidRPr="005B274B">
        <w:rPr>
          <w:rFonts w:asciiTheme="majorHAnsi" w:hAnsiTheme="majorHAnsi"/>
          <w:b/>
          <w:color w:val="7030A0"/>
          <w:sz w:val="28"/>
          <w:szCs w:val="28"/>
        </w:rPr>
        <w:tab/>
      </w:r>
    </w:p>
    <w:p w:rsidR="00A34922" w:rsidRDefault="00A34922" w:rsidP="00A34922">
      <w:pPr>
        <w:widowControl/>
        <w:suppressAutoHyphens w:val="0"/>
        <w:spacing w:line="360" w:lineRule="auto"/>
        <w:ind w:left="284"/>
        <w:jc w:val="both"/>
        <w:rPr>
          <w:rFonts w:asciiTheme="majorHAnsi" w:hAnsiTheme="majorHAnsi"/>
          <w:b/>
          <w:color w:val="7030A0"/>
          <w:sz w:val="28"/>
          <w:szCs w:val="28"/>
        </w:rPr>
      </w:pPr>
    </w:p>
    <w:p w:rsidR="00DF1FB1" w:rsidRPr="00A34922" w:rsidRDefault="00A34922" w:rsidP="00A34922">
      <w:pPr>
        <w:widowControl/>
        <w:suppressAutoHyphens w:val="0"/>
        <w:spacing w:line="360" w:lineRule="auto"/>
        <w:ind w:left="284"/>
        <w:jc w:val="both"/>
        <w:rPr>
          <w:rFonts w:asciiTheme="majorHAnsi" w:hAnsiTheme="majorHAnsi"/>
          <w:b/>
          <w:color w:val="7030A0"/>
          <w:sz w:val="28"/>
          <w:szCs w:val="28"/>
        </w:rPr>
      </w:pPr>
      <w:r>
        <w:rPr>
          <w:rFonts w:asciiTheme="majorHAnsi" w:hAnsiTheme="majorHAnsi"/>
          <w:b/>
          <w:color w:val="7030A0"/>
          <w:sz w:val="28"/>
          <w:szCs w:val="28"/>
        </w:rPr>
        <w:t xml:space="preserve">7. </w:t>
      </w:r>
      <w:r w:rsidR="00DF1FB1" w:rsidRPr="00A34922">
        <w:rPr>
          <w:rFonts w:asciiTheme="majorHAnsi" w:hAnsiTheme="majorHAnsi"/>
          <w:b/>
          <w:color w:val="7030A0"/>
          <w:sz w:val="28"/>
          <w:szCs w:val="28"/>
        </w:rPr>
        <w:t>Rozpočet na roky 2022 - 2024</w:t>
      </w:r>
      <w:r w:rsidR="00DF1FB1" w:rsidRPr="00A34922">
        <w:rPr>
          <w:rFonts w:asciiTheme="majorHAnsi" w:hAnsiTheme="majorHAnsi"/>
          <w:b/>
          <w:color w:val="7030A0"/>
          <w:sz w:val="28"/>
          <w:szCs w:val="28"/>
        </w:rPr>
        <w:tab/>
        <w:t>v EUR</w:t>
      </w:r>
      <w:r w:rsidR="00DF1FB1" w:rsidRPr="00A34922">
        <w:rPr>
          <w:rFonts w:asciiTheme="majorHAnsi" w:hAnsiTheme="majorHAnsi"/>
          <w:b/>
          <w:color w:val="7030A0"/>
          <w:sz w:val="28"/>
          <w:szCs w:val="28"/>
        </w:rPr>
        <w:tab/>
      </w:r>
      <w:r w:rsidR="00DF1FB1" w:rsidRPr="00A34922">
        <w:rPr>
          <w:rFonts w:asciiTheme="majorHAnsi" w:hAnsiTheme="majorHAnsi"/>
          <w:b/>
          <w:color w:val="7030A0"/>
          <w:sz w:val="28"/>
          <w:szCs w:val="28"/>
        </w:rPr>
        <w:tab/>
      </w:r>
      <w:r w:rsidR="00DF1FB1" w:rsidRPr="00A34922">
        <w:rPr>
          <w:rFonts w:asciiTheme="majorHAnsi" w:hAnsiTheme="majorHAnsi"/>
          <w:b/>
          <w:color w:val="7030A0"/>
          <w:sz w:val="28"/>
          <w:szCs w:val="28"/>
        </w:rPr>
        <w:tab/>
      </w:r>
      <w:r w:rsidR="00DF1FB1" w:rsidRPr="00A34922">
        <w:rPr>
          <w:rFonts w:asciiTheme="majorHAnsi" w:hAnsiTheme="majorHAnsi"/>
          <w:b/>
          <w:color w:val="7030A0"/>
          <w:sz w:val="28"/>
          <w:szCs w:val="28"/>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5"/>
        <w:gridCol w:w="1900"/>
        <w:gridCol w:w="1890"/>
        <w:gridCol w:w="1843"/>
        <w:gridCol w:w="1774"/>
      </w:tblGrid>
      <w:tr w:rsidR="00DF1FB1" w:rsidRPr="00DF1FB1" w:rsidTr="00535F23">
        <w:tc>
          <w:tcPr>
            <w:tcW w:w="2295" w:type="dxa"/>
            <w:shd w:val="clear" w:color="auto" w:fill="DDD9C3"/>
          </w:tcPr>
          <w:p w:rsidR="00DF1FB1" w:rsidRPr="00DF1FB1" w:rsidRDefault="00DF1FB1" w:rsidP="00DF1FB1">
            <w:pPr>
              <w:tabs>
                <w:tab w:val="right" w:pos="8460"/>
              </w:tabs>
              <w:jc w:val="both"/>
              <w:rPr>
                <w:rFonts w:asciiTheme="majorHAnsi" w:hAnsiTheme="majorHAnsi"/>
                <w:b/>
                <w:sz w:val="28"/>
                <w:szCs w:val="28"/>
              </w:rPr>
            </w:pPr>
          </w:p>
        </w:tc>
        <w:tc>
          <w:tcPr>
            <w:tcW w:w="1900"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Skutočnosť k 31.12.2021</w:t>
            </w:r>
          </w:p>
        </w:tc>
        <w:tc>
          <w:tcPr>
            <w:tcW w:w="1890"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 xml:space="preserve">Rozpočet  </w:t>
            </w:r>
          </w:p>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na rok 2022</w:t>
            </w:r>
          </w:p>
        </w:tc>
        <w:tc>
          <w:tcPr>
            <w:tcW w:w="1843"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Rozpočet</w:t>
            </w:r>
          </w:p>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 xml:space="preserve"> na rok 2023</w:t>
            </w:r>
          </w:p>
        </w:tc>
        <w:tc>
          <w:tcPr>
            <w:tcW w:w="1722"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Rozpočet</w:t>
            </w:r>
          </w:p>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 xml:space="preserve"> na rok 2024</w:t>
            </w:r>
          </w:p>
        </w:tc>
      </w:tr>
      <w:tr w:rsidR="00535F23" w:rsidRPr="00DF1FB1" w:rsidTr="00535F23">
        <w:tc>
          <w:tcPr>
            <w:tcW w:w="2295" w:type="dxa"/>
            <w:shd w:val="clear" w:color="auto" w:fill="D9D9D9"/>
          </w:tcPr>
          <w:p w:rsidR="00535F23" w:rsidRPr="00DF1FB1" w:rsidRDefault="00535F23" w:rsidP="00A128E4">
            <w:pPr>
              <w:tabs>
                <w:tab w:val="right" w:pos="8460"/>
              </w:tabs>
              <w:jc w:val="both"/>
              <w:rPr>
                <w:rFonts w:asciiTheme="majorHAnsi" w:hAnsiTheme="majorHAnsi"/>
                <w:b/>
                <w:sz w:val="28"/>
                <w:szCs w:val="28"/>
              </w:rPr>
            </w:pPr>
            <w:r w:rsidRPr="00DF1FB1">
              <w:rPr>
                <w:rFonts w:asciiTheme="majorHAnsi" w:hAnsiTheme="majorHAnsi"/>
                <w:b/>
                <w:sz w:val="28"/>
                <w:szCs w:val="28"/>
              </w:rPr>
              <w:t>Príjmy celkom</w:t>
            </w:r>
          </w:p>
        </w:tc>
        <w:tc>
          <w:tcPr>
            <w:tcW w:w="1900" w:type="dxa"/>
            <w:shd w:val="clear" w:color="auto" w:fill="D9D9D9"/>
          </w:tcPr>
          <w:p w:rsidR="00535F23" w:rsidRPr="00DF1FB1" w:rsidRDefault="00535F23" w:rsidP="00535F23">
            <w:pPr>
              <w:tabs>
                <w:tab w:val="right" w:pos="8460"/>
              </w:tabs>
              <w:jc w:val="right"/>
              <w:rPr>
                <w:rFonts w:asciiTheme="majorHAnsi" w:hAnsiTheme="majorHAnsi"/>
                <w:b/>
                <w:sz w:val="28"/>
                <w:szCs w:val="28"/>
              </w:rPr>
            </w:pPr>
            <w:r>
              <w:rPr>
                <w:rFonts w:asciiTheme="majorHAnsi" w:hAnsiTheme="majorHAnsi"/>
                <w:b/>
                <w:sz w:val="28"/>
                <w:szCs w:val="28"/>
              </w:rPr>
              <w:t>1676947,58</w:t>
            </w:r>
          </w:p>
        </w:tc>
        <w:tc>
          <w:tcPr>
            <w:tcW w:w="1890" w:type="dxa"/>
            <w:shd w:val="clear" w:color="auto" w:fill="D9D9D9"/>
          </w:tcPr>
          <w:p w:rsidR="00535F23" w:rsidRPr="00DF1FB1" w:rsidRDefault="00535F23" w:rsidP="00535F23">
            <w:pPr>
              <w:tabs>
                <w:tab w:val="right" w:pos="8460"/>
              </w:tabs>
              <w:rPr>
                <w:rFonts w:asciiTheme="majorHAnsi" w:hAnsiTheme="majorHAnsi"/>
                <w:b/>
                <w:sz w:val="28"/>
                <w:szCs w:val="28"/>
              </w:rPr>
            </w:pPr>
            <w:r>
              <w:rPr>
                <w:rFonts w:asciiTheme="majorHAnsi" w:hAnsiTheme="majorHAnsi"/>
                <w:b/>
                <w:sz w:val="28"/>
                <w:szCs w:val="28"/>
              </w:rPr>
              <w:t>1403536,00</w:t>
            </w:r>
          </w:p>
        </w:tc>
        <w:tc>
          <w:tcPr>
            <w:tcW w:w="1843" w:type="dxa"/>
            <w:shd w:val="clear" w:color="auto" w:fill="D9D9D9"/>
          </w:tcPr>
          <w:p w:rsidR="00535F23" w:rsidRPr="00DF1FB1" w:rsidRDefault="00535F23" w:rsidP="00535F23">
            <w:pPr>
              <w:tabs>
                <w:tab w:val="right" w:pos="8460"/>
              </w:tabs>
              <w:rPr>
                <w:rFonts w:asciiTheme="majorHAnsi" w:hAnsiTheme="majorHAnsi"/>
                <w:b/>
                <w:sz w:val="28"/>
                <w:szCs w:val="28"/>
              </w:rPr>
            </w:pPr>
            <w:r>
              <w:rPr>
                <w:rFonts w:asciiTheme="majorHAnsi" w:hAnsiTheme="majorHAnsi"/>
                <w:b/>
                <w:sz w:val="28"/>
                <w:szCs w:val="28"/>
              </w:rPr>
              <w:t>1438884,70</w:t>
            </w:r>
          </w:p>
        </w:tc>
        <w:tc>
          <w:tcPr>
            <w:tcW w:w="1722" w:type="dxa"/>
            <w:shd w:val="clear" w:color="auto" w:fill="D9D9D9"/>
          </w:tcPr>
          <w:p w:rsidR="00535F23" w:rsidRPr="00DF1FB1" w:rsidRDefault="00535F23" w:rsidP="00535F23">
            <w:pPr>
              <w:tabs>
                <w:tab w:val="right" w:pos="8460"/>
              </w:tabs>
              <w:rPr>
                <w:rFonts w:asciiTheme="majorHAnsi" w:hAnsiTheme="majorHAnsi"/>
                <w:b/>
                <w:sz w:val="28"/>
                <w:szCs w:val="28"/>
              </w:rPr>
            </w:pPr>
            <w:r>
              <w:rPr>
                <w:rFonts w:asciiTheme="majorHAnsi" w:hAnsiTheme="majorHAnsi"/>
                <w:b/>
                <w:sz w:val="28"/>
                <w:szCs w:val="28"/>
              </w:rPr>
              <w:t>1520021,97</w:t>
            </w:r>
          </w:p>
        </w:tc>
      </w:tr>
      <w:tr w:rsidR="00535F23" w:rsidRPr="00DF1FB1" w:rsidTr="00535F23">
        <w:tc>
          <w:tcPr>
            <w:tcW w:w="2295" w:type="dxa"/>
          </w:tcPr>
          <w:p w:rsidR="00535F23" w:rsidRPr="00DF1FB1" w:rsidRDefault="00535F23" w:rsidP="00A128E4">
            <w:pPr>
              <w:tabs>
                <w:tab w:val="right" w:pos="8460"/>
              </w:tabs>
              <w:jc w:val="both"/>
              <w:rPr>
                <w:rFonts w:asciiTheme="majorHAnsi" w:hAnsiTheme="majorHAnsi"/>
                <w:sz w:val="28"/>
                <w:szCs w:val="28"/>
              </w:rPr>
            </w:pPr>
            <w:r w:rsidRPr="00DF1FB1">
              <w:rPr>
                <w:rFonts w:asciiTheme="majorHAnsi" w:hAnsiTheme="majorHAnsi"/>
                <w:sz w:val="28"/>
                <w:szCs w:val="28"/>
              </w:rPr>
              <w:t>z toho :</w:t>
            </w:r>
          </w:p>
        </w:tc>
        <w:tc>
          <w:tcPr>
            <w:tcW w:w="1900" w:type="dxa"/>
          </w:tcPr>
          <w:p w:rsidR="00535F23" w:rsidRPr="00DF1FB1" w:rsidRDefault="00535F23" w:rsidP="00535F23">
            <w:pPr>
              <w:tabs>
                <w:tab w:val="right" w:pos="8460"/>
              </w:tabs>
              <w:jc w:val="right"/>
              <w:rPr>
                <w:rFonts w:asciiTheme="majorHAnsi" w:hAnsiTheme="majorHAnsi"/>
                <w:b/>
                <w:sz w:val="28"/>
                <w:szCs w:val="28"/>
              </w:rPr>
            </w:pPr>
          </w:p>
        </w:tc>
        <w:tc>
          <w:tcPr>
            <w:tcW w:w="1890" w:type="dxa"/>
          </w:tcPr>
          <w:p w:rsidR="00535F23" w:rsidRPr="00DF1FB1" w:rsidRDefault="00535F23" w:rsidP="00535F23">
            <w:pPr>
              <w:tabs>
                <w:tab w:val="right" w:pos="8460"/>
              </w:tabs>
              <w:rPr>
                <w:rFonts w:asciiTheme="majorHAnsi" w:hAnsiTheme="majorHAnsi"/>
                <w:b/>
                <w:sz w:val="28"/>
                <w:szCs w:val="28"/>
              </w:rPr>
            </w:pPr>
          </w:p>
        </w:tc>
        <w:tc>
          <w:tcPr>
            <w:tcW w:w="1843" w:type="dxa"/>
          </w:tcPr>
          <w:p w:rsidR="00535F23" w:rsidRPr="00DF1FB1" w:rsidRDefault="00535F23" w:rsidP="00535F23">
            <w:pPr>
              <w:tabs>
                <w:tab w:val="right" w:pos="8460"/>
              </w:tabs>
              <w:rPr>
                <w:rFonts w:asciiTheme="majorHAnsi" w:hAnsiTheme="majorHAnsi"/>
                <w:b/>
                <w:sz w:val="28"/>
                <w:szCs w:val="28"/>
              </w:rPr>
            </w:pPr>
          </w:p>
        </w:tc>
        <w:tc>
          <w:tcPr>
            <w:tcW w:w="1722" w:type="dxa"/>
          </w:tcPr>
          <w:p w:rsidR="00535F23" w:rsidRPr="00DF1FB1" w:rsidRDefault="00535F23" w:rsidP="00535F23">
            <w:pPr>
              <w:tabs>
                <w:tab w:val="right" w:pos="8460"/>
              </w:tabs>
              <w:rPr>
                <w:rFonts w:asciiTheme="majorHAnsi" w:hAnsiTheme="majorHAnsi"/>
                <w:b/>
                <w:sz w:val="28"/>
                <w:szCs w:val="28"/>
              </w:rPr>
            </w:pPr>
          </w:p>
        </w:tc>
      </w:tr>
      <w:tr w:rsidR="00535F23" w:rsidRPr="00DF1FB1" w:rsidTr="00535F23">
        <w:tc>
          <w:tcPr>
            <w:tcW w:w="2295" w:type="dxa"/>
          </w:tcPr>
          <w:p w:rsidR="00535F23" w:rsidRPr="00DF1FB1" w:rsidRDefault="00535F23" w:rsidP="002D6C60">
            <w:pPr>
              <w:tabs>
                <w:tab w:val="right" w:pos="8460"/>
              </w:tabs>
              <w:jc w:val="both"/>
              <w:rPr>
                <w:rFonts w:asciiTheme="majorHAnsi" w:hAnsiTheme="majorHAnsi"/>
                <w:sz w:val="28"/>
                <w:szCs w:val="28"/>
              </w:rPr>
            </w:pPr>
            <w:r w:rsidRPr="00DF1FB1">
              <w:rPr>
                <w:rFonts w:asciiTheme="majorHAnsi" w:hAnsiTheme="majorHAnsi"/>
                <w:sz w:val="28"/>
                <w:szCs w:val="28"/>
              </w:rPr>
              <w:t>Bežné p</w:t>
            </w:r>
            <w:r w:rsidR="002D6C60">
              <w:rPr>
                <w:rFonts w:asciiTheme="majorHAnsi" w:hAnsiTheme="majorHAnsi"/>
                <w:sz w:val="28"/>
                <w:szCs w:val="28"/>
              </w:rPr>
              <w:t>. -</w:t>
            </w:r>
            <w:r>
              <w:rPr>
                <w:rFonts w:asciiTheme="majorHAnsi" w:hAnsiTheme="majorHAnsi"/>
                <w:sz w:val="28"/>
                <w:szCs w:val="28"/>
              </w:rPr>
              <w:t xml:space="preserve"> obec</w:t>
            </w:r>
          </w:p>
        </w:tc>
        <w:tc>
          <w:tcPr>
            <w:tcW w:w="1900"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1446699,39</w:t>
            </w:r>
          </w:p>
        </w:tc>
        <w:tc>
          <w:tcPr>
            <w:tcW w:w="1890"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1369718,00</w:t>
            </w:r>
          </w:p>
        </w:tc>
        <w:tc>
          <w:tcPr>
            <w:tcW w:w="1843" w:type="dxa"/>
          </w:tcPr>
          <w:p w:rsidR="00535F23" w:rsidRPr="00535F23" w:rsidRDefault="00535F23" w:rsidP="00535F23">
            <w:pPr>
              <w:tabs>
                <w:tab w:val="right" w:pos="8460"/>
              </w:tabs>
              <w:jc w:val="right"/>
              <w:rPr>
                <w:rFonts w:asciiTheme="majorHAnsi" w:hAnsiTheme="majorHAnsi"/>
                <w:sz w:val="28"/>
                <w:szCs w:val="28"/>
              </w:rPr>
            </w:pPr>
            <w:r>
              <w:rPr>
                <w:rFonts w:asciiTheme="majorHAnsi" w:hAnsiTheme="majorHAnsi"/>
                <w:sz w:val="28"/>
                <w:szCs w:val="28"/>
              </w:rPr>
              <w:t>1422154,70</w:t>
            </w:r>
          </w:p>
        </w:tc>
        <w:tc>
          <w:tcPr>
            <w:tcW w:w="1722"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1502389,97</w:t>
            </w:r>
          </w:p>
        </w:tc>
      </w:tr>
      <w:tr w:rsidR="00535F23" w:rsidRPr="00DF1FB1" w:rsidTr="00535F23">
        <w:tc>
          <w:tcPr>
            <w:tcW w:w="2295" w:type="dxa"/>
          </w:tcPr>
          <w:p w:rsidR="00535F23" w:rsidRPr="00DF1FB1" w:rsidRDefault="00535F23" w:rsidP="002D6C60">
            <w:pPr>
              <w:tabs>
                <w:tab w:val="right" w:pos="8460"/>
              </w:tabs>
              <w:jc w:val="both"/>
              <w:rPr>
                <w:rFonts w:asciiTheme="majorHAnsi" w:hAnsiTheme="majorHAnsi"/>
                <w:sz w:val="28"/>
                <w:szCs w:val="28"/>
              </w:rPr>
            </w:pPr>
            <w:r>
              <w:rPr>
                <w:rFonts w:asciiTheme="majorHAnsi" w:hAnsiTheme="majorHAnsi"/>
                <w:sz w:val="28"/>
                <w:szCs w:val="28"/>
              </w:rPr>
              <w:t>Kapitálové</w:t>
            </w:r>
            <w:r w:rsidR="002D6C60">
              <w:rPr>
                <w:rFonts w:asciiTheme="majorHAnsi" w:hAnsiTheme="majorHAnsi"/>
                <w:sz w:val="28"/>
                <w:szCs w:val="28"/>
              </w:rPr>
              <w:t xml:space="preserve"> </w:t>
            </w:r>
            <w:r w:rsidRPr="00DF1FB1">
              <w:rPr>
                <w:rFonts w:asciiTheme="majorHAnsi" w:hAnsiTheme="majorHAnsi"/>
                <w:sz w:val="28"/>
                <w:szCs w:val="28"/>
              </w:rPr>
              <w:t>p</w:t>
            </w:r>
            <w:r w:rsidR="002D6C60">
              <w:rPr>
                <w:rFonts w:asciiTheme="majorHAnsi" w:hAnsiTheme="majorHAnsi"/>
                <w:sz w:val="28"/>
                <w:szCs w:val="28"/>
              </w:rPr>
              <w:t>.</w:t>
            </w:r>
          </w:p>
        </w:tc>
        <w:tc>
          <w:tcPr>
            <w:tcW w:w="1900" w:type="dxa"/>
          </w:tcPr>
          <w:p w:rsidR="00535F23" w:rsidRPr="00DF1FB1" w:rsidRDefault="00535F23" w:rsidP="00535F23">
            <w:pPr>
              <w:jc w:val="right"/>
              <w:outlineLvl w:val="0"/>
              <w:rPr>
                <w:rFonts w:asciiTheme="majorHAnsi" w:hAnsiTheme="majorHAnsi"/>
                <w:sz w:val="28"/>
                <w:szCs w:val="28"/>
              </w:rPr>
            </w:pPr>
            <w:r>
              <w:rPr>
                <w:rFonts w:asciiTheme="majorHAnsi" w:hAnsiTheme="majorHAnsi"/>
                <w:sz w:val="28"/>
                <w:szCs w:val="28"/>
              </w:rPr>
              <w:t>0,00</w:t>
            </w:r>
          </w:p>
        </w:tc>
        <w:tc>
          <w:tcPr>
            <w:tcW w:w="1890"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843"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722"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r>
      <w:tr w:rsidR="00535F23" w:rsidRPr="00DF1FB1" w:rsidTr="00535F23">
        <w:tc>
          <w:tcPr>
            <w:tcW w:w="2295" w:type="dxa"/>
          </w:tcPr>
          <w:p w:rsidR="00535F23" w:rsidRPr="00DF1FB1" w:rsidRDefault="00535F23" w:rsidP="002D6C60">
            <w:pPr>
              <w:tabs>
                <w:tab w:val="right" w:pos="8460"/>
              </w:tabs>
              <w:jc w:val="both"/>
              <w:rPr>
                <w:rFonts w:asciiTheme="majorHAnsi" w:hAnsiTheme="majorHAnsi"/>
                <w:sz w:val="28"/>
                <w:szCs w:val="28"/>
              </w:rPr>
            </w:pPr>
            <w:r w:rsidRPr="00DF1FB1">
              <w:rPr>
                <w:rFonts w:asciiTheme="majorHAnsi" w:hAnsiTheme="majorHAnsi"/>
                <w:sz w:val="28"/>
                <w:szCs w:val="28"/>
              </w:rPr>
              <w:t>Finančné p</w:t>
            </w:r>
            <w:r w:rsidR="002D6C60">
              <w:rPr>
                <w:rFonts w:asciiTheme="majorHAnsi" w:hAnsiTheme="majorHAnsi"/>
                <w:sz w:val="28"/>
                <w:szCs w:val="28"/>
              </w:rPr>
              <w:t>.</w:t>
            </w:r>
          </w:p>
        </w:tc>
        <w:tc>
          <w:tcPr>
            <w:tcW w:w="1900"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207241,34</w:t>
            </w:r>
          </w:p>
        </w:tc>
        <w:tc>
          <w:tcPr>
            <w:tcW w:w="1890"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843"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722"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r>
      <w:tr w:rsidR="00535F23" w:rsidRPr="00DF1FB1" w:rsidTr="002D6C60">
        <w:trPr>
          <w:trHeight w:val="332"/>
        </w:trPr>
        <w:tc>
          <w:tcPr>
            <w:tcW w:w="2295" w:type="dxa"/>
          </w:tcPr>
          <w:p w:rsidR="00535F23" w:rsidRPr="00DF1FB1" w:rsidRDefault="00535F23" w:rsidP="00A128E4">
            <w:pPr>
              <w:tabs>
                <w:tab w:val="right" w:pos="8460"/>
              </w:tabs>
              <w:jc w:val="both"/>
              <w:rPr>
                <w:rFonts w:asciiTheme="majorHAnsi" w:hAnsiTheme="majorHAnsi"/>
                <w:color w:val="0000FF"/>
                <w:sz w:val="28"/>
                <w:szCs w:val="28"/>
              </w:rPr>
            </w:pPr>
            <w:proofErr w:type="spellStart"/>
            <w:r w:rsidRPr="00DF1FB1">
              <w:rPr>
                <w:rFonts w:asciiTheme="majorHAnsi" w:hAnsiTheme="majorHAnsi"/>
                <w:color w:val="0000FF"/>
                <w:sz w:val="28"/>
                <w:szCs w:val="28"/>
              </w:rPr>
              <w:t>Príjmy</w:t>
            </w:r>
            <w:r>
              <w:rPr>
                <w:rFonts w:asciiTheme="majorHAnsi" w:hAnsiTheme="majorHAnsi"/>
                <w:color w:val="0000FF"/>
                <w:sz w:val="28"/>
                <w:szCs w:val="28"/>
              </w:rPr>
              <w:t>-ZŠ</w:t>
            </w:r>
            <w:proofErr w:type="spellEnd"/>
            <w:r>
              <w:rPr>
                <w:rFonts w:asciiTheme="majorHAnsi" w:hAnsiTheme="majorHAnsi"/>
                <w:color w:val="0000FF"/>
                <w:sz w:val="28"/>
                <w:szCs w:val="28"/>
              </w:rPr>
              <w:t xml:space="preserve"> s MŠ </w:t>
            </w:r>
          </w:p>
          <w:p w:rsidR="00535F23" w:rsidRPr="00DF1FB1" w:rsidRDefault="00535F23" w:rsidP="00A128E4">
            <w:pPr>
              <w:tabs>
                <w:tab w:val="right" w:pos="8460"/>
              </w:tabs>
              <w:jc w:val="both"/>
              <w:rPr>
                <w:rFonts w:asciiTheme="majorHAnsi" w:hAnsiTheme="majorHAnsi"/>
                <w:color w:val="0000FF"/>
                <w:sz w:val="28"/>
                <w:szCs w:val="28"/>
              </w:rPr>
            </w:pPr>
          </w:p>
        </w:tc>
        <w:tc>
          <w:tcPr>
            <w:tcW w:w="1900"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18814,73</w:t>
            </w:r>
          </w:p>
        </w:tc>
        <w:tc>
          <w:tcPr>
            <w:tcW w:w="1890"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24850,00</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16730,00</w:t>
            </w:r>
          </w:p>
        </w:tc>
        <w:tc>
          <w:tcPr>
            <w:tcW w:w="1722"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17632,00</w:t>
            </w:r>
          </w:p>
        </w:tc>
      </w:tr>
      <w:tr w:rsidR="00535F23" w:rsidRPr="00DF1FB1" w:rsidTr="00535F23">
        <w:tc>
          <w:tcPr>
            <w:tcW w:w="2295" w:type="dxa"/>
          </w:tcPr>
          <w:p w:rsidR="00535F23" w:rsidRPr="00DF1FB1" w:rsidRDefault="00535F23" w:rsidP="00A128E4">
            <w:pPr>
              <w:tabs>
                <w:tab w:val="right" w:pos="8460"/>
              </w:tabs>
              <w:jc w:val="center"/>
              <w:rPr>
                <w:rFonts w:asciiTheme="majorHAnsi" w:hAnsiTheme="majorHAnsi"/>
                <w:color w:val="0000FF"/>
                <w:sz w:val="28"/>
                <w:szCs w:val="28"/>
              </w:rPr>
            </w:pPr>
            <w:proofErr w:type="spellStart"/>
            <w:r w:rsidRPr="00DF1FB1">
              <w:rPr>
                <w:rFonts w:asciiTheme="majorHAnsi" w:hAnsiTheme="majorHAnsi"/>
                <w:color w:val="0000FF"/>
                <w:sz w:val="28"/>
                <w:szCs w:val="28"/>
              </w:rPr>
              <w:t>Príjmy</w:t>
            </w:r>
            <w:r>
              <w:rPr>
                <w:rFonts w:asciiTheme="majorHAnsi" w:hAnsiTheme="majorHAnsi"/>
                <w:color w:val="0000FF"/>
                <w:sz w:val="28"/>
                <w:szCs w:val="28"/>
              </w:rPr>
              <w:t>-Múzeum</w:t>
            </w:r>
            <w:proofErr w:type="spellEnd"/>
          </w:p>
        </w:tc>
        <w:tc>
          <w:tcPr>
            <w:tcW w:w="1900"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4192,12</w:t>
            </w:r>
          </w:p>
        </w:tc>
        <w:tc>
          <w:tcPr>
            <w:tcW w:w="1890"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8968,00</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0,00</w:t>
            </w:r>
          </w:p>
        </w:tc>
        <w:tc>
          <w:tcPr>
            <w:tcW w:w="1722"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0,00</w:t>
            </w:r>
          </w:p>
        </w:tc>
      </w:tr>
    </w:tbl>
    <w:p w:rsidR="00DF1FB1" w:rsidRPr="00DF1FB1" w:rsidRDefault="00DF1FB1" w:rsidP="00DF1FB1">
      <w:pPr>
        <w:tabs>
          <w:tab w:val="right" w:pos="8820"/>
        </w:tabs>
        <w:jc w:val="both"/>
        <w:rPr>
          <w:rFonts w:asciiTheme="majorHAnsi" w:hAnsiTheme="majorHAnsi"/>
          <w:b/>
          <w:sz w:val="28"/>
          <w:szCs w:val="28"/>
        </w:rPr>
      </w:pPr>
    </w:p>
    <w:p w:rsidR="00DF1FB1" w:rsidRPr="00DF1FB1" w:rsidRDefault="00DF1FB1" w:rsidP="00DF1FB1">
      <w:pPr>
        <w:tabs>
          <w:tab w:val="right" w:pos="8820"/>
        </w:tabs>
        <w:jc w:val="both"/>
        <w:rPr>
          <w:rFonts w:asciiTheme="majorHAnsi" w:hAnsiTheme="majorHAnsi"/>
          <w:b/>
          <w:sz w:val="28"/>
          <w:szCs w:val="28"/>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268"/>
        <w:gridCol w:w="1985"/>
        <w:gridCol w:w="1843"/>
        <w:gridCol w:w="1842"/>
        <w:gridCol w:w="1843"/>
      </w:tblGrid>
      <w:tr w:rsidR="00DF1FB1" w:rsidRPr="00DF1FB1" w:rsidTr="002D6C60">
        <w:tc>
          <w:tcPr>
            <w:tcW w:w="2268" w:type="dxa"/>
            <w:shd w:val="clear" w:color="auto" w:fill="DDD9C3"/>
          </w:tcPr>
          <w:p w:rsidR="00DF1FB1" w:rsidRPr="00DF1FB1" w:rsidRDefault="00DF1FB1" w:rsidP="00DF1FB1">
            <w:pPr>
              <w:tabs>
                <w:tab w:val="right" w:pos="8460"/>
              </w:tabs>
              <w:jc w:val="both"/>
              <w:rPr>
                <w:rFonts w:asciiTheme="majorHAnsi" w:hAnsiTheme="majorHAnsi"/>
                <w:b/>
                <w:sz w:val="28"/>
                <w:szCs w:val="28"/>
              </w:rPr>
            </w:pPr>
          </w:p>
        </w:tc>
        <w:tc>
          <w:tcPr>
            <w:tcW w:w="1985"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Skutočnosť k 31.12.2021</w:t>
            </w:r>
          </w:p>
        </w:tc>
        <w:tc>
          <w:tcPr>
            <w:tcW w:w="1843"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 xml:space="preserve">Rozpočet  </w:t>
            </w:r>
          </w:p>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na rok 2022</w:t>
            </w:r>
          </w:p>
        </w:tc>
        <w:tc>
          <w:tcPr>
            <w:tcW w:w="1842"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Rozpočet</w:t>
            </w:r>
          </w:p>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 xml:space="preserve"> na rok 2023</w:t>
            </w:r>
          </w:p>
        </w:tc>
        <w:tc>
          <w:tcPr>
            <w:tcW w:w="1843" w:type="dxa"/>
            <w:shd w:val="clear" w:color="auto" w:fill="DDD9C3"/>
          </w:tcPr>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Rozpočet</w:t>
            </w:r>
          </w:p>
          <w:p w:rsidR="00DF1FB1" w:rsidRPr="00DF1FB1" w:rsidRDefault="00DF1FB1" w:rsidP="00DF1FB1">
            <w:pPr>
              <w:tabs>
                <w:tab w:val="right" w:pos="8460"/>
              </w:tabs>
              <w:jc w:val="center"/>
              <w:rPr>
                <w:rFonts w:asciiTheme="majorHAnsi" w:hAnsiTheme="majorHAnsi"/>
                <w:b/>
                <w:sz w:val="28"/>
                <w:szCs w:val="28"/>
              </w:rPr>
            </w:pPr>
            <w:r w:rsidRPr="00DF1FB1">
              <w:rPr>
                <w:rFonts w:asciiTheme="majorHAnsi" w:hAnsiTheme="majorHAnsi"/>
                <w:b/>
                <w:sz w:val="28"/>
                <w:szCs w:val="28"/>
              </w:rPr>
              <w:t xml:space="preserve"> na rok 2024</w:t>
            </w:r>
          </w:p>
        </w:tc>
      </w:tr>
      <w:tr w:rsidR="00535F23" w:rsidRPr="00DF1FB1" w:rsidTr="002D6C60">
        <w:tc>
          <w:tcPr>
            <w:tcW w:w="2268" w:type="dxa"/>
            <w:shd w:val="clear" w:color="auto" w:fill="D9D9D9"/>
          </w:tcPr>
          <w:p w:rsidR="00535F23" w:rsidRPr="00DF1FB1" w:rsidRDefault="00535F23" w:rsidP="00A128E4">
            <w:pPr>
              <w:tabs>
                <w:tab w:val="right" w:pos="8460"/>
              </w:tabs>
              <w:jc w:val="both"/>
              <w:rPr>
                <w:rFonts w:asciiTheme="majorHAnsi" w:hAnsiTheme="majorHAnsi"/>
                <w:b/>
                <w:sz w:val="28"/>
                <w:szCs w:val="28"/>
              </w:rPr>
            </w:pPr>
            <w:r w:rsidRPr="00DF1FB1">
              <w:rPr>
                <w:rFonts w:asciiTheme="majorHAnsi" w:hAnsiTheme="majorHAnsi"/>
                <w:b/>
                <w:sz w:val="28"/>
                <w:szCs w:val="28"/>
              </w:rPr>
              <w:t>Výdavky celkom</w:t>
            </w:r>
          </w:p>
        </w:tc>
        <w:tc>
          <w:tcPr>
            <w:tcW w:w="1985" w:type="dxa"/>
            <w:shd w:val="clear" w:color="auto" w:fill="D9D9D9"/>
          </w:tcPr>
          <w:p w:rsidR="00535F23" w:rsidRPr="00DF1FB1" w:rsidRDefault="00535F23" w:rsidP="00A128E4">
            <w:pPr>
              <w:tabs>
                <w:tab w:val="right" w:pos="8460"/>
              </w:tabs>
              <w:jc w:val="center"/>
              <w:rPr>
                <w:rFonts w:asciiTheme="majorHAnsi" w:hAnsiTheme="majorHAnsi"/>
                <w:b/>
                <w:sz w:val="28"/>
                <w:szCs w:val="28"/>
              </w:rPr>
            </w:pPr>
            <w:r>
              <w:rPr>
                <w:rFonts w:asciiTheme="majorHAnsi" w:hAnsiTheme="majorHAnsi"/>
                <w:b/>
                <w:sz w:val="28"/>
                <w:szCs w:val="28"/>
              </w:rPr>
              <w:t>1676947,58</w:t>
            </w:r>
          </w:p>
        </w:tc>
        <w:tc>
          <w:tcPr>
            <w:tcW w:w="1843" w:type="dxa"/>
            <w:shd w:val="clear" w:color="auto" w:fill="D9D9D9"/>
          </w:tcPr>
          <w:p w:rsidR="00535F23" w:rsidRPr="00DF1FB1" w:rsidRDefault="00535F23" w:rsidP="00535F23">
            <w:pPr>
              <w:tabs>
                <w:tab w:val="right" w:pos="8460"/>
              </w:tabs>
              <w:jc w:val="right"/>
              <w:rPr>
                <w:rFonts w:asciiTheme="majorHAnsi" w:hAnsiTheme="majorHAnsi"/>
                <w:b/>
                <w:sz w:val="28"/>
                <w:szCs w:val="28"/>
              </w:rPr>
            </w:pPr>
            <w:r>
              <w:rPr>
                <w:rFonts w:asciiTheme="majorHAnsi" w:hAnsiTheme="majorHAnsi"/>
                <w:b/>
                <w:sz w:val="28"/>
                <w:szCs w:val="28"/>
              </w:rPr>
              <w:t>1403536,00</w:t>
            </w:r>
          </w:p>
        </w:tc>
        <w:tc>
          <w:tcPr>
            <w:tcW w:w="1842" w:type="dxa"/>
            <w:shd w:val="clear" w:color="auto" w:fill="D9D9D9"/>
          </w:tcPr>
          <w:p w:rsidR="00535F23" w:rsidRPr="00DF1FB1" w:rsidRDefault="00535F23" w:rsidP="00535F23">
            <w:pPr>
              <w:tabs>
                <w:tab w:val="right" w:pos="8460"/>
              </w:tabs>
              <w:jc w:val="right"/>
              <w:rPr>
                <w:rFonts w:asciiTheme="majorHAnsi" w:hAnsiTheme="majorHAnsi"/>
                <w:b/>
                <w:sz w:val="28"/>
                <w:szCs w:val="28"/>
              </w:rPr>
            </w:pPr>
            <w:r>
              <w:rPr>
                <w:rFonts w:asciiTheme="majorHAnsi" w:hAnsiTheme="majorHAnsi"/>
                <w:b/>
                <w:sz w:val="28"/>
                <w:szCs w:val="28"/>
              </w:rPr>
              <w:t>1438884,70</w:t>
            </w:r>
          </w:p>
        </w:tc>
        <w:tc>
          <w:tcPr>
            <w:tcW w:w="1843" w:type="dxa"/>
            <w:shd w:val="clear" w:color="auto" w:fill="D9D9D9"/>
          </w:tcPr>
          <w:p w:rsidR="00535F23" w:rsidRPr="00DF1FB1" w:rsidRDefault="00535F23" w:rsidP="00535F23">
            <w:pPr>
              <w:tabs>
                <w:tab w:val="right" w:pos="8460"/>
              </w:tabs>
              <w:jc w:val="right"/>
              <w:rPr>
                <w:rFonts w:asciiTheme="majorHAnsi" w:hAnsiTheme="majorHAnsi"/>
                <w:b/>
                <w:sz w:val="28"/>
                <w:szCs w:val="28"/>
              </w:rPr>
            </w:pPr>
            <w:r>
              <w:rPr>
                <w:rFonts w:asciiTheme="majorHAnsi" w:hAnsiTheme="majorHAnsi"/>
                <w:b/>
                <w:sz w:val="28"/>
                <w:szCs w:val="28"/>
              </w:rPr>
              <w:t>1520021,97</w:t>
            </w:r>
          </w:p>
        </w:tc>
      </w:tr>
      <w:tr w:rsidR="00535F23" w:rsidRPr="00DF1FB1" w:rsidTr="002D6C60">
        <w:tc>
          <w:tcPr>
            <w:tcW w:w="2268" w:type="dxa"/>
          </w:tcPr>
          <w:p w:rsidR="00535F23" w:rsidRPr="00DF1FB1" w:rsidRDefault="00535F23" w:rsidP="00A128E4">
            <w:pPr>
              <w:tabs>
                <w:tab w:val="right" w:pos="8460"/>
              </w:tabs>
              <w:jc w:val="both"/>
              <w:rPr>
                <w:rFonts w:asciiTheme="majorHAnsi" w:hAnsiTheme="majorHAnsi"/>
                <w:sz w:val="28"/>
                <w:szCs w:val="28"/>
              </w:rPr>
            </w:pPr>
            <w:r w:rsidRPr="00DF1FB1">
              <w:rPr>
                <w:rFonts w:asciiTheme="majorHAnsi" w:hAnsiTheme="majorHAnsi"/>
                <w:sz w:val="28"/>
                <w:szCs w:val="28"/>
              </w:rPr>
              <w:t>z toho :</w:t>
            </w:r>
          </w:p>
        </w:tc>
        <w:tc>
          <w:tcPr>
            <w:tcW w:w="1985" w:type="dxa"/>
          </w:tcPr>
          <w:p w:rsidR="00535F23" w:rsidRPr="00DF1FB1" w:rsidRDefault="00535F23" w:rsidP="00A128E4">
            <w:pPr>
              <w:tabs>
                <w:tab w:val="right" w:pos="8460"/>
              </w:tabs>
              <w:jc w:val="center"/>
              <w:rPr>
                <w:rFonts w:asciiTheme="majorHAnsi" w:hAnsiTheme="majorHAnsi"/>
                <w:b/>
                <w:sz w:val="28"/>
                <w:szCs w:val="28"/>
              </w:rPr>
            </w:pPr>
          </w:p>
        </w:tc>
        <w:tc>
          <w:tcPr>
            <w:tcW w:w="1843" w:type="dxa"/>
          </w:tcPr>
          <w:p w:rsidR="00535F23" w:rsidRPr="00DF1FB1" w:rsidRDefault="00535F23" w:rsidP="00535F23">
            <w:pPr>
              <w:tabs>
                <w:tab w:val="right" w:pos="8460"/>
              </w:tabs>
              <w:jc w:val="right"/>
              <w:rPr>
                <w:rFonts w:asciiTheme="majorHAnsi" w:hAnsiTheme="majorHAnsi"/>
                <w:b/>
                <w:sz w:val="28"/>
                <w:szCs w:val="28"/>
              </w:rPr>
            </w:pPr>
          </w:p>
        </w:tc>
        <w:tc>
          <w:tcPr>
            <w:tcW w:w="1842" w:type="dxa"/>
          </w:tcPr>
          <w:p w:rsidR="00535F23" w:rsidRPr="00DF1FB1" w:rsidRDefault="00535F23" w:rsidP="00535F23">
            <w:pPr>
              <w:tabs>
                <w:tab w:val="right" w:pos="8460"/>
              </w:tabs>
              <w:jc w:val="right"/>
              <w:rPr>
                <w:rFonts w:asciiTheme="majorHAnsi" w:hAnsiTheme="majorHAnsi"/>
                <w:b/>
                <w:sz w:val="28"/>
                <w:szCs w:val="28"/>
              </w:rPr>
            </w:pPr>
          </w:p>
        </w:tc>
        <w:tc>
          <w:tcPr>
            <w:tcW w:w="1843" w:type="dxa"/>
          </w:tcPr>
          <w:p w:rsidR="00535F23" w:rsidRPr="00DF1FB1" w:rsidRDefault="00535F23" w:rsidP="00535F23">
            <w:pPr>
              <w:tabs>
                <w:tab w:val="right" w:pos="8460"/>
              </w:tabs>
              <w:jc w:val="right"/>
              <w:rPr>
                <w:rFonts w:asciiTheme="majorHAnsi" w:hAnsiTheme="majorHAnsi"/>
                <w:b/>
                <w:sz w:val="28"/>
                <w:szCs w:val="28"/>
              </w:rPr>
            </w:pPr>
          </w:p>
        </w:tc>
      </w:tr>
      <w:tr w:rsidR="00535F23" w:rsidRPr="00DF1FB1" w:rsidTr="002D6C60">
        <w:tc>
          <w:tcPr>
            <w:tcW w:w="2268" w:type="dxa"/>
          </w:tcPr>
          <w:p w:rsidR="00535F23" w:rsidRPr="00DF1FB1" w:rsidRDefault="00535F23" w:rsidP="00A128E4">
            <w:pPr>
              <w:tabs>
                <w:tab w:val="right" w:pos="8460"/>
              </w:tabs>
              <w:jc w:val="both"/>
              <w:rPr>
                <w:rFonts w:asciiTheme="majorHAnsi" w:hAnsiTheme="majorHAnsi"/>
                <w:sz w:val="28"/>
                <w:szCs w:val="28"/>
              </w:rPr>
            </w:pPr>
            <w:r w:rsidRPr="00DF1FB1">
              <w:rPr>
                <w:rFonts w:asciiTheme="majorHAnsi" w:hAnsiTheme="majorHAnsi"/>
                <w:sz w:val="28"/>
                <w:szCs w:val="28"/>
              </w:rPr>
              <w:t>Bežné výdavky</w:t>
            </w:r>
            <w:r>
              <w:rPr>
                <w:rFonts w:asciiTheme="majorHAnsi" w:hAnsiTheme="majorHAnsi"/>
                <w:sz w:val="28"/>
                <w:szCs w:val="28"/>
              </w:rPr>
              <w:t xml:space="preserve"> obec</w:t>
            </w:r>
          </w:p>
        </w:tc>
        <w:tc>
          <w:tcPr>
            <w:tcW w:w="1985"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712287,82</w:t>
            </w:r>
          </w:p>
        </w:tc>
        <w:tc>
          <w:tcPr>
            <w:tcW w:w="1843" w:type="dxa"/>
          </w:tcPr>
          <w:p w:rsidR="00535F23" w:rsidRPr="00535F23" w:rsidRDefault="00535F23" w:rsidP="00535F23">
            <w:pPr>
              <w:tabs>
                <w:tab w:val="right" w:pos="8460"/>
              </w:tabs>
              <w:jc w:val="right"/>
              <w:rPr>
                <w:rFonts w:asciiTheme="majorHAnsi" w:hAnsiTheme="majorHAnsi"/>
                <w:sz w:val="28"/>
                <w:szCs w:val="28"/>
              </w:rPr>
            </w:pPr>
            <w:r>
              <w:rPr>
                <w:rFonts w:asciiTheme="majorHAnsi" w:hAnsiTheme="majorHAnsi"/>
                <w:sz w:val="28"/>
                <w:szCs w:val="28"/>
              </w:rPr>
              <w:t>595255,00</w:t>
            </w:r>
          </w:p>
        </w:tc>
        <w:tc>
          <w:tcPr>
            <w:tcW w:w="1842" w:type="dxa"/>
          </w:tcPr>
          <w:p w:rsidR="00535F23" w:rsidRDefault="00535F23" w:rsidP="00535F23">
            <w:pPr>
              <w:jc w:val="right"/>
            </w:pPr>
            <w:r w:rsidRPr="00081665">
              <w:rPr>
                <w:rFonts w:asciiTheme="majorHAnsi" w:hAnsiTheme="majorHAnsi"/>
                <w:sz w:val="28"/>
                <w:szCs w:val="28"/>
              </w:rPr>
              <w:t>595255,00</w:t>
            </w:r>
          </w:p>
        </w:tc>
        <w:tc>
          <w:tcPr>
            <w:tcW w:w="1843" w:type="dxa"/>
          </w:tcPr>
          <w:p w:rsidR="00535F23" w:rsidRDefault="00535F23" w:rsidP="00535F23">
            <w:pPr>
              <w:jc w:val="right"/>
            </w:pPr>
            <w:r w:rsidRPr="00081665">
              <w:rPr>
                <w:rFonts w:asciiTheme="majorHAnsi" w:hAnsiTheme="majorHAnsi"/>
                <w:sz w:val="28"/>
                <w:szCs w:val="28"/>
              </w:rPr>
              <w:t>595255,00</w:t>
            </w:r>
          </w:p>
        </w:tc>
      </w:tr>
      <w:tr w:rsidR="00535F23" w:rsidRPr="00DF1FB1" w:rsidTr="002D6C60">
        <w:tc>
          <w:tcPr>
            <w:tcW w:w="2268" w:type="dxa"/>
          </w:tcPr>
          <w:p w:rsidR="00535F23" w:rsidRPr="00DF1FB1" w:rsidRDefault="00535F23" w:rsidP="00A128E4">
            <w:pPr>
              <w:tabs>
                <w:tab w:val="right" w:pos="8460"/>
              </w:tabs>
              <w:jc w:val="both"/>
              <w:rPr>
                <w:rFonts w:asciiTheme="majorHAnsi" w:hAnsiTheme="majorHAnsi"/>
                <w:sz w:val="28"/>
                <w:szCs w:val="28"/>
              </w:rPr>
            </w:pPr>
            <w:r w:rsidRPr="00DF1FB1">
              <w:rPr>
                <w:rFonts w:asciiTheme="majorHAnsi" w:hAnsiTheme="majorHAnsi"/>
                <w:sz w:val="28"/>
                <w:szCs w:val="28"/>
              </w:rPr>
              <w:t>Kapitálové výdavky</w:t>
            </w:r>
          </w:p>
        </w:tc>
        <w:tc>
          <w:tcPr>
            <w:tcW w:w="1985"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134329,55</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0,00</w:t>
            </w:r>
          </w:p>
        </w:tc>
        <w:tc>
          <w:tcPr>
            <w:tcW w:w="1842"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843"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r>
      <w:tr w:rsidR="00535F23" w:rsidRPr="00DF1FB1" w:rsidTr="002D6C60">
        <w:tc>
          <w:tcPr>
            <w:tcW w:w="2268" w:type="dxa"/>
          </w:tcPr>
          <w:p w:rsidR="00535F23" w:rsidRPr="00DF1FB1" w:rsidRDefault="00535F23" w:rsidP="00A128E4">
            <w:pPr>
              <w:tabs>
                <w:tab w:val="right" w:pos="8460"/>
              </w:tabs>
              <w:jc w:val="both"/>
              <w:rPr>
                <w:rFonts w:asciiTheme="majorHAnsi" w:hAnsiTheme="majorHAnsi"/>
                <w:sz w:val="28"/>
                <w:szCs w:val="28"/>
              </w:rPr>
            </w:pPr>
            <w:r w:rsidRPr="00DF1FB1">
              <w:rPr>
                <w:rFonts w:asciiTheme="majorHAnsi" w:hAnsiTheme="majorHAnsi"/>
                <w:sz w:val="28"/>
                <w:szCs w:val="28"/>
              </w:rPr>
              <w:t>Finančné výdavky</w:t>
            </w:r>
          </w:p>
        </w:tc>
        <w:tc>
          <w:tcPr>
            <w:tcW w:w="1985"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7459,50</w:t>
            </w:r>
          </w:p>
        </w:tc>
        <w:tc>
          <w:tcPr>
            <w:tcW w:w="1843"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842"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c>
          <w:tcPr>
            <w:tcW w:w="1843" w:type="dxa"/>
          </w:tcPr>
          <w:p w:rsidR="00535F23" w:rsidRPr="00DF1FB1" w:rsidRDefault="00535F23" w:rsidP="00535F23">
            <w:pPr>
              <w:tabs>
                <w:tab w:val="right" w:pos="8460"/>
              </w:tabs>
              <w:jc w:val="right"/>
              <w:rPr>
                <w:rFonts w:asciiTheme="majorHAnsi" w:hAnsiTheme="majorHAnsi"/>
                <w:b/>
                <w:sz w:val="28"/>
                <w:szCs w:val="28"/>
              </w:rPr>
            </w:pPr>
            <w:r w:rsidRPr="00535F23">
              <w:rPr>
                <w:rFonts w:asciiTheme="majorHAnsi" w:hAnsiTheme="majorHAnsi"/>
                <w:sz w:val="28"/>
                <w:szCs w:val="28"/>
              </w:rPr>
              <w:t>0,00</w:t>
            </w:r>
          </w:p>
        </w:tc>
      </w:tr>
      <w:tr w:rsidR="00535F23" w:rsidRPr="00DF1FB1" w:rsidTr="002D6C60">
        <w:tc>
          <w:tcPr>
            <w:tcW w:w="2268" w:type="dxa"/>
          </w:tcPr>
          <w:p w:rsidR="00535F23" w:rsidRDefault="00535F23" w:rsidP="00A128E4">
            <w:pPr>
              <w:tabs>
                <w:tab w:val="right" w:pos="8460"/>
              </w:tabs>
              <w:jc w:val="both"/>
              <w:rPr>
                <w:rFonts w:asciiTheme="majorHAnsi" w:hAnsiTheme="majorHAnsi"/>
                <w:color w:val="0000FF"/>
                <w:sz w:val="28"/>
                <w:szCs w:val="28"/>
              </w:rPr>
            </w:pPr>
            <w:r w:rsidRPr="00DF1FB1">
              <w:rPr>
                <w:rFonts w:asciiTheme="majorHAnsi" w:hAnsiTheme="majorHAnsi"/>
                <w:color w:val="0000FF"/>
                <w:sz w:val="28"/>
                <w:szCs w:val="28"/>
              </w:rPr>
              <w:t>Výdavky</w:t>
            </w:r>
          </w:p>
          <w:p w:rsidR="00535F23" w:rsidRPr="00DF1FB1" w:rsidRDefault="00535F23" w:rsidP="00A128E4">
            <w:pPr>
              <w:tabs>
                <w:tab w:val="right" w:pos="8460"/>
              </w:tabs>
              <w:jc w:val="both"/>
              <w:rPr>
                <w:rFonts w:asciiTheme="majorHAnsi" w:hAnsiTheme="majorHAnsi"/>
                <w:color w:val="0000FF"/>
                <w:sz w:val="28"/>
                <w:szCs w:val="28"/>
              </w:rPr>
            </w:pPr>
            <w:r>
              <w:rPr>
                <w:rFonts w:asciiTheme="majorHAnsi" w:hAnsiTheme="majorHAnsi"/>
                <w:color w:val="0000FF"/>
                <w:sz w:val="28"/>
                <w:szCs w:val="28"/>
              </w:rPr>
              <w:t>ZŠ s MŠ</w:t>
            </w:r>
            <w:r w:rsidRPr="00DF1FB1">
              <w:rPr>
                <w:rFonts w:asciiTheme="majorHAnsi" w:hAnsiTheme="majorHAnsi"/>
                <w:color w:val="0000FF"/>
                <w:sz w:val="28"/>
                <w:szCs w:val="28"/>
              </w:rPr>
              <w:t xml:space="preserve"> </w:t>
            </w:r>
          </w:p>
          <w:p w:rsidR="00535F23" w:rsidRPr="00DF1FB1" w:rsidRDefault="00535F23" w:rsidP="00A128E4">
            <w:pPr>
              <w:tabs>
                <w:tab w:val="right" w:pos="8460"/>
              </w:tabs>
              <w:jc w:val="both"/>
              <w:rPr>
                <w:rFonts w:asciiTheme="majorHAnsi" w:hAnsiTheme="majorHAnsi"/>
                <w:color w:val="0000FF"/>
                <w:sz w:val="28"/>
                <w:szCs w:val="28"/>
              </w:rPr>
            </w:pPr>
          </w:p>
        </w:tc>
        <w:tc>
          <w:tcPr>
            <w:tcW w:w="1985"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793578,45</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783823,00</w:t>
            </w:r>
          </w:p>
        </w:tc>
        <w:tc>
          <w:tcPr>
            <w:tcW w:w="1842"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828139,70</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909276,97</w:t>
            </w:r>
          </w:p>
        </w:tc>
      </w:tr>
      <w:tr w:rsidR="00535F23" w:rsidRPr="00DF1FB1" w:rsidTr="002D6C60">
        <w:tc>
          <w:tcPr>
            <w:tcW w:w="2268" w:type="dxa"/>
          </w:tcPr>
          <w:p w:rsidR="00535F23" w:rsidRPr="00DF1FB1" w:rsidRDefault="00535F23" w:rsidP="00A128E4">
            <w:pPr>
              <w:tabs>
                <w:tab w:val="right" w:pos="8460"/>
              </w:tabs>
              <w:jc w:val="both"/>
              <w:rPr>
                <w:rFonts w:asciiTheme="majorHAnsi" w:hAnsiTheme="majorHAnsi"/>
                <w:color w:val="0000FF"/>
                <w:sz w:val="28"/>
                <w:szCs w:val="28"/>
              </w:rPr>
            </w:pPr>
            <w:r w:rsidRPr="00DF1FB1">
              <w:rPr>
                <w:rFonts w:asciiTheme="majorHAnsi" w:hAnsiTheme="majorHAnsi"/>
                <w:color w:val="0000FF"/>
                <w:sz w:val="28"/>
                <w:szCs w:val="28"/>
              </w:rPr>
              <w:t>Výdavky</w:t>
            </w:r>
            <w:r>
              <w:rPr>
                <w:rFonts w:asciiTheme="majorHAnsi" w:hAnsiTheme="majorHAnsi"/>
                <w:color w:val="0000FF"/>
                <w:sz w:val="28"/>
                <w:szCs w:val="28"/>
              </w:rPr>
              <w:t xml:space="preserve"> Múzeum</w:t>
            </w:r>
            <w:r w:rsidRPr="00DF1FB1">
              <w:rPr>
                <w:rFonts w:asciiTheme="majorHAnsi" w:hAnsiTheme="majorHAnsi"/>
                <w:color w:val="0000FF"/>
                <w:sz w:val="28"/>
                <w:szCs w:val="28"/>
              </w:rPr>
              <w:t xml:space="preserve"> </w:t>
            </w:r>
          </w:p>
          <w:p w:rsidR="00535F23" w:rsidRPr="00DF1FB1" w:rsidRDefault="00535F23" w:rsidP="00A128E4">
            <w:pPr>
              <w:tabs>
                <w:tab w:val="right" w:pos="8460"/>
              </w:tabs>
              <w:jc w:val="both"/>
              <w:rPr>
                <w:rFonts w:asciiTheme="majorHAnsi" w:hAnsiTheme="majorHAnsi"/>
                <w:color w:val="0000FF"/>
                <w:sz w:val="28"/>
                <w:szCs w:val="28"/>
              </w:rPr>
            </w:pPr>
          </w:p>
        </w:tc>
        <w:tc>
          <w:tcPr>
            <w:tcW w:w="1985" w:type="dxa"/>
          </w:tcPr>
          <w:p w:rsidR="00535F23" w:rsidRPr="00DF1FB1" w:rsidRDefault="00535F23" w:rsidP="00535F23">
            <w:pPr>
              <w:tabs>
                <w:tab w:val="right" w:pos="8460"/>
              </w:tabs>
              <w:jc w:val="right"/>
              <w:rPr>
                <w:rFonts w:asciiTheme="majorHAnsi" w:hAnsiTheme="majorHAnsi"/>
                <w:sz w:val="28"/>
                <w:szCs w:val="28"/>
              </w:rPr>
            </w:pPr>
            <w:r>
              <w:rPr>
                <w:rFonts w:asciiTheme="majorHAnsi" w:hAnsiTheme="majorHAnsi"/>
                <w:sz w:val="28"/>
                <w:szCs w:val="28"/>
              </w:rPr>
              <w:t>29292,26</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24458,00</w:t>
            </w:r>
          </w:p>
        </w:tc>
        <w:tc>
          <w:tcPr>
            <w:tcW w:w="1842"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15490,00</w:t>
            </w:r>
          </w:p>
        </w:tc>
        <w:tc>
          <w:tcPr>
            <w:tcW w:w="1843" w:type="dxa"/>
          </w:tcPr>
          <w:p w:rsidR="00535F23" w:rsidRPr="00535F23" w:rsidRDefault="00535F23" w:rsidP="00535F23">
            <w:pPr>
              <w:tabs>
                <w:tab w:val="right" w:pos="8460"/>
              </w:tabs>
              <w:jc w:val="right"/>
              <w:rPr>
                <w:rFonts w:asciiTheme="majorHAnsi" w:hAnsiTheme="majorHAnsi"/>
                <w:sz w:val="28"/>
                <w:szCs w:val="28"/>
              </w:rPr>
            </w:pPr>
            <w:r w:rsidRPr="00535F23">
              <w:rPr>
                <w:rFonts w:asciiTheme="majorHAnsi" w:hAnsiTheme="majorHAnsi"/>
                <w:sz w:val="28"/>
                <w:szCs w:val="28"/>
              </w:rPr>
              <w:t>15490,00</w:t>
            </w:r>
          </w:p>
        </w:tc>
      </w:tr>
    </w:tbl>
    <w:p w:rsidR="004F6C2B" w:rsidRDefault="004F6C2B" w:rsidP="00BA6153">
      <w:pPr>
        <w:jc w:val="both"/>
        <w:rPr>
          <w:rFonts w:ascii="Cambria" w:hAnsi="Cambria"/>
          <w:sz w:val="28"/>
          <w:szCs w:val="28"/>
        </w:rPr>
      </w:pPr>
    </w:p>
    <w:p w:rsidR="004F6C2B" w:rsidRDefault="004F6C2B" w:rsidP="00BA6153">
      <w:pPr>
        <w:jc w:val="both"/>
        <w:rPr>
          <w:rFonts w:ascii="Cambria" w:hAnsi="Cambria"/>
          <w:sz w:val="28"/>
          <w:szCs w:val="28"/>
        </w:rPr>
      </w:pPr>
      <w:r>
        <w:rPr>
          <w:rFonts w:ascii="Cambria" w:hAnsi="Cambria"/>
          <w:sz w:val="28"/>
          <w:szCs w:val="28"/>
        </w:rPr>
        <w:t>V </w:t>
      </w:r>
      <w:proofErr w:type="spellStart"/>
      <w:r>
        <w:rPr>
          <w:rFonts w:ascii="Cambria" w:hAnsi="Cambria"/>
          <w:sz w:val="28"/>
          <w:szCs w:val="28"/>
        </w:rPr>
        <w:t>Muráni</w:t>
      </w:r>
      <w:proofErr w:type="spellEnd"/>
      <w:r>
        <w:rPr>
          <w:rFonts w:ascii="Cambria" w:hAnsi="Cambria"/>
          <w:sz w:val="28"/>
          <w:szCs w:val="28"/>
        </w:rPr>
        <w:t xml:space="preserve"> </w:t>
      </w:r>
      <w:r w:rsidR="00FC3963">
        <w:rPr>
          <w:rFonts w:ascii="Cambria" w:hAnsi="Cambria"/>
          <w:sz w:val="28"/>
          <w:szCs w:val="28"/>
        </w:rPr>
        <w:t xml:space="preserve"> </w:t>
      </w:r>
      <w:r w:rsidR="008C5489">
        <w:rPr>
          <w:rFonts w:ascii="Cambria" w:hAnsi="Cambria"/>
          <w:sz w:val="28"/>
          <w:szCs w:val="28"/>
        </w:rPr>
        <w:t>15</w:t>
      </w:r>
      <w:r w:rsidR="00063EBE">
        <w:rPr>
          <w:rFonts w:ascii="Cambria" w:hAnsi="Cambria"/>
          <w:sz w:val="28"/>
          <w:szCs w:val="28"/>
        </w:rPr>
        <w:t>.6</w:t>
      </w:r>
      <w:r>
        <w:rPr>
          <w:rFonts w:ascii="Cambria" w:hAnsi="Cambria"/>
          <w:sz w:val="28"/>
          <w:szCs w:val="28"/>
        </w:rPr>
        <w:t>.20</w:t>
      </w:r>
      <w:r w:rsidR="00FC3963">
        <w:rPr>
          <w:rFonts w:ascii="Cambria" w:hAnsi="Cambria"/>
          <w:sz w:val="28"/>
          <w:szCs w:val="28"/>
        </w:rPr>
        <w:t>2</w:t>
      </w:r>
      <w:r w:rsidR="0040114D">
        <w:rPr>
          <w:rFonts w:ascii="Cambria" w:hAnsi="Cambria"/>
          <w:sz w:val="28"/>
          <w:szCs w:val="28"/>
        </w:rPr>
        <w:t>2</w:t>
      </w:r>
      <w:r>
        <w:rPr>
          <w:rFonts w:ascii="Cambria" w:hAnsi="Cambria"/>
          <w:sz w:val="28"/>
          <w:szCs w:val="28"/>
        </w:rPr>
        <w:t xml:space="preserve">                        </w:t>
      </w:r>
      <w:r>
        <w:rPr>
          <w:rFonts w:ascii="Cambria" w:hAnsi="Cambria"/>
          <w:sz w:val="28"/>
          <w:szCs w:val="28"/>
        </w:rPr>
        <w:tab/>
      </w:r>
      <w:r>
        <w:rPr>
          <w:rFonts w:ascii="Cambria" w:hAnsi="Cambria"/>
          <w:sz w:val="28"/>
          <w:szCs w:val="28"/>
        </w:rPr>
        <w:tab/>
      </w:r>
      <w:r w:rsidRPr="00B2152B">
        <w:rPr>
          <w:rFonts w:ascii="Cambria" w:hAnsi="Cambria"/>
          <w:b/>
          <w:sz w:val="28"/>
          <w:szCs w:val="28"/>
        </w:rPr>
        <w:t xml:space="preserve"> Ing. Roman </w:t>
      </w:r>
      <w:proofErr w:type="spellStart"/>
      <w:r w:rsidRPr="00B2152B">
        <w:rPr>
          <w:rFonts w:ascii="Cambria" w:hAnsi="Cambria"/>
          <w:b/>
          <w:sz w:val="28"/>
          <w:szCs w:val="28"/>
        </w:rPr>
        <w:t>Goldschmidt</w:t>
      </w:r>
      <w:proofErr w:type="spellEnd"/>
    </w:p>
    <w:p w:rsidR="004F6C2B" w:rsidRPr="00182BAA" w:rsidRDefault="004F6C2B" w:rsidP="00BA6153">
      <w:pPr>
        <w:jc w:val="both"/>
        <w:rPr>
          <w:rFonts w:ascii="Cambria" w:hAnsi="Cambria"/>
          <w:bCs/>
          <w:sz w:val="28"/>
          <w:szCs w:val="28"/>
        </w:rPr>
      </w:pPr>
      <w:r>
        <w:rPr>
          <w:rFonts w:ascii="Cambria" w:hAnsi="Cambria"/>
          <w:sz w:val="28"/>
          <w:szCs w:val="28"/>
        </w:rPr>
        <w:t xml:space="preserve">                       </w:t>
      </w:r>
      <w:r>
        <w:rPr>
          <w:rFonts w:ascii="Cambria" w:hAnsi="Cambria"/>
          <w:sz w:val="28"/>
          <w:szCs w:val="28"/>
        </w:rPr>
        <w:tab/>
      </w:r>
      <w:r>
        <w:rPr>
          <w:rFonts w:ascii="Cambria" w:hAnsi="Cambria"/>
          <w:sz w:val="28"/>
          <w:szCs w:val="28"/>
        </w:rPr>
        <w:tab/>
      </w:r>
      <w:r>
        <w:rPr>
          <w:rFonts w:ascii="Cambria" w:hAnsi="Cambria"/>
          <w:sz w:val="28"/>
          <w:szCs w:val="28"/>
        </w:rPr>
        <w:tab/>
      </w:r>
      <w:r>
        <w:rPr>
          <w:rFonts w:ascii="Cambria" w:hAnsi="Cambria"/>
          <w:sz w:val="28"/>
          <w:szCs w:val="28"/>
        </w:rPr>
        <w:tab/>
      </w:r>
      <w:r>
        <w:rPr>
          <w:rFonts w:ascii="Cambria" w:hAnsi="Cambria"/>
          <w:sz w:val="28"/>
          <w:szCs w:val="28"/>
        </w:rPr>
        <w:tab/>
        <w:t>starosta obce</w:t>
      </w:r>
    </w:p>
    <w:sectPr w:rsidR="004F6C2B" w:rsidRPr="00182BAA" w:rsidSect="00493030">
      <w:headerReference w:type="default" r:id="rId26"/>
      <w:footerReference w:type="even" r:id="rId27"/>
      <w:footerReference w:type="default" r:id="rId28"/>
      <w:footnotePr>
        <w:pos w:val="beneathText"/>
      </w:footnotePr>
      <w:pgSz w:w="11905" w:h="16837"/>
      <w:pgMar w:top="1134" w:right="1134" w:bottom="1134" w:left="1134" w:header="708" w:footer="708" w:gutter="0"/>
      <w:pgBorders w:offsetFrom="page">
        <w:top w:val="single" w:sz="6" w:space="24" w:color="000080"/>
        <w:left w:val="single" w:sz="6" w:space="24" w:color="000080"/>
        <w:bottom w:val="single" w:sz="6" w:space="24" w:color="000080"/>
        <w:right w:val="single" w:sz="6" w:space="24" w:color="000080"/>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E4AC0" w:rsidRDefault="008E4AC0">
      <w:r>
        <w:separator/>
      </w:r>
    </w:p>
  </w:endnote>
  <w:endnote w:type="continuationSeparator" w:id="0">
    <w:p w:rsidR="008E4AC0" w:rsidRDefault="008E4AC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EE"/>
    <w:family w:val="auto"/>
    <w:pitch w:val="default"/>
    <w:sig w:usb0="00000000" w:usb1="00000000" w:usb2="00000000" w:usb3="00000000" w:csb0="00000000"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FB1" w:rsidRDefault="00004CD5" w:rsidP="00D474B6">
    <w:pPr>
      <w:pStyle w:val="Pta"/>
      <w:framePr w:wrap="around" w:vAnchor="text" w:hAnchor="margin" w:xAlign="right" w:y="1"/>
      <w:rPr>
        <w:rStyle w:val="slostrany"/>
      </w:rPr>
    </w:pPr>
    <w:r>
      <w:rPr>
        <w:rStyle w:val="slostrany"/>
      </w:rPr>
      <w:fldChar w:fldCharType="begin"/>
    </w:r>
    <w:r w:rsidR="00DF1FB1">
      <w:rPr>
        <w:rStyle w:val="slostrany"/>
      </w:rPr>
      <w:instrText xml:space="preserve">PAGE  </w:instrText>
    </w:r>
    <w:r>
      <w:rPr>
        <w:rStyle w:val="slostrany"/>
      </w:rPr>
      <w:fldChar w:fldCharType="end"/>
    </w:r>
  </w:p>
  <w:p w:rsidR="00DF1FB1" w:rsidRDefault="00DF1FB1" w:rsidP="00853CBA">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FB1" w:rsidRDefault="00004CD5">
    <w:pPr>
      <w:pStyle w:val="Pta"/>
      <w:jc w:val="center"/>
    </w:pPr>
    <w:r>
      <w:rPr>
        <w:noProof/>
      </w:rPr>
      <w:fldChar w:fldCharType="begin"/>
    </w:r>
    <w:r w:rsidR="00DF1FB1">
      <w:rPr>
        <w:noProof/>
      </w:rPr>
      <w:instrText xml:space="preserve"> PAGE   \* MERGEFORMAT </w:instrText>
    </w:r>
    <w:r>
      <w:rPr>
        <w:noProof/>
      </w:rPr>
      <w:fldChar w:fldCharType="separate"/>
    </w:r>
    <w:r w:rsidR="002D6C60">
      <w:rPr>
        <w:noProof/>
      </w:rPr>
      <w:t>23</w:t>
    </w:r>
    <w:r>
      <w:rPr>
        <w:noProof/>
      </w:rPr>
      <w:fldChar w:fldCharType="end"/>
    </w:r>
  </w:p>
  <w:p w:rsidR="00DF1FB1" w:rsidRDefault="00DF1FB1" w:rsidP="00853CBA">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E4AC0" w:rsidRDefault="008E4AC0">
      <w:r>
        <w:separator/>
      </w:r>
    </w:p>
  </w:footnote>
  <w:footnote w:type="continuationSeparator" w:id="0">
    <w:p w:rsidR="008E4AC0" w:rsidRDefault="008E4A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1FB1" w:rsidRDefault="00DF1FB1">
    <w:pPr>
      <w:pStyle w:val="Hlavika"/>
    </w:pPr>
    <w:r>
      <w:t>OBEC MURÁŇ</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2">
    <w:nsid w:val="00000003"/>
    <w:multiLevelType w:val="multilevel"/>
    <w:tmpl w:val="0000000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nsid w:val="07336274"/>
    <w:multiLevelType w:val="hybridMultilevel"/>
    <w:tmpl w:val="B220FAB4"/>
    <w:lvl w:ilvl="0" w:tplc="463A8F12">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09E25648"/>
    <w:multiLevelType w:val="hybridMultilevel"/>
    <w:tmpl w:val="449456E4"/>
    <w:lvl w:ilvl="0" w:tplc="E93C426A">
      <w:start w:val="1"/>
      <w:numFmt w:val="decimal"/>
      <w:lvlText w:val="%1."/>
      <w:lvlJc w:val="left"/>
      <w:pPr>
        <w:ind w:left="720" w:hanging="360"/>
      </w:pPr>
      <w:rPr>
        <w:rFonts w:hint="default"/>
        <w:color w:val="008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AF803E4"/>
    <w:multiLevelType w:val="hybridMultilevel"/>
    <w:tmpl w:val="9C46BAE0"/>
    <w:lvl w:ilvl="0" w:tplc="041B000F">
      <w:start w:val="1"/>
      <w:numFmt w:val="decimal"/>
      <w:lvlText w:val="%1."/>
      <w:lvlJc w:val="left"/>
      <w:pPr>
        <w:tabs>
          <w:tab w:val="num" w:pos="644"/>
        </w:tabs>
        <w:ind w:left="644" w:hanging="360"/>
      </w:pPr>
      <w:rPr>
        <w:rFonts w:hint="default"/>
      </w:rPr>
    </w:lvl>
    <w:lvl w:ilvl="1" w:tplc="D6F89D20">
      <w:start w:val="1"/>
      <w:numFmt w:val="bullet"/>
      <w:lvlText w:val="-"/>
      <w:lvlJc w:val="left"/>
      <w:pPr>
        <w:tabs>
          <w:tab w:val="num" w:pos="1364"/>
        </w:tabs>
        <w:ind w:left="1364" w:hanging="360"/>
      </w:pPr>
      <w:rPr>
        <w:rFonts w:ascii="Times New Roman" w:eastAsia="Lucida Sans Unicode" w:hAnsi="Times New Roman" w:cs="Times New Roman" w:hint="default"/>
      </w:rPr>
    </w:lvl>
    <w:lvl w:ilvl="2" w:tplc="B9E88DD8">
      <w:start w:val="1"/>
      <w:numFmt w:val="upperLetter"/>
      <w:lvlText w:val="%3."/>
      <w:lvlJc w:val="left"/>
      <w:pPr>
        <w:tabs>
          <w:tab w:val="num" w:pos="2324"/>
        </w:tabs>
        <w:ind w:left="2324" w:hanging="420"/>
      </w:pPr>
      <w:rPr>
        <w:rFonts w:hint="default"/>
      </w:r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6">
    <w:nsid w:val="0FB71404"/>
    <w:multiLevelType w:val="hybridMultilevel"/>
    <w:tmpl w:val="1CDC9BD6"/>
    <w:lvl w:ilvl="0" w:tplc="463A8F12">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435586A"/>
    <w:multiLevelType w:val="hybridMultilevel"/>
    <w:tmpl w:val="7EB68BC8"/>
    <w:lvl w:ilvl="0" w:tplc="66762B04">
      <w:start w:val="2"/>
      <w:numFmt w:val="bullet"/>
      <w:lvlText w:val="-"/>
      <w:lvlJc w:val="left"/>
      <w:pPr>
        <w:tabs>
          <w:tab w:val="num" w:pos="927"/>
        </w:tabs>
        <w:ind w:left="927" w:hanging="360"/>
      </w:pPr>
      <w:rPr>
        <w:rFonts w:ascii="Times New Roman" w:eastAsia="Lucida Sans Unicode" w:hAnsi="Times New Roman" w:cs="Times New Roman" w:hint="default"/>
      </w:rPr>
    </w:lvl>
    <w:lvl w:ilvl="1" w:tplc="041B0003" w:tentative="1">
      <w:start w:val="1"/>
      <w:numFmt w:val="bullet"/>
      <w:lvlText w:val="o"/>
      <w:lvlJc w:val="left"/>
      <w:pPr>
        <w:tabs>
          <w:tab w:val="num" w:pos="1647"/>
        </w:tabs>
        <w:ind w:left="1647" w:hanging="360"/>
      </w:pPr>
      <w:rPr>
        <w:rFonts w:ascii="Courier New" w:hAnsi="Courier New" w:cs="Courier New" w:hint="default"/>
      </w:rPr>
    </w:lvl>
    <w:lvl w:ilvl="2" w:tplc="041B0005" w:tentative="1">
      <w:start w:val="1"/>
      <w:numFmt w:val="bullet"/>
      <w:lvlText w:val=""/>
      <w:lvlJc w:val="left"/>
      <w:pPr>
        <w:tabs>
          <w:tab w:val="num" w:pos="2367"/>
        </w:tabs>
        <w:ind w:left="2367" w:hanging="360"/>
      </w:pPr>
      <w:rPr>
        <w:rFonts w:ascii="Wingdings" w:hAnsi="Wingdings" w:hint="default"/>
      </w:rPr>
    </w:lvl>
    <w:lvl w:ilvl="3" w:tplc="041B0001" w:tentative="1">
      <w:start w:val="1"/>
      <w:numFmt w:val="bullet"/>
      <w:lvlText w:val=""/>
      <w:lvlJc w:val="left"/>
      <w:pPr>
        <w:tabs>
          <w:tab w:val="num" w:pos="3087"/>
        </w:tabs>
        <w:ind w:left="3087" w:hanging="360"/>
      </w:pPr>
      <w:rPr>
        <w:rFonts w:ascii="Symbol" w:hAnsi="Symbol" w:hint="default"/>
      </w:rPr>
    </w:lvl>
    <w:lvl w:ilvl="4" w:tplc="041B0003" w:tentative="1">
      <w:start w:val="1"/>
      <w:numFmt w:val="bullet"/>
      <w:lvlText w:val="o"/>
      <w:lvlJc w:val="left"/>
      <w:pPr>
        <w:tabs>
          <w:tab w:val="num" w:pos="3807"/>
        </w:tabs>
        <w:ind w:left="3807" w:hanging="360"/>
      </w:pPr>
      <w:rPr>
        <w:rFonts w:ascii="Courier New" w:hAnsi="Courier New" w:cs="Courier New" w:hint="default"/>
      </w:rPr>
    </w:lvl>
    <w:lvl w:ilvl="5" w:tplc="041B0005" w:tentative="1">
      <w:start w:val="1"/>
      <w:numFmt w:val="bullet"/>
      <w:lvlText w:val=""/>
      <w:lvlJc w:val="left"/>
      <w:pPr>
        <w:tabs>
          <w:tab w:val="num" w:pos="4527"/>
        </w:tabs>
        <w:ind w:left="4527" w:hanging="360"/>
      </w:pPr>
      <w:rPr>
        <w:rFonts w:ascii="Wingdings" w:hAnsi="Wingdings" w:hint="default"/>
      </w:rPr>
    </w:lvl>
    <w:lvl w:ilvl="6" w:tplc="041B0001" w:tentative="1">
      <w:start w:val="1"/>
      <w:numFmt w:val="bullet"/>
      <w:lvlText w:val=""/>
      <w:lvlJc w:val="left"/>
      <w:pPr>
        <w:tabs>
          <w:tab w:val="num" w:pos="5247"/>
        </w:tabs>
        <w:ind w:left="5247" w:hanging="360"/>
      </w:pPr>
      <w:rPr>
        <w:rFonts w:ascii="Symbol" w:hAnsi="Symbol" w:hint="default"/>
      </w:rPr>
    </w:lvl>
    <w:lvl w:ilvl="7" w:tplc="041B0003" w:tentative="1">
      <w:start w:val="1"/>
      <w:numFmt w:val="bullet"/>
      <w:lvlText w:val="o"/>
      <w:lvlJc w:val="left"/>
      <w:pPr>
        <w:tabs>
          <w:tab w:val="num" w:pos="5967"/>
        </w:tabs>
        <w:ind w:left="5967" w:hanging="360"/>
      </w:pPr>
      <w:rPr>
        <w:rFonts w:ascii="Courier New" w:hAnsi="Courier New" w:cs="Courier New" w:hint="default"/>
      </w:rPr>
    </w:lvl>
    <w:lvl w:ilvl="8" w:tplc="041B0005" w:tentative="1">
      <w:start w:val="1"/>
      <w:numFmt w:val="bullet"/>
      <w:lvlText w:val=""/>
      <w:lvlJc w:val="left"/>
      <w:pPr>
        <w:tabs>
          <w:tab w:val="num" w:pos="6687"/>
        </w:tabs>
        <w:ind w:left="6687" w:hanging="360"/>
      </w:pPr>
      <w:rPr>
        <w:rFonts w:ascii="Wingdings" w:hAnsi="Wingdings" w:hint="default"/>
      </w:rPr>
    </w:lvl>
  </w:abstractNum>
  <w:abstractNum w:abstractNumId="8">
    <w:nsid w:val="185A762F"/>
    <w:multiLevelType w:val="multilevel"/>
    <w:tmpl w:val="7302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AEE4924"/>
    <w:multiLevelType w:val="hybridMultilevel"/>
    <w:tmpl w:val="66DA2A78"/>
    <w:lvl w:ilvl="0" w:tplc="37B44AC2">
      <w:start w:val="1"/>
      <w:numFmt w:val="upperLetter"/>
      <w:lvlText w:val="%1."/>
      <w:lvlJc w:val="left"/>
      <w:pPr>
        <w:tabs>
          <w:tab w:val="num" w:pos="801"/>
        </w:tabs>
        <w:ind w:left="801" w:hanging="375"/>
      </w:pPr>
      <w:rPr>
        <w:rFonts w:hint="default"/>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10">
    <w:nsid w:val="2A4600F2"/>
    <w:multiLevelType w:val="hybridMultilevel"/>
    <w:tmpl w:val="1C08B052"/>
    <w:lvl w:ilvl="0" w:tplc="041B0005">
      <w:start w:val="1"/>
      <w:numFmt w:val="bullet"/>
      <w:lvlText w:val=""/>
      <w:lvlJc w:val="left"/>
      <w:pPr>
        <w:ind w:left="720" w:hanging="360"/>
      </w:pPr>
      <w:rPr>
        <w:rFonts w:ascii="Wingdings" w:hAnsi="Wingdings"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5F66857"/>
    <w:multiLevelType w:val="multilevel"/>
    <w:tmpl w:val="F0441E8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37B725D1"/>
    <w:multiLevelType w:val="hybridMultilevel"/>
    <w:tmpl w:val="C2E8F8EA"/>
    <w:lvl w:ilvl="0" w:tplc="CEDAFE0A">
      <w:start w:val="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97F047C"/>
    <w:multiLevelType w:val="hybridMultilevel"/>
    <w:tmpl w:val="836E8FA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BDE764C"/>
    <w:multiLevelType w:val="hybridMultilevel"/>
    <w:tmpl w:val="4566D02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711152B"/>
    <w:multiLevelType w:val="hybridMultilevel"/>
    <w:tmpl w:val="66DA2A78"/>
    <w:lvl w:ilvl="0" w:tplc="37B44AC2">
      <w:start w:val="1"/>
      <w:numFmt w:val="upperLetter"/>
      <w:lvlText w:val="%1."/>
      <w:lvlJc w:val="left"/>
      <w:pPr>
        <w:tabs>
          <w:tab w:val="num" w:pos="735"/>
        </w:tabs>
        <w:ind w:left="735" w:hanging="37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4DFC0D81"/>
    <w:multiLevelType w:val="hybridMultilevel"/>
    <w:tmpl w:val="056C698E"/>
    <w:lvl w:ilvl="0" w:tplc="463A8F12">
      <w:numFmt w:val="bullet"/>
      <w:lvlText w:val="-"/>
      <w:lvlJc w:val="left"/>
      <w:pPr>
        <w:ind w:left="720" w:hanging="360"/>
      </w:pPr>
      <w:rPr>
        <w:rFonts w:ascii="Calibri" w:eastAsia="Calibri" w:hAnsi="Calibri"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8">
    <w:nsid w:val="63E059BE"/>
    <w:multiLevelType w:val="hybridMultilevel"/>
    <w:tmpl w:val="1B527338"/>
    <w:lvl w:ilvl="0" w:tplc="3A5A09A6">
      <w:start w:val="1"/>
      <w:numFmt w:val="lowerLetter"/>
      <w:lvlText w:val="%1)"/>
      <w:lvlJc w:val="left"/>
      <w:pPr>
        <w:tabs>
          <w:tab w:val="num" w:pos="876"/>
        </w:tabs>
        <w:ind w:left="876" w:hanging="450"/>
      </w:pPr>
      <w:rPr>
        <w:rFonts w:hint="default"/>
        <w:b/>
        <w:color w:val="00660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644"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nsid w:val="682515A9"/>
    <w:multiLevelType w:val="hybridMultilevel"/>
    <w:tmpl w:val="F74CB0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89F67B9"/>
    <w:multiLevelType w:val="hybridMultilevel"/>
    <w:tmpl w:val="99EEC578"/>
    <w:lvl w:ilvl="0" w:tplc="2C0AE014">
      <w:start w:val="1"/>
      <w:numFmt w:val="bullet"/>
      <w:lvlText w:val="-"/>
      <w:lvlJc w:val="left"/>
      <w:pPr>
        <w:tabs>
          <w:tab w:val="num" w:pos="720"/>
        </w:tabs>
        <w:ind w:left="720" w:hanging="360"/>
      </w:pPr>
      <w:rPr>
        <w:rFonts w:ascii="Times New Roman" w:eastAsia="Times New Roman" w:hAnsi="Times New Roman" w:cs="Times New Roman" w:hint="default"/>
      </w:rPr>
    </w:lvl>
    <w:lvl w:ilvl="1" w:tplc="68924054">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6E5A4EA5"/>
    <w:multiLevelType w:val="hybridMultilevel"/>
    <w:tmpl w:val="B71882C6"/>
    <w:lvl w:ilvl="0" w:tplc="041B0003">
      <w:start w:val="1"/>
      <w:numFmt w:val="bullet"/>
      <w:lvlText w:val="o"/>
      <w:lvlJc w:val="left"/>
      <w:pPr>
        <w:ind w:left="720" w:hanging="360"/>
      </w:pPr>
      <w:rPr>
        <w:rFonts w:ascii="Courier New" w:hAnsi="Courier New" w:cs="Courier New"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6EBE4BE1"/>
    <w:multiLevelType w:val="multilevel"/>
    <w:tmpl w:val="8932AFBC"/>
    <w:lvl w:ilvl="0">
      <w:start w:val="1"/>
      <w:numFmt w:val="decimal"/>
      <w:lvlText w:val="%1"/>
      <w:lvlJc w:val="left"/>
      <w:pPr>
        <w:tabs>
          <w:tab w:val="num" w:pos="600"/>
        </w:tabs>
        <w:ind w:left="600" w:hanging="600"/>
      </w:pPr>
      <w:rPr>
        <w:rFonts w:hint="default"/>
      </w:rPr>
    </w:lvl>
    <w:lvl w:ilvl="1">
      <w:start w:val="13"/>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7E2B01A8"/>
    <w:multiLevelType w:val="hybridMultilevel"/>
    <w:tmpl w:val="5ED0B7C2"/>
    <w:lvl w:ilvl="0" w:tplc="463A8F12">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7"/>
  </w:num>
  <w:num w:numId="5">
    <w:abstractNumId w:val="11"/>
  </w:num>
  <w:num w:numId="6">
    <w:abstractNumId w:val="13"/>
  </w:num>
  <w:num w:numId="7">
    <w:abstractNumId w:val="21"/>
  </w:num>
  <w:num w:numId="8">
    <w:abstractNumId w:val="17"/>
  </w:num>
  <w:num w:numId="9">
    <w:abstractNumId w:val="17"/>
  </w:num>
  <w:num w:numId="10">
    <w:abstractNumId w:val="24"/>
  </w:num>
  <w:num w:numId="11">
    <w:abstractNumId w:val="3"/>
  </w:num>
  <w:num w:numId="12">
    <w:abstractNumId w:val="6"/>
  </w:num>
  <w:num w:numId="13">
    <w:abstractNumId w:val="23"/>
  </w:num>
  <w:num w:numId="14">
    <w:abstractNumId w:val="5"/>
  </w:num>
  <w:num w:numId="15">
    <w:abstractNumId w:val="16"/>
  </w:num>
  <w:num w:numId="16">
    <w:abstractNumId w:val="18"/>
  </w:num>
  <w:num w:numId="17">
    <w:abstractNumId w:val="15"/>
  </w:num>
  <w:num w:numId="18">
    <w:abstractNumId w:val="14"/>
  </w:num>
  <w:num w:numId="19">
    <w:abstractNumId w:val="20"/>
  </w:num>
  <w:num w:numId="20">
    <w:abstractNumId w:val="4"/>
  </w:num>
  <w:num w:numId="21">
    <w:abstractNumId w:val="22"/>
  </w:num>
  <w:num w:numId="22">
    <w:abstractNumId w:val="10"/>
  </w:num>
  <w:num w:numId="23">
    <w:abstractNumId w:val="9"/>
  </w:num>
  <w:num w:numId="24">
    <w:abstractNumId w:val="8"/>
  </w:num>
  <w:num w:numId="25">
    <w:abstractNumId w:val="19"/>
  </w:num>
  <w:num w:numId="2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displayBackgroundShape/>
  <w:embedSystemFonts/>
  <w:proofState w:spelling="clean"/>
  <w:stylePaneFormatFilter w:val="3F01"/>
  <w:defaultTabStop w:val="1134"/>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38914"/>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
  <w:rsids>
    <w:rsidRoot w:val="00571D47"/>
    <w:rsid w:val="00004CD5"/>
    <w:rsid w:val="000066C1"/>
    <w:rsid w:val="0001080D"/>
    <w:rsid w:val="000240CD"/>
    <w:rsid w:val="00024F4E"/>
    <w:rsid w:val="0003668C"/>
    <w:rsid w:val="000422E9"/>
    <w:rsid w:val="00055207"/>
    <w:rsid w:val="00063481"/>
    <w:rsid w:val="00063EBE"/>
    <w:rsid w:val="000708BB"/>
    <w:rsid w:val="00072BB8"/>
    <w:rsid w:val="00077D10"/>
    <w:rsid w:val="00082505"/>
    <w:rsid w:val="00084F5A"/>
    <w:rsid w:val="00087F93"/>
    <w:rsid w:val="00092C62"/>
    <w:rsid w:val="00093E8D"/>
    <w:rsid w:val="00095B76"/>
    <w:rsid w:val="000A2E85"/>
    <w:rsid w:val="000A393D"/>
    <w:rsid w:val="000B3E58"/>
    <w:rsid w:val="000B453B"/>
    <w:rsid w:val="000B6157"/>
    <w:rsid w:val="000C096F"/>
    <w:rsid w:val="000D138D"/>
    <w:rsid w:val="000D32D7"/>
    <w:rsid w:val="000E4B4F"/>
    <w:rsid w:val="00101707"/>
    <w:rsid w:val="00104941"/>
    <w:rsid w:val="0010523D"/>
    <w:rsid w:val="001251BA"/>
    <w:rsid w:val="00140B83"/>
    <w:rsid w:val="00141E8F"/>
    <w:rsid w:val="0014509E"/>
    <w:rsid w:val="0015042F"/>
    <w:rsid w:val="00155D60"/>
    <w:rsid w:val="0016704C"/>
    <w:rsid w:val="00182BAA"/>
    <w:rsid w:val="001879A9"/>
    <w:rsid w:val="00193D3D"/>
    <w:rsid w:val="00196374"/>
    <w:rsid w:val="001969A5"/>
    <w:rsid w:val="001C0FCE"/>
    <w:rsid w:val="001D3FF2"/>
    <w:rsid w:val="001D67F9"/>
    <w:rsid w:val="001E3BF8"/>
    <w:rsid w:val="001E729C"/>
    <w:rsid w:val="001F292E"/>
    <w:rsid w:val="001F735F"/>
    <w:rsid w:val="001F792F"/>
    <w:rsid w:val="00200B55"/>
    <w:rsid w:val="00222B5C"/>
    <w:rsid w:val="00223F46"/>
    <w:rsid w:val="002336DC"/>
    <w:rsid w:val="00243C0C"/>
    <w:rsid w:val="00245248"/>
    <w:rsid w:val="002520CC"/>
    <w:rsid w:val="00257523"/>
    <w:rsid w:val="00273F2B"/>
    <w:rsid w:val="0027558B"/>
    <w:rsid w:val="00285F96"/>
    <w:rsid w:val="002950FE"/>
    <w:rsid w:val="002B5DC1"/>
    <w:rsid w:val="002C102A"/>
    <w:rsid w:val="002C4C23"/>
    <w:rsid w:val="002D2563"/>
    <w:rsid w:val="002D314B"/>
    <w:rsid w:val="002D6C60"/>
    <w:rsid w:val="003027AF"/>
    <w:rsid w:val="003070C9"/>
    <w:rsid w:val="00307E16"/>
    <w:rsid w:val="003138BD"/>
    <w:rsid w:val="00314EA1"/>
    <w:rsid w:val="00326FF8"/>
    <w:rsid w:val="00327706"/>
    <w:rsid w:val="0033192E"/>
    <w:rsid w:val="00334127"/>
    <w:rsid w:val="003349C5"/>
    <w:rsid w:val="00337DC5"/>
    <w:rsid w:val="0034200F"/>
    <w:rsid w:val="00346DB1"/>
    <w:rsid w:val="00352670"/>
    <w:rsid w:val="003633E4"/>
    <w:rsid w:val="00364B8D"/>
    <w:rsid w:val="003710EF"/>
    <w:rsid w:val="00371BDA"/>
    <w:rsid w:val="003803B6"/>
    <w:rsid w:val="00382722"/>
    <w:rsid w:val="0039482F"/>
    <w:rsid w:val="0039720E"/>
    <w:rsid w:val="003B1C8D"/>
    <w:rsid w:val="003D5CC5"/>
    <w:rsid w:val="003E20FB"/>
    <w:rsid w:val="003F314F"/>
    <w:rsid w:val="0040114D"/>
    <w:rsid w:val="00424D0F"/>
    <w:rsid w:val="00431AF5"/>
    <w:rsid w:val="00432464"/>
    <w:rsid w:val="0046709A"/>
    <w:rsid w:val="00467313"/>
    <w:rsid w:val="00475E69"/>
    <w:rsid w:val="004824CC"/>
    <w:rsid w:val="004836A5"/>
    <w:rsid w:val="00490F0F"/>
    <w:rsid w:val="00493030"/>
    <w:rsid w:val="004A1001"/>
    <w:rsid w:val="004B5463"/>
    <w:rsid w:val="004B5968"/>
    <w:rsid w:val="004C2F57"/>
    <w:rsid w:val="004C7399"/>
    <w:rsid w:val="004D2B7A"/>
    <w:rsid w:val="004E2B31"/>
    <w:rsid w:val="004E647E"/>
    <w:rsid w:val="004F4D3A"/>
    <w:rsid w:val="004F6C2B"/>
    <w:rsid w:val="00503A6F"/>
    <w:rsid w:val="00504438"/>
    <w:rsid w:val="00516CDF"/>
    <w:rsid w:val="00521200"/>
    <w:rsid w:val="00535F23"/>
    <w:rsid w:val="005550E1"/>
    <w:rsid w:val="0055743E"/>
    <w:rsid w:val="00561BEC"/>
    <w:rsid w:val="00566B62"/>
    <w:rsid w:val="00566EBB"/>
    <w:rsid w:val="00571CB5"/>
    <w:rsid w:val="00571D47"/>
    <w:rsid w:val="00575792"/>
    <w:rsid w:val="00580573"/>
    <w:rsid w:val="00585409"/>
    <w:rsid w:val="00587D63"/>
    <w:rsid w:val="00594262"/>
    <w:rsid w:val="00595F06"/>
    <w:rsid w:val="00597F37"/>
    <w:rsid w:val="005A0479"/>
    <w:rsid w:val="005B1816"/>
    <w:rsid w:val="005B274B"/>
    <w:rsid w:val="005E2B54"/>
    <w:rsid w:val="005F31D0"/>
    <w:rsid w:val="0060072E"/>
    <w:rsid w:val="00601154"/>
    <w:rsid w:val="0061044B"/>
    <w:rsid w:val="006438F8"/>
    <w:rsid w:val="00645555"/>
    <w:rsid w:val="00652BBD"/>
    <w:rsid w:val="00661745"/>
    <w:rsid w:val="006659A7"/>
    <w:rsid w:val="006664B8"/>
    <w:rsid w:val="0067084B"/>
    <w:rsid w:val="00671113"/>
    <w:rsid w:val="00673079"/>
    <w:rsid w:val="006745CB"/>
    <w:rsid w:val="00680789"/>
    <w:rsid w:val="0068138D"/>
    <w:rsid w:val="00694402"/>
    <w:rsid w:val="00697DFD"/>
    <w:rsid w:val="006A2989"/>
    <w:rsid w:val="006A32F1"/>
    <w:rsid w:val="006A518B"/>
    <w:rsid w:val="006B62F7"/>
    <w:rsid w:val="006C08AC"/>
    <w:rsid w:val="006D3924"/>
    <w:rsid w:val="006D3CDB"/>
    <w:rsid w:val="006D3ED6"/>
    <w:rsid w:val="006E762D"/>
    <w:rsid w:val="006E7A28"/>
    <w:rsid w:val="006F511A"/>
    <w:rsid w:val="006F661F"/>
    <w:rsid w:val="00703FEA"/>
    <w:rsid w:val="00706774"/>
    <w:rsid w:val="007119C1"/>
    <w:rsid w:val="00712377"/>
    <w:rsid w:val="00712C1B"/>
    <w:rsid w:val="00716E9A"/>
    <w:rsid w:val="0072033E"/>
    <w:rsid w:val="0072117B"/>
    <w:rsid w:val="0072375C"/>
    <w:rsid w:val="00726FFB"/>
    <w:rsid w:val="007341F8"/>
    <w:rsid w:val="007475F7"/>
    <w:rsid w:val="00754836"/>
    <w:rsid w:val="00762E49"/>
    <w:rsid w:val="00773B0D"/>
    <w:rsid w:val="00775136"/>
    <w:rsid w:val="00776B8E"/>
    <w:rsid w:val="00781C94"/>
    <w:rsid w:val="00786FA5"/>
    <w:rsid w:val="007C32C7"/>
    <w:rsid w:val="007D20F0"/>
    <w:rsid w:val="007E0FEC"/>
    <w:rsid w:val="007E1365"/>
    <w:rsid w:val="007E3FF3"/>
    <w:rsid w:val="007E72BC"/>
    <w:rsid w:val="007E74EC"/>
    <w:rsid w:val="007F435C"/>
    <w:rsid w:val="007F677C"/>
    <w:rsid w:val="007F7933"/>
    <w:rsid w:val="00800182"/>
    <w:rsid w:val="0080277C"/>
    <w:rsid w:val="00813BD4"/>
    <w:rsid w:val="00823A1A"/>
    <w:rsid w:val="00823AC2"/>
    <w:rsid w:val="00826B9D"/>
    <w:rsid w:val="00833C63"/>
    <w:rsid w:val="00836B66"/>
    <w:rsid w:val="00843BE7"/>
    <w:rsid w:val="00850F64"/>
    <w:rsid w:val="0085116B"/>
    <w:rsid w:val="00853CBA"/>
    <w:rsid w:val="008616CE"/>
    <w:rsid w:val="00864A3D"/>
    <w:rsid w:val="00880EBA"/>
    <w:rsid w:val="008A1F22"/>
    <w:rsid w:val="008A3B71"/>
    <w:rsid w:val="008A6F5D"/>
    <w:rsid w:val="008C5489"/>
    <w:rsid w:val="008D516E"/>
    <w:rsid w:val="008D69AB"/>
    <w:rsid w:val="008E4AC0"/>
    <w:rsid w:val="009001C8"/>
    <w:rsid w:val="0090204D"/>
    <w:rsid w:val="0090498C"/>
    <w:rsid w:val="009050F9"/>
    <w:rsid w:val="0092134F"/>
    <w:rsid w:val="00923FA2"/>
    <w:rsid w:val="0092669B"/>
    <w:rsid w:val="009278BD"/>
    <w:rsid w:val="00933920"/>
    <w:rsid w:val="00935D1A"/>
    <w:rsid w:val="00945A35"/>
    <w:rsid w:val="0095274A"/>
    <w:rsid w:val="0095589A"/>
    <w:rsid w:val="00955A66"/>
    <w:rsid w:val="009649F5"/>
    <w:rsid w:val="00967535"/>
    <w:rsid w:val="009677F5"/>
    <w:rsid w:val="00970DB0"/>
    <w:rsid w:val="00971A8A"/>
    <w:rsid w:val="00972BB1"/>
    <w:rsid w:val="0097668A"/>
    <w:rsid w:val="00981959"/>
    <w:rsid w:val="0098512E"/>
    <w:rsid w:val="00994E10"/>
    <w:rsid w:val="009B2B89"/>
    <w:rsid w:val="009B5F6C"/>
    <w:rsid w:val="009D1232"/>
    <w:rsid w:val="009E021E"/>
    <w:rsid w:val="00A004AE"/>
    <w:rsid w:val="00A01B9E"/>
    <w:rsid w:val="00A057BC"/>
    <w:rsid w:val="00A05E5E"/>
    <w:rsid w:val="00A25A26"/>
    <w:rsid w:val="00A318E0"/>
    <w:rsid w:val="00A3439B"/>
    <w:rsid w:val="00A34922"/>
    <w:rsid w:val="00A36732"/>
    <w:rsid w:val="00A5237D"/>
    <w:rsid w:val="00A60BDE"/>
    <w:rsid w:val="00A64E6D"/>
    <w:rsid w:val="00A71B24"/>
    <w:rsid w:val="00A84A82"/>
    <w:rsid w:val="00A909A0"/>
    <w:rsid w:val="00AB064E"/>
    <w:rsid w:val="00AB5076"/>
    <w:rsid w:val="00AC6EF1"/>
    <w:rsid w:val="00AD77B7"/>
    <w:rsid w:val="00AE04A6"/>
    <w:rsid w:val="00AF26DD"/>
    <w:rsid w:val="00B12478"/>
    <w:rsid w:val="00B2152B"/>
    <w:rsid w:val="00B217B1"/>
    <w:rsid w:val="00B30946"/>
    <w:rsid w:val="00B35335"/>
    <w:rsid w:val="00B36691"/>
    <w:rsid w:val="00B3735B"/>
    <w:rsid w:val="00B515A7"/>
    <w:rsid w:val="00B52A0B"/>
    <w:rsid w:val="00B71D24"/>
    <w:rsid w:val="00B73688"/>
    <w:rsid w:val="00BA2130"/>
    <w:rsid w:val="00BA2E9E"/>
    <w:rsid w:val="00BA6153"/>
    <w:rsid w:val="00BC053E"/>
    <w:rsid w:val="00BC742A"/>
    <w:rsid w:val="00BD0364"/>
    <w:rsid w:val="00BD0676"/>
    <w:rsid w:val="00BD09C5"/>
    <w:rsid w:val="00BD239B"/>
    <w:rsid w:val="00BD541E"/>
    <w:rsid w:val="00BD64B9"/>
    <w:rsid w:val="00BD7B43"/>
    <w:rsid w:val="00BE0184"/>
    <w:rsid w:val="00BE12DB"/>
    <w:rsid w:val="00BE6A65"/>
    <w:rsid w:val="00BF3705"/>
    <w:rsid w:val="00C01A0A"/>
    <w:rsid w:val="00C03F57"/>
    <w:rsid w:val="00C0683F"/>
    <w:rsid w:val="00C07F78"/>
    <w:rsid w:val="00C10F28"/>
    <w:rsid w:val="00C12610"/>
    <w:rsid w:val="00C1517F"/>
    <w:rsid w:val="00C21297"/>
    <w:rsid w:val="00C26EAE"/>
    <w:rsid w:val="00C27549"/>
    <w:rsid w:val="00C303F1"/>
    <w:rsid w:val="00C32C22"/>
    <w:rsid w:val="00C41903"/>
    <w:rsid w:val="00C44C6B"/>
    <w:rsid w:val="00C47C23"/>
    <w:rsid w:val="00C53244"/>
    <w:rsid w:val="00C62EF1"/>
    <w:rsid w:val="00C749C8"/>
    <w:rsid w:val="00C8253C"/>
    <w:rsid w:val="00C83DC6"/>
    <w:rsid w:val="00C94D31"/>
    <w:rsid w:val="00CA0A31"/>
    <w:rsid w:val="00CA58D8"/>
    <w:rsid w:val="00CB69E8"/>
    <w:rsid w:val="00CC174B"/>
    <w:rsid w:val="00CD0568"/>
    <w:rsid w:val="00CF2336"/>
    <w:rsid w:val="00D05929"/>
    <w:rsid w:val="00D07162"/>
    <w:rsid w:val="00D104E1"/>
    <w:rsid w:val="00D168D0"/>
    <w:rsid w:val="00D24AE8"/>
    <w:rsid w:val="00D30B6C"/>
    <w:rsid w:val="00D474B6"/>
    <w:rsid w:val="00D50192"/>
    <w:rsid w:val="00D56085"/>
    <w:rsid w:val="00D57D9C"/>
    <w:rsid w:val="00D618F4"/>
    <w:rsid w:val="00D6414F"/>
    <w:rsid w:val="00D7087A"/>
    <w:rsid w:val="00D82266"/>
    <w:rsid w:val="00D84122"/>
    <w:rsid w:val="00D90055"/>
    <w:rsid w:val="00D92BF3"/>
    <w:rsid w:val="00D97E24"/>
    <w:rsid w:val="00DA0F38"/>
    <w:rsid w:val="00DB08EF"/>
    <w:rsid w:val="00DB5ACC"/>
    <w:rsid w:val="00DC0972"/>
    <w:rsid w:val="00DC64A1"/>
    <w:rsid w:val="00DE141E"/>
    <w:rsid w:val="00DF1FB1"/>
    <w:rsid w:val="00DF3D38"/>
    <w:rsid w:val="00E00C84"/>
    <w:rsid w:val="00E03582"/>
    <w:rsid w:val="00E1603A"/>
    <w:rsid w:val="00E31751"/>
    <w:rsid w:val="00E37F4F"/>
    <w:rsid w:val="00E46165"/>
    <w:rsid w:val="00E533B2"/>
    <w:rsid w:val="00E56821"/>
    <w:rsid w:val="00E72749"/>
    <w:rsid w:val="00E83948"/>
    <w:rsid w:val="00E8516F"/>
    <w:rsid w:val="00E93C62"/>
    <w:rsid w:val="00E964D2"/>
    <w:rsid w:val="00E97CA7"/>
    <w:rsid w:val="00EA5C0A"/>
    <w:rsid w:val="00EB0097"/>
    <w:rsid w:val="00EB1F2E"/>
    <w:rsid w:val="00EB5EED"/>
    <w:rsid w:val="00EC5AA1"/>
    <w:rsid w:val="00ED5C64"/>
    <w:rsid w:val="00F013D6"/>
    <w:rsid w:val="00F14107"/>
    <w:rsid w:val="00F14EA3"/>
    <w:rsid w:val="00F23AF3"/>
    <w:rsid w:val="00F26D72"/>
    <w:rsid w:val="00F31CB4"/>
    <w:rsid w:val="00F323A1"/>
    <w:rsid w:val="00F43948"/>
    <w:rsid w:val="00F47CFA"/>
    <w:rsid w:val="00F50497"/>
    <w:rsid w:val="00F54A63"/>
    <w:rsid w:val="00F56944"/>
    <w:rsid w:val="00F56DC0"/>
    <w:rsid w:val="00F61837"/>
    <w:rsid w:val="00F63273"/>
    <w:rsid w:val="00F656A0"/>
    <w:rsid w:val="00F66920"/>
    <w:rsid w:val="00F83462"/>
    <w:rsid w:val="00F8491E"/>
    <w:rsid w:val="00F84BE5"/>
    <w:rsid w:val="00F90D22"/>
    <w:rsid w:val="00F91243"/>
    <w:rsid w:val="00F94ED0"/>
    <w:rsid w:val="00FC3963"/>
    <w:rsid w:val="00FC65D1"/>
    <w:rsid w:val="00FD7368"/>
    <w:rsid w:val="00FF3A9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517F"/>
    <w:pPr>
      <w:widowControl w:val="0"/>
      <w:suppressAutoHyphens/>
    </w:pPr>
    <w:rPr>
      <w:rFonts w:eastAsia="Lucida Sans Unicode" w:cs="Tahoma"/>
      <w:color w:val="000000"/>
      <w:sz w:val="24"/>
      <w:szCs w:val="24"/>
      <w:lang w:eastAsia="en-US" w:bidi="en-US"/>
    </w:rPr>
  </w:style>
  <w:style w:type="paragraph" w:styleId="Nadpis1">
    <w:name w:val="heading 1"/>
    <w:basedOn w:val="Normlny"/>
    <w:next w:val="Normlny"/>
    <w:link w:val="Nadpis1Char"/>
    <w:qFormat/>
    <w:rsid w:val="00BC742A"/>
    <w:pPr>
      <w:keepNext/>
      <w:spacing w:before="240" w:after="60"/>
      <w:outlineLvl w:val="0"/>
    </w:pPr>
    <w:rPr>
      <w:rFonts w:ascii="Cambria" w:eastAsia="Times New Roman" w:hAnsi="Cambria" w:cs="Times New Roman"/>
      <w:b/>
      <w:bCs/>
      <w:kern w:val="32"/>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sid w:val="00C1517F"/>
    <w:rPr>
      <w:rFonts w:ascii="Symbol" w:hAnsi="Symbol" w:cs="StarSymbol"/>
      <w:sz w:val="18"/>
      <w:szCs w:val="18"/>
    </w:rPr>
  </w:style>
  <w:style w:type="character" w:customStyle="1" w:styleId="WW8Num2z0">
    <w:name w:val="WW8Num2z0"/>
    <w:rsid w:val="00C1517F"/>
    <w:rPr>
      <w:rFonts w:ascii="Symbol" w:hAnsi="Symbol" w:cs="StarSymbol"/>
      <w:sz w:val="18"/>
      <w:szCs w:val="18"/>
    </w:rPr>
  </w:style>
  <w:style w:type="character" w:customStyle="1" w:styleId="Absatz-Standardschriftart">
    <w:name w:val="Absatz-Standardschriftart"/>
    <w:rsid w:val="00C1517F"/>
  </w:style>
  <w:style w:type="character" w:customStyle="1" w:styleId="Symbolypreslovanie">
    <w:name w:val="Symboly pre číslovanie"/>
    <w:rsid w:val="00C1517F"/>
  </w:style>
  <w:style w:type="character" w:customStyle="1" w:styleId="Odrky">
    <w:name w:val="Odrážky"/>
    <w:rsid w:val="00C1517F"/>
    <w:rPr>
      <w:rFonts w:ascii="StarSymbol" w:eastAsia="StarSymbol" w:hAnsi="StarSymbol" w:cs="StarSymbol"/>
      <w:sz w:val="18"/>
      <w:szCs w:val="18"/>
    </w:rPr>
  </w:style>
  <w:style w:type="character" w:styleId="Siln">
    <w:name w:val="Strong"/>
    <w:uiPriority w:val="22"/>
    <w:qFormat/>
    <w:rsid w:val="00C1517F"/>
    <w:rPr>
      <w:b/>
      <w:bCs/>
    </w:rPr>
  </w:style>
  <w:style w:type="paragraph" w:customStyle="1" w:styleId="Nadpis">
    <w:name w:val="Nadpis"/>
    <w:basedOn w:val="Normlny"/>
    <w:next w:val="Zkladntext"/>
    <w:rsid w:val="00C1517F"/>
    <w:pPr>
      <w:keepNext/>
      <w:spacing w:before="240" w:after="120"/>
    </w:pPr>
    <w:rPr>
      <w:rFonts w:ascii="Arial" w:hAnsi="Arial"/>
      <w:sz w:val="28"/>
      <w:szCs w:val="28"/>
    </w:rPr>
  </w:style>
  <w:style w:type="paragraph" w:styleId="Zkladntext">
    <w:name w:val="Body Text"/>
    <w:basedOn w:val="Normlny"/>
    <w:rsid w:val="00C1517F"/>
    <w:pPr>
      <w:spacing w:after="120"/>
    </w:pPr>
  </w:style>
  <w:style w:type="paragraph" w:styleId="Zoznam">
    <w:name w:val="List"/>
    <w:basedOn w:val="Zkladntext"/>
    <w:rsid w:val="00C1517F"/>
  </w:style>
  <w:style w:type="paragraph" w:customStyle="1" w:styleId="Popisok">
    <w:name w:val="Popisok"/>
    <w:basedOn w:val="Normlny"/>
    <w:rsid w:val="00C1517F"/>
    <w:pPr>
      <w:suppressLineNumbers/>
      <w:spacing w:before="120" w:after="120"/>
    </w:pPr>
    <w:rPr>
      <w:i/>
      <w:iCs/>
    </w:rPr>
  </w:style>
  <w:style w:type="paragraph" w:customStyle="1" w:styleId="Index">
    <w:name w:val="Index"/>
    <w:basedOn w:val="Normlny"/>
    <w:rsid w:val="00C1517F"/>
    <w:pPr>
      <w:suppressLineNumbers/>
    </w:pPr>
  </w:style>
  <w:style w:type="paragraph" w:styleId="Pta">
    <w:name w:val="footer"/>
    <w:basedOn w:val="Normlny"/>
    <w:link w:val="PtaChar"/>
    <w:uiPriority w:val="99"/>
    <w:rsid w:val="00853CBA"/>
    <w:pPr>
      <w:tabs>
        <w:tab w:val="center" w:pos="4536"/>
        <w:tab w:val="right" w:pos="9072"/>
      </w:tabs>
    </w:pPr>
  </w:style>
  <w:style w:type="character" w:styleId="slostrany">
    <w:name w:val="page number"/>
    <w:basedOn w:val="Predvolenpsmoodseku"/>
    <w:rsid w:val="00853CBA"/>
  </w:style>
  <w:style w:type="paragraph" w:styleId="Nzov">
    <w:name w:val="Title"/>
    <w:basedOn w:val="Normlny"/>
    <w:qFormat/>
    <w:rsid w:val="00923FA2"/>
    <w:pPr>
      <w:widowControl/>
      <w:suppressAutoHyphens w:val="0"/>
      <w:jc w:val="center"/>
    </w:pPr>
    <w:rPr>
      <w:rFonts w:eastAsia="Times New Roman" w:cs="Times New Roman"/>
      <w:b/>
      <w:bCs/>
      <w:color w:val="auto"/>
      <w:lang w:eastAsia="cs-CZ" w:bidi="ar-SA"/>
    </w:rPr>
  </w:style>
  <w:style w:type="table" w:styleId="Mriekatabuky">
    <w:name w:val="Table Grid"/>
    <w:basedOn w:val="Normlnatabuka"/>
    <w:rsid w:val="00B3735B"/>
    <w:pPr>
      <w:widowControl w:val="0"/>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oderntabuka">
    <w:name w:val="Table Contemporary"/>
    <w:basedOn w:val="Normlnatabuka"/>
    <w:rsid w:val="00E83948"/>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Zarkazkladnhotextu">
    <w:name w:val="Body Text Indent"/>
    <w:basedOn w:val="Normlny"/>
    <w:rsid w:val="00E83948"/>
    <w:pPr>
      <w:widowControl/>
      <w:suppressAutoHyphens w:val="0"/>
      <w:spacing w:after="120"/>
      <w:ind w:left="283"/>
    </w:pPr>
    <w:rPr>
      <w:rFonts w:eastAsia="Times New Roman" w:cs="Times New Roman"/>
      <w:color w:val="auto"/>
      <w:lang w:eastAsia="cs-CZ" w:bidi="ar-SA"/>
    </w:rPr>
  </w:style>
  <w:style w:type="paragraph" w:customStyle="1" w:styleId="msolistparagraph0">
    <w:name w:val="msolistparagraph"/>
    <w:basedOn w:val="Normlny"/>
    <w:rsid w:val="00B71D24"/>
    <w:pPr>
      <w:widowControl/>
      <w:suppressAutoHyphens w:val="0"/>
      <w:ind w:left="720"/>
    </w:pPr>
    <w:rPr>
      <w:rFonts w:eastAsia="Times New Roman" w:cs="Times New Roman"/>
      <w:color w:val="auto"/>
      <w:lang w:eastAsia="sk-SK" w:bidi="ar-SA"/>
    </w:rPr>
  </w:style>
  <w:style w:type="paragraph" w:styleId="Hlavika">
    <w:name w:val="header"/>
    <w:basedOn w:val="Normlny"/>
    <w:rsid w:val="00F14EA3"/>
    <w:pPr>
      <w:tabs>
        <w:tab w:val="center" w:pos="4536"/>
        <w:tab w:val="right" w:pos="9072"/>
      </w:tabs>
    </w:pPr>
  </w:style>
  <w:style w:type="table" w:styleId="Stpcetabuky3">
    <w:name w:val="Table Columns 3"/>
    <w:basedOn w:val="Normlnatabuka"/>
    <w:rsid w:val="00561BEC"/>
    <w:pPr>
      <w:widowControl w:val="0"/>
      <w:suppressAutoHyphens/>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character" w:styleId="Hypertextovprepojenie">
    <w:name w:val="Hyperlink"/>
    <w:basedOn w:val="Predvolenpsmoodseku"/>
    <w:rsid w:val="00AB5076"/>
    <w:rPr>
      <w:color w:val="0000FF"/>
      <w:u w:val="single"/>
    </w:rPr>
  </w:style>
  <w:style w:type="paragraph" w:styleId="Normlnywebov">
    <w:name w:val="Normal (Web)"/>
    <w:basedOn w:val="Normlny"/>
    <w:uiPriority w:val="99"/>
    <w:rsid w:val="00AB5076"/>
    <w:pPr>
      <w:widowControl/>
      <w:suppressAutoHyphens w:val="0"/>
      <w:spacing w:before="100" w:beforeAutospacing="1" w:after="100" w:afterAutospacing="1"/>
    </w:pPr>
    <w:rPr>
      <w:rFonts w:eastAsia="Times New Roman" w:cs="Times New Roman"/>
      <w:color w:val="auto"/>
      <w:lang w:eastAsia="sk-SK" w:bidi="ar-SA"/>
    </w:rPr>
  </w:style>
  <w:style w:type="table" w:styleId="Tabukaakozoznam8">
    <w:name w:val="Table List 8"/>
    <w:basedOn w:val="Normlnatabuka"/>
    <w:rsid w:val="0085116B"/>
    <w:pPr>
      <w:widowControl w:val="0"/>
      <w:suppressAutoHyphens/>
    </w:p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Strednpodfarbenie2zvraznenie11">
    <w:name w:val="Stredné podfarbenie 2 – zvýraznenie 11"/>
    <w:basedOn w:val="Normlnatabuka"/>
    <w:uiPriority w:val="64"/>
    <w:rsid w:val="0085116B"/>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Farebnmriekazvraznenie5">
    <w:name w:val="Colorful Grid Accent 5"/>
    <w:basedOn w:val="Normlnatabuka"/>
    <w:uiPriority w:val="73"/>
    <w:rsid w:val="0085116B"/>
    <w:rPr>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Svetlpodfarbeniezvraznenie5">
    <w:name w:val="Light Shading Accent 5"/>
    <w:basedOn w:val="Normlnatabuka"/>
    <w:uiPriority w:val="60"/>
    <w:rsid w:val="0085116B"/>
    <w:rPr>
      <w:color w:val="31849B"/>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trednzoznam1zvraznenie5">
    <w:name w:val="Medium List 1 Accent 5"/>
    <w:basedOn w:val="Normlnatabuka"/>
    <w:uiPriority w:val="65"/>
    <w:rsid w:val="0085116B"/>
    <w:rPr>
      <w:color w:val="00000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paragraph" w:styleId="Zkladntext2">
    <w:name w:val="Body Text 2"/>
    <w:basedOn w:val="Normlny"/>
    <w:link w:val="Zkladntext2Char"/>
    <w:rsid w:val="00BA6153"/>
    <w:pPr>
      <w:widowControl/>
      <w:suppressAutoHyphens w:val="0"/>
      <w:spacing w:after="120" w:line="480" w:lineRule="auto"/>
    </w:pPr>
    <w:rPr>
      <w:rFonts w:eastAsia="Times New Roman" w:cs="Times New Roman"/>
      <w:color w:val="auto"/>
      <w:sz w:val="20"/>
      <w:szCs w:val="20"/>
      <w:lang w:eastAsia="sk-SK" w:bidi="ar-SA"/>
    </w:rPr>
  </w:style>
  <w:style w:type="character" w:customStyle="1" w:styleId="Zkladntext2Char">
    <w:name w:val="Základný text 2 Char"/>
    <w:basedOn w:val="Predvolenpsmoodseku"/>
    <w:link w:val="Zkladntext2"/>
    <w:rsid w:val="00BA6153"/>
  </w:style>
  <w:style w:type="character" w:customStyle="1" w:styleId="Nadpis1Char">
    <w:name w:val="Nadpis 1 Char"/>
    <w:basedOn w:val="Predvolenpsmoodseku"/>
    <w:link w:val="Nadpis1"/>
    <w:rsid w:val="00BC742A"/>
    <w:rPr>
      <w:rFonts w:ascii="Cambria" w:eastAsia="Times New Roman" w:hAnsi="Cambria" w:cs="Times New Roman"/>
      <w:b/>
      <w:bCs/>
      <w:color w:val="000000"/>
      <w:kern w:val="32"/>
      <w:sz w:val="32"/>
      <w:szCs w:val="32"/>
      <w:lang w:eastAsia="en-US" w:bidi="en-US"/>
    </w:rPr>
  </w:style>
  <w:style w:type="table" w:styleId="Elegantntabuka">
    <w:name w:val="Table Elegant"/>
    <w:basedOn w:val="Normlnatabuka"/>
    <w:rsid w:val="000D138D"/>
    <w:pPr>
      <w:widowControl w:val="0"/>
      <w:suppressAutoHyphens/>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PtaChar">
    <w:name w:val="Päta Char"/>
    <w:basedOn w:val="Predvolenpsmoodseku"/>
    <w:link w:val="Pta"/>
    <w:uiPriority w:val="99"/>
    <w:rsid w:val="006B62F7"/>
    <w:rPr>
      <w:rFonts w:eastAsia="Lucida Sans Unicode" w:cs="Tahoma"/>
      <w:color w:val="000000"/>
      <w:sz w:val="24"/>
      <w:szCs w:val="24"/>
      <w:lang w:eastAsia="en-US" w:bidi="en-US"/>
    </w:rPr>
  </w:style>
  <w:style w:type="paragraph" w:styleId="Textbubliny">
    <w:name w:val="Balloon Text"/>
    <w:basedOn w:val="Normlny"/>
    <w:link w:val="TextbublinyChar"/>
    <w:semiHidden/>
    <w:unhideWhenUsed/>
    <w:rsid w:val="00826B9D"/>
    <w:rPr>
      <w:rFonts w:ascii="Tahoma" w:hAnsi="Tahoma"/>
      <w:sz w:val="16"/>
      <w:szCs w:val="16"/>
    </w:rPr>
  </w:style>
  <w:style w:type="character" w:customStyle="1" w:styleId="TextbublinyChar">
    <w:name w:val="Text bubliny Char"/>
    <w:basedOn w:val="Predvolenpsmoodseku"/>
    <w:link w:val="Textbubliny"/>
    <w:semiHidden/>
    <w:rsid w:val="00826B9D"/>
    <w:rPr>
      <w:rFonts w:ascii="Tahoma" w:eastAsia="Lucida Sans Unicode" w:hAnsi="Tahoma" w:cs="Tahoma"/>
      <w:color w:val="000000"/>
      <w:sz w:val="16"/>
      <w:szCs w:val="16"/>
      <w:lang w:eastAsia="en-US" w:bidi="en-US"/>
    </w:rPr>
  </w:style>
  <w:style w:type="character" w:styleId="Zvraznenie">
    <w:name w:val="Emphasis"/>
    <w:uiPriority w:val="20"/>
    <w:qFormat/>
    <w:rsid w:val="00DF1FB1"/>
    <w:rPr>
      <w:i/>
      <w:iCs/>
    </w:rPr>
  </w:style>
  <w:style w:type="paragraph" w:styleId="Odsekzoznamu">
    <w:name w:val="List Paragraph"/>
    <w:basedOn w:val="Normlny"/>
    <w:uiPriority w:val="34"/>
    <w:qFormat/>
    <w:rsid w:val="00D50192"/>
    <w:pPr>
      <w:ind w:left="720"/>
      <w:contextualSpacing/>
    </w:pPr>
  </w:style>
</w:styles>
</file>

<file path=word/webSettings.xml><?xml version="1.0" encoding="utf-8"?>
<w:webSettings xmlns:r="http://schemas.openxmlformats.org/officeDocument/2006/relationships" xmlns:w="http://schemas.openxmlformats.org/wordprocessingml/2006/main">
  <w:divs>
    <w:div w:id="37512003">
      <w:bodyDiv w:val="1"/>
      <w:marLeft w:val="0"/>
      <w:marRight w:val="0"/>
      <w:marTop w:val="0"/>
      <w:marBottom w:val="0"/>
      <w:divBdr>
        <w:top w:val="none" w:sz="0" w:space="0" w:color="auto"/>
        <w:left w:val="none" w:sz="0" w:space="0" w:color="auto"/>
        <w:bottom w:val="none" w:sz="0" w:space="0" w:color="auto"/>
        <w:right w:val="none" w:sz="0" w:space="0" w:color="auto"/>
      </w:divBdr>
    </w:div>
    <w:div w:id="205028032">
      <w:bodyDiv w:val="1"/>
      <w:marLeft w:val="0"/>
      <w:marRight w:val="0"/>
      <w:marTop w:val="0"/>
      <w:marBottom w:val="0"/>
      <w:divBdr>
        <w:top w:val="none" w:sz="0" w:space="0" w:color="auto"/>
        <w:left w:val="none" w:sz="0" w:space="0" w:color="auto"/>
        <w:bottom w:val="none" w:sz="0" w:space="0" w:color="auto"/>
        <w:right w:val="none" w:sz="0" w:space="0" w:color="auto"/>
      </w:divBdr>
    </w:div>
    <w:div w:id="312804031">
      <w:bodyDiv w:val="1"/>
      <w:marLeft w:val="0"/>
      <w:marRight w:val="0"/>
      <w:marTop w:val="0"/>
      <w:marBottom w:val="0"/>
      <w:divBdr>
        <w:top w:val="none" w:sz="0" w:space="0" w:color="auto"/>
        <w:left w:val="none" w:sz="0" w:space="0" w:color="auto"/>
        <w:bottom w:val="none" w:sz="0" w:space="0" w:color="auto"/>
        <w:right w:val="none" w:sz="0" w:space="0" w:color="auto"/>
      </w:divBdr>
      <w:divsChild>
        <w:div w:id="1206867971">
          <w:marLeft w:val="0"/>
          <w:marRight w:val="0"/>
          <w:marTop w:val="0"/>
          <w:marBottom w:val="0"/>
          <w:divBdr>
            <w:top w:val="none" w:sz="0" w:space="0" w:color="auto"/>
            <w:left w:val="none" w:sz="0" w:space="0" w:color="auto"/>
            <w:bottom w:val="none" w:sz="0" w:space="0" w:color="auto"/>
            <w:right w:val="none" w:sz="0" w:space="0" w:color="auto"/>
          </w:divBdr>
          <w:divsChild>
            <w:div w:id="2018606027">
              <w:marLeft w:val="0"/>
              <w:marRight w:val="0"/>
              <w:marTop w:val="0"/>
              <w:marBottom w:val="0"/>
              <w:divBdr>
                <w:top w:val="none" w:sz="0" w:space="0" w:color="auto"/>
                <w:left w:val="none" w:sz="0" w:space="0" w:color="auto"/>
                <w:bottom w:val="none" w:sz="0" w:space="0" w:color="auto"/>
                <w:right w:val="none" w:sz="0" w:space="0" w:color="auto"/>
              </w:divBdr>
              <w:divsChild>
                <w:div w:id="124813227">
                  <w:marLeft w:val="0"/>
                  <w:marRight w:val="0"/>
                  <w:marTop w:val="0"/>
                  <w:marBottom w:val="0"/>
                  <w:divBdr>
                    <w:top w:val="none" w:sz="0" w:space="0" w:color="auto"/>
                    <w:left w:val="none" w:sz="0" w:space="0" w:color="auto"/>
                    <w:bottom w:val="none" w:sz="0" w:space="0" w:color="auto"/>
                    <w:right w:val="none" w:sz="0" w:space="0" w:color="auto"/>
                  </w:divBdr>
                  <w:divsChild>
                    <w:div w:id="1410467967">
                      <w:marLeft w:val="0"/>
                      <w:marRight w:val="0"/>
                      <w:marTop w:val="0"/>
                      <w:marBottom w:val="0"/>
                      <w:divBdr>
                        <w:top w:val="none" w:sz="0" w:space="0" w:color="auto"/>
                        <w:left w:val="none" w:sz="0" w:space="0" w:color="auto"/>
                        <w:bottom w:val="none" w:sz="0" w:space="0" w:color="auto"/>
                        <w:right w:val="none" w:sz="0" w:space="0" w:color="auto"/>
                      </w:divBdr>
                      <w:divsChild>
                        <w:div w:id="109325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9738613">
      <w:bodyDiv w:val="1"/>
      <w:marLeft w:val="0"/>
      <w:marRight w:val="0"/>
      <w:marTop w:val="0"/>
      <w:marBottom w:val="0"/>
      <w:divBdr>
        <w:top w:val="none" w:sz="0" w:space="0" w:color="auto"/>
        <w:left w:val="none" w:sz="0" w:space="0" w:color="auto"/>
        <w:bottom w:val="none" w:sz="0" w:space="0" w:color="auto"/>
        <w:right w:val="none" w:sz="0" w:space="0" w:color="auto"/>
      </w:divBdr>
    </w:div>
    <w:div w:id="481849753">
      <w:bodyDiv w:val="1"/>
      <w:marLeft w:val="0"/>
      <w:marRight w:val="0"/>
      <w:marTop w:val="0"/>
      <w:marBottom w:val="0"/>
      <w:divBdr>
        <w:top w:val="none" w:sz="0" w:space="0" w:color="auto"/>
        <w:left w:val="none" w:sz="0" w:space="0" w:color="auto"/>
        <w:bottom w:val="none" w:sz="0" w:space="0" w:color="auto"/>
        <w:right w:val="none" w:sz="0" w:space="0" w:color="auto"/>
      </w:divBdr>
    </w:div>
    <w:div w:id="677776606">
      <w:bodyDiv w:val="1"/>
      <w:marLeft w:val="0"/>
      <w:marRight w:val="0"/>
      <w:marTop w:val="0"/>
      <w:marBottom w:val="0"/>
      <w:divBdr>
        <w:top w:val="none" w:sz="0" w:space="0" w:color="auto"/>
        <w:left w:val="none" w:sz="0" w:space="0" w:color="auto"/>
        <w:bottom w:val="none" w:sz="0" w:space="0" w:color="auto"/>
        <w:right w:val="none" w:sz="0" w:space="0" w:color="auto"/>
      </w:divBdr>
    </w:div>
    <w:div w:id="1127964362">
      <w:bodyDiv w:val="1"/>
      <w:marLeft w:val="0"/>
      <w:marRight w:val="0"/>
      <w:marTop w:val="0"/>
      <w:marBottom w:val="0"/>
      <w:divBdr>
        <w:top w:val="none" w:sz="0" w:space="0" w:color="auto"/>
        <w:left w:val="none" w:sz="0" w:space="0" w:color="auto"/>
        <w:bottom w:val="none" w:sz="0" w:space="0" w:color="auto"/>
        <w:right w:val="none" w:sz="0" w:space="0" w:color="auto"/>
      </w:divBdr>
    </w:div>
    <w:div w:id="1292901357">
      <w:bodyDiv w:val="1"/>
      <w:marLeft w:val="0"/>
      <w:marRight w:val="0"/>
      <w:marTop w:val="0"/>
      <w:marBottom w:val="0"/>
      <w:divBdr>
        <w:top w:val="none" w:sz="0" w:space="0" w:color="auto"/>
        <w:left w:val="none" w:sz="0" w:space="0" w:color="auto"/>
        <w:bottom w:val="none" w:sz="0" w:space="0" w:color="auto"/>
        <w:right w:val="none" w:sz="0" w:space="0" w:color="auto"/>
      </w:divBdr>
    </w:div>
    <w:div w:id="1514998395">
      <w:bodyDiv w:val="1"/>
      <w:marLeft w:val="0"/>
      <w:marRight w:val="0"/>
      <w:marTop w:val="0"/>
      <w:marBottom w:val="0"/>
      <w:divBdr>
        <w:top w:val="none" w:sz="0" w:space="0" w:color="auto"/>
        <w:left w:val="none" w:sz="0" w:space="0" w:color="auto"/>
        <w:bottom w:val="none" w:sz="0" w:space="0" w:color="auto"/>
        <w:right w:val="none" w:sz="0" w:space="0" w:color="auto"/>
      </w:divBdr>
      <w:divsChild>
        <w:div w:id="258829859">
          <w:marLeft w:val="0"/>
          <w:marRight w:val="0"/>
          <w:marTop w:val="0"/>
          <w:marBottom w:val="0"/>
          <w:divBdr>
            <w:top w:val="none" w:sz="0" w:space="0" w:color="auto"/>
            <w:left w:val="none" w:sz="0" w:space="0" w:color="auto"/>
            <w:bottom w:val="none" w:sz="0" w:space="0" w:color="auto"/>
            <w:right w:val="none" w:sz="0" w:space="0" w:color="auto"/>
          </w:divBdr>
          <w:divsChild>
            <w:div w:id="228078149">
              <w:marLeft w:val="0"/>
              <w:marRight w:val="0"/>
              <w:marTop w:val="0"/>
              <w:marBottom w:val="0"/>
              <w:divBdr>
                <w:top w:val="none" w:sz="0" w:space="0" w:color="auto"/>
                <w:left w:val="none" w:sz="0" w:space="0" w:color="auto"/>
                <w:bottom w:val="none" w:sz="0" w:space="0" w:color="auto"/>
                <w:right w:val="none" w:sz="0" w:space="0" w:color="auto"/>
              </w:divBdr>
              <w:divsChild>
                <w:div w:id="1270894698">
                  <w:marLeft w:val="0"/>
                  <w:marRight w:val="0"/>
                  <w:marTop w:val="0"/>
                  <w:marBottom w:val="0"/>
                  <w:divBdr>
                    <w:top w:val="none" w:sz="0" w:space="0" w:color="auto"/>
                    <w:left w:val="none" w:sz="0" w:space="0" w:color="auto"/>
                    <w:bottom w:val="none" w:sz="0" w:space="0" w:color="auto"/>
                    <w:right w:val="none" w:sz="0" w:space="0" w:color="auto"/>
                  </w:divBdr>
                  <w:divsChild>
                    <w:div w:id="513617058">
                      <w:marLeft w:val="0"/>
                      <w:marRight w:val="0"/>
                      <w:marTop w:val="0"/>
                      <w:marBottom w:val="0"/>
                      <w:divBdr>
                        <w:top w:val="none" w:sz="0" w:space="0" w:color="auto"/>
                        <w:left w:val="none" w:sz="0" w:space="0" w:color="auto"/>
                        <w:bottom w:val="none" w:sz="0" w:space="0" w:color="auto"/>
                        <w:right w:val="none" w:sz="0" w:space="0" w:color="auto"/>
                      </w:divBdr>
                      <w:divsChild>
                        <w:div w:id="591620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9932114">
      <w:bodyDiv w:val="1"/>
      <w:marLeft w:val="0"/>
      <w:marRight w:val="0"/>
      <w:marTop w:val="0"/>
      <w:marBottom w:val="0"/>
      <w:divBdr>
        <w:top w:val="none" w:sz="0" w:space="0" w:color="auto"/>
        <w:left w:val="none" w:sz="0" w:space="0" w:color="auto"/>
        <w:bottom w:val="none" w:sz="0" w:space="0" w:color="auto"/>
        <w:right w:val="none" w:sz="0" w:space="0" w:color="auto"/>
      </w:divBdr>
    </w:div>
    <w:div w:id="2016374555">
      <w:bodyDiv w:val="1"/>
      <w:marLeft w:val="0"/>
      <w:marRight w:val="0"/>
      <w:marTop w:val="0"/>
      <w:marBottom w:val="0"/>
      <w:divBdr>
        <w:top w:val="none" w:sz="0" w:space="0" w:color="auto"/>
        <w:left w:val="none" w:sz="0" w:space="0" w:color="auto"/>
        <w:bottom w:val="none" w:sz="0" w:space="0" w:color="auto"/>
        <w:right w:val="none" w:sz="0" w:space="0" w:color="auto"/>
      </w:divBdr>
      <w:divsChild>
        <w:div w:id="907805366">
          <w:marLeft w:val="0"/>
          <w:marRight w:val="0"/>
          <w:marTop w:val="0"/>
          <w:marBottom w:val="0"/>
          <w:divBdr>
            <w:top w:val="none" w:sz="0" w:space="0" w:color="auto"/>
            <w:left w:val="none" w:sz="0" w:space="0" w:color="auto"/>
            <w:bottom w:val="none" w:sz="0" w:space="0" w:color="auto"/>
            <w:right w:val="none" w:sz="0" w:space="0" w:color="auto"/>
          </w:divBdr>
          <w:divsChild>
            <w:div w:id="23470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hyperlink" Target="https://www.muran.sk/portals_pictures/i_004609/i_4609687.gi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gif"/><Relationship Id="rId25"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hyperlink" Target="https://www.muran.sk/portals_pictures/i_004609/i_4609679.gif" TargetMode="External"/><Relationship Id="rId20" Type="http://schemas.openxmlformats.org/officeDocument/2006/relationships/hyperlink" Target="https://turisticky.sk/?sfid=2212&amp;_sfm_lokalita=Mur%C3%A1nska%20Planina"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8.gif"/><Relationship Id="rId23" Type="http://schemas.openxmlformats.org/officeDocument/2006/relationships/image" Target="media/image13.jpeg"/><Relationship Id="rId28"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image" Target="media/image10.gi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gif"/><Relationship Id="rId22" Type="http://schemas.openxmlformats.org/officeDocument/2006/relationships/image" Target="media/image12.jpeg"/><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236CF1-151F-4D63-A677-FD74C8EFE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508</TotalTime>
  <Pages>23</Pages>
  <Words>4120</Words>
  <Characters>23487</Characters>
  <Application>Microsoft Office Word</Application>
  <DocSecurity>0</DocSecurity>
  <Lines>195</Lines>
  <Paragraphs>55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TOSHIBA</Company>
  <LinksUpToDate>false</LinksUpToDate>
  <CharactersWithSpaces>27552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Muran</dc:creator>
  <cp:lastModifiedBy>Uctovnicka</cp:lastModifiedBy>
  <cp:revision>8</cp:revision>
  <cp:lastPrinted>2022-06-02T11:46:00Z</cp:lastPrinted>
  <dcterms:created xsi:type="dcterms:W3CDTF">2021-11-30T13:21:00Z</dcterms:created>
  <dcterms:modified xsi:type="dcterms:W3CDTF">2022-08-03T12:16:00Z</dcterms:modified>
</cp:coreProperties>
</file>