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C56002" w14:textId="1ABB79BF" w:rsidR="00660524" w:rsidRPr="00660524" w:rsidRDefault="00223BB1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</w:pPr>
      <w:r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  <w:t>Poznámky k 31.12.2021</w:t>
      </w:r>
    </w:p>
    <w:p w14:paraId="1600DEC8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u w:val="single"/>
          <w:lang w:eastAsia="hi-IN" w:bidi="hi-IN"/>
        </w:rPr>
      </w:pPr>
    </w:p>
    <w:p w14:paraId="3A6F5F05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</w:t>
      </w:r>
    </w:p>
    <w:p w14:paraId="5D9D1DC7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Všeobecné údaje</w:t>
      </w:r>
    </w:p>
    <w:p w14:paraId="6F8C48C3" w14:textId="77777777" w:rsidR="00660524" w:rsidRPr="00660524" w:rsidRDefault="00660524" w:rsidP="00660524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Identifikačné údaje účtovnej jednotky </w:t>
      </w:r>
    </w:p>
    <w:p w14:paraId="73D04923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60524" w:rsidRPr="00660524" w14:paraId="490BA801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892BDE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CEA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081D86B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3900D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2D1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Obec Šrobárová</w:t>
            </w:r>
          </w:p>
        </w:tc>
      </w:tr>
      <w:tr w:rsidR="00660524" w:rsidRPr="00660524" w14:paraId="77612050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05850B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E7A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Ul. Školská č. 45, Šrobárová</w:t>
            </w:r>
          </w:p>
        </w:tc>
      </w:tr>
      <w:tr w:rsidR="00660524" w:rsidRPr="00660524" w14:paraId="425BB4D0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421862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5B3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00306673</w:t>
            </w:r>
          </w:p>
        </w:tc>
      </w:tr>
      <w:tr w:rsidR="00660524" w:rsidRPr="00660524" w14:paraId="613E57A0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3459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B018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bola založená v roku 1990 zákonom č.369/1990 Zb. o obecnom zriadení.</w:t>
            </w:r>
          </w:p>
          <w:p w14:paraId="3055A8E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3486828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FB4729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9BC53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- zo zákona č.369/1990 Zb.</w:t>
            </w:r>
          </w:p>
          <w:p w14:paraId="4AE8E28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CD195ED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D0A90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29F2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7CCE23F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F71AC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BDFF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B0E91DE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A1075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b) Právny dôvod na zostavenie účtovnej závierky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A27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t xml:space="preserve">X  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riadna</w:t>
            </w:r>
          </w:p>
          <w:p w14:paraId="131A17C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mimoriadna </w:t>
            </w:r>
          </w:p>
        </w:tc>
      </w:tr>
      <w:tr w:rsidR="00660524" w:rsidRPr="00660524" w14:paraId="21B99CDF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8FEDF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DE9C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14:paraId="7A8D81C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8"/>
                <w:szCs w:val="28"/>
              </w:rPr>
              <w:t>x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nie</w:t>
            </w:r>
          </w:p>
        </w:tc>
      </w:tr>
      <w:tr w:rsidR="00660524" w:rsidRPr="00660524" w14:paraId="17CD2F91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8C3D32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d) 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9601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14:paraId="2037CD5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223BB1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nie</w:t>
            </w:r>
          </w:p>
        </w:tc>
      </w:tr>
    </w:tbl>
    <w:p w14:paraId="35A6808E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F9E87E0" w14:textId="77777777" w:rsidR="00660524" w:rsidRPr="00660524" w:rsidRDefault="00660524" w:rsidP="00660524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činnosti účtovnej jednotky </w:t>
      </w:r>
    </w:p>
    <w:p w14:paraId="0FCF705F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60524" w:rsidRPr="00660524" w14:paraId="3BAA12DC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416B7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3B59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Všeobecná verejná správa</w:t>
            </w:r>
          </w:p>
        </w:tc>
      </w:tr>
    </w:tbl>
    <w:p w14:paraId="06A253D3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C766739" w14:textId="77777777" w:rsidR="00660524" w:rsidRPr="00660524" w:rsidRDefault="00660524" w:rsidP="00660524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štatutárnych zástupcoch a o organizačnej štruktúre účtovnej jednotky </w:t>
      </w:r>
    </w:p>
    <w:p w14:paraId="0562B793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60524" w:rsidRPr="00660524" w14:paraId="55F3DDE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72928E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14:paraId="411380C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87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Anna </w:t>
            </w:r>
            <w:proofErr w:type="spellStart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Šušoliaková</w:t>
            </w:r>
            <w:proofErr w:type="spellEnd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– starostka obce</w:t>
            </w:r>
          </w:p>
        </w:tc>
      </w:tr>
      <w:tr w:rsidR="00660524" w:rsidRPr="00660524" w14:paraId="57DA2C2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795478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14:paraId="04E6DB7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7F40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Mgr. Ján </w:t>
            </w:r>
            <w:proofErr w:type="spellStart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Šušoliak</w:t>
            </w:r>
            <w:proofErr w:type="spellEnd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– zástupca starostu</w:t>
            </w:r>
          </w:p>
        </w:tc>
      </w:tr>
      <w:tr w:rsidR="00660524" w:rsidRPr="00660524" w14:paraId="7193D10E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7DD33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D0D4B" w14:textId="58C61C61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  <w:r w:rsidR="00800D0A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</w:p>
        </w:tc>
      </w:tr>
      <w:tr w:rsidR="00660524" w:rsidRPr="00660524" w14:paraId="7811B485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EC80B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zamestnancov ku dňu, ku ktorému sa zostavuje účtovná závierka účtovnej jednotky z toho:  </w:t>
            </w:r>
          </w:p>
          <w:p w14:paraId="6B808CCC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66E89" w14:textId="620BDFFC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  <w:r w:rsidR="00800D0A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  <w:p w14:paraId="34EB647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457B371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22FDA78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</w:tr>
      <w:tr w:rsidR="00660524" w:rsidRPr="00660524" w14:paraId="13FD50EC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474C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Organizačná štruktúra účtovnej jednotky: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F94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09BC8E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161A0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rozpočtové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0F2B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76A53D8C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377BDE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príspevkové 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E4D3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029A88A1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C372CC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neziskové organizácie založené/zriadené 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CBC8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02BB576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D783152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právnické osoby založené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916C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</w:tbl>
    <w:p w14:paraId="68153AC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17D9448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9AE556A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lastRenderedPageBreak/>
        <w:t>Čl. II</w:t>
      </w:r>
    </w:p>
    <w:p w14:paraId="500F9361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účtovných zásadách a účtovných metódach </w:t>
      </w:r>
    </w:p>
    <w:p w14:paraId="0095E235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1113C94C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Účtovná závierka je zostavená za splnenia predpokladu nepretržitého pokračovania účtovnej jednotky vo svojej činnosti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x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3F1E2B5F" w14:textId="77777777" w:rsidR="00660524" w:rsidRPr="00660524" w:rsidRDefault="00660524" w:rsidP="00660524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372BAC9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Zmeny účtovných metód a účtovných zásad </w:t>
      </w:r>
    </w:p>
    <w:p w14:paraId="637475F4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x  nie</w:t>
      </w:r>
    </w:p>
    <w:p w14:paraId="05DDEFAE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357"/>
        <w:jc w:val="both"/>
        <w:rPr>
          <w:rFonts w:ascii="Times New Roman" w:eastAsia="Lucida Sans Unicode" w:hAnsi="Times New Roman" w:cs="Tahoma"/>
          <w:b/>
          <w:bCs/>
          <w:kern w:val="1"/>
        </w:rPr>
      </w:pPr>
    </w:p>
    <w:p w14:paraId="2E40981D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660524" w:rsidRPr="00660524" w14:paraId="3C7219C8" w14:textId="77777777" w:rsidTr="00660524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1869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668D785B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C4F27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63B5ECA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543FFE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Vplyv zmeny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BD47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7460E97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Peňažné vyjadrenie </w:t>
            </w:r>
          </w:p>
          <w:p w14:paraId="44E9125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D230386" w14:textId="77777777" w:rsidTr="00660524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3D6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E01E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C01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4689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E32E678" w14:textId="77777777" w:rsidTr="00660524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B26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617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FC6E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F029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1C0695A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D9680C8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ocenenia jednotlivých položiek</w:t>
      </w:r>
    </w:p>
    <w:p w14:paraId="61D73F63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660524" w:rsidRPr="00660524" w14:paraId="217E2C61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A7A4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699B7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oceňovania</w:t>
            </w:r>
          </w:p>
        </w:tc>
      </w:tr>
      <w:tr w:rsidR="00660524" w:rsidRPr="00660524" w14:paraId="2330DF44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93A4B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BDF3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2F16A0BB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1EEE6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6B40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vlastnými nákladmi </w:t>
            </w:r>
          </w:p>
        </w:tc>
      </w:tr>
      <w:tr w:rsidR="00660524" w:rsidRPr="00660524" w14:paraId="277DADF5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0F463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C344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039A6D89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74BA6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DE94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660524" w:rsidRPr="00660524" w14:paraId="1B483EAE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8CB1A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496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660524" w:rsidRPr="00660524" w14:paraId="195CD4BF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96018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084C1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07AEE4B7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A5F8F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09E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2354FCC0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ED70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09BA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660524" w:rsidRPr="00660524" w14:paraId="1912FDF7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125BF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1DB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660524" w:rsidRPr="00660524" w14:paraId="409DD118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59DBD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A107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660524" w:rsidRPr="00660524" w14:paraId="042F922A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B6DF3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5A9C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660524" w:rsidRPr="00660524" w14:paraId="360D1CA5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703D4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2A9E7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60524" w:rsidRPr="00660524" w14:paraId="23E86C9E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0C1FE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záväzky, vrátane dlhopisov, pôžičiek a úverov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EEF98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660524" w:rsidRPr="00660524" w14:paraId="26BD8296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BAD6F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rezervy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952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oceňujú sa v očakávanej výške záväzku</w:t>
            </w:r>
          </w:p>
        </w:tc>
      </w:tr>
      <w:tr w:rsidR="00660524" w:rsidRPr="00660524" w14:paraId="632872B4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788C9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76E2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60524" w:rsidRPr="00660524" w14:paraId="3457CE9F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53C42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573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</w:tbl>
    <w:p w14:paraId="279E731E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4B31913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zostavenia odpisového plánu pre dlhodobý majetok, doba odpisovania, sadzby odpisov a odpisové metódy pri stanovení účtovných odpisov</w:t>
      </w:r>
    </w:p>
    <w:p w14:paraId="65D592D7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Odo dňa jeho zaradenie do používania</w:t>
      </w:r>
    </w:p>
    <w:p w14:paraId="4D6F3100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Odpisy dlhodobého nehmotného majetku a dlhodobého hmotného majetku sú stanovené tak, že</w:t>
      </w:r>
      <w:r w:rsidRPr="00660524">
        <w:rPr>
          <w:rFonts w:ascii="Times New Roman" w:eastAsia="Lucida Sans Unicode" w:hAnsi="Times New Roman" w:cs="Tahoma"/>
          <w:i/>
          <w:kern w:val="1"/>
          <w:sz w:val="24"/>
          <w:szCs w:val="24"/>
          <w:lang w:eastAsia="hi-IN" w:bidi="hi-IN"/>
        </w:rPr>
        <w:t xml:space="preserve">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sa vychádza z predpokladanej doby jeho užívania a predpokladaného priebehu jeho opotrebenia.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Odpisovať sa začína</w:t>
      </w:r>
      <w:r w:rsidRPr="00660524">
        <w:rPr>
          <w:rFonts w:ascii="Times New Roman" w:eastAsia="Lucida Sans Unicode" w:hAnsi="Times New Roman" w:cs="Tahoma"/>
          <w:b/>
          <w:bCs/>
          <w:color w:val="FF0000"/>
          <w:kern w:val="1"/>
        </w:rPr>
        <w:t xml:space="preserve"> </w:t>
      </w:r>
      <w:r w:rsidRPr="00660524">
        <w:rPr>
          <w:rFonts w:ascii="Times New Roman" w:eastAsia="Lucida Sans Unicode" w:hAnsi="Times New Roman" w:cs="Tahoma"/>
          <w:bCs/>
          <w:color w:val="FF0000"/>
          <w:kern w:val="1"/>
        </w:rPr>
        <w:t xml:space="preserve">odo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dňa jeho zaradenia do používania. </w:t>
      </w:r>
    </w:p>
    <w:p w14:paraId="3DB7A03F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Účtovné odpisy sa zaokrúhľujú na celé eurá nahor. </w:t>
      </w:r>
    </w:p>
    <w:p w14:paraId="488B6328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zaraďuje majetok do odpisových skupín v zmysle zákona č.595/2003 </w:t>
      </w:r>
      <w:proofErr w:type="spellStart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Z.z</w:t>
      </w:r>
      <w:proofErr w:type="spellEnd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o dani z príjmov v </w:t>
      </w:r>
      <w:proofErr w:type="spellStart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z.n.p</w:t>
      </w:r>
      <w:proofErr w:type="spellEnd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Ak účtovná jednotka nemôže zaradiť majetok do 1. -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6.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odpisovej skupiny, individuálne prehodnotí odpisový plán konkrétneho majetku podľa špecifických podmienok používania.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 </w:t>
      </w:r>
    </w:p>
    <w:p w14:paraId="2667E04E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Predpokladaná doba užívania a odpisové sadzby sú stanovené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vnútorným predpisom: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660524" w:rsidRPr="00660524" w14:paraId="60722B5F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A14E3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E79FCC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Predpokladaná doba </w:t>
            </w:r>
          </w:p>
          <w:p w14:paraId="78E24E5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E4D5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Ročná odpisová sadzba</w:t>
            </w:r>
          </w:p>
          <w:p w14:paraId="11E02ED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</w:tr>
      <w:tr w:rsidR="00660524" w:rsidRPr="00660524" w14:paraId="27A74BED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6D4F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518C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4F06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1/4</w:t>
            </w:r>
          </w:p>
        </w:tc>
      </w:tr>
      <w:tr w:rsidR="00660524" w:rsidRPr="00660524" w14:paraId="30FAE157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898E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E3B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3A9F3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1/6</w:t>
            </w:r>
          </w:p>
        </w:tc>
      </w:tr>
      <w:tr w:rsidR="00660524" w:rsidRPr="00660524" w14:paraId="3F14A33F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390B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3623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CD3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1/8</w:t>
            </w:r>
          </w:p>
        </w:tc>
      </w:tr>
      <w:tr w:rsidR="00660524" w:rsidRPr="00660524" w14:paraId="2D03AAE8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77E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454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EB2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1/12</w:t>
            </w:r>
          </w:p>
        </w:tc>
      </w:tr>
      <w:tr w:rsidR="00660524" w:rsidRPr="00660524" w14:paraId="5E8530D0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05A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FA0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9D4C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1/20</w:t>
            </w:r>
          </w:p>
        </w:tc>
      </w:tr>
      <w:tr w:rsidR="00660524" w:rsidRPr="00660524" w14:paraId="1EBC0AD6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E8BA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07BA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59F4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EF87561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CBBE89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nehmotný majetok od .....0......... Eur do ....33.......... Eur, ktorý podľa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účtovnej jednotky nie je dlhodobým nehmotným majetkom sa účtuje pri obstaraní do nákladov na účet 518 - Ostatné služby.</w:t>
      </w:r>
    </w:p>
    <w:p w14:paraId="1FD61D2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hmotný majetok od ...33........... Eur do ......1700........ Eur, ktorý podľa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účtovnej jednotky nie je dlhodobým hmotným majetkom sa účtuje ako zásoby. </w:t>
      </w:r>
    </w:p>
    <w:p w14:paraId="742A360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12671C29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časť.....................................................................................................................................................</w:t>
      </w:r>
    </w:p>
    <w:p w14:paraId="3668966F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zohľadnenie zníženia hodnoty majetku.</w:t>
      </w:r>
    </w:p>
    <w:p w14:paraId="655FF0DF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Prechodné zníženie hodnoty majetku sa vyjadruje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opravnou položkou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</w:t>
      </w:r>
    </w:p>
    <w:p w14:paraId="2CA87EF8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tvorila opravné položky k </w:t>
      </w:r>
    </w:p>
    <w:p w14:paraId="571BAF68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odpisovanému dlhodobému majetku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    x    áno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5C251547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neodpisovanému dlhodobému majetku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15AE1F3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>nedokončeným investíciám</w:t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 xml:space="preserve">  </w:t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53F0FD7D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dlhodobému finančnému majetku   </w:t>
      </w: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5F398331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zásobám                                     </w:t>
      </w: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3C6AE663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pohľadávkam                                     </w:t>
      </w: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223BB1">
        <w:rPr>
          <w:rFonts w:ascii="Times New Roman" w:eastAsia="Lucida Sans Unicode" w:hAnsi="Times New Roman" w:cs="Tahoma"/>
          <w:b/>
          <w:bCs/>
          <w:kern w:val="1"/>
        </w:rPr>
      </w:r>
      <w:r w:rsidR="00223BB1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6C1539E8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14:paraId="055B603D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 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hlavnej činnosti,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pri ktorých je riziko, že ich dlžník úplne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alebo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čiastočne nezaplatí, ak od splatnosti pohľadávky uplynula doba dlhšia ako:</w:t>
      </w:r>
    </w:p>
    <w:p w14:paraId="1D87A77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Cs/>
          <w:color w:val="FF0000"/>
          <w:kern w:val="1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86"/>
      </w:tblGrid>
      <w:tr w:rsidR="00660524" w:rsidRPr="00660524" w14:paraId="28407E10" w14:textId="77777777" w:rsidTr="00660524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FD5D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365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ABA7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najviac do výšky      25  % menovitej hodnoty pohľadávky bez príslušenstva </w:t>
            </w:r>
          </w:p>
        </w:tc>
      </w:tr>
      <w:tr w:rsidR="00660524" w:rsidRPr="00660524" w14:paraId="48C19601" w14:textId="77777777" w:rsidTr="00660524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0F7F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720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4A10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  50   % menovitej hodnoty pohľadávky bez príslušenstva</w:t>
            </w:r>
          </w:p>
        </w:tc>
      </w:tr>
      <w:tr w:rsidR="00660524" w:rsidRPr="00660524" w14:paraId="514D00BB" w14:textId="77777777" w:rsidTr="00660524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47AC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1080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628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100  % menovitej hodnoty pohľadávky bez príslušenstva</w:t>
            </w:r>
          </w:p>
        </w:tc>
      </w:tr>
    </w:tbl>
    <w:p w14:paraId="1221E94B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9FF902E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14:paraId="1C4AF574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podnikateľskej činnosti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, podľa ustanovenia § 20  zákona č.595/2003 </w:t>
      </w:r>
      <w:proofErr w:type="spellStart"/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Z.z</w:t>
      </w:r>
      <w:proofErr w:type="spellEnd"/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. o dani z príjmov v </w:t>
      </w:r>
      <w:proofErr w:type="spellStart"/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z.n.p</w:t>
      </w:r>
      <w:proofErr w:type="spellEnd"/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.. </w:t>
      </w:r>
    </w:p>
    <w:p w14:paraId="02B71439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</w:pPr>
    </w:p>
    <w:p w14:paraId="448F8135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vykazovanie transferov.</w:t>
      </w:r>
    </w:p>
    <w:p w14:paraId="505CB86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01C2D3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23FEE42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Bežný transfer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14:paraId="04848CB6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nákladmi</w:t>
      </w:r>
    </w:p>
    <w:p w14:paraId="6C16C6FB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výdavkami</w:t>
      </w:r>
    </w:p>
    <w:p w14:paraId="40DC731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</w:t>
      </w:r>
    </w:p>
    <w:p w14:paraId="6438D09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pri poskytnutí  transferu</w:t>
      </w:r>
    </w:p>
    <w:p w14:paraId="72A7EFE6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2FAB34BB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Kapitálový transfer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14:paraId="5612AC3E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566BD36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1758FAA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podmienok. </w:t>
      </w:r>
    </w:p>
    <w:p w14:paraId="46155EC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vo vecnej a časovej súvislosti s  nákladmi účtovanými v organizáciách v zriaďovateľskej pôsobnosti obce/mesta. </w:t>
      </w:r>
    </w:p>
    <w:p w14:paraId="3CE2A3A2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DAC4A6D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prepočtu údajov v cudzích menách na menu euro.</w:t>
      </w:r>
    </w:p>
    <w:p w14:paraId="35B029DD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242DD33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ocenenie prírastku cudzej meny nakúpenej za euro sa použije kurz, za ktorý bola táto cudzia mena nakúpená.</w:t>
      </w:r>
    </w:p>
    <w:p w14:paraId="1A2CC62C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2BB34E4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E8DD6E" w14:textId="77777777" w:rsidR="00660524" w:rsidRPr="00660524" w:rsidRDefault="00660524" w:rsidP="00800D0A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A838D31" w14:textId="77777777" w:rsidR="00660524" w:rsidRPr="00660524" w:rsidRDefault="00660524" w:rsidP="00800D0A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na účet zriadený v eurách a z účtu zriadeného v eurách sa prepočítavajú na menu euro kurzom, za ktorý boli tieto hodnoty nakúpené alebo predané. Ku dňu,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lastRenderedPageBreak/>
        <w:t xml:space="preserve">ku ktorému sa zostavuje účtovná závierka, sa už neprepočítavajú. </w:t>
      </w:r>
    </w:p>
    <w:p w14:paraId="03CC6E8A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4B96086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6B8DDF4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III</w:t>
      </w:r>
    </w:p>
    <w:p w14:paraId="5D27BB58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aktív súvahy</w:t>
      </w:r>
    </w:p>
    <w:p w14:paraId="584B19C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428B5F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A Neobežný majetok</w:t>
      </w:r>
    </w:p>
    <w:p w14:paraId="38D9BA4B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nehmotný majetok a dlhodobý hmotný majetok </w:t>
      </w:r>
    </w:p>
    <w:p w14:paraId="13CCA8DD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prehľad o pohybe dlhodobého majetku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(tabuľka č.1)</w:t>
      </w:r>
    </w:p>
    <w:p w14:paraId="44F14F7A" w14:textId="1A7375A1" w:rsidR="00660524" w:rsidRPr="00660524" w:rsidRDefault="00660524" w:rsidP="00223BB1">
      <w:pPr>
        <w:widowControl w:val="0"/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  - Obec: V tabuľke č.1 je vykázaný prírastok na účte 02</w:t>
      </w:r>
      <w:r w:rsidR="008C14E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 sume </w:t>
      </w:r>
      <w:r w:rsidR="00223BB1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0,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na účte </w:t>
      </w:r>
      <w:r w:rsidR="00223BB1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028 vo výške 6455,90 € na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029 vo výške </w:t>
      </w:r>
      <w:r w:rsidR="00223BB1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3311 €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ktorý vznikol zaradením do majetku.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spôsob a výška poistenia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90"/>
      </w:tblGrid>
      <w:tr w:rsidR="00660524" w:rsidRPr="00660524" w14:paraId="27C1DDA8" w14:textId="77777777" w:rsidTr="00660524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82C86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poistenia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4FAD8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poistenia</w:t>
            </w:r>
          </w:p>
        </w:tc>
      </w:tr>
      <w:tr w:rsidR="00660524" w:rsidRPr="00660524" w14:paraId="39FAF9DE" w14:textId="77777777" w:rsidTr="00660524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12A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Poistná zmluva – majetkové poistenie UNIQA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B8CF71" w14:textId="48515A1B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893,44</w:t>
            </w:r>
          </w:p>
        </w:tc>
      </w:tr>
    </w:tbl>
    <w:p w14:paraId="6C508EFD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698A7BD7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zriadenie záložného práva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dlhodobý nehmotný majetok a dlhodobý hmotný majetok alebo obmedzenie práva nakladať s dlhodobým majetkom</w:t>
      </w:r>
    </w:p>
    <w:p w14:paraId="00BDD1BC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D23B89F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60524" w:rsidRPr="00660524" w14:paraId="75E85656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E6E5C6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Majetok, </w:t>
            </w:r>
          </w:p>
          <w:p w14:paraId="5ADB493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ku ktorému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má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95E1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660524" w:rsidRPr="00660524" w14:paraId="5E928584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5298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7563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802385,30</w:t>
            </w:r>
          </w:p>
        </w:tc>
      </w:tr>
      <w:tr w:rsidR="00660524" w:rsidRPr="00660524" w14:paraId="0D790504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912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710B6" w14:textId="30534AE3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1 294556,22</w:t>
            </w:r>
          </w:p>
        </w:tc>
      </w:tr>
      <w:tr w:rsidR="00660524" w:rsidRPr="00660524" w14:paraId="76B45C82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175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61084" w14:textId="6931B2D1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21 323,62</w:t>
            </w:r>
          </w:p>
        </w:tc>
      </w:tr>
      <w:tr w:rsidR="00660524" w:rsidRPr="00660524" w14:paraId="4647D2B9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EF2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DC4B76" w14:textId="61A6BDE6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10 70</w:t>
            </w:r>
            <w:r w:rsidR="00660524"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796A02F2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BD7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 v správe účtovnej jednotky  /RO,PO/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2B01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-</w:t>
            </w:r>
          </w:p>
        </w:tc>
      </w:tr>
    </w:tbl>
    <w:p w14:paraId="72FFFEA3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1D8B5D0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 hodnota majetku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ku ktorému účtovná jednotka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60524" w:rsidRPr="00660524" w14:paraId="34B61211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1C3DD7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Majetok, </w:t>
            </w:r>
          </w:p>
          <w:p w14:paraId="6214874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ku ktorému 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nemá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95C5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660524" w:rsidRPr="00660524" w14:paraId="44C81FF0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FD7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14:paraId="7158C58B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o výpožičke</w:t>
            </w:r>
          </w:p>
          <w:p w14:paraId="759F47E0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5493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4C27CCE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2DEBA93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91FBE3A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E1C6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14:paraId="1D1513B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 finančnom prenájme</w:t>
            </w:r>
          </w:p>
          <w:p w14:paraId="4CA2C52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12E7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600FB2B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5548E90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448B959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1A25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ECE2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4FB2E65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632FD931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 zrušenia opravných položiek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k dlhodobému nehmotnému majetku a dlhodobému hmotnému majetku.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60524" w:rsidRPr="00660524" w14:paraId="7F983254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AC1A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E7E71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C60A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660524" w:rsidRPr="00660524" w14:paraId="6B8A1272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FD0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B8A3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1F6E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30650F8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29C6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6A7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9BCA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 xml:space="preserve"> </w:t>
            </w:r>
          </w:p>
        </w:tc>
      </w:tr>
      <w:tr w:rsidR="00660524" w:rsidRPr="00660524" w14:paraId="4076FBAC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D03D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8854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EB80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FA1DD7C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FBABC61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finančný majetok </w:t>
      </w:r>
    </w:p>
    <w:p w14:paraId="69D9C960" w14:textId="77777777" w:rsidR="00660524" w:rsidRPr="00660524" w:rsidRDefault="00660524" w:rsidP="00660524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prehľad o pohybe dlhodobého finančného majetku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tabuľka č.1</w:t>
      </w:r>
    </w:p>
    <w:p w14:paraId="630F56B1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5E7DB6F1" w14:textId="77777777" w:rsidR="00660524" w:rsidRPr="00660524" w:rsidRDefault="00660524" w:rsidP="00660524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 zrušenia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60524" w:rsidRPr="00660524" w14:paraId="17F95D3B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E011F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1D34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8525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660524" w:rsidRPr="00660524" w14:paraId="2F1AB839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A4E5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D2CE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FD7E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176D195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A2D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FD28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C4E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0E88FC8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2F7D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A616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4B2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4D72EA4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0B9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97F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D32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3E250958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DE43E8D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Majetkové podiely účtovnej jednotky v iných spoločnostiach </w:t>
      </w:r>
    </w:p>
    <w:p w14:paraId="284068F0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 o spoločnostiach, v ktorých má účtovná jednotka majetkový podiel (riadky 025 až 026 súvahy): </w:t>
      </w: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201"/>
        <w:gridCol w:w="1276"/>
        <w:gridCol w:w="925"/>
        <w:gridCol w:w="1154"/>
      </w:tblGrid>
      <w:tr w:rsidR="00660524" w:rsidRPr="00660524" w14:paraId="4C792861" w14:textId="77777777" w:rsidTr="00660524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067E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2181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775F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Základné imanie (ZI) spoločnosti v peňažných jednotkách </w:t>
            </w:r>
          </w:p>
          <w:p w14:paraId="449C3818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820C8C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CC2A4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Podiel </w:t>
            </w:r>
          </w:p>
          <w:p w14:paraId="32363CC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ÚJ na hlasovacích právach</w:t>
            </w:r>
          </w:p>
          <w:p w14:paraId="65C6638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 %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6E5059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Hodnota vlastného imania spoločnosti v eurách </w:t>
            </w:r>
          </w:p>
          <w:p w14:paraId="1B1439A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71F3FC80" w14:textId="3D5F28B8" w:rsidR="00660524" w:rsidRPr="00660524" w:rsidRDefault="00660524" w:rsidP="00223BB1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</w:t>
            </w:r>
            <w:r w:rsidR="00223BB1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82AB5F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Hodnota vlastného imania</w:t>
            </w:r>
          </w:p>
          <w:p w14:paraId="5994453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spoločnosti </w:t>
            </w:r>
          </w:p>
          <w:p w14:paraId="282FF918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v eurách </w:t>
            </w:r>
          </w:p>
          <w:p w14:paraId="5373C45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1B402768" w14:textId="41DD4695" w:rsidR="00660524" w:rsidRPr="00660524" w:rsidRDefault="00660524" w:rsidP="00223BB1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</w:t>
            </w:r>
            <w:r w:rsidR="00223BB1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1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73486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14:paraId="051A3A1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5A337C04" w14:textId="7BDDB89A" w:rsidR="00660524" w:rsidRPr="00660524" w:rsidRDefault="00660524" w:rsidP="00223BB1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</w:t>
            </w:r>
            <w:r w:rsidR="00223BB1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29825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14:paraId="477B0C9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569FD347" w14:textId="091981E7" w:rsidR="00660524" w:rsidRPr="00660524" w:rsidRDefault="00660524" w:rsidP="00223BB1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</w:t>
            </w:r>
            <w:r w:rsidR="00223BB1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1</w:t>
            </w:r>
          </w:p>
        </w:tc>
      </w:tr>
      <w:tr w:rsidR="00660524" w:rsidRPr="00660524" w14:paraId="6E535975" w14:textId="77777777" w:rsidTr="00660524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EE60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C989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72C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275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EE8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2C3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DF2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A603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957A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8A4602E" w14:textId="77777777" w:rsidTr="00660524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BD0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B514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9541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C3E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061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1F9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9E6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215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09BC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50AA479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Dlhové cenné papiere a realizovateľné cenné papiere, dlhodobé pôžičky a ostatný dlhodobý finančný majetok </w:t>
      </w:r>
    </w:p>
    <w:p w14:paraId="04546EAF" w14:textId="77777777" w:rsidR="00660524" w:rsidRPr="00660524" w:rsidRDefault="00660524" w:rsidP="00660524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20"/>
      </w:tblGrid>
      <w:tr w:rsidR="00660524" w:rsidRPr="00660524" w14:paraId="7C1365AB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626CFF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043C6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8CF0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  <w:p w14:paraId="3D04EF2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15760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0130E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2F5D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22149C96" w14:textId="3FBFDE26" w:rsidR="00660524" w:rsidRPr="00660524" w:rsidRDefault="00660524" w:rsidP="00223BB1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  <w:r w:rsidR="00BF13BD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C7DD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0D832AF3" w14:textId="46640136" w:rsidR="00660524" w:rsidRPr="00660524" w:rsidRDefault="00660524" w:rsidP="00223BB1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BF13BD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</w:tr>
      <w:tr w:rsidR="00660524" w:rsidRPr="00660524" w14:paraId="77DD7EFC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056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Západoslovenská vodárenská spoločnosť, </w:t>
            </w:r>
            <w:proofErr w:type="spellStart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a.s</w:t>
            </w:r>
            <w:proofErr w:type="spellEnd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5E5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F82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5024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0,06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64C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155A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D037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</w:tr>
    </w:tbl>
    <w:p w14:paraId="075D746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747216E" w14:textId="77777777" w:rsidR="00660524" w:rsidRPr="00660524" w:rsidRDefault="00660524" w:rsidP="00660524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60"/>
      </w:tblGrid>
      <w:tr w:rsidR="00660524" w:rsidRPr="00660524" w14:paraId="50B58359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EDA51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87676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14:paraId="03A6E0C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4098E0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D9A7FA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21079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1D2CC329" w14:textId="60A054D7" w:rsidR="00660524" w:rsidRPr="00660524" w:rsidRDefault="00660524" w:rsidP="00BF13B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  <w:r w:rsidR="00BF13BD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947C22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30F120B9" w14:textId="74184595" w:rsidR="00660524" w:rsidRPr="00660524" w:rsidRDefault="00660524" w:rsidP="00BF13B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BF13BD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8134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Popis zabezpečenia pôžičky</w:t>
            </w:r>
          </w:p>
        </w:tc>
      </w:tr>
      <w:tr w:rsidR="00660524" w:rsidRPr="00660524" w14:paraId="1533A397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CDD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8AD7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3BF4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E6CE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486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5D96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1AA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71FF9BB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78D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509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6F04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22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401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15C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7673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6BC6C0E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C56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7BE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A0B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7B8B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70E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4639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E876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58A2A6D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508A9387" w14:textId="77777777" w:rsidR="00660524" w:rsidRPr="00660524" w:rsidRDefault="00660524" w:rsidP="00660524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významné položky ostatného dlhodobého finančného majetku (riadok 031 súvahy):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80"/>
      </w:tblGrid>
      <w:tr w:rsidR="00660524" w:rsidRPr="00660524" w14:paraId="497C242D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4A8CA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A0341CF" w14:textId="67821C00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k 31.12.20</w:t>
            </w:r>
            <w:r w:rsidR="00BF13BD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0052FB" w14:textId="10350B85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31.12.20</w:t>
            </w:r>
            <w:r w:rsidR="00BF13BD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</w:tr>
      <w:tr w:rsidR="00660524" w:rsidRPr="00660524" w14:paraId="58CAE988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4A6A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9C8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492A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D6D2109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DF0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3465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F4D8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40044D0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921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9CC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7C0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195CA3FA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20B5B15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  Obežný majetok </w:t>
      </w:r>
    </w:p>
    <w:p w14:paraId="58B1DD04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A78B89F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Pohľadávky</w:t>
      </w:r>
    </w:p>
    <w:p w14:paraId="444F8141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významných pohľadávok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jednotlivých položiek súvahy </w:t>
      </w:r>
    </w:p>
    <w:p w14:paraId="391E7E1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59"/>
      </w:tblGrid>
      <w:tr w:rsidR="00660524" w:rsidRPr="00660524" w14:paraId="3272AB54" w14:textId="77777777" w:rsidTr="0066052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1D927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2BEFB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D08C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pohľadávok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98940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660524" w:rsidRPr="00660524" w14:paraId="78EF3274" w14:textId="77777777" w:rsidTr="0066052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37B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319 z daňových príjmov obcí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5C1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A259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117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9A34610" w14:textId="77777777" w:rsidTr="0066052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F84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44B7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073A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A233A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7C396FC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5842877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vývoj opravnej položky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k pohľadávkam - tabuľka č.3</w:t>
      </w:r>
    </w:p>
    <w:p w14:paraId="3A111008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č.3  </w:t>
      </w:r>
    </w:p>
    <w:p w14:paraId="3BA0E29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dôvodov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tvorby, zníženia a zrušenia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opravných položiek k pohľadávkam </w:t>
      </w:r>
    </w:p>
    <w:p w14:paraId="262192F9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60524" w:rsidRPr="00660524" w14:paraId="4B64B846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110254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374332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DAFE9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tvorby, zníženia a zrušenia OP</w:t>
            </w:r>
          </w:p>
        </w:tc>
      </w:tr>
      <w:tr w:rsidR="00660524" w:rsidRPr="00660524" w14:paraId="6593B8FA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E26E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4A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FA47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DD1377F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C437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5BEC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4536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6877CBD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AADC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945F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E080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336149D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9615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7F1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FD7C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CC16F4D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3D7B385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14:paraId="750EB7ED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14:paraId="50B2EB4B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14:paraId="7AF9812C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14:paraId="50DD688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58FFBA1D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zabezpečené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záložným právom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alebo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42"/>
      </w:tblGrid>
      <w:tr w:rsidR="00660524" w:rsidRPr="00660524" w14:paraId="74D035FD" w14:textId="77777777" w:rsidTr="006605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593D7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3C9E70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predmetu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B1BDE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pohľadávky </w:t>
            </w:r>
          </w:p>
        </w:tc>
      </w:tr>
      <w:tr w:rsidR="00660524" w:rsidRPr="00660524" w14:paraId="26149005" w14:textId="77777777" w:rsidTr="006605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425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4F2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35D7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DE5CCBB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73EC159F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pohľadávky, na ktoré sa zriadilo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výška pohľadávok, pri ktorých má účtovná jednotka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nimi nakladať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06"/>
      </w:tblGrid>
      <w:tr w:rsidR="00660524" w:rsidRPr="00660524" w14:paraId="3488CC4B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3065FF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pohľadávok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9D1DB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pohľadávok </w:t>
            </w:r>
          </w:p>
        </w:tc>
      </w:tr>
      <w:tr w:rsidR="00660524" w:rsidRPr="00660524" w14:paraId="35E54B3D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22D8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Hodnota pohľadávok, na ktoré sa zriadilo záložné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9EE3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FD6AA2A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43C1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Hodnota pohľadávok pri ktorých je obmedzené </w:t>
            </w:r>
          </w:p>
          <w:p w14:paraId="44027C3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právo s nimi nakladať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7B3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94B0345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DC94B20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Finančný majetok </w:t>
      </w:r>
    </w:p>
    <w:p w14:paraId="0E53FB65" w14:textId="77777777" w:rsidR="00660524" w:rsidRPr="00660524" w:rsidRDefault="00660524" w:rsidP="00660524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významných zložiek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krátkodobého finančného majetku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0"/>
        <w:gridCol w:w="3339"/>
        <w:gridCol w:w="3547"/>
      </w:tblGrid>
      <w:tr w:rsidR="00660524" w:rsidRPr="00660524" w14:paraId="725F23C3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E013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Krátkodobý  finančný majetok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D525B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9A87F8" w14:textId="677C48B9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</w:tr>
      <w:tr w:rsidR="00660524" w:rsidRPr="00660524" w14:paraId="208E437F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BD4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hotovosť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897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86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8A066" w14:textId="3CF51802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4138,72</w:t>
            </w:r>
          </w:p>
        </w:tc>
      </w:tr>
      <w:tr w:rsidR="00660524" w:rsidRPr="00660524" w14:paraId="6D89C99B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01BD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bankové  účty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872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88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8F3B3" w14:textId="1964B5F9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52081,69</w:t>
            </w:r>
          </w:p>
        </w:tc>
      </w:tr>
      <w:tr w:rsidR="00660524" w:rsidRPr="00660524" w14:paraId="0C05109C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826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2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437C5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395AFAB4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7250908C" w14:textId="77777777" w:rsidR="00660524" w:rsidRPr="00660524" w:rsidRDefault="00660524" w:rsidP="00660524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krátkodobý finančný majetok, na ktorý je zriadené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krátkodobý finančný majetok, pri ktorom má účtovná jednotka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660524" w:rsidRPr="00660524" w14:paraId="2CCEBEE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C63D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</w:t>
            </w:r>
          </w:p>
          <w:p w14:paraId="2B3DAD8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krátkodobého finančného majetku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36D58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</w:t>
            </w:r>
          </w:p>
          <w:p w14:paraId="6AAA92C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krátkodobého finančného majetku </w:t>
            </w:r>
          </w:p>
        </w:tc>
      </w:tr>
      <w:tr w:rsidR="00660524" w:rsidRPr="00660524" w14:paraId="29FD86D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F7E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na ktorý bolo zriadené záložné právo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7712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004136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AC87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pri ktorom je obmedzené právo s nám nakladať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A29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3769C271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360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F554955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Poskytnuté návratné finančné výpomoci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(riadky 098 a 104 súvahy):  </w:t>
      </w:r>
    </w:p>
    <w:p w14:paraId="35EB393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a hodnota poskytnutých návratných finančných výpomoci podľa jednotlivých druhov výpomocí v členení na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dlhodobé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výpomoci a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finančné výpomoci</w:t>
      </w:r>
    </w:p>
    <w:p w14:paraId="1BFFC0A3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46"/>
      </w:tblGrid>
      <w:tr w:rsidR="00660524" w:rsidRPr="00660524" w14:paraId="74546BFB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8E012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BCE5FF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14:paraId="0744BF8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3738E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33C3CF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Dátum </w:t>
            </w:r>
          </w:p>
          <w:p w14:paraId="28FC1F5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4BCC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14:paraId="55EDB6A1" w14:textId="3D7B16C1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841A4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14:paraId="35F0DCD3" w14:textId="3CA92BDD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</w:tr>
      <w:tr w:rsidR="00660524" w:rsidRPr="00660524" w14:paraId="46640045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F7A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D70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4B61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A006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E08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6CA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13BB2E1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B3A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FF56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62D0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A8A2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3233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9A79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6AE4C2B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A15F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96F5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1F2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2BFB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12B4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699F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67ACBC25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8BAC84D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14:paraId="60A31913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časového rozlíšenia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nákladov budúcich období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46"/>
      </w:tblGrid>
      <w:tr w:rsidR="00660524" w:rsidRPr="00660524" w14:paraId="166C4B91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C05C5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47099D6" w14:textId="67184474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CA6AB3" w14:textId="12D27B24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31.12.2020</w:t>
            </w:r>
          </w:p>
        </w:tc>
      </w:tr>
      <w:tr w:rsidR="00660524" w:rsidRPr="00660524" w14:paraId="7AE41A43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BBA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9AB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0D939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E0FC480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079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9772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BD1D0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7BA5EE2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2415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23E9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8DED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F083B64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6F07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338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2E71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6AD992F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B439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CF7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5CEA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37BEF8D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A690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D14C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2F63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E389628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1C9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454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FD29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BE52E5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230513F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IV</w:t>
      </w:r>
    </w:p>
    <w:p w14:paraId="62A99ED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pasív súvahy</w:t>
      </w:r>
    </w:p>
    <w:p w14:paraId="203FD72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4C2ECC36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A  Vlastné imanie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82"/>
      </w:tblGrid>
      <w:tr w:rsidR="00660524" w:rsidRPr="00660524" w14:paraId="4065E621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A5D1EE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Názov položky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77D50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Opis jednotlivých položiek a opis zmien jednotlivých položiek vlastného imania, najmä zmeny oceňovacích rozdielov, </w:t>
            </w:r>
          </w:p>
          <w:p w14:paraId="0D34DF4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opravy významných chýb minulých rokov</w:t>
            </w:r>
          </w:p>
        </w:tc>
      </w:tr>
      <w:tr w:rsidR="00660524" w:rsidRPr="00660524" w14:paraId="39844CA9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A633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proofErr w:type="spellStart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Nevysporiadaný</w:t>
            </w:r>
            <w:proofErr w:type="spellEnd"/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výsledok 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C3B8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5EC4D5C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DC6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hospodárenia minulých rokov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AD9A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B64DD5E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081A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B15E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0955B86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D48C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E984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CF170FC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4FB3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5A4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5885D59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B71E517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  Záväzky</w:t>
      </w:r>
    </w:p>
    <w:p w14:paraId="3B6E8151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Rezervy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- tabuľka č.6-7 </w:t>
      </w:r>
    </w:p>
    <w:p w14:paraId="1963D1BA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96"/>
      </w:tblGrid>
      <w:tr w:rsidR="00660524" w:rsidRPr="00660524" w14:paraId="75B5E7CF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71831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Názov položky </w:t>
            </w:r>
            <w:r w:rsidRPr="00660524"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  <w:t>/ Suma v €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BFF8B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Predpokladaný rok použitia </w:t>
            </w:r>
          </w:p>
        </w:tc>
      </w:tr>
      <w:tr w:rsidR="00660524" w:rsidRPr="00660524" w14:paraId="0E03E727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AF42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52AB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424110E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779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264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68CD5E9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EFD0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D150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3F704BE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67DB03C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Záväzky podľa doby splatnosti </w:t>
      </w:r>
    </w:p>
    <w:p w14:paraId="0EDEC504" w14:textId="77777777" w:rsidR="00660524" w:rsidRPr="00660524" w:rsidRDefault="00660524" w:rsidP="00660524">
      <w:pPr>
        <w:widowControl w:val="0"/>
        <w:numPr>
          <w:ilvl w:val="0"/>
          <w:numId w:val="13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záväzky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14:paraId="1338EE6B" w14:textId="5401D95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Záväzky so zostatkovou dobou splatnosti do jedného roka – neuhradené faktúry, mzd</w:t>
      </w:r>
      <w:r w:rsidR="00BF13BD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y, odvody a daň za december 2020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splatné v januári 20</w:t>
      </w:r>
      <w:r w:rsidR="00BF13BD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21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Splácanie úveru ŠFRB zo zostatkom vo výške </w:t>
      </w:r>
      <w:r w:rsidR="00BF13BD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172 179,54 €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14:paraId="0A1F28A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záväzky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14:paraId="686882A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693"/>
        <w:gridCol w:w="4273"/>
      </w:tblGrid>
      <w:tr w:rsidR="00660524" w:rsidRPr="00660524" w14:paraId="7B2D3677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6A6DD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Záväzok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A05552E" w14:textId="776AB72B" w:rsidR="00660524" w:rsidRPr="00660524" w:rsidRDefault="00660524" w:rsidP="00BF13B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záväzku k 31.12.20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1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v €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A1B1C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660524" w:rsidRPr="00660524" w14:paraId="510FB8CE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F6F0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Ostatné dlhodobé záväzky - 479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2A2A0" w14:textId="548D4D46" w:rsidR="00660524" w:rsidRPr="00660524" w:rsidRDefault="00E84FE9" w:rsidP="00BF13BD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17</w:t>
            </w:r>
            <w:r w:rsidR="00BF13BD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2 179,54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5BA7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Úver bol prijatý na výstavbu 6-bj  v sume 191 240 € so splatnosťou do roku 2057 a  finančná zábezpeka na byty</w:t>
            </w:r>
          </w:p>
        </w:tc>
      </w:tr>
      <w:tr w:rsidR="00660524" w:rsidRPr="00660524" w14:paraId="2C370C33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1928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zo soc. Fondu - 472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FEB48" w14:textId="7BF741CD" w:rsidR="00660524" w:rsidRPr="00660524" w:rsidRDefault="00BF13BD" w:rsidP="00BF13BD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234F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5F0006A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BCE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Krátkodobé záväzky – 321,379, 331,336,342,357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D4D9B" w14:textId="54CAA6AD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29017,41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71D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voči dodávateľom, odvody , ostatné priame dane a iné zrážky</w:t>
            </w:r>
          </w:p>
        </w:tc>
      </w:tr>
    </w:tbl>
    <w:p w14:paraId="534CAFFC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0082958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Bankové úvery a ostatné prijaté návratné finančné výpomoci </w:t>
      </w:r>
    </w:p>
    <w:p w14:paraId="1426E3CC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 bankové úvery a krátkodobé bankové úvery - tabuľka č.9</w:t>
      </w:r>
    </w:p>
    <w:p w14:paraId="32FDBFE2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č.9 </w:t>
      </w:r>
    </w:p>
    <w:p w14:paraId="4BB71279" w14:textId="32DF8100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Úver splácaný v  Prima banke s úrokovou sadzbou 2,216% zo zostatkom vo výške </w:t>
      </w:r>
      <w:r w:rsidR="00BF13BD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18855,65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14:paraId="494C8FD6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zabezpečenia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dlhodobého bankového úveru alebo krátkodobého bankového úveru</w:t>
      </w: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68"/>
      </w:tblGrid>
      <w:tr w:rsidR="00660524" w:rsidRPr="00660524" w14:paraId="0DA4A855" w14:textId="77777777" w:rsidTr="0066052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36E37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bankového úveru </w:t>
            </w:r>
          </w:p>
          <w:p w14:paraId="69C0A36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podľa splatnosti /krátkodobý, dlhodobý/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4933C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zabezpečenia dlhodobého bankového úveru </w:t>
            </w:r>
          </w:p>
          <w:p w14:paraId="795359B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alebo krátkodobého bankového úveru</w:t>
            </w:r>
          </w:p>
        </w:tc>
      </w:tr>
      <w:tr w:rsidR="00660524" w:rsidRPr="00660524" w14:paraId="109B52A2" w14:textId="77777777" w:rsidTr="0066052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A6DD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Bankový úver dlhodobý 461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59ED6" w14:textId="1D7A0CA6" w:rsidR="00660524" w:rsidRPr="00660524" w:rsidRDefault="00BF13BD" w:rsidP="00BF13BD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18 855,65 </w:t>
            </w:r>
            <w:r w:rsidR="00E84FE9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€.</w:t>
            </w:r>
          </w:p>
        </w:tc>
      </w:tr>
      <w:tr w:rsidR="00660524" w:rsidRPr="00660524" w14:paraId="5102E79F" w14:textId="77777777" w:rsidTr="0066052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DDC7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F32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77C928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10E4819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dlhodobé emitované dlhopisy a krátkodobé emitované dlhopisy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40"/>
      </w:tblGrid>
      <w:tr w:rsidR="00660524" w:rsidRPr="00660524" w14:paraId="179E6E57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BF08E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A006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Mena, v ktorej sú</w:t>
            </w:r>
          </w:p>
          <w:p w14:paraId="74152AE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cenné papiere 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1CB49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 xml:space="preserve">Úroková sadzba </w:t>
            </w:r>
          </w:p>
          <w:p w14:paraId="4749E83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5F5A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0F9D0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</w:t>
            </w:r>
          </w:p>
          <w:p w14:paraId="24075DB9" w14:textId="41EA9F74" w:rsidR="00660524" w:rsidRPr="00660524" w:rsidRDefault="00660524" w:rsidP="00BF13B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02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A34F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</w:t>
            </w:r>
          </w:p>
          <w:p w14:paraId="1934BF5F" w14:textId="01AD491D" w:rsidR="00660524" w:rsidRPr="00660524" w:rsidRDefault="00660524" w:rsidP="00BF13B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</w:tr>
      <w:tr w:rsidR="00660524" w:rsidRPr="00660524" w14:paraId="2E629C18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BB66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0789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FDC8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CEBE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3FA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BDAB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1C47A34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B11B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49BB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762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7F9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AE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88662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9691DA2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0FD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7AA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E13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F764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9A55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9A84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60A29D0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96EF2D4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prijaté dlhodobé návratné finančné výpomoci a krátkodobé návratné finančné výpomoci </w:t>
      </w:r>
    </w:p>
    <w:tbl>
      <w:tblPr>
        <w:tblW w:w="1044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509"/>
      </w:tblGrid>
      <w:tr w:rsidR="00660524" w:rsidRPr="00660524" w14:paraId="775B9C29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0668E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Poskytovateľ </w:t>
            </w:r>
          </w:p>
          <w:p w14:paraId="496EE1C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D8E1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prijatej návratnej výpomoci</w:t>
            </w:r>
          </w:p>
          <w:p w14:paraId="445CDEA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9D7906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Účel </w:t>
            </w:r>
          </w:p>
          <w:p w14:paraId="1DCC8FE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BBA20E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E8D4BC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14:paraId="4DA02565" w14:textId="2C8A2DD4" w:rsidR="00660524" w:rsidRPr="00660524" w:rsidRDefault="00660524" w:rsidP="00BF13B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02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1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C77E5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14:paraId="6745AF1B" w14:textId="6C175482" w:rsidR="00660524" w:rsidRPr="00660524" w:rsidRDefault="00660524" w:rsidP="00BF13B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</w:tr>
      <w:tr w:rsidR="00660524" w:rsidRPr="00660524" w14:paraId="30F8E477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2CCA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2E56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6C6F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B5D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070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7559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7618132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2A649F2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14:paraId="506FA4ED" w14:textId="77777777" w:rsidR="00660524" w:rsidRPr="00660524" w:rsidRDefault="00660524" w:rsidP="00660524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významných položiek časového rozlíšenia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výdavkov budúcich období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výnosov budúcich               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30"/>
      </w:tblGrid>
      <w:tr w:rsidR="00660524" w:rsidRPr="00660524" w14:paraId="46CC3AF7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616F40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9CD23E" w14:textId="06D8064F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3A4740" w14:textId="58CDF75E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31.12.2020</w:t>
            </w:r>
          </w:p>
        </w:tc>
      </w:tr>
      <w:tr w:rsidR="00660524" w:rsidRPr="00660524" w14:paraId="6C31FFF0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EF1F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581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8AD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503E9CF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48E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3544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3F2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66D13C3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DA8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8658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C86D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F9B1B78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BE1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16323" w14:textId="4933C527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   459 388,97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B5195F" w14:textId="756DF911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    </w:t>
            </w: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483 821,69</w:t>
            </w:r>
          </w:p>
        </w:tc>
      </w:tr>
      <w:tr w:rsidR="00660524" w:rsidRPr="00660524" w14:paraId="77846ED1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988C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384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157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EF97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D3D57AF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C31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2939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4055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CBCFAF3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9AB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94F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4F6C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8F42C5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A570829" w14:textId="77777777" w:rsidR="00660524" w:rsidRPr="00660524" w:rsidRDefault="00660524" w:rsidP="00660524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informácia o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prijatých kapitálových transferoch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29"/>
      </w:tblGrid>
      <w:tr w:rsidR="00660524" w:rsidRPr="00660524" w14:paraId="2C9A15FE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7E0E9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7C2668" w14:textId="631B63C0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021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DA4BC9" w14:textId="01526F60" w:rsidR="00660524" w:rsidRPr="00660524" w:rsidRDefault="00BF13BD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31.12.2020</w:t>
            </w:r>
          </w:p>
        </w:tc>
      </w:tr>
      <w:tr w:rsidR="00660524" w:rsidRPr="00660524" w14:paraId="6C392A85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A7F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8DE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6A973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22C9CF3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119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DF71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C14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48DD49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022900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</w:t>
      </w:r>
    </w:p>
    <w:p w14:paraId="58FC838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výnosoch a nákladoch </w:t>
      </w:r>
    </w:p>
    <w:p w14:paraId="6A4F7E0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6A3C405" w14:textId="77777777" w:rsidR="00660524" w:rsidRPr="00660524" w:rsidRDefault="00660524" w:rsidP="00660524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272"/>
      </w:tblGrid>
      <w:tr w:rsidR="00660524" w:rsidRPr="00660524" w14:paraId="4F4E5E3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A39AA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6FEFC6" w14:textId="315CE24C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 k 31.12.20</w:t>
            </w:r>
            <w:r w:rsidR="00BF13BD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</w:tr>
      <w:tr w:rsidR="00660524" w:rsidRPr="00660524" w14:paraId="6F30BE3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8225CD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tržby za vlastné výkony  a tovar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F0E29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14D4A0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F74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602 - Tržby z predaja služieb</w:t>
            </w:r>
          </w:p>
          <w:p w14:paraId="5226C38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6D886" w14:textId="213B3DE2" w:rsidR="00660524" w:rsidRPr="00660524" w:rsidRDefault="00887898" w:rsidP="00887898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4714,24</w:t>
            </w:r>
          </w:p>
        </w:tc>
      </w:tr>
      <w:tr w:rsidR="00660524" w:rsidRPr="00660524" w14:paraId="3B201726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D1E7F22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zmena stavu vnútroorganizačných zásob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00D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BF9E08B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924D40F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aktivácia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839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24240D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7F29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624 - Aktivácia DHM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33AC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7E8F91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EC8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836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149A1D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A82F75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daňové a colné výnosy a výnosy z poplatkov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1886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F2AA73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3971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632 - Daňové výnosy samosprávy</w:t>
            </w:r>
          </w:p>
          <w:p w14:paraId="305743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- podielové dane</w:t>
            </w:r>
          </w:p>
          <w:p w14:paraId="1ECD837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- daň z nehnuteľností</w:t>
            </w:r>
          </w:p>
          <w:p w14:paraId="4D39711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B3E7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color w:val="FF0000"/>
                <w:sz w:val="24"/>
                <w:szCs w:val="24"/>
              </w:rPr>
            </w:pPr>
          </w:p>
          <w:p w14:paraId="0B606459" w14:textId="6B592C58" w:rsidR="00887898" w:rsidRDefault="00887898" w:rsidP="00887898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181 739,86</w:t>
            </w:r>
          </w:p>
          <w:p w14:paraId="14FB7E58" w14:textId="69308E16" w:rsidR="00660524" w:rsidRPr="00660524" w:rsidRDefault="00887898" w:rsidP="00887898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sz w:val="24"/>
                <w:szCs w:val="24"/>
              </w:rPr>
              <w:t xml:space="preserve"> 34  639,64</w:t>
            </w:r>
          </w:p>
        </w:tc>
      </w:tr>
      <w:tr w:rsidR="00660524" w:rsidRPr="00660524" w14:paraId="4C13FE1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D0F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633 - Výnosy z poplatkov </w:t>
            </w:r>
          </w:p>
          <w:p w14:paraId="773A58A9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správne poplatky </w:t>
            </w:r>
          </w:p>
          <w:p w14:paraId="146834D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BF25A4" w14:textId="2C000881" w:rsidR="00660524" w:rsidRPr="00660524" w:rsidRDefault="00887898" w:rsidP="00887898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19095,78</w:t>
            </w:r>
          </w:p>
        </w:tc>
      </w:tr>
      <w:tr w:rsidR="00660524" w:rsidRPr="00660524" w14:paraId="7E2A853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60869FD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finančné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6E56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0576610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66E9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661 - Tržby z predaja CP</w:t>
            </w:r>
          </w:p>
          <w:p w14:paraId="690E8E2B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predaj akcií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1019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8C23B9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323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662 - Úroky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AD19C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4AD7DE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5AD7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668 - Ostatné finančné výnosy</w:t>
            </w:r>
          </w:p>
          <w:p w14:paraId="538D3168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D47E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F65CE3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EC3FE34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mimoriadne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BF15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C9A36D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4F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672 - Náhrady škôd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7B1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4ED94F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33697E4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DF21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2CFE06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92A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691 - Výnosy z bežných transferov z rozpočtu obce, VÚC</w:t>
            </w:r>
          </w:p>
          <w:p w14:paraId="785643D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na školský klub</w:t>
            </w:r>
          </w:p>
          <w:p w14:paraId="2074AB1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školskú jedáleň </w:t>
            </w:r>
          </w:p>
          <w:p w14:paraId="36D3E560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355C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B2BDC7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0D9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692 - Výnosy z kapitálových transferov z rozpočtu obce, VÚC</w:t>
            </w:r>
          </w:p>
          <w:p w14:paraId="4C05475D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F8D4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3FD8C2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5D53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693 - Výnosy samosprávy z bežných transferov zo ŠR</w:t>
            </w:r>
          </w:p>
          <w:p w14:paraId="46C17A78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</w:t>
            </w:r>
          </w:p>
          <w:p w14:paraId="07841F1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A8D59" w14:textId="580DC928" w:rsidR="00660524" w:rsidRPr="00660524" w:rsidRDefault="00887898" w:rsidP="00887898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53857</w:t>
            </w:r>
          </w:p>
        </w:tc>
      </w:tr>
      <w:tr w:rsidR="00660524" w:rsidRPr="00660524" w14:paraId="61096CD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6F2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694 - Výnosy samosprávy z kapitálových transferov zo ŠR</w:t>
            </w:r>
          </w:p>
          <w:p w14:paraId="1CBE871B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zo ŠR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51CBEF" w14:textId="0ADF69C5" w:rsidR="00660524" w:rsidRPr="00660524" w:rsidRDefault="00887898" w:rsidP="00887898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24432,72</w:t>
            </w:r>
          </w:p>
        </w:tc>
      </w:tr>
      <w:tr w:rsidR="00660524" w:rsidRPr="00660524" w14:paraId="74D4919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19AE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695 - Výnosy samosprávy z bežných transferov od EÚ</w:t>
            </w:r>
          </w:p>
          <w:p w14:paraId="6FC029C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0F379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AA8CC3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14F3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696 - Výnosy samosprávy z kapitálových transferov od EÚ</w:t>
            </w:r>
          </w:p>
          <w:p w14:paraId="73A93F1B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EÚ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E6E33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E44F52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F3C2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697 - Výnosy samosprávy z bežných transferov od ostatných subjektov mimo verejnej správy</w:t>
            </w:r>
          </w:p>
          <w:p w14:paraId="75A2E29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C30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7205060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DC6D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698 - Výnosy samosprávy z kapitálových transferov od ostatných subjektov mimo verejnej správy</w:t>
            </w:r>
          </w:p>
          <w:p w14:paraId="2242E32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ostatných subjektov mimo verejnej správy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030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603CB65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8323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699 - Výnosy samosprávy  z odvodu rozpočtových príjmov</w:t>
            </w:r>
          </w:p>
          <w:p w14:paraId="4E6A47E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zinkasované príjmy RO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6764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D887F7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9EC07A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ostatné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AD9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CD4B1B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DD2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644 - Zmluvné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D6A7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C54B3C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362B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645 - Ostatné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DF1C7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A2F658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11D3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648 - Ostatné výnosy</w:t>
            </w:r>
          </w:p>
          <w:p w14:paraId="2C4A13CE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69D5A" w14:textId="77C56701" w:rsidR="00660524" w:rsidRPr="00660524" w:rsidRDefault="00887898" w:rsidP="00887898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21791,81</w:t>
            </w:r>
          </w:p>
        </w:tc>
      </w:tr>
      <w:tr w:rsidR="00660524" w:rsidRPr="00660524" w14:paraId="0D813180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56D219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zúčtovanie rezerv, opravných položiek, časového rozlíšenia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6CB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F4C389B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4BA1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653 - Zúčtovanie ostatných rezerv z prevádzkovej činnosti </w:t>
            </w:r>
          </w:p>
          <w:p w14:paraId="3D72EB5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7CBBB8F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658 - Zúčtovanie ostatných opravných položiek z prevádzkovej činnosti</w:t>
            </w:r>
          </w:p>
          <w:p w14:paraId="48B4547E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A41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A245584" w14:textId="77777777" w:rsidR="00660524" w:rsidRPr="00660524" w:rsidRDefault="00660524" w:rsidP="00660524">
      <w:pPr>
        <w:rPr>
          <w:b/>
          <w:sz w:val="24"/>
          <w:szCs w:val="24"/>
        </w:rPr>
      </w:pPr>
    </w:p>
    <w:p w14:paraId="5EF1A688" w14:textId="34273875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Celková výška výnosov k 31.12.2</w:t>
      </w:r>
      <w:r w:rsidR="00E84FE9">
        <w:rPr>
          <w:rFonts w:ascii="Times New Roman" w:hAnsi="Times New Roman" w:cs="Times New Roman"/>
          <w:sz w:val="24"/>
          <w:szCs w:val="24"/>
        </w:rPr>
        <w:t>02</w:t>
      </w:r>
      <w:r w:rsidR="00887898">
        <w:rPr>
          <w:rFonts w:ascii="Times New Roman" w:hAnsi="Times New Roman" w:cs="Times New Roman"/>
          <w:sz w:val="24"/>
          <w:szCs w:val="24"/>
        </w:rPr>
        <w:t>1</w:t>
      </w:r>
      <w:r w:rsidR="00E84FE9">
        <w:rPr>
          <w:rFonts w:ascii="Times New Roman" w:hAnsi="Times New Roman" w:cs="Times New Roman"/>
          <w:sz w:val="24"/>
          <w:szCs w:val="24"/>
        </w:rPr>
        <w:t>0</w:t>
      </w:r>
      <w:r w:rsidRPr="00660524">
        <w:rPr>
          <w:rFonts w:ascii="Times New Roman" w:hAnsi="Times New Roman" w:cs="Times New Roman"/>
          <w:sz w:val="24"/>
          <w:szCs w:val="24"/>
        </w:rPr>
        <w:t xml:space="preserve"> bola vykázaná vo výške </w:t>
      </w:r>
      <w:r w:rsidR="00E84FE9">
        <w:rPr>
          <w:rFonts w:ascii="Times New Roman" w:hAnsi="Times New Roman" w:cs="Times New Roman"/>
          <w:sz w:val="24"/>
          <w:szCs w:val="24"/>
        </w:rPr>
        <w:t>3</w:t>
      </w:r>
      <w:r w:rsidR="00887898">
        <w:rPr>
          <w:rFonts w:ascii="Times New Roman" w:hAnsi="Times New Roman" w:cs="Times New Roman"/>
          <w:sz w:val="24"/>
          <w:szCs w:val="24"/>
        </w:rPr>
        <w:t>42742,54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€, čo predstavuje nárast výnosov oproti roku 20</w:t>
      </w:r>
      <w:r w:rsidR="00887898">
        <w:rPr>
          <w:rFonts w:ascii="Times New Roman" w:hAnsi="Times New Roman" w:cs="Times New Roman"/>
          <w:sz w:val="24"/>
          <w:szCs w:val="24"/>
        </w:rPr>
        <w:t>20</w:t>
      </w:r>
      <w:r w:rsidRPr="00660524">
        <w:rPr>
          <w:rFonts w:ascii="Times New Roman" w:hAnsi="Times New Roman" w:cs="Times New Roman"/>
          <w:sz w:val="24"/>
          <w:szCs w:val="24"/>
        </w:rPr>
        <w:t xml:space="preserve">, keď bola celková výška výnosov vykázaná vo výške </w:t>
      </w:r>
      <w:r w:rsidR="00887898">
        <w:rPr>
          <w:rFonts w:ascii="Times New Roman" w:hAnsi="Times New Roman" w:cs="Times New Roman"/>
          <w:sz w:val="24"/>
          <w:szCs w:val="24"/>
        </w:rPr>
        <w:t>303 656,76</w:t>
      </w:r>
      <w:r w:rsidR="00887898" w:rsidRPr="00660524">
        <w:rPr>
          <w:rFonts w:ascii="Times New Roman" w:hAnsi="Times New Roman" w:cs="Times New Roman"/>
          <w:sz w:val="24"/>
          <w:szCs w:val="24"/>
        </w:rPr>
        <w:t xml:space="preserve"> 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€. </w:t>
      </w:r>
    </w:p>
    <w:p w14:paraId="778E99BA" w14:textId="77777777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Nárast výnosov bol spôsobený zvýšením podielových daní, zvýšením výnosov z bežných transferov, zvýšením príjmov z prevádzkovej činnosti.</w:t>
      </w:r>
    </w:p>
    <w:p w14:paraId="13C63116" w14:textId="77777777" w:rsidR="00887898" w:rsidRDefault="00660524" w:rsidP="00887898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Najväčší podi</w:t>
      </w:r>
      <w:r w:rsidR="00887898">
        <w:rPr>
          <w:rFonts w:ascii="Times New Roman" w:hAnsi="Times New Roman" w:cs="Times New Roman"/>
          <w:sz w:val="24"/>
          <w:szCs w:val="24"/>
        </w:rPr>
        <w:t xml:space="preserve">el na výnosoch tvorili výnosy: </w:t>
      </w:r>
    </w:p>
    <w:p w14:paraId="37472CA1" w14:textId="77777777" w:rsidR="00887898" w:rsidRDefault="00887898" w:rsidP="00887898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1B705D2C" w14:textId="4C67FECC" w:rsidR="00887898" w:rsidRPr="00887898" w:rsidRDefault="00660524" w:rsidP="0088789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898">
        <w:rPr>
          <w:rFonts w:ascii="Times New Roman" w:hAnsi="Times New Roman" w:cs="Times New Roman"/>
          <w:sz w:val="24"/>
          <w:szCs w:val="24"/>
        </w:rPr>
        <w:t xml:space="preserve">podielové dane vo výške </w:t>
      </w:r>
      <w:r w:rsidR="00887898" w:rsidRPr="00887898">
        <w:rPr>
          <w:sz w:val="24"/>
          <w:szCs w:val="24"/>
        </w:rPr>
        <w:t>181739,86</w:t>
      </w:r>
      <w:r w:rsidR="000003FB">
        <w:rPr>
          <w:sz w:val="24"/>
          <w:szCs w:val="24"/>
        </w:rPr>
        <w:t xml:space="preserve"> €</w:t>
      </w:r>
    </w:p>
    <w:p w14:paraId="6FB6CE2E" w14:textId="25A52ACF" w:rsidR="00660524" w:rsidRPr="00887898" w:rsidRDefault="00660524" w:rsidP="0088789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898">
        <w:rPr>
          <w:rFonts w:ascii="Times New Roman" w:hAnsi="Times New Roman" w:cs="Times New Roman"/>
          <w:sz w:val="24"/>
          <w:szCs w:val="24"/>
        </w:rPr>
        <w:t>daň z nehnuteľnosti vo výške</w:t>
      </w:r>
      <w:r w:rsidR="000003FB">
        <w:rPr>
          <w:rFonts w:ascii="Times New Roman" w:hAnsi="Times New Roman" w:cs="Times New Roman"/>
          <w:sz w:val="24"/>
          <w:szCs w:val="24"/>
        </w:rPr>
        <w:t xml:space="preserve"> </w:t>
      </w:r>
      <w:r w:rsidR="000003FB">
        <w:rPr>
          <w:sz w:val="24"/>
          <w:szCs w:val="24"/>
        </w:rPr>
        <w:t>34  639,64</w:t>
      </w:r>
      <w:r w:rsidRPr="00887898">
        <w:rPr>
          <w:rFonts w:ascii="Times New Roman" w:hAnsi="Times New Roman" w:cs="Times New Roman"/>
          <w:sz w:val="24"/>
          <w:szCs w:val="24"/>
        </w:rPr>
        <w:t xml:space="preserve">  €</w:t>
      </w:r>
    </w:p>
    <w:p w14:paraId="53109D17" w14:textId="27C1D63C" w:rsidR="00660524" w:rsidRPr="00660524" w:rsidRDefault="00660524" w:rsidP="00660524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poplatok za komunálny odpad a drobný stavebný odpad vo výške </w:t>
      </w:r>
      <w:r w:rsidR="00202515">
        <w:rPr>
          <w:rFonts w:ascii="Times New Roman" w:hAnsi="Times New Roman" w:cs="Times New Roman"/>
          <w:sz w:val="24"/>
          <w:szCs w:val="24"/>
        </w:rPr>
        <w:t>6</w:t>
      </w:r>
      <w:r w:rsidR="000003FB">
        <w:rPr>
          <w:rFonts w:ascii="Times New Roman" w:hAnsi="Times New Roman" w:cs="Times New Roman"/>
          <w:sz w:val="24"/>
          <w:szCs w:val="24"/>
        </w:rPr>
        <w:t>941,86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3F67683A" w14:textId="052C7CF0" w:rsidR="00660524" w:rsidRPr="00660524" w:rsidRDefault="00660524" w:rsidP="00660524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výnosy z bežných transferov zo ŠR, subjektov verejnej správy vo výške </w:t>
      </w:r>
      <w:r w:rsidR="000003FB">
        <w:rPr>
          <w:rFonts w:ascii="Times New Roman" w:hAnsi="Times New Roman" w:cs="Times New Roman"/>
          <w:sz w:val="24"/>
          <w:szCs w:val="24"/>
        </w:rPr>
        <w:t>53857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 (účet 693)</w:t>
      </w:r>
    </w:p>
    <w:p w14:paraId="7D164FFC" w14:textId="664EDC8A" w:rsidR="00660524" w:rsidRPr="00660524" w:rsidRDefault="00660524" w:rsidP="00660524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výnosy z kapitálových transferov zo ŠR, subjektov verejnej správy o výške </w:t>
      </w:r>
      <w:r w:rsidR="000003F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24432,72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 (účet 694)</w:t>
      </w:r>
    </w:p>
    <w:p w14:paraId="5C076B5C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imes New Roman"/>
          <w:b/>
          <w:kern w:val="1"/>
          <w:sz w:val="24"/>
          <w:szCs w:val="24"/>
          <w:lang w:eastAsia="hi-IN" w:bidi="hi-IN"/>
        </w:rPr>
      </w:pPr>
    </w:p>
    <w:p w14:paraId="23AE8928" w14:textId="77777777" w:rsidR="00660524" w:rsidRPr="00660524" w:rsidRDefault="00660524" w:rsidP="00660524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556"/>
      </w:tblGrid>
      <w:tr w:rsidR="00660524" w:rsidRPr="00660524" w14:paraId="0EFFF1A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D08A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4F586B" w14:textId="218FDFD2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 k 31.12.20</w:t>
            </w:r>
            <w:r w:rsidR="000003F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21</w:t>
            </w:r>
          </w:p>
        </w:tc>
      </w:tr>
      <w:tr w:rsidR="00660524" w:rsidRPr="00660524" w14:paraId="41448F34" w14:textId="77777777" w:rsidTr="00660524">
        <w:trPr>
          <w:trHeight w:val="4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BE5E238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spotrebované nákupy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436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BDEF34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686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501 - Spotreba materiálu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710DF" w14:textId="0938D391" w:rsidR="00660524" w:rsidRPr="00660524" w:rsidRDefault="000003FB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15623,9</w:t>
            </w:r>
          </w:p>
        </w:tc>
      </w:tr>
      <w:tr w:rsidR="00660524" w:rsidRPr="00660524" w14:paraId="319F255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7FAC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502 - Spotreba energie</w:t>
            </w:r>
          </w:p>
          <w:p w14:paraId="6FCD8F0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49905" w14:textId="019EA779" w:rsidR="00660524" w:rsidRPr="00660524" w:rsidRDefault="000003FB" w:rsidP="000003F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18416,88</w:t>
            </w:r>
          </w:p>
        </w:tc>
      </w:tr>
      <w:tr w:rsidR="00660524" w:rsidRPr="00660524" w14:paraId="663D8BB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16944BD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služby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EEC56" w14:textId="77777777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982037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6AC1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511 - Opravy a udržiavanie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51E24" w14:textId="03355DF6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7049DF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D16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512 - Cestovné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D989D" w14:textId="31625892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FDD467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D12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513 - Náklady na reprezentáciu </w:t>
            </w:r>
          </w:p>
          <w:p w14:paraId="67221576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E4582" w14:textId="2444EC99" w:rsidR="00660524" w:rsidRPr="00660524" w:rsidRDefault="000003FB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521,21</w:t>
            </w:r>
          </w:p>
        </w:tc>
      </w:tr>
      <w:tr w:rsidR="00660524" w:rsidRPr="00660524" w14:paraId="5DA553BB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462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518 - Ostatné služby </w:t>
            </w:r>
          </w:p>
          <w:p w14:paraId="32A0AF5D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44C70" w14:textId="330DAB0B" w:rsidR="00660524" w:rsidRPr="00660524" w:rsidRDefault="000003FB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40944,01</w:t>
            </w:r>
          </w:p>
        </w:tc>
      </w:tr>
      <w:tr w:rsidR="00660524" w:rsidRPr="00660524" w14:paraId="45E2959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A8A0E1E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osobné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C5EEE" w14:textId="77777777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3D73F2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2C1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521 - Mzdové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FF282" w14:textId="54C751A2" w:rsidR="00660524" w:rsidRPr="00660524" w:rsidRDefault="000003FB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143958,14</w:t>
            </w:r>
          </w:p>
        </w:tc>
      </w:tr>
      <w:tr w:rsidR="00660524" w:rsidRPr="00660524" w14:paraId="4CF60F2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E20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524 - Zákonné sociálne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A081D" w14:textId="10440878" w:rsidR="00660524" w:rsidRPr="00660524" w:rsidRDefault="000003FB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49300,21</w:t>
            </w:r>
          </w:p>
        </w:tc>
      </w:tr>
      <w:tr w:rsidR="00660524" w:rsidRPr="00660524" w14:paraId="69FFC10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F79F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527 - Zákonné sociálne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616A6" w14:textId="7D10C1B9" w:rsidR="00660524" w:rsidRPr="00660524" w:rsidRDefault="000003FB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6141,53</w:t>
            </w:r>
          </w:p>
        </w:tc>
      </w:tr>
      <w:tr w:rsidR="00660524" w:rsidRPr="00660524" w14:paraId="3B01047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39E45BA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dane a poplatky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E5ABEA" w14:textId="77777777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948663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4A4D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532 - Daň z nehnuteľností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03B521" w14:textId="77777777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DE8118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7154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538 - Ostatné dane a poplatky</w:t>
            </w:r>
          </w:p>
          <w:p w14:paraId="2E48AB76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69B7E" w14:textId="77777777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ED3EB5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AF46ED0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odpisy, rezervy a opravné položky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BD916" w14:textId="77777777" w:rsidR="00660524" w:rsidRPr="00660524" w:rsidRDefault="00660524" w:rsidP="000003F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AE57E8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789D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551 - Odpisy  DNM a DHM</w:t>
            </w:r>
          </w:p>
          <w:p w14:paraId="3D6F1FB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odpisy z vlastných zdrojov</w:t>
            </w:r>
          </w:p>
          <w:p w14:paraId="6B21AFC9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odpisy z cudzích zdrojov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1A437" w14:textId="2F18CE39" w:rsidR="00660524" w:rsidRPr="00660524" w:rsidRDefault="000003FB" w:rsidP="000003F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35280</w:t>
            </w:r>
          </w:p>
        </w:tc>
      </w:tr>
      <w:tr w:rsidR="00660524" w:rsidRPr="00660524" w14:paraId="1A47CF9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537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553 - Tvorba ostatných rezerv</w:t>
            </w:r>
          </w:p>
          <w:p w14:paraId="718EA8F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42BF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8DB149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3AF6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558 - Tvorba ostatných opravných položiek</w:t>
            </w:r>
          </w:p>
          <w:p w14:paraId="529D745C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daňovým pohľadávkam</w:t>
            </w:r>
          </w:p>
          <w:p w14:paraId="7D85DB1D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nedaňovým pohľadávkam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3E4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83C347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B15D84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finančné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4C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5D73E4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4AE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561 - Predané CP a podiely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7766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F8C42F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D7F0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562 - Úroky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F7A87" w14:textId="1A016D89" w:rsidR="00660524" w:rsidRPr="00660524" w:rsidRDefault="00202515" w:rsidP="000003F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                       </w:t>
            </w:r>
            <w:r w:rsidR="000003F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3275,65</w:t>
            </w:r>
          </w:p>
        </w:tc>
      </w:tr>
      <w:tr w:rsidR="00660524" w:rsidRPr="00660524" w14:paraId="15A65876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2DB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568 - Ostatné finančné náklady</w:t>
            </w:r>
          </w:p>
          <w:p w14:paraId="39E40CB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7BCE3" w14:textId="241CD831" w:rsidR="00660524" w:rsidRPr="00660524" w:rsidRDefault="000003FB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16215,79</w:t>
            </w:r>
          </w:p>
        </w:tc>
      </w:tr>
      <w:tr w:rsidR="00660524" w:rsidRPr="00660524" w14:paraId="77AA65E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99C746B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mimoriadne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B06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E9075A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4C5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572 - Škody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B1CE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38151B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6FF4AB0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náklady na transfery a náklady z odvodov príjmov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0F76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679238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7AA2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584 - Náklady na transfery z rozpočtu obce, VÚC do RO, PO zriadených obcou alebo VÚC</w:t>
            </w:r>
          </w:p>
          <w:p w14:paraId="73B74C2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  <w:p w14:paraId="59F10733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u zriaďovateľa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E0EC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C027A4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415C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585 - Náklady na transfery z rozpočtu obce, VÚC ostatným subjektov verejnej správy</w:t>
            </w:r>
          </w:p>
          <w:p w14:paraId="24D5690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B59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00439C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A5D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586 - Náklady na transfery z rozpočtu obce, VÚC subjektov mimo verejnej správy</w:t>
            </w:r>
          </w:p>
          <w:p w14:paraId="1C839695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3499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0B33075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A64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587 - Náklady na ostatné transfery</w:t>
            </w:r>
          </w:p>
          <w:p w14:paraId="3E70E686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8676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EA9349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6DD2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588 - Náklady z odvodu príjmov</w:t>
            </w:r>
          </w:p>
          <w:p w14:paraId="706E390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E3C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86AB2E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3758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589 - Náklady z budúceho odvodu príjmov</w:t>
            </w:r>
          </w:p>
          <w:p w14:paraId="08D15CE5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budúceho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579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B1AD6B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05ED390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ostatné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70E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511DE9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CE58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541 - ZC predaného DNM a DHM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4AB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549CDA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522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544 - Zmluvné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61BA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E35E02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4648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545 - Ostatné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2550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713CF6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487B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546 - Odpis pohľadávky</w:t>
            </w:r>
          </w:p>
          <w:p w14:paraId="71365722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998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2E12CE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8AD0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548 - Ostatné náklady na prevádzkovú činnosť</w:t>
            </w:r>
          </w:p>
          <w:p w14:paraId="4DE30D75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81D8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F644D8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3FBC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549 - Manká a škody</w:t>
            </w:r>
          </w:p>
          <w:p w14:paraId="395F9A5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12EF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FA798B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F98BA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dane z príjmov</w:t>
            </w:r>
          </w:p>
          <w:p w14:paraId="5992D92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591 - Splatná daň z príjmov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0C4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1B9B7908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4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67EF0BD" w14:textId="120AB81D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Celková výška nákladov k 31.12.20</w:t>
      </w:r>
      <w:r w:rsidR="00202515">
        <w:rPr>
          <w:rFonts w:ascii="Times New Roman" w:hAnsi="Times New Roman" w:cs="Times New Roman"/>
          <w:sz w:val="24"/>
          <w:szCs w:val="24"/>
        </w:rPr>
        <w:t>2</w:t>
      </w:r>
      <w:r w:rsidR="000003FB">
        <w:rPr>
          <w:rFonts w:ascii="Times New Roman" w:hAnsi="Times New Roman" w:cs="Times New Roman"/>
          <w:sz w:val="24"/>
          <w:szCs w:val="24"/>
        </w:rPr>
        <w:t>1</w:t>
      </w:r>
      <w:r w:rsidRPr="00660524">
        <w:rPr>
          <w:rFonts w:ascii="Times New Roman" w:hAnsi="Times New Roman" w:cs="Times New Roman"/>
          <w:sz w:val="24"/>
          <w:szCs w:val="24"/>
        </w:rPr>
        <w:t xml:space="preserve"> bola vykázaná vo výške </w:t>
      </w:r>
      <w:r w:rsidR="000003FB">
        <w:rPr>
          <w:rFonts w:ascii="Times New Roman" w:hAnsi="Times New Roman" w:cs="Times New Roman"/>
          <w:sz w:val="24"/>
          <w:szCs w:val="24"/>
        </w:rPr>
        <w:t>329 677,32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€, čo predstavuje nárast nákladov oproti roku 20</w:t>
      </w:r>
      <w:r w:rsidR="000003FB">
        <w:rPr>
          <w:rFonts w:ascii="Times New Roman" w:hAnsi="Times New Roman" w:cs="Times New Roman"/>
          <w:sz w:val="24"/>
          <w:szCs w:val="24"/>
        </w:rPr>
        <w:t>20</w:t>
      </w:r>
      <w:r w:rsidRPr="00660524">
        <w:rPr>
          <w:rFonts w:ascii="Times New Roman" w:hAnsi="Times New Roman" w:cs="Times New Roman"/>
          <w:sz w:val="24"/>
          <w:szCs w:val="24"/>
        </w:rPr>
        <w:t xml:space="preserve">, keď bola celková výška nákladov vykázaná vo výške </w:t>
      </w:r>
      <w:r w:rsidR="000003FB">
        <w:rPr>
          <w:rFonts w:ascii="Times New Roman" w:hAnsi="Times New Roman" w:cs="Times New Roman"/>
          <w:sz w:val="24"/>
          <w:szCs w:val="24"/>
        </w:rPr>
        <w:t>301 758,49</w:t>
      </w:r>
      <w:r w:rsidR="000003FB" w:rsidRPr="00660524">
        <w:rPr>
          <w:rFonts w:ascii="Times New Roman" w:hAnsi="Times New Roman" w:cs="Times New Roman"/>
          <w:sz w:val="24"/>
          <w:szCs w:val="24"/>
        </w:rPr>
        <w:t xml:space="preserve"> 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€. </w:t>
      </w:r>
    </w:p>
    <w:p w14:paraId="3EE64B6A" w14:textId="77777777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Nárast nákladov bol spôsobený zvýšením mzdových nákladov, odvodov a spotrebou materiálu.</w:t>
      </w:r>
    </w:p>
    <w:p w14:paraId="23E809A9" w14:textId="77777777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Najväčší podiel na nákladoch tvorili náklady: </w:t>
      </w:r>
    </w:p>
    <w:p w14:paraId="17C75E4E" w14:textId="2AAD7F35" w:rsidR="00660524" w:rsidRPr="00660524" w:rsidRDefault="00660524" w:rsidP="00660524">
      <w:pPr>
        <w:numPr>
          <w:ilvl w:val="0"/>
          <w:numId w:val="28"/>
        </w:numPr>
        <w:tabs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mzdové náklady vo výške  </w:t>
      </w:r>
      <w:r w:rsidR="000003F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143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="000003F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958,14</w:t>
      </w:r>
      <w:r w:rsidR="000003F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Pr="00660524">
        <w:rPr>
          <w:rFonts w:ascii="Times New Roman" w:hAnsi="Times New Roman" w:cs="Times New Roman"/>
          <w:sz w:val="24"/>
          <w:szCs w:val="24"/>
        </w:rPr>
        <w:t>€</w:t>
      </w:r>
    </w:p>
    <w:p w14:paraId="56799BDE" w14:textId="20F679DB" w:rsidR="00660524" w:rsidRPr="00660524" w:rsidRDefault="00660524" w:rsidP="00660524">
      <w:pPr>
        <w:numPr>
          <w:ilvl w:val="0"/>
          <w:numId w:val="28"/>
        </w:numPr>
        <w:tabs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sociálne náklady vo výške  </w:t>
      </w:r>
      <w:r w:rsidR="00202515">
        <w:rPr>
          <w:rFonts w:ascii="Times New Roman" w:hAnsi="Times New Roman" w:cs="Times New Roman"/>
          <w:sz w:val="24"/>
          <w:szCs w:val="24"/>
        </w:rPr>
        <w:t xml:space="preserve"> </w:t>
      </w:r>
      <w:r w:rsidR="000003F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49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="000003F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300,21</w:t>
      </w:r>
      <w:r w:rsidR="000003F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Pr="00660524">
        <w:rPr>
          <w:rFonts w:ascii="Times New Roman" w:hAnsi="Times New Roman" w:cs="Times New Roman"/>
          <w:sz w:val="24"/>
          <w:szCs w:val="24"/>
        </w:rPr>
        <w:t>€</w:t>
      </w:r>
    </w:p>
    <w:p w14:paraId="125D8312" w14:textId="66854009" w:rsidR="00660524" w:rsidRPr="00660524" w:rsidRDefault="00660524" w:rsidP="00660524">
      <w:pPr>
        <w:numPr>
          <w:ilvl w:val="0"/>
          <w:numId w:val="28"/>
        </w:numPr>
        <w:tabs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odpisy vo výške                   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35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280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Pr="00660524">
        <w:rPr>
          <w:rFonts w:ascii="Times New Roman" w:hAnsi="Times New Roman" w:cs="Times New Roman"/>
          <w:sz w:val="24"/>
          <w:szCs w:val="24"/>
        </w:rPr>
        <w:t>€</w:t>
      </w:r>
    </w:p>
    <w:p w14:paraId="287A00D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B7EED87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</w:t>
      </w:r>
    </w:p>
    <w:p w14:paraId="7F6B416F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podsúvahových účtoch</w:t>
      </w:r>
    </w:p>
    <w:p w14:paraId="50BA4705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54362DC" w14:textId="77777777" w:rsidR="00660524" w:rsidRPr="00660524" w:rsidRDefault="00660524" w:rsidP="00660524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Majetok a záväzky zabezpečené derivátmi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00"/>
      </w:tblGrid>
      <w:tr w:rsidR="00660524" w:rsidRPr="00660524" w14:paraId="53453EDB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53455C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významných položiek </w:t>
            </w:r>
          </w:p>
          <w:p w14:paraId="53CCAF6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E71EE0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majetku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C4E3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Forma zabezpečenia</w:t>
            </w:r>
          </w:p>
        </w:tc>
      </w:tr>
      <w:tr w:rsidR="00660524" w:rsidRPr="00660524" w14:paraId="7707E6AA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938D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57AE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9972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20C67F0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8F68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5785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5CA3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5A7DBCF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C63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3C54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4511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3A88916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39FF89E" w14:textId="77777777" w:rsidR="00660524" w:rsidRPr="00660524" w:rsidRDefault="00660524" w:rsidP="00660524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55"/>
      </w:tblGrid>
      <w:tr w:rsidR="00660524" w:rsidRPr="00660524" w14:paraId="1E19857D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B11A7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F4A4AF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2BDF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Účet</w:t>
            </w:r>
          </w:p>
        </w:tc>
      </w:tr>
      <w:tr w:rsidR="00660524" w:rsidRPr="00660524" w14:paraId="4593572F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2DE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123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A75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74EA4B1D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46E2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2C45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2B5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56519E9B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0804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647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3813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09DF064A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E88E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71C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9FF2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36D1FE60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0D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C6EC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1B46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30DDC059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87C7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CE2E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8F4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45B44ECD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8D37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5AB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52F4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14:paraId="313FE04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7A8C8492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</w:t>
      </w:r>
    </w:p>
    <w:p w14:paraId="7BC6C162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iných aktívach a iných pasívach</w:t>
      </w:r>
    </w:p>
    <w:p w14:paraId="12F5BF9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78C4E357" w14:textId="77777777" w:rsidR="00660524" w:rsidRPr="00660524" w:rsidRDefault="00660524" w:rsidP="00660524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Iné aktíva a iné pasíva </w:t>
      </w:r>
    </w:p>
    <w:p w14:paraId="345283BB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aktív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C9471FA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č.10 - riadok 03 obsahuje údaje o budúcom práve účtovnej jednotky zo zmlúv o poskytnutí nenávratného finančného príspevku.  </w:t>
      </w:r>
    </w:p>
    <w:p w14:paraId="45E563E1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23"/>
      </w:tblGrid>
      <w:tr w:rsidR="00660524" w:rsidRPr="00660524" w14:paraId="1F91D53E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35835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Názov poskytovateľa </w:t>
            </w:r>
          </w:p>
          <w:p w14:paraId="7BFC307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nenávratného finančného príspevku</w:t>
            </w:r>
          </w:p>
          <w:p w14:paraId="14DD18B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14:paraId="010A986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E8457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62034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14:paraId="1C896F98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8AD8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14:paraId="6C9E74C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 zmluvy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F2D2E8" w14:textId="5DD38D65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Hodnota </w:t>
            </w:r>
            <w:proofErr w:type="spellStart"/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prefinancovaných</w:t>
            </w:r>
            <w:proofErr w:type="spellEnd"/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 nákladov z vlastných prostriedkov alebo z úverových zdrojov neuhradených/nerefundovaných  poskytovateľom NFP k 31.12.20</w:t>
            </w:r>
            <w:r w:rsidR="00C73EA6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21</w:t>
            </w:r>
          </w:p>
        </w:tc>
      </w:tr>
      <w:tr w:rsidR="00660524" w:rsidRPr="00660524" w14:paraId="715C9C38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5F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373C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D091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348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4EC15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258DEBBC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1FA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9032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A833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9FBC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DC15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100E78B7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964B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8822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651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EAC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5BE93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14:paraId="1639ABAC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p w14:paraId="3D7B98E3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pasív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49A5072B" w14:textId="77777777" w:rsidR="00660524" w:rsidRPr="00660524" w:rsidRDefault="00660524" w:rsidP="00660524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možná povinnosť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B10DA21" w14:textId="77777777" w:rsidR="00660524" w:rsidRPr="00660524" w:rsidRDefault="00660524" w:rsidP="00660524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povinnosť,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08D1834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č.10.</w:t>
      </w:r>
    </w:p>
    <w:p w14:paraId="2FE6522B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</w:t>
      </w:r>
    </w:p>
    <w:p w14:paraId="31EAF5D7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zoznam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nehnuteľných kultúrnych pamiatok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 správe alebo vo vlastníctve účtovnej jednotky - tabuľka č.11</w:t>
      </w:r>
    </w:p>
    <w:p w14:paraId="1DE6181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č.11 obec nemá v správe kultúrnu pamiatku</w:t>
      </w:r>
    </w:p>
    <w:p w14:paraId="1F37F6AA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informácia, či sú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iné aktíva a iné pasíva vykázané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voči účtovnej jednotke súhrnného celku</w:t>
      </w:r>
    </w:p>
    <w:p w14:paraId="40FEA156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39"/>
      </w:tblGrid>
      <w:tr w:rsidR="00660524" w:rsidRPr="00660524" w14:paraId="43E4E4D3" w14:textId="77777777" w:rsidTr="0066052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38048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6330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Vykázané voči ÚJ súhrnného celku</w:t>
            </w:r>
          </w:p>
          <w:p w14:paraId="57513F9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Áno/Nie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14C9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celkom</w:t>
            </w:r>
          </w:p>
        </w:tc>
      </w:tr>
      <w:tr w:rsidR="00660524" w:rsidRPr="00660524" w14:paraId="6C56D433" w14:textId="77777777" w:rsidTr="0066052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B389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5B1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49AE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6FC5359" w14:textId="77777777" w:rsidTr="0066052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78B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732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6C47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9164CC2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78B76A2" w14:textId="77777777" w:rsidR="00660524" w:rsidRPr="00660524" w:rsidRDefault="00660524" w:rsidP="00660524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Ostatné finančné povinnosti -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č.10</w:t>
      </w:r>
    </w:p>
    <w:p w14:paraId="7C52FB9D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ostatných finančných povinností, ktoré sa nevykazujú v účtovných výkazoch. </w:t>
      </w:r>
    </w:p>
    <w:p w14:paraId="168BC34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č.10 ...........................................................................................................................</w:t>
      </w:r>
    </w:p>
    <w:p w14:paraId="0ACF3D68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B73849D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VIII</w:t>
      </w:r>
    </w:p>
    <w:p w14:paraId="29B35FF7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</w:t>
      </w:r>
    </w:p>
    <w:p w14:paraId="617553E8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účtovnej jednotky a spriaznených osôb</w:t>
      </w:r>
    </w:p>
    <w:p w14:paraId="6D20C891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</w:t>
      </w:r>
    </w:p>
    <w:p w14:paraId="1DBB41FD" w14:textId="77777777" w:rsidR="00660524" w:rsidRPr="00660524" w:rsidRDefault="00660524" w:rsidP="00660524">
      <w:pPr>
        <w:widowControl w:val="0"/>
        <w:numPr>
          <w:ilvl w:val="0"/>
          <w:numId w:val="23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účtovnej jednotky a spriaznených osôb </w:t>
      </w:r>
    </w:p>
    <w:p w14:paraId="33DF3C2F" w14:textId="77777777" w:rsidR="00660524" w:rsidRPr="00660524" w:rsidRDefault="00660524" w:rsidP="00660524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614B689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04"/>
      </w:tblGrid>
      <w:tr w:rsidR="00660524" w:rsidRPr="00660524" w14:paraId="626413F3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3AB68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51E73C6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2F04FF6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6DC5FC6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712F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143CBAC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78D56FB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2F2B345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obchodu/</w:t>
            </w:r>
          </w:p>
          <w:p w14:paraId="2782DED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2ACC3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Hodnotové vyjadrenie obchodu/transakcie </w:t>
            </w:r>
          </w:p>
          <w:p w14:paraId="18D562C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3ABB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35A76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60524" w:rsidRPr="00660524" w14:paraId="5B9F041A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42F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B06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316A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923A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A1B8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40FFBEF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D2F2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730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4F6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28E8B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5B0E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284632C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0E94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1059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0DE7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3DF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4B5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E688D17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D36C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B0E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0699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F50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2C9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E674CA4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993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DE75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1879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9DA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CA5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71948AD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428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4491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proofErr w:type="spellStart"/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514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DE8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C3A6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CA26B62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5E4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458C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FE19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EBA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A518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BB94E25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E82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31B0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047D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0BF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994A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A96330D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7BC1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829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94D4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6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DE2E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EB063F0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134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F424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E0D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B49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DDB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6C3778B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6D18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195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20D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5192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24F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3CDF1BA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1EBF4B6F" w14:textId="77777777" w:rsidR="00660524" w:rsidRPr="00660524" w:rsidRDefault="00660524" w:rsidP="00660524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a hodnota podmienených záväzkov voči spriazneným osobám </w:t>
      </w:r>
    </w:p>
    <w:tbl>
      <w:tblPr>
        <w:tblW w:w="1008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55"/>
      </w:tblGrid>
      <w:tr w:rsidR="00660524" w:rsidRPr="00660524" w14:paraId="45896725" w14:textId="77777777" w:rsidTr="00660524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BBD932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2C310F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Podmienené záväzky</w:t>
            </w: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6FA1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podmienených záväzkov</w:t>
            </w:r>
          </w:p>
        </w:tc>
      </w:tr>
      <w:tr w:rsidR="00660524" w:rsidRPr="00660524" w14:paraId="398FC8EA" w14:textId="77777777" w:rsidTr="00660524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6C2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182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F59C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C1B91C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8B52251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7F243C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41F3F00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IX</w:t>
      </w:r>
    </w:p>
    <w:p w14:paraId="2DC0B9B2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</w:t>
      </w:r>
    </w:p>
    <w:p w14:paraId="55A09B35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D6F2D47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-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č.12-14</w:t>
      </w:r>
    </w:p>
    <w:p w14:paraId="7D28BB48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č.12-14:</w:t>
      </w:r>
    </w:p>
    <w:p w14:paraId="1EA5A5BB" w14:textId="718F1333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Rozpočet obce bol schválený obecným zastupiteľstvom dňa  uznesením č. 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33/2020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zo dňa 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11.12.2020</w:t>
      </w:r>
    </w:p>
    <w:p w14:paraId="53D3B20D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Zmeny rozpočtu: </w:t>
      </w:r>
    </w:p>
    <w:p w14:paraId="7B62829F" w14:textId="7E88635E" w:rsidR="00660524" w:rsidRPr="00660524" w:rsidRDefault="00660524" w:rsidP="00660524">
      <w:pPr>
        <w:widowControl w:val="0"/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zmena  schválená dňa  uznesením č.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22/2021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zo dňa  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27.08.2021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14:paraId="0D3A0F2B" w14:textId="17341C77" w:rsidR="00660524" w:rsidRPr="00C73EA6" w:rsidRDefault="00C73EA6" w:rsidP="00C73EA6">
      <w:pPr>
        <w:pStyle w:val="Odsekzoznamu"/>
        <w:widowControl w:val="0"/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zmena  schválená dňa  uznesením č.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30/2021</w:t>
      </w:r>
      <w:r w:rsidRP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zo dňa  2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6</w:t>
      </w:r>
      <w:r w:rsidRP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11</w:t>
      </w:r>
      <w:r w:rsidRP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.2021.</w:t>
      </w:r>
    </w:p>
    <w:p w14:paraId="07648C69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Výška dlhu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§ 17 ods. 7 -8 zákona č.583/2004 </w:t>
      </w:r>
      <w:proofErr w:type="spellStart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Z.z</w:t>
      </w:r>
      <w:proofErr w:type="spellEnd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o rozpočtových pravidlách územnej samosprávy a o zmene a doplnení niektorých zákonov v </w:t>
      </w:r>
      <w:proofErr w:type="spellStart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z.n.p</w:t>
      </w:r>
      <w:proofErr w:type="spellEnd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za bežné účtovné obdobie a bezprostredne predchádzajúce účtovné obdobie - tabuľka č.15.</w:t>
      </w:r>
    </w:p>
    <w:p w14:paraId="376B5CE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CD8E690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X</w:t>
      </w:r>
    </w:p>
    <w:p w14:paraId="1811DC76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skutočnostiach, ktoré nastali po dni, ku ktorému sa zostavuje účtovná závierka </w:t>
      </w:r>
    </w:p>
    <w:p w14:paraId="00434C8D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 dňa zostavenia účtovnej závierky</w:t>
      </w:r>
    </w:p>
    <w:p w14:paraId="30DC5ABF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14:paraId="10921A99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Informácie o skutočnostiach, ktoré nastali po dni, ku ktorému sa zostavuje účtovná závierka do dňa zostavenia účtovnej závierky</w:t>
      </w:r>
    </w:p>
    <w:p w14:paraId="50130CD7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5E062DC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dôvody pre zmenu výšky rezerv a opravných položiek,</w:t>
      </w:r>
    </w:p>
    <w:p w14:paraId="0C3D41BB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zmeny významných položiek dlhodobého finančného majetku,</w:t>
      </w:r>
    </w:p>
    <w:p w14:paraId="250F5211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vydané dlhopisy a iné cenné papiere,</w:t>
      </w:r>
    </w:p>
    <w:p w14:paraId="57CC1351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zmena právnej formy účtovnej jednotky,</w:t>
      </w:r>
    </w:p>
    <w:p w14:paraId="4B0DECA8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mimoriadne udalosti, ak majú vplyv na hospodárenie účtovnej jednotky, napríklad živelné pohromy,</w:t>
      </w:r>
    </w:p>
    <w:p w14:paraId="703CC7E3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iné mimoriadne skutočnosti</w:t>
      </w:r>
    </w:p>
    <w:p w14:paraId="66CD4E04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6D36E7B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E641F6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14:paraId="1215E75F" w14:textId="1C0E56F9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 31. decembri </w:t>
      </w:r>
      <w:r w:rsidRPr="00660524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20</w:t>
      </w:r>
      <w:r w:rsidR="00800D0A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2</w:t>
      </w:r>
      <w:r w:rsidR="00C73EA6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1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nenastali také udalosti, ktoré by si vyžadovali zverejnenie alebo vykázanie v účtovnej závierke za rok 20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</w:t>
      </w:r>
      <w:r w:rsidR="00C73EA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</w:t>
      </w:r>
      <w:bookmarkStart w:id="0" w:name="_GoBack"/>
      <w:bookmarkEnd w:id="0"/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14:paraId="6D59F476" w14:textId="77777777" w:rsidR="00660524" w:rsidRPr="00660524" w:rsidRDefault="00660524" w:rsidP="00660524">
      <w:pPr>
        <w:widowControl w:val="0"/>
        <w:suppressAutoHyphens/>
        <w:spacing w:after="0" w:line="36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F04419D" w14:textId="77777777" w:rsidR="00660524" w:rsidRPr="00660524" w:rsidRDefault="00660524" w:rsidP="00660524"/>
    <w:p w14:paraId="5155E97E" w14:textId="77777777" w:rsidR="00660524" w:rsidRPr="00660524" w:rsidRDefault="00660524" w:rsidP="00660524"/>
    <w:p w14:paraId="67EB6F39" w14:textId="77777777" w:rsidR="00660524" w:rsidRDefault="00660524"/>
    <w:sectPr w:rsidR="00660524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4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/>
        <w:b w:val="0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6" w15:restartNumberingAfterBreak="0">
    <w:nsid w:val="00000007"/>
    <w:multiLevelType w:val="singleLevel"/>
    <w:tmpl w:val="00000007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8" w15:restartNumberingAfterBreak="0">
    <w:nsid w:val="00000009"/>
    <w:multiLevelType w:val="singleLevel"/>
    <w:tmpl w:val="00000009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000000C"/>
    <w:multiLevelType w:val="singleLevel"/>
    <w:tmpl w:val="0000000C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 w15:restartNumberingAfterBreak="0">
    <w:nsid w:val="00000011"/>
    <w:multiLevelType w:val="singleLevel"/>
    <w:tmpl w:val="00000011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7" w15:restartNumberingAfterBreak="0">
    <w:nsid w:val="00000012"/>
    <w:multiLevelType w:val="singleLevel"/>
    <w:tmpl w:val="00000012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singleLevel"/>
    <w:tmpl w:val="00000013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9" w15:restartNumberingAfterBreak="0">
    <w:nsid w:val="00000014"/>
    <w:multiLevelType w:val="singleLevel"/>
    <w:tmpl w:val="0000001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0" w15:restartNumberingAfterBreak="0">
    <w:nsid w:val="00000015"/>
    <w:multiLevelType w:val="singleLevel"/>
    <w:tmpl w:val="00000015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1" w15:restartNumberingAfterBreak="0">
    <w:nsid w:val="00000016"/>
    <w:multiLevelType w:val="singleLevel"/>
    <w:tmpl w:val="00000016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</w:rPr>
    </w:lvl>
  </w:abstractNum>
  <w:abstractNum w:abstractNumId="22" w15:restartNumberingAfterBreak="0">
    <w:nsid w:val="00000017"/>
    <w:multiLevelType w:val="singleLevel"/>
    <w:tmpl w:val="00000017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3" w15:restartNumberingAfterBreak="0">
    <w:nsid w:val="00000018"/>
    <w:multiLevelType w:val="singleLevel"/>
    <w:tmpl w:val="00000018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4" w15:restartNumberingAfterBreak="0">
    <w:nsid w:val="00000019"/>
    <w:multiLevelType w:val="singleLevel"/>
    <w:tmpl w:val="00000019"/>
    <w:name w:val="WW8Num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5" w15:restartNumberingAfterBreak="0">
    <w:nsid w:val="0000001A"/>
    <w:multiLevelType w:val="singleLevel"/>
    <w:tmpl w:val="0000001A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4472"/>
        </w:tabs>
        <w:ind w:left="447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524"/>
    <w:rsid w:val="000003FB"/>
    <w:rsid w:val="00202515"/>
    <w:rsid w:val="00223BB1"/>
    <w:rsid w:val="003400DD"/>
    <w:rsid w:val="00660524"/>
    <w:rsid w:val="00800D0A"/>
    <w:rsid w:val="00856447"/>
    <w:rsid w:val="00887898"/>
    <w:rsid w:val="008A11A3"/>
    <w:rsid w:val="008C14EE"/>
    <w:rsid w:val="00BF13BD"/>
    <w:rsid w:val="00C05F23"/>
    <w:rsid w:val="00C73EA6"/>
    <w:rsid w:val="00E84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CF9D2"/>
  <w15:chartTrackingRefBased/>
  <w15:docId w15:val="{BCAF6012-C19D-4B44-84DE-15599B16E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660524"/>
  </w:style>
  <w:style w:type="character" w:customStyle="1" w:styleId="WW8Num24z0">
    <w:name w:val="WW8Num24z0"/>
    <w:rsid w:val="00660524"/>
    <w:rPr>
      <w:b w:val="0"/>
    </w:rPr>
  </w:style>
  <w:style w:type="character" w:customStyle="1" w:styleId="WW8Num5z0">
    <w:name w:val="WW8Num5z0"/>
    <w:rsid w:val="00660524"/>
    <w:rPr>
      <w:b/>
      <w:sz w:val="24"/>
      <w:szCs w:val="24"/>
    </w:rPr>
  </w:style>
  <w:style w:type="character" w:customStyle="1" w:styleId="WW8Num12z0">
    <w:name w:val="WW8Num12z0"/>
    <w:rsid w:val="00660524"/>
    <w:rPr>
      <w:b/>
    </w:rPr>
  </w:style>
  <w:style w:type="character" w:customStyle="1" w:styleId="WW8Num25z0">
    <w:name w:val="WW8Num25z0"/>
    <w:rsid w:val="00660524"/>
    <w:rPr>
      <w:rFonts w:ascii="ms sans serif" w:hAnsi="ms sans serif"/>
      <w:color w:val="000000"/>
    </w:rPr>
  </w:style>
  <w:style w:type="character" w:customStyle="1" w:styleId="WW8Num18z0">
    <w:name w:val="WW8Num18z0"/>
    <w:rsid w:val="00660524"/>
    <w:rPr>
      <w:rFonts w:ascii="Times New Roman" w:eastAsia="Times New Roman" w:hAnsi="Times New Roman" w:cs="Times New Roman"/>
    </w:rPr>
  </w:style>
  <w:style w:type="character" w:customStyle="1" w:styleId="WW8Num19z0">
    <w:name w:val="WW8Num19z0"/>
    <w:rsid w:val="00660524"/>
    <w:rPr>
      <w:b w:val="0"/>
    </w:rPr>
  </w:style>
  <w:style w:type="character" w:customStyle="1" w:styleId="WW8Num20z0">
    <w:name w:val="WW8Num20z0"/>
    <w:rsid w:val="00660524"/>
    <w:rPr>
      <w:b w:val="0"/>
    </w:rPr>
  </w:style>
  <w:style w:type="character" w:customStyle="1" w:styleId="WW8Num9z0">
    <w:name w:val="WW8Num9z0"/>
    <w:rsid w:val="00660524"/>
    <w:rPr>
      <w:b w:val="0"/>
    </w:rPr>
  </w:style>
  <w:style w:type="character" w:customStyle="1" w:styleId="WW8Num21z0">
    <w:name w:val="WW8Num21z0"/>
    <w:rsid w:val="00660524"/>
    <w:rPr>
      <w:rFonts w:ascii="Times New Roman" w:eastAsia="Times New Roman" w:hAnsi="Times New Roman" w:cs="Times New Roman"/>
    </w:rPr>
  </w:style>
  <w:style w:type="character" w:customStyle="1" w:styleId="WW8Num1z0">
    <w:name w:val="WW8Num1z0"/>
    <w:rsid w:val="00660524"/>
    <w:rPr>
      <w:b w:val="0"/>
    </w:rPr>
  </w:style>
  <w:style w:type="character" w:customStyle="1" w:styleId="WW8Num3z0">
    <w:name w:val="WW8Num3z0"/>
    <w:rsid w:val="00660524"/>
    <w:rPr>
      <w:b w:val="0"/>
    </w:rPr>
  </w:style>
  <w:style w:type="character" w:customStyle="1" w:styleId="WW8Num13z0">
    <w:name w:val="WW8Num13z0"/>
    <w:rsid w:val="00660524"/>
    <w:rPr>
      <w:b w:val="0"/>
    </w:rPr>
  </w:style>
  <w:style w:type="character" w:customStyle="1" w:styleId="WW8Num22z0">
    <w:name w:val="WW8Num22z0"/>
    <w:rsid w:val="00660524"/>
    <w:rPr>
      <w:b w:val="0"/>
    </w:rPr>
  </w:style>
  <w:style w:type="character" w:customStyle="1" w:styleId="WW8Num6z0">
    <w:name w:val="WW8Num6z0"/>
    <w:rsid w:val="00660524"/>
    <w:rPr>
      <w:b w:val="0"/>
    </w:rPr>
  </w:style>
  <w:style w:type="character" w:customStyle="1" w:styleId="WW8Num11z0">
    <w:name w:val="WW8Num11z0"/>
    <w:rsid w:val="00660524"/>
    <w:rPr>
      <w:b/>
    </w:rPr>
  </w:style>
  <w:style w:type="character" w:customStyle="1" w:styleId="WW8Num2z0">
    <w:name w:val="WW8Num2z0"/>
    <w:rsid w:val="00660524"/>
    <w:rPr>
      <w:b/>
    </w:rPr>
  </w:style>
  <w:style w:type="character" w:customStyle="1" w:styleId="WW8Num17z0">
    <w:name w:val="WW8Num17z0"/>
    <w:rsid w:val="00660524"/>
    <w:rPr>
      <w:b w:val="0"/>
    </w:rPr>
  </w:style>
  <w:style w:type="character" w:customStyle="1" w:styleId="WW8Num26z0">
    <w:name w:val="WW8Num26z0"/>
    <w:rsid w:val="00660524"/>
    <w:rPr>
      <w:b w:val="0"/>
    </w:rPr>
  </w:style>
  <w:style w:type="character" w:customStyle="1" w:styleId="WW8Num8z0">
    <w:name w:val="WW8Num8z0"/>
    <w:rsid w:val="00660524"/>
    <w:rPr>
      <w:b/>
    </w:rPr>
  </w:style>
  <w:style w:type="character" w:customStyle="1" w:styleId="WW8Num7z0">
    <w:name w:val="WW8Num7z0"/>
    <w:rsid w:val="00660524"/>
    <w:rPr>
      <w:b w:val="0"/>
    </w:rPr>
  </w:style>
  <w:style w:type="character" w:customStyle="1" w:styleId="WW8Num14z0">
    <w:name w:val="WW8Num14z0"/>
    <w:rsid w:val="00660524"/>
    <w:rPr>
      <w:rFonts w:ascii="Times New Roman" w:hAnsi="Times New Roman" w:cs="Times New Roman"/>
    </w:rPr>
  </w:style>
  <w:style w:type="character" w:customStyle="1" w:styleId="WW8Num4z0">
    <w:name w:val="WW8Num4z0"/>
    <w:rsid w:val="00660524"/>
    <w:rPr>
      <w:b w:val="0"/>
    </w:rPr>
  </w:style>
  <w:style w:type="paragraph" w:customStyle="1" w:styleId="Nadpis">
    <w:name w:val="Nadpis"/>
    <w:basedOn w:val="Normlny"/>
    <w:next w:val="Zkladntext"/>
    <w:rsid w:val="00660524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Tahoma"/>
      <w:kern w:val="1"/>
      <w:sz w:val="28"/>
      <w:szCs w:val="28"/>
      <w:lang w:eastAsia="hi-IN" w:bidi="hi-IN"/>
    </w:rPr>
  </w:style>
  <w:style w:type="paragraph" w:styleId="Zkladntext">
    <w:name w:val="Body Text"/>
    <w:basedOn w:val="Normlny"/>
    <w:link w:val="ZkladntextChar"/>
    <w:rsid w:val="00660524"/>
    <w:pPr>
      <w:widowControl w:val="0"/>
      <w:suppressAutoHyphens/>
      <w:spacing w:after="12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660524"/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styleId="Zoznam">
    <w:name w:val="List"/>
    <w:basedOn w:val="Zkladntext"/>
    <w:rsid w:val="00660524"/>
  </w:style>
  <w:style w:type="paragraph" w:customStyle="1" w:styleId="Popisok">
    <w:name w:val="Popisok"/>
    <w:basedOn w:val="Normlny"/>
    <w:rsid w:val="00660524"/>
    <w:pPr>
      <w:widowControl w:val="0"/>
      <w:suppressLineNumbers/>
      <w:suppressAutoHyphens/>
      <w:spacing w:before="120" w:after="120" w:line="240" w:lineRule="auto"/>
    </w:pPr>
    <w:rPr>
      <w:rFonts w:ascii="Times New Roman" w:eastAsia="Lucida Sans Unicode" w:hAnsi="Times New Roman" w:cs="Tahoma"/>
      <w:i/>
      <w:iCs/>
      <w:kern w:val="1"/>
      <w:sz w:val="24"/>
      <w:szCs w:val="24"/>
      <w:lang w:eastAsia="hi-IN" w:bidi="hi-IN"/>
    </w:rPr>
  </w:style>
  <w:style w:type="paragraph" w:customStyle="1" w:styleId="Index">
    <w:name w:val="Index"/>
    <w:basedOn w:val="Normlny"/>
    <w:rsid w:val="00660524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customStyle="1" w:styleId="Pismenka">
    <w:name w:val="Pismenka"/>
    <w:basedOn w:val="Zkladntext"/>
    <w:rsid w:val="00660524"/>
    <w:pPr>
      <w:tabs>
        <w:tab w:val="left" w:pos="426"/>
      </w:tabs>
      <w:ind w:left="426" w:hanging="426"/>
    </w:pPr>
    <w:rPr>
      <w:b/>
    </w:rPr>
  </w:style>
  <w:style w:type="paragraph" w:styleId="Odsekzoznamu">
    <w:name w:val="List Paragraph"/>
    <w:basedOn w:val="Normlny"/>
    <w:uiPriority w:val="34"/>
    <w:qFormat/>
    <w:rsid w:val="00E84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4254</Words>
  <Characters>24248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NAŇOVÁ Alžbeta</dc:creator>
  <cp:keywords/>
  <dc:description/>
  <cp:lastModifiedBy>NAŇOVÁ Alžbeta</cp:lastModifiedBy>
  <cp:revision>2</cp:revision>
  <dcterms:created xsi:type="dcterms:W3CDTF">2022-03-16T10:09:00Z</dcterms:created>
  <dcterms:modified xsi:type="dcterms:W3CDTF">2022-03-16T10:09:00Z</dcterms:modified>
</cp:coreProperties>
</file>