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256D" w:rsidRDefault="0040256D" w:rsidP="0060700A">
      <w:pPr>
        <w:jc w:val="center"/>
        <w:rPr>
          <w:b/>
          <w:sz w:val="52"/>
          <w:szCs w:val="52"/>
        </w:rPr>
      </w:pPr>
    </w:p>
    <w:p w:rsidR="0040256D" w:rsidRDefault="0040256D" w:rsidP="0060700A">
      <w:pPr>
        <w:jc w:val="center"/>
        <w:rPr>
          <w:b/>
          <w:sz w:val="52"/>
          <w:szCs w:val="52"/>
        </w:rPr>
      </w:pPr>
    </w:p>
    <w:p w:rsidR="0040256D" w:rsidRDefault="0040256D" w:rsidP="0060700A">
      <w:pPr>
        <w:jc w:val="center"/>
        <w:rPr>
          <w:b/>
          <w:sz w:val="52"/>
          <w:szCs w:val="52"/>
        </w:rPr>
      </w:pPr>
    </w:p>
    <w:p w:rsidR="0040256D" w:rsidRDefault="0040256D" w:rsidP="0060700A">
      <w:pPr>
        <w:jc w:val="center"/>
        <w:rPr>
          <w:b/>
          <w:sz w:val="52"/>
          <w:szCs w:val="52"/>
        </w:rPr>
      </w:pPr>
    </w:p>
    <w:p w:rsidR="0060700A" w:rsidRDefault="0060700A" w:rsidP="0060700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60700A" w:rsidRDefault="0060700A" w:rsidP="0060700A">
      <w:pPr>
        <w:jc w:val="center"/>
        <w:rPr>
          <w:b/>
          <w:sz w:val="52"/>
          <w:szCs w:val="52"/>
        </w:rPr>
      </w:pPr>
    </w:p>
    <w:p w:rsidR="0060700A" w:rsidRDefault="0060700A" w:rsidP="0060700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Hostišovce</w:t>
      </w:r>
    </w:p>
    <w:p w:rsidR="0060700A" w:rsidRDefault="0060700A" w:rsidP="0060700A">
      <w:pPr>
        <w:jc w:val="center"/>
        <w:rPr>
          <w:b/>
          <w:sz w:val="52"/>
          <w:szCs w:val="52"/>
        </w:rPr>
      </w:pPr>
    </w:p>
    <w:p w:rsidR="0060700A" w:rsidRDefault="0060700A" w:rsidP="0060700A">
      <w:pPr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2021</w:t>
      </w:r>
    </w:p>
    <w:p w:rsidR="0060700A" w:rsidRDefault="0060700A" w:rsidP="0060700A">
      <w:pPr>
        <w:jc w:val="center"/>
        <w:rPr>
          <w:b/>
          <w:sz w:val="44"/>
          <w:szCs w:val="44"/>
        </w:rPr>
      </w:pPr>
    </w:p>
    <w:p w:rsidR="0060700A" w:rsidRDefault="0060700A" w:rsidP="0060700A">
      <w:pPr>
        <w:jc w:val="center"/>
        <w:rPr>
          <w:b/>
          <w:sz w:val="44"/>
          <w:szCs w:val="44"/>
        </w:rPr>
      </w:pPr>
    </w:p>
    <w:p w:rsidR="0060700A" w:rsidRDefault="0060700A" w:rsidP="0060700A">
      <w:pPr>
        <w:jc w:val="center"/>
        <w:rPr>
          <w:b/>
          <w:sz w:val="44"/>
          <w:szCs w:val="44"/>
        </w:rPr>
      </w:pPr>
    </w:p>
    <w:p w:rsidR="0060700A" w:rsidRDefault="0060700A" w:rsidP="0060700A">
      <w:pPr>
        <w:jc w:val="center"/>
        <w:rPr>
          <w:b/>
          <w:sz w:val="44"/>
          <w:szCs w:val="44"/>
        </w:rPr>
      </w:pPr>
    </w:p>
    <w:p w:rsidR="0060700A" w:rsidRDefault="0060700A" w:rsidP="0060700A">
      <w:pPr>
        <w:jc w:val="center"/>
        <w:rPr>
          <w:b/>
          <w:sz w:val="44"/>
          <w:szCs w:val="44"/>
        </w:rPr>
      </w:pPr>
      <w:r>
        <w:rPr>
          <w:b/>
          <w:noProof/>
          <w:sz w:val="44"/>
          <w:szCs w:val="44"/>
          <w:lang w:eastAsia="sk-SK"/>
        </w:rPr>
        <w:drawing>
          <wp:inline distT="0" distB="0" distL="0" distR="0" wp14:anchorId="3910C2AC" wp14:editId="530921E4">
            <wp:extent cx="1866900" cy="1958340"/>
            <wp:effectExtent l="0" t="0" r="0" b="3810"/>
            <wp:docPr id="5" name="Obrázok 5" descr="C:\Users\user\Desktop\Obec Hostišovce er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Obec Hostišovce erb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958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700A" w:rsidRDefault="0060700A" w:rsidP="0060700A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0700A" w:rsidRDefault="0060700A" w:rsidP="0060700A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0700A" w:rsidRDefault="0060700A" w:rsidP="0060700A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</w:t>
      </w:r>
    </w:p>
    <w:p w:rsidR="0060700A" w:rsidRDefault="0060700A" w:rsidP="0060700A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0700A" w:rsidRDefault="0060700A" w:rsidP="0060700A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0700A" w:rsidRDefault="0060700A" w:rsidP="0060700A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0700A" w:rsidRDefault="0060700A" w:rsidP="0060700A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..............................</w:t>
      </w:r>
    </w:p>
    <w:p w:rsidR="0060700A" w:rsidRDefault="0060700A" w:rsidP="0060700A">
      <w:pPr>
        <w:tabs>
          <w:tab w:val="right" w:pos="8820"/>
        </w:tabs>
        <w:jc w:val="both"/>
        <w:rPr>
          <w:szCs w:val="44"/>
        </w:rPr>
      </w:pPr>
      <w:r>
        <w:rPr>
          <w:b/>
          <w:sz w:val="44"/>
          <w:szCs w:val="44"/>
        </w:rPr>
        <w:t xml:space="preserve">                                                                       </w:t>
      </w:r>
      <w:r>
        <w:rPr>
          <w:szCs w:val="44"/>
        </w:rPr>
        <w:t xml:space="preserve">                                                                                   </w:t>
      </w:r>
    </w:p>
    <w:p w:rsidR="0060700A" w:rsidRDefault="0060700A" w:rsidP="0060700A">
      <w:pPr>
        <w:tabs>
          <w:tab w:val="right" w:pos="8820"/>
        </w:tabs>
        <w:jc w:val="both"/>
        <w:rPr>
          <w:szCs w:val="44"/>
        </w:rPr>
      </w:pPr>
      <w:r>
        <w:rPr>
          <w:szCs w:val="44"/>
        </w:rPr>
        <w:t xml:space="preserve">                                                                                                      Viera </w:t>
      </w:r>
      <w:proofErr w:type="spellStart"/>
      <w:r>
        <w:rPr>
          <w:szCs w:val="44"/>
        </w:rPr>
        <w:t>Sakálová</w:t>
      </w:r>
      <w:proofErr w:type="spellEnd"/>
      <w:r>
        <w:rPr>
          <w:szCs w:val="44"/>
        </w:rPr>
        <w:t xml:space="preserve">, </w:t>
      </w:r>
    </w:p>
    <w:p w:rsidR="0060700A" w:rsidRDefault="0060700A" w:rsidP="0060700A">
      <w:pPr>
        <w:tabs>
          <w:tab w:val="right" w:pos="8820"/>
        </w:tabs>
        <w:jc w:val="both"/>
        <w:rPr>
          <w:szCs w:val="44"/>
        </w:rPr>
      </w:pPr>
      <w:r>
        <w:rPr>
          <w:szCs w:val="44"/>
        </w:rPr>
        <w:t xml:space="preserve">                                                                                               starostka obce Hostišovce</w:t>
      </w:r>
    </w:p>
    <w:p w:rsidR="0040256D" w:rsidRPr="0040256D" w:rsidRDefault="0040256D" w:rsidP="0060700A">
      <w:pPr>
        <w:tabs>
          <w:tab w:val="right" w:pos="8820"/>
        </w:tabs>
        <w:jc w:val="both"/>
        <w:rPr>
          <w:sz w:val="44"/>
          <w:szCs w:val="44"/>
        </w:rPr>
      </w:pPr>
    </w:p>
    <w:p w:rsidR="0060700A" w:rsidRDefault="0060700A" w:rsidP="0060700A">
      <w:pPr>
        <w:tabs>
          <w:tab w:val="right" w:pos="8820"/>
        </w:tabs>
        <w:spacing w:line="360" w:lineRule="auto"/>
        <w:jc w:val="both"/>
        <w:rPr>
          <w:b/>
        </w:rPr>
      </w:pP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rPr>
          <w:b/>
        </w:rPr>
        <w:t>OBSAH</w:t>
      </w:r>
      <w:r>
        <w:rPr>
          <w:b/>
        </w:rPr>
        <w:tab/>
        <w:t>str.</w:t>
      </w: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4</w:t>
      </w: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4</w:t>
      </w: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5</w:t>
      </w: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5</w:t>
      </w: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5</w:t>
      </w: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5</w:t>
      </w: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5</w:t>
      </w: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5</w:t>
      </w: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6</w:t>
      </w: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t>2. Rozpočet obce na rok 2020 a jeho plnenie</w:t>
      </w:r>
      <w:r>
        <w:tab/>
        <w:t>6</w:t>
      </w: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t xml:space="preserve">    2.1   Plnenie príjmov za rok 2020</w:t>
      </w:r>
      <w:r>
        <w:tab/>
        <w:t>7</w:t>
      </w: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t xml:space="preserve">    2.2   Čerpanie výdavkov za rok 2020</w:t>
      </w:r>
      <w:r>
        <w:tab/>
        <w:t>8</w:t>
      </w: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t xml:space="preserve">    2.3   Plán rozpočtu na roky 2021 - 2023</w:t>
      </w:r>
      <w:r>
        <w:tab/>
        <w:t>8</w:t>
      </w: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2020</w:t>
      </w:r>
      <w:r>
        <w:tab/>
        <w:t>9</w:t>
      </w: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t>4. Bilancia aktív a pasív v eurách</w:t>
      </w:r>
      <w:r>
        <w:tab/>
        <w:t>9</w:t>
      </w: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9</w:t>
      </w: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10</w:t>
      </w: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t>5. Vývoj pohľadávok a záväzkov v eurách</w:t>
      </w:r>
      <w:r>
        <w:tab/>
        <w:t>10</w:t>
      </w: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10</w:t>
      </w: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10</w:t>
      </w:r>
    </w:p>
    <w:p w:rsidR="0060700A" w:rsidRDefault="0060700A" w:rsidP="0060700A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11</w:t>
      </w: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12</w:t>
      </w: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12</w:t>
      </w: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12</w:t>
      </w: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2020</w:t>
      </w:r>
      <w:r>
        <w:tab/>
        <w:t>12</w:t>
      </w: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  <w:t>12</w:t>
      </w:r>
    </w:p>
    <w:p w:rsidR="0060700A" w:rsidRDefault="0060700A" w:rsidP="0060700A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  <w:t>12</w:t>
      </w:r>
    </w:p>
    <w:p w:rsidR="0040256D" w:rsidRDefault="0040256D" w:rsidP="0060700A">
      <w:pPr>
        <w:tabs>
          <w:tab w:val="right" w:pos="8820"/>
        </w:tabs>
        <w:spacing w:line="360" w:lineRule="auto"/>
        <w:jc w:val="both"/>
      </w:pPr>
    </w:p>
    <w:p w:rsidR="0060700A" w:rsidRDefault="0060700A" w:rsidP="0060700A">
      <w:pPr>
        <w:jc w:val="center"/>
      </w:pPr>
      <w:r>
        <w:t>- 3 –</w:t>
      </w:r>
    </w:p>
    <w:p w:rsidR="0060700A" w:rsidRDefault="0060700A" w:rsidP="0060700A">
      <w:pPr>
        <w:jc w:val="center"/>
      </w:pPr>
    </w:p>
    <w:p w:rsidR="0060700A" w:rsidRDefault="0060700A" w:rsidP="0060700A">
      <w:pPr>
        <w:jc w:val="center"/>
      </w:pPr>
    </w:p>
    <w:p w:rsidR="0040256D" w:rsidRDefault="0040256D" w:rsidP="0060700A">
      <w:pPr>
        <w:jc w:val="center"/>
      </w:pPr>
    </w:p>
    <w:p w:rsidR="0060700A" w:rsidRDefault="0060700A" w:rsidP="0060700A">
      <w:pPr>
        <w:spacing w:line="360" w:lineRule="auto"/>
        <w:jc w:val="both"/>
      </w:pPr>
      <w:r>
        <w:rPr>
          <w:b/>
          <w:sz w:val="28"/>
          <w:szCs w:val="28"/>
        </w:rPr>
        <w:t>1. Základná charakteristika Obce Hostišovce</w:t>
      </w:r>
    </w:p>
    <w:p w:rsidR="0060700A" w:rsidRDefault="0060700A" w:rsidP="0060700A">
      <w:pPr>
        <w:jc w:val="both"/>
      </w:pPr>
      <w:r>
        <w:t xml:space="preserve">     </w:t>
      </w:r>
    </w:p>
    <w:p w:rsidR="0060700A" w:rsidRDefault="0060700A" w:rsidP="0060700A">
      <w:pPr>
        <w:widowControl w:val="0"/>
        <w:jc w:val="both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60700A" w:rsidRDefault="0060700A" w:rsidP="0060700A">
      <w:pPr>
        <w:jc w:val="both"/>
      </w:pPr>
    </w:p>
    <w:p w:rsidR="0060700A" w:rsidRDefault="0060700A" w:rsidP="0060700A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:rsidR="0060700A" w:rsidRDefault="0060700A" w:rsidP="0060700A">
      <w:pPr>
        <w:jc w:val="both"/>
        <w:rPr>
          <w:b/>
        </w:rPr>
      </w:pPr>
    </w:p>
    <w:p w:rsidR="0060700A" w:rsidRDefault="0060700A" w:rsidP="0060700A">
      <w:pPr>
        <w:jc w:val="both"/>
      </w:pPr>
      <w:r>
        <w:t xml:space="preserve">Geografická poloha obce : Hostišovce ležia v juhovýchodnej časti Slovenského </w:t>
      </w:r>
      <w:proofErr w:type="spellStart"/>
      <w:r>
        <w:t>rudohoria</w:t>
      </w:r>
      <w:proofErr w:type="spellEnd"/>
      <w:r>
        <w:t xml:space="preserve">. Prevažne </w:t>
      </w:r>
      <w:proofErr w:type="spellStart"/>
      <w:r>
        <w:t>pahorkatinný</w:t>
      </w:r>
      <w:proofErr w:type="spellEnd"/>
      <w:r>
        <w:t xml:space="preserve">, sčasti zalesnený povrch chotára medzi dolinami Západného Turca a Blhu, ktorý vo východnej časti siaha do reliktného povrchu náhornej vrchoviny, tvoria andezity. Patrí do </w:t>
      </w:r>
      <w:proofErr w:type="spellStart"/>
      <w:r>
        <w:t>Mikroregiónu</w:t>
      </w:r>
      <w:proofErr w:type="spellEnd"/>
      <w:r>
        <w:t xml:space="preserve"> Teplý Vrch.</w:t>
      </w:r>
    </w:p>
    <w:p w:rsidR="0060700A" w:rsidRDefault="0060700A" w:rsidP="0060700A">
      <w:pPr>
        <w:jc w:val="both"/>
      </w:pPr>
    </w:p>
    <w:p w:rsidR="0060700A" w:rsidRDefault="0060700A" w:rsidP="0060700A">
      <w:pPr>
        <w:jc w:val="both"/>
      </w:pPr>
      <w:r>
        <w:t>Susedné mestá a obce : Španie Pole, Budikovany, Teplý Vrch</w:t>
      </w:r>
    </w:p>
    <w:p w:rsidR="0060700A" w:rsidRDefault="0060700A" w:rsidP="0060700A">
      <w:pPr>
        <w:jc w:val="both"/>
      </w:pPr>
    </w:p>
    <w:p w:rsidR="0060700A" w:rsidRDefault="0060700A" w:rsidP="0060700A">
      <w:pPr>
        <w:jc w:val="both"/>
      </w:pPr>
      <w:r>
        <w:t>Celková rozloha obce : Rozprestiera sa v chotári o rozlohe 1043 ha</w:t>
      </w:r>
    </w:p>
    <w:p w:rsidR="0060700A" w:rsidRDefault="0060700A" w:rsidP="0060700A">
      <w:pPr>
        <w:jc w:val="both"/>
      </w:pPr>
    </w:p>
    <w:p w:rsidR="0060700A" w:rsidRDefault="0060700A" w:rsidP="0060700A">
      <w:pPr>
        <w:jc w:val="both"/>
        <w:rPr>
          <w:b/>
        </w:rPr>
      </w:pPr>
      <w:r>
        <w:t xml:space="preserve">Nadmorská výška       : 267 </w:t>
      </w:r>
      <w:proofErr w:type="spellStart"/>
      <w:r>
        <w:t>m.n.m</w:t>
      </w:r>
      <w:proofErr w:type="spellEnd"/>
      <w:r>
        <w:t>.</w:t>
      </w:r>
    </w:p>
    <w:p w:rsidR="0060700A" w:rsidRDefault="0060700A" w:rsidP="0060700A">
      <w:pPr>
        <w:jc w:val="both"/>
        <w:rPr>
          <w:b/>
        </w:rPr>
      </w:pPr>
    </w:p>
    <w:p w:rsidR="0060700A" w:rsidRDefault="0060700A" w:rsidP="0060700A">
      <w:pPr>
        <w:jc w:val="both"/>
        <w:rPr>
          <w:b/>
        </w:rPr>
      </w:pPr>
    </w:p>
    <w:p w:rsidR="0060700A" w:rsidRDefault="0060700A" w:rsidP="0060700A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Demografické údaje </w:t>
      </w:r>
    </w:p>
    <w:p w:rsidR="0060700A" w:rsidRDefault="0060700A" w:rsidP="0060700A">
      <w:pPr>
        <w:jc w:val="both"/>
        <w:rPr>
          <w:b/>
        </w:rPr>
      </w:pPr>
    </w:p>
    <w:p w:rsidR="0060700A" w:rsidRDefault="0060700A" w:rsidP="0060700A">
      <w:pPr>
        <w:jc w:val="both"/>
      </w:pPr>
      <w:r>
        <w:t xml:space="preserve">Hustota  a počet obyvateľov : </w:t>
      </w:r>
      <w:r>
        <w:rPr>
          <w:color w:val="000000"/>
        </w:rPr>
        <w:t>2</w:t>
      </w:r>
      <w:r w:rsidR="008F16F8">
        <w:rPr>
          <w:color w:val="000000"/>
        </w:rPr>
        <w:t>27</w:t>
      </w:r>
    </w:p>
    <w:p w:rsidR="0060700A" w:rsidRDefault="0060700A" w:rsidP="0060700A">
      <w:pPr>
        <w:jc w:val="both"/>
      </w:pPr>
    </w:p>
    <w:p w:rsidR="0060700A" w:rsidRDefault="0060700A" w:rsidP="0060700A">
      <w:pPr>
        <w:jc w:val="both"/>
      </w:pPr>
      <w:r>
        <w:t xml:space="preserve">Národnostná štruktúra           : </w:t>
      </w:r>
      <w:r>
        <w:rPr>
          <w:color w:val="000000"/>
        </w:rPr>
        <w:t xml:space="preserve">Slovenská :  </w:t>
      </w:r>
      <w:r w:rsidR="008F16F8">
        <w:rPr>
          <w:color w:val="000000"/>
        </w:rPr>
        <w:t>227</w:t>
      </w:r>
    </w:p>
    <w:p w:rsidR="0060700A" w:rsidRDefault="0060700A" w:rsidP="0060700A">
      <w:pPr>
        <w:jc w:val="both"/>
      </w:pPr>
      <w:r>
        <w:t xml:space="preserve">                                                 </w:t>
      </w:r>
    </w:p>
    <w:p w:rsidR="0060700A" w:rsidRDefault="0060700A" w:rsidP="0060700A">
      <w:pPr>
        <w:jc w:val="both"/>
      </w:pPr>
      <w:r>
        <w:t>Štruktúra obyvateľstva podľa náboženského významu : prevažná časť je evanjelického vyznania a menšia časť obyvateľstva je rímskokatolíckeho vyznania</w:t>
      </w:r>
    </w:p>
    <w:p w:rsidR="0060700A" w:rsidRDefault="0060700A" w:rsidP="0060700A">
      <w:pPr>
        <w:jc w:val="both"/>
      </w:pPr>
    </w:p>
    <w:p w:rsidR="0060700A" w:rsidRDefault="0060700A" w:rsidP="0060700A">
      <w:pPr>
        <w:jc w:val="both"/>
      </w:pPr>
      <w:r>
        <w:t>Vývoj počtu obyvateľov        : vzrastajúci</w:t>
      </w:r>
    </w:p>
    <w:p w:rsidR="0060700A" w:rsidRDefault="0060700A" w:rsidP="0060700A">
      <w:pPr>
        <w:jc w:val="both"/>
      </w:pPr>
    </w:p>
    <w:p w:rsidR="0040256D" w:rsidRDefault="0040256D" w:rsidP="0060700A">
      <w:pPr>
        <w:jc w:val="both"/>
      </w:pPr>
    </w:p>
    <w:p w:rsidR="0060700A" w:rsidRDefault="0060700A" w:rsidP="0060700A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Ekonomické údaje </w:t>
      </w:r>
    </w:p>
    <w:p w:rsidR="0060700A" w:rsidRDefault="0060700A" w:rsidP="0060700A">
      <w:pPr>
        <w:jc w:val="both"/>
        <w:rPr>
          <w:b/>
        </w:rPr>
      </w:pPr>
    </w:p>
    <w:p w:rsidR="0060700A" w:rsidRDefault="0060700A" w:rsidP="0060700A">
      <w:pPr>
        <w:jc w:val="both"/>
      </w:pPr>
      <w:r>
        <w:t>Nezamestnanosť v obci     :  7</w:t>
      </w:r>
      <w:r w:rsidR="008F16F8">
        <w:t>0</w:t>
      </w:r>
      <w:r>
        <w:t>,00 %</w:t>
      </w:r>
    </w:p>
    <w:p w:rsidR="0060700A" w:rsidRDefault="0060700A" w:rsidP="0060700A">
      <w:pPr>
        <w:jc w:val="both"/>
      </w:pPr>
    </w:p>
    <w:p w:rsidR="0060700A" w:rsidRDefault="0060700A" w:rsidP="0060700A">
      <w:pPr>
        <w:jc w:val="both"/>
      </w:pPr>
      <w:r>
        <w:t>Nezamestnanosť v okrese :  19,90 %</w:t>
      </w:r>
    </w:p>
    <w:p w:rsidR="0060700A" w:rsidRDefault="0060700A" w:rsidP="0060700A">
      <w:pPr>
        <w:jc w:val="both"/>
      </w:pPr>
    </w:p>
    <w:p w:rsidR="0060700A" w:rsidRDefault="0060700A" w:rsidP="0060700A">
      <w:pPr>
        <w:jc w:val="both"/>
      </w:pPr>
      <w:r>
        <w:t xml:space="preserve">Vývoj nezamestnanosti    :  </w:t>
      </w:r>
      <w:r w:rsidR="008F16F8">
        <w:t>klesajúci</w:t>
      </w:r>
    </w:p>
    <w:p w:rsidR="0060700A" w:rsidRDefault="0060700A" w:rsidP="0060700A">
      <w:pPr>
        <w:jc w:val="both"/>
      </w:pPr>
    </w:p>
    <w:p w:rsidR="0060700A" w:rsidRDefault="0060700A" w:rsidP="0060700A">
      <w:pPr>
        <w:jc w:val="both"/>
      </w:pPr>
    </w:p>
    <w:p w:rsidR="0060700A" w:rsidRDefault="0060700A" w:rsidP="0060700A">
      <w:pPr>
        <w:jc w:val="both"/>
      </w:pPr>
    </w:p>
    <w:p w:rsidR="0060700A" w:rsidRDefault="0060700A" w:rsidP="0060700A">
      <w:pPr>
        <w:jc w:val="both"/>
      </w:pPr>
    </w:p>
    <w:p w:rsidR="0060700A" w:rsidRDefault="0060700A" w:rsidP="0060700A">
      <w:pPr>
        <w:jc w:val="both"/>
      </w:pPr>
    </w:p>
    <w:p w:rsidR="008F16F8" w:rsidRDefault="008F16F8" w:rsidP="0060700A">
      <w:pPr>
        <w:jc w:val="both"/>
      </w:pPr>
    </w:p>
    <w:p w:rsidR="0040256D" w:rsidRDefault="0040256D" w:rsidP="0060700A">
      <w:pPr>
        <w:jc w:val="both"/>
      </w:pPr>
    </w:p>
    <w:p w:rsidR="0060700A" w:rsidRDefault="0060700A" w:rsidP="0060700A">
      <w:pPr>
        <w:jc w:val="both"/>
      </w:pPr>
    </w:p>
    <w:p w:rsidR="0060700A" w:rsidRDefault="0060700A" w:rsidP="0060700A">
      <w:pPr>
        <w:jc w:val="center"/>
      </w:pPr>
      <w:r>
        <w:lastRenderedPageBreak/>
        <w:t>- 4 –</w:t>
      </w:r>
    </w:p>
    <w:p w:rsidR="0060700A" w:rsidRDefault="0060700A" w:rsidP="0060700A">
      <w:pPr>
        <w:jc w:val="center"/>
      </w:pPr>
    </w:p>
    <w:p w:rsidR="0040256D" w:rsidRDefault="0040256D" w:rsidP="0060700A">
      <w:pPr>
        <w:jc w:val="center"/>
      </w:pPr>
    </w:p>
    <w:p w:rsidR="0060700A" w:rsidRDefault="0060700A" w:rsidP="0060700A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Symboly obce</w:t>
      </w:r>
    </w:p>
    <w:p w:rsidR="0060700A" w:rsidRDefault="0060700A" w:rsidP="0060700A">
      <w:pPr>
        <w:jc w:val="both"/>
        <w:rPr>
          <w:b/>
        </w:rPr>
      </w:pPr>
    </w:p>
    <w:p w:rsidR="0060700A" w:rsidRDefault="0060700A" w:rsidP="0060700A">
      <w:pPr>
        <w:jc w:val="both"/>
      </w:pPr>
      <w:r>
        <w:t>Erb obce :</w:t>
      </w:r>
    </w:p>
    <w:p w:rsidR="0060700A" w:rsidRDefault="0060700A" w:rsidP="0060700A">
      <w:pPr>
        <w:spacing w:before="100" w:after="100"/>
      </w:pPr>
      <w:r>
        <w:rPr>
          <w:noProof/>
          <w:lang w:eastAsia="sk-SK"/>
        </w:rPr>
        <w:drawing>
          <wp:inline distT="0" distB="0" distL="0" distR="0" wp14:anchorId="206606C4" wp14:editId="051E4601">
            <wp:extent cx="1013460" cy="1165860"/>
            <wp:effectExtent l="0" t="0" r="0" b="0"/>
            <wp:docPr id="4" name="Obrázok 4" descr="C:\Users\user\Desktop\Obec Hostišovce er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Obec Hostišovce erb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3460" cy="1165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700A" w:rsidRDefault="0060700A" w:rsidP="0060700A">
      <w:pPr>
        <w:jc w:val="both"/>
      </w:pPr>
    </w:p>
    <w:p w:rsidR="0060700A" w:rsidRDefault="0060700A" w:rsidP="0060700A">
      <w:pPr>
        <w:jc w:val="both"/>
      </w:pPr>
      <w:r>
        <w:t>Vlajka obce :</w:t>
      </w:r>
    </w:p>
    <w:p w:rsidR="0060700A" w:rsidRDefault="0060700A" w:rsidP="0060700A">
      <w:pPr>
        <w:jc w:val="both"/>
      </w:pPr>
    </w:p>
    <w:p w:rsidR="0060700A" w:rsidRDefault="0060700A" w:rsidP="0060700A">
      <w:pPr>
        <w:jc w:val="both"/>
      </w:pPr>
      <w:r>
        <w:rPr>
          <w:noProof/>
          <w:lang w:eastAsia="sk-SK"/>
        </w:rPr>
        <w:drawing>
          <wp:inline distT="0" distB="0" distL="0" distR="0" wp14:anchorId="75703BB3" wp14:editId="6DAF29BA">
            <wp:extent cx="1647825" cy="1352550"/>
            <wp:effectExtent l="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825" cy="13525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700A" w:rsidRDefault="0060700A" w:rsidP="0060700A">
      <w:pPr>
        <w:jc w:val="both"/>
      </w:pPr>
    </w:p>
    <w:p w:rsidR="0060700A" w:rsidRDefault="0060700A" w:rsidP="0060700A">
      <w:pPr>
        <w:jc w:val="both"/>
      </w:pPr>
      <w:r>
        <w:t>Pečať obce :</w:t>
      </w:r>
      <w:r>
        <w:rPr>
          <w:b/>
        </w:rPr>
        <w:t xml:space="preserve"> </w:t>
      </w:r>
    </w:p>
    <w:p w:rsidR="0060700A" w:rsidRDefault="0060700A" w:rsidP="0060700A">
      <w:pPr>
        <w:jc w:val="both"/>
      </w:pPr>
    </w:p>
    <w:p w:rsidR="0060700A" w:rsidRDefault="0060700A" w:rsidP="0060700A">
      <w:pPr>
        <w:jc w:val="both"/>
      </w:pPr>
      <w:r>
        <w:rPr>
          <w:noProof/>
          <w:lang w:eastAsia="sk-SK"/>
        </w:rPr>
        <w:drawing>
          <wp:inline distT="0" distB="0" distL="0" distR="0" wp14:anchorId="73E0AD64" wp14:editId="0D68DA08">
            <wp:extent cx="1190625" cy="1095375"/>
            <wp:effectExtent l="0" t="0" r="9525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953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700A" w:rsidRDefault="0060700A" w:rsidP="0060700A"/>
    <w:p w:rsidR="0060700A" w:rsidRDefault="0060700A" w:rsidP="0060700A"/>
    <w:p w:rsidR="0060700A" w:rsidRDefault="0060700A" w:rsidP="0060700A">
      <w:pPr>
        <w:numPr>
          <w:ilvl w:val="1"/>
          <w:numId w:val="1"/>
        </w:numPr>
        <w:jc w:val="both"/>
      </w:pPr>
      <w:r>
        <w:rPr>
          <w:b/>
        </w:rPr>
        <w:t>Logo obce</w:t>
      </w:r>
    </w:p>
    <w:p w:rsidR="0060700A" w:rsidRDefault="0060700A" w:rsidP="0060700A">
      <w:pPr>
        <w:ind w:left="435"/>
        <w:jc w:val="both"/>
        <w:rPr>
          <w:b/>
        </w:rPr>
      </w:pPr>
      <w:r>
        <w:t>Obec nemá logo obce</w:t>
      </w:r>
      <w:r>
        <w:rPr>
          <w:b/>
        </w:rPr>
        <w:t xml:space="preserve">  </w:t>
      </w:r>
    </w:p>
    <w:p w:rsidR="0060700A" w:rsidRDefault="0060700A" w:rsidP="0060700A">
      <w:pPr>
        <w:jc w:val="both"/>
        <w:rPr>
          <w:b/>
        </w:rPr>
      </w:pPr>
    </w:p>
    <w:p w:rsidR="0060700A" w:rsidRDefault="0060700A" w:rsidP="0060700A">
      <w:pPr>
        <w:jc w:val="both"/>
        <w:rPr>
          <w:b/>
        </w:rPr>
      </w:pPr>
    </w:p>
    <w:p w:rsidR="0060700A" w:rsidRDefault="0060700A" w:rsidP="0060700A">
      <w:pPr>
        <w:numPr>
          <w:ilvl w:val="1"/>
          <w:numId w:val="1"/>
        </w:numPr>
        <w:jc w:val="both"/>
      </w:pPr>
      <w:r>
        <w:rPr>
          <w:b/>
        </w:rPr>
        <w:t xml:space="preserve">História obce </w:t>
      </w:r>
    </w:p>
    <w:p w:rsidR="0060700A" w:rsidRDefault="0060700A" w:rsidP="0060700A">
      <w:pPr>
        <w:ind w:left="435"/>
        <w:rPr>
          <w:b/>
        </w:rPr>
      </w:pPr>
      <w:r>
        <w:t xml:space="preserve">Obec sa spomína od roku 1333. Roku 1368 bola vlastníctvom </w:t>
      </w:r>
      <w:proofErr w:type="spellStart"/>
      <w:r>
        <w:t>Derencsényiovcov</w:t>
      </w:r>
      <w:proofErr w:type="spellEnd"/>
      <w:r>
        <w:t>. Roku 1427 mala 14 port. Obec zničili Turci roku 1582. Roku 1773 ju obývali len želiari, v 1828 mala 107 domov a 870 obyvateľov. zaoberali sa poľnohospodárstvom a ovocinárstvom, pálením slivovice a čerešňovice. V prvej polovici 20.storočia sa zaoberali aj výrobou bŕd a vosku, tkali plátno a preberané tkaniny.</w:t>
      </w:r>
      <w:r>
        <w:br/>
        <w:t xml:space="preserve">Staré Hostišovce sa spomínajú od r.1368. Patrila </w:t>
      </w:r>
      <w:proofErr w:type="spellStart"/>
      <w:r>
        <w:t>Széchyovcom</w:t>
      </w:r>
      <w:proofErr w:type="spellEnd"/>
      <w:r>
        <w:t xml:space="preserve">. Začiatkom 15.storočia však splynula s Hostišovcami. </w:t>
      </w:r>
      <w:proofErr w:type="spellStart"/>
      <w:r>
        <w:t>Hordonovo</w:t>
      </w:r>
      <w:proofErr w:type="spellEnd"/>
      <w:r>
        <w:t xml:space="preserve"> ako osada bola vlastníctvom rodu </w:t>
      </w:r>
      <w:proofErr w:type="spellStart"/>
      <w:r>
        <w:t>Uzaovcov</w:t>
      </w:r>
      <w:proofErr w:type="spellEnd"/>
      <w:r>
        <w:t xml:space="preserve"> a zanikla začiatkom 17.storočia.</w:t>
      </w:r>
    </w:p>
    <w:p w:rsidR="0060700A" w:rsidRDefault="0060700A" w:rsidP="0060700A">
      <w:r>
        <w:rPr>
          <w:b/>
        </w:rPr>
        <w:t xml:space="preserve">       </w:t>
      </w:r>
      <w:r>
        <w:t xml:space="preserve">Pre obec je typická hromadná zástavba. Z 19.storočia sú zachované murované domy,     </w:t>
      </w:r>
    </w:p>
    <w:p w:rsidR="0060700A" w:rsidRDefault="0060700A" w:rsidP="0060700A">
      <w:pPr>
        <w:rPr>
          <w:b/>
        </w:rPr>
      </w:pPr>
      <w:r>
        <w:t xml:space="preserve">       pozdĺž fasády je vysunutý podstienok podopretý stĺporadím.</w:t>
      </w:r>
    </w:p>
    <w:p w:rsidR="0060700A" w:rsidRDefault="0060700A" w:rsidP="0060700A">
      <w:pPr>
        <w:jc w:val="both"/>
        <w:rPr>
          <w:b/>
        </w:rPr>
      </w:pPr>
    </w:p>
    <w:p w:rsidR="0060700A" w:rsidRDefault="0060700A" w:rsidP="0060700A">
      <w:pPr>
        <w:jc w:val="both"/>
        <w:rPr>
          <w:b/>
        </w:rPr>
      </w:pPr>
    </w:p>
    <w:p w:rsidR="0060700A" w:rsidRDefault="0060700A" w:rsidP="0060700A">
      <w:pPr>
        <w:jc w:val="both"/>
        <w:rPr>
          <w:b/>
        </w:rPr>
      </w:pPr>
    </w:p>
    <w:p w:rsidR="0060700A" w:rsidRDefault="0060700A" w:rsidP="0060700A">
      <w:pPr>
        <w:jc w:val="center"/>
        <w:rPr>
          <w:b/>
        </w:rPr>
      </w:pPr>
      <w:r>
        <w:lastRenderedPageBreak/>
        <w:t>-  5 -</w:t>
      </w:r>
    </w:p>
    <w:p w:rsidR="0060700A" w:rsidRDefault="0060700A" w:rsidP="0060700A">
      <w:pPr>
        <w:jc w:val="both"/>
        <w:rPr>
          <w:b/>
        </w:rPr>
      </w:pPr>
    </w:p>
    <w:p w:rsidR="0060700A" w:rsidRDefault="0060700A" w:rsidP="0060700A">
      <w:pPr>
        <w:numPr>
          <w:ilvl w:val="1"/>
          <w:numId w:val="1"/>
        </w:numPr>
        <w:jc w:val="both"/>
      </w:pPr>
      <w:r>
        <w:rPr>
          <w:b/>
        </w:rPr>
        <w:t xml:space="preserve">Pamiatky </w:t>
      </w:r>
    </w:p>
    <w:p w:rsidR="0060700A" w:rsidRDefault="0060700A" w:rsidP="0060700A">
      <w:pPr>
        <w:ind w:left="435"/>
        <w:jc w:val="both"/>
        <w:rPr>
          <w:b/>
        </w:rPr>
      </w:pPr>
      <w:r>
        <w:t>V obci sa nachádza evanjelický kostol z roku 1793 s rokokovým interiérom. Zvonica je klasicistická zo začiatku 19.storočia.</w:t>
      </w:r>
    </w:p>
    <w:p w:rsidR="0060700A" w:rsidRDefault="0060700A" w:rsidP="0060700A">
      <w:pPr>
        <w:jc w:val="both"/>
        <w:rPr>
          <w:b/>
        </w:rPr>
      </w:pPr>
    </w:p>
    <w:p w:rsidR="0060700A" w:rsidRDefault="0060700A" w:rsidP="0060700A">
      <w:pPr>
        <w:jc w:val="both"/>
        <w:rPr>
          <w:b/>
        </w:rPr>
      </w:pPr>
    </w:p>
    <w:p w:rsidR="0060700A" w:rsidRDefault="0060700A" w:rsidP="0060700A">
      <w:pPr>
        <w:numPr>
          <w:ilvl w:val="1"/>
          <w:numId w:val="1"/>
        </w:numPr>
        <w:jc w:val="both"/>
      </w:pPr>
      <w:r>
        <w:rPr>
          <w:b/>
        </w:rPr>
        <w:t>Významné osobnosti obce</w:t>
      </w:r>
    </w:p>
    <w:p w:rsidR="0060700A" w:rsidRDefault="0060700A" w:rsidP="0060700A">
      <w:pPr>
        <w:ind w:left="435"/>
        <w:jc w:val="both"/>
      </w:pPr>
      <w:r>
        <w:t>Obec nemá významné osobnosti</w:t>
      </w:r>
    </w:p>
    <w:p w:rsidR="0060700A" w:rsidRDefault="0060700A" w:rsidP="0060700A">
      <w:pPr>
        <w:jc w:val="both"/>
      </w:pPr>
    </w:p>
    <w:p w:rsidR="0060700A" w:rsidRDefault="0060700A" w:rsidP="0060700A">
      <w:pPr>
        <w:numPr>
          <w:ilvl w:val="1"/>
          <w:numId w:val="1"/>
        </w:numPr>
        <w:jc w:val="both"/>
      </w:pPr>
      <w:r>
        <w:rPr>
          <w:b/>
        </w:rPr>
        <w:t xml:space="preserve">Výchova a vzdelávanie </w:t>
      </w:r>
    </w:p>
    <w:p w:rsidR="0060700A" w:rsidRDefault="0060700A" w:rsidP="0060700A">
      <w:pPr>
        <w:ind w:left="435"/>
        <w:jc w:val="both"/>
      </w:pPr>
      <w:r>
        <w:t>V súčasnosti výchovu a vzdelávanie detí v obci poskytuje:</w:t>
      </w:r>
    </w:p>
    <w:p w:rsidR="0060700A" w:rsidRDefault="0060700A" w:rsidP="0060700A">
      <w:pPr>
        <w:numPr>
          <w:ilvl w:val="0"/>
          <w:numId w:val="2"/>
        </w:numPr>
        <w:jc w:val="both"/>
      </w:pPr>
      <w:r>
        <w:t>Základná škola v Teplom Vrchu a Rimavskej Sobote</w:t>
      </w:r>
    </w:p>
    <w:p w:rsidR="0060700A" w:rsidRDefault="0060700A" w:rsidP="0060700A">
      <w:pPr>
        <w:numPr>
          <w:ilvl w:val="0"/>
          <w:numId w:val="2"/>
        </w:numPr>
        <w:jc w:val="both"/>
      </w:pPr>
      <w:r>
        <w:t>Materská škola v Teplom Vrchu</w:t>
      </w:r>
    </w:p>
    <w:p w:rsidR="0060700A" w:rsidRDefault="0060700A" w:rsidP="0060700A">
      <w:pPr>
        <w:ind w:left="435"/>
        <w:jc w:val="both"/>
      </w:pPr>
    </w:p>
    <w:p w:rsidR="0060700A" w:rsidRDefault="0060700A" w:rsidP="0060700A">
      <w:pPr>
        <w:jc w:val="both"/>
      </w:pPr>
      <w:r>
        <w:t xml:space="preserve">      Na základe analýzy doterajšieho vývoja možno očakávať, že rozvoj vzdelávania sa bude orientovať na vyššiu kvalitu vzdelanosti.</w:t>
      </w:r>
    </w:p>
    <w:p w:rsidR="0060700A" w:rsidRDefault="0060700A" w:rsidP="0060700A">
      <w:pPr>
        <w:jc w:val="both"/>
      </w:pPr>
      <w:r>
        <w:t xml:space="preserve"> </w:t>
      </w:r>
    </w:p>
    <w:p w:rsidR="0060700A" w:rsidRDefault="0060700A" w:rsidP="0060700A">
      <w:pPr>
        <w:jc w:val="both"/>
      </w:pPr>
    </w:p>
    <w:p w:rsidR="0060700A" w:rsidRDefault="0060700A" w:rsidP="0060700A">
      <w:pPr>
        <w:numPr>
          <w:ilvl w:val="1"/>
          <w:numId w:val="1"/>
        </w:numPr>
        <w:jc w:val="both"/>
      </w:pPr>
      <w:r>
        <w:rPr>
          <w:b/>
        </w:rPr>
        <w:t xml:space="preserve"> Zdravotníctvo</w:t>
      </w:r>
    </w:p>
    <w:p w:rsidR="0060700A" w:rsidRDefault="0060700A" w:rsidP="0060700A">
      <w:pPr>
        <w:ind w:left="435"/>
        <w:jc w:val="both"/>
      </w:pPr>
      <w:r>
        <w:t xml:space="preserve"> Zdravotná starostlivosť v obci  sa neposkytuje. Občania za lekárskou starostlivosťou musia dochádzať do Veľkého Blhu, kde má sídlo obvodný lekár. </w:t>
      </w:r>
    </w:p>
    <w:p w:rsidR="0060700A" w:rsidRDefault="0060700A" w:rsidP="0060700A">
      <w:pPr>
        <w:ind w:left="435"/>
        <w:jc w:val="both"/>
      </w:pPr>
      <w:r>
        <w:t xml:space="preserve">Za odborným vyšetrením musia občania dochádzať do Rimavskej Soboty a  Lučenca </w:t>
      </w:r>
    </w:p>
    <w:p w:rsidR="0060700A" w:rsidRDefault="0060700A" w:rsidP="0060700A">
      <w:pPr>
        <w:jc w:val="both"/>
      </w:pPr>
    </w:p>
    <w:p w:rsidR="0060700A" w:rsidRDefault="0060700A" w:rsidP="0060700A">
      <w:pPr>
        <w:jc w:val="both"/>
        <w:rPr>
          <w:b/>
        </w:rPr>
      </w:pPr>
      <w:r>
        <w:t xml:space="preserve">      Na základe analýzy doterajšieho vývoja nemožno očakávať, že rozvoj zdravotnej starostlivosti sa  v obci zlepší.</w:t>
      </w:r>
    </w:p>
    <w:p w:rsidR="0060700A" w:rsidRDefault="0060700A" w:rsidP="0060700A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60700A" w:rsidRDefault="0060700A" w:rsidP="0060700A">
      <w:pPr>
        <w:ind w:left="435"/>
        <w:jc w:val="both"/>
        <w:rPr>
          <w:b/>
        </w:rPr>
      </w:pPr>
    </w:p>
    <w:p w:rsidR="0060700A" w:rsidRDefault="0060700A" w:rsidP="0060700A">
      <w:pPr>
        <w:numPr>
          <w:ilvl w:val="1"/>
          <w:numId w:val="1"/>
        </w:numPr>
        <w:jc w:val="both"/>
      </w:pPr>
      <w:r>
        <w:rPr>
          <w:b/>
        </w:rPr>
        <w:t xml:space="preserve"> Sociálne zabezpečenie</w:t>
      </w:r>
    </w:p>
    <w:p w:rsidR="0060700A" w:rsidRDefault="0060700A" w:rsidP="0060700A">
      <w:pPr>
        <w:ind w:left="435"/>
        <w:jc w:val="both"/>
      </w:pPr>
    </w:p>
    <w:p w:rsidR="0060700A" w:rsidRDefault="0060700A" w:rsidP="0060700A">
      <w:pPr>
        <w:pStyle w:val="Odsekzoznamu1"/>
        <w:ind w:left="435"/>
        <w:jc w:val="both"/>
      </w:pPr>
      <w:r>
        <w:t>Sociálne služby sa v obci neposkytujú a nenachádza sa tu ani žiadne zariadenie sociálnych služieb.</w:t>
      </w:r>
    </w:p>
    <w:p w:rsidR="0060700A" w:rsidRDefault="0060700A" w:rsidP="0060700A">
      <w:pPr>
        <w:pStyle w:val="Odsekzoznamu1"/>
        <w:ind w:left="435"/>
        <w:jc w:val="both"/>
      </w:pPr>
    </w:p>
    <w:p w:rsidR="0060700A" w:rsidRDefault="0060700A" w:rsidP="0060700A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Kultúra</w:t>
      </w:r>
    </w:p>
    <w:p w:rsidR="0060700A" w:rsidRDefault="0060700A" w:rsidP="0060700A">
      <w:pPr>
        <w:ind w:left="435"/>
        <w:jc w:val="both"/>
        <w:rPr>
          <w:b/>
        </w:rPr>
      </w:pPr>
    </w:p>
    <w:p w:rsidR="0060700A" w:rsidRDefault="0060700A" w:rsidP="0060700A">
      <w:pPr>
        <w:pStyle w:val="Odsekzoznamu1"/>
        <w:ind w:left="435"/>
        <w:jc w:val="both"/>
      </w:pPr>
      <w:r>
        <w:t>Spoločenský a kultúrny život v obci zabezpečuje obec svojimi aktivitami napríklad : deň detí, Dni obce, Mikulášska besiedka, Úcta k starším ...</w:t>
      </w:r>
    </w:p>
    <w:p w:rsidR="0060700A" w:rsidRDefault="0060700A" w:rsidP="0060700A">
      <w:pPr>
        <w:jc w:val="both"/>
      </w:pPr>
    </w:p>
    <w:p w:rsidR="0060700A" w:rsidRDefault="0060700A" w:rsidP="0060700A">
      <w:pPr>
        <w:numPr>
          <w:ilvl w:val="1"/>
          <w:numId w:val="1"/>
        </w:numPr>
        <w:jc w:val="both"/>
      </w:pPr>
      <w:r>
        <w:rPr>
          <w:b/>
        </w:rPr>
        <w:t xml:space="preserve">Hospodárstvo </w:t>
      </w:r>
    </w:p>
    <w:p w:rsidR="0060700A" w:rsidRDefault="0060700A" w:rsidP="0060700A">
      <w:pPr>
        <w:ind w:left="435"/>
        <w:jc w:val="both"/>
      </w:pPr>
      <w:r>
        <w:t>Najvýznamnejší poskytovatelia služieb v obci :</w:t>
      </w:r>
    </w:p>
    <w:p w:rsidR="0060700A" w:rsidRDefault="0060700A" w:rsidP="0060700A">
      <w:pPr>
        <w:numPr>
          <w:ilvl w:val="0"/>
          <w:numId w:val="2"/>
        </w:numPr>
        <w:jc w:val="both"/>
      </w:pPr>
      <w:r>
        <w:t>Margita Macková – potraviny</w:t>
      </w:r>
    </w:p>
    <w:p w:rsidR="0060700A" w:rsidRDefault="0060700A" w:rsidP="0060700A">
      <w:pPr>
        <w:ind w:left="795"/>
        <w:jc w:val="both"/>
      </w:pPr>
    </w:p>
    <w:p w:rsidR="0060700A" w:rsidRDefault="0060700A" w:rsidP="0060700A">
      <w:pPr>
        <w:ind w:left="435"/>
        <w:jc w:val="both"/>
      </w:pPr>
      <w:r>
        <w:t>Najvýznamnejší priemysel v obci : v obci nie je žiadny priemysel</w:t>
      </w:r>
    </w:p>
    <w:p w:rsidR="0060700A" w:rsidRDefault="0060700A" w:rsidP="0060700A">
      <w:pPr>
        <w:ind w:left="435"/>
        <w:jc w:val="both"/>
      </w:pPr>
    </w:p>
    <w:p w:rsidR="0060700A" w:rsidRDefault="0060700A" w:rsidP="0060700A">
      <w:pPr>
        <w:ind w:left="435"/>
        <w:jc w:val="both"/>
      </w:pPr>
      <w:r>
        <w:t>Najvýznamnejšia poľnohospodárska výroba v obci :</w:t>
      </w:r>
    </w:p>
    <w:p w:rsidR="0060700A" w:rsidRDefault="0060700A" w:rsidP="0060700A">
      <w:pPr>
        <w:numPr>
          <w:ilvl w:val="0"/>
          <w:numId w:val="2"/>
        </w:numPr>
        <w:jc w:val="both"/>
      </w:pPr>
      <w:r>
        <w:t>AGRODRUŽSTVO Španie Pole so sídlom v Drienčanoch</w:t>
      </w:r>
    </w:p>
    <w:p w:rsidR="0060700A" w:rsidRDefault="0060700A" w:rsidP="0060700A">
      <w:pPr>
        <w:numPr>
          <w:ilvl w:val="0"/>
          <w:numId w:val="2"/>
        </w:numPr>
        <w:jc w:val="both"/>
      </w:pPr>
      <w:r>
        <w:t>AGROKARAS s.r.o.</w:t>
      </w:r>
    </w:p>
    <w:p w:rsidR="0060700A" w:rsidRDefault="0060700A" w:rsidP="0060700A">
      <w:pPr>
        <w:numPr>
          <w:ilvl w:val="0"/>
          <w:numId w:val="2"/>
        </w:numPr>
        <w:jc w:val="both"/>
      </w:pPr>
      <w:r>
        <w:t>AGROTRADE s.r.o. Padarovce</w:t>
      </w:r>
    </w:p>
    <w:p w:rsidR="0060700A" w:rsidRDefault="0060700A" w:rsidP="0060700A">
      <w:pPr>
        <w:ind w:left="795"/>
        <w:jc w:val="both"/>
      </w:pPr>
    </w:p>
    <w:p w:rsidR="0060700A" w:rsidRDefault="0060700A" w:rsidP="0060700A">
      <w:pPr>
        <w:ind w:left="795"/>
        <w:jc w:val="both"/>
      </w:pPr>
    </w:p>
    <w:p w:rsidR="0040256D" w:rsidRDefault="0040256D" w:rsidP="0060700A">
      <w:pPr>
        <w:ind w:left="795"/>
        <w:jc w:val="both"/>
      </w:pPr>
    </w:p>
    <w:p w:rsidR="0040256D" w:rsidRDefault="0040256D" w:rsidP="0060700A">
      <w:pPr>
        <w:ind w:left="795"/>
        <w:jc w:val="both"/>
      </w:pPr>
    </w:p>
    <w:p w:rsidR="0040256D" w:rsidRDefault="0040256D" w:rsidP="0060700A">
      <w:pPr>
        <w:ind w:left="795"/>
        <w:jc w:val="both"/>
      </w:pPr>
    </w:p>
    <w:p w:rsidR="0040256D" w:rsidRDefault="0040256D" w:rsidP="0060700A">
      <w:pPr>
        <w:ind w:left="795"/>
        <w:jc w:val="both"/>
      </w:pPr>
    </w:p>
    <w:p w:rsidR="0040256D" w:rsidRDefault="0040256D" w:rsidP="0060700A">
      <w:pPr>
        <w:ind w:left="795"/>
        <w:jc w:val="both"/>
      </w:pPr>
    </w:p>
    <w:p w:rsidR="0040256D" w:rsidRDefault="0040256D" w:rsidP="0060700A">
      <w:pPr>
        <w:ind w:left="795"/>
        <w:jc w:val="both"/>
      </w:pPr>
    </w:p>
    <w:p w:rsidR="0040256D" w:rsidRDefault="0040256D" w:rsidP="0060700A">
      <w:pPr>
        <w:ind w:left="795"/>
        <w:jc w:val="both"/>
      </w:pPr>
    </w:p>
    <w:p w:rsidR="0060700A" w:rsidRDefault="0060700A" w:rsidP="0060700A">
      <w:pPr>
        <w:ind w:left="795"/>
        <w:jc w:val="center"/>
      </w:pPr>
      <w:r>
        <w:t>- 6 -</w:t>
      </w:r>
    </w:p>
    <w:p w:rsidR="0060700A" w:rsidRDefault="0060700A" w:rsidP="0060700A">
      <w:pPr>
        <w:ind w:left="795"/>
        <w:jc w:val="both"/>
      </w:pPr>
    </w:p>
    <w:p w:rsidR="0060700A" w:rsidRDefault="0060700A" w:rsidP="0060700A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Organizačná štruktúra obce </w:t>
      </w:r>
    </w:p>
    <w:p w:rsidR="0060700A" w:rsidRDefault="0060700A" w:rsidP="0060700A">
      <w:pPr>
        <w:jc w:val="both"/>
        <w:rPr>
          <w:b/>
        </w:rPr>
      </w:pPr>
    </w:p>
    <w:p w:rsidR="0060700A" w:rsidRDefault="0060700A" w:rsidP="0060700A">
      <w:pPr>
        <w:jc w:val="both"/>
      </w:pPr>
      <w:r>
        <w:t xml:space="preserve">Starosta obce                : Viera </w:t>
      </w:r>
      <w:proofErr w:type="spellStart"/>
      <w:r>
        <w:t>Sakálová</w:t>
      </w:r>
      <w:proofErr w:type="spellEnd"/>
    </w:p>
    <w:p w:rsidR="0060700A" w:rsidRDefault="0060700A" w:rsidP="0060700A">
      <w:pPr>
        <w:jc w:val="both"/>
      </w:pPr>
      <w:r>
        <w:t xml:space="preserve">Zástupca starostu obce : Marta </w:t>
      </w:r>
      <w:proofErr w:type="spellStart"/>
      <w:r>
        <w:t>Gešková</w:t>
      </w:r>
      <w:proofErr w:type="spellEnd"/>
    </w:p>
    <w:p w:rsidR="0060700A" w:rsidRDefault="0060700A" w:rsidP="0060700A">
      <w:pPr>
        <w:jc w:val="both"/>
      </w:pPr>
      <w:r>
        <w:t>Hlavný kontrolór obce: JUDr. Katarína Pauková</w:t>
      </w:r>
    </w:p>
    <w:p w:rsidR="0060700A" w:rsidRDefault="0060700A" w:rsidP="0060700A">
      <w:pPr>
        <w:jc w:val="both"/>
      </w:pPr>
    </w:p>
    <w:p w:rsidR="0060700A" w:rsidRDefault="0060700A" w:rsidP="0060700A">
      <w:pPr>
        <w:jc w:val="both"/>
      </w:pPr>
      <w:r>
        <w:t xml:space="preserve">Obecné zastupiteľstvo: Marta </w:t>
      </w:r>
      <w:proofErr w:type="spellStart"/>
      <w:r>
        <w:t>Gešková</w:t>
      </w:r>
      <w:proofErr w:type="spellEnd"/>
      <w:r>
        <w:t xml:space="preserve">, Miroslav Kuna, Viera Horváthová, Viliam </w:t>
      </w:r>
      <w:proofErr w:type="spellStart"/>
      <w:r>
        <w:t>Pauko</w:t>
      </w:r>
      <w:proofErr w:type="spellEnd"/>
      <w:r>
        <w:t xml:space="preserve"> st. a Slávka Balogová</w:t>
      </w:r>
    </w:p>
    <w:p w:rsidR="0060700A" w:rsidRDefault="0060700A" w:rsidP="0060700A">
      <w:pPr>
        <w:jc w:val="both"/>
      </w:pPr>
    </w:p>
    <w:p w:rsidR="0060700A" w:rsidRDefault="0060700A" w:rsidP="0060700A">
      <w:pPr>
        <w:jc w:val="both"/>
      </w:pPr>
      <w:r>
        <w:t>Komisie: verejného poriadku, kultúrna, životného prostredia, finančná, komisia pre prácu s mládežou.</w:t>
      </w:r>
    </w:p>
    <w:p w:rsidR="0060700A" w:rsidRDefault="0060700A" w:rsidP="0060700A">
      <w:pPr>
        <w:jc w:val="both"/>
      </w:pPr>
    </w:p>
    <w:p w:rsidR="0060700A" w:rsidRDefault="0060700A" w:rsidP="0060700A">
      <w:pPr>
        <w:jc w:val="both"/>
      </w:pPr>
      <w:r>
        <w:t>Obecný úrad: Obec nemá založenú rozpočtovú ani príspevkovú organizáciu</w:t>
      </w:r>
    </w:p>
    <w:p w:rsidR="0060700A" w:rsidRDefault="0060700A" w:rsidP="0060700A">
      <w:pPr>
        <w:jc w:val="both"/>
      </w:pPr>
    </w:p>
    <w:p w:rsidR="0060700A" w:rsidRDefault="0060700A" w:rsidP="0060700A">
      <w:pPr>
        <w:jc w:val="both"/>
      </w:pPr>
    </w:p>
    <w:p w:rsidR="0060700A" w:rsidRDefault="0060700A" w:rsidP="0060700A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obce na rok 2021 a jeho plnenie</w:t>
      </w:r>
    </w:p>
    <w:p w:rsidR="0060700A" w:rsidRDefault="0060700A" w:rsidP="0060700A">
      <w:pPr>
        <w:jc w:val="both"/>
        <w:rPr>
          <w:sz w:val="28"/>
          <w:szCs w:val="28"/>
        </w:rPr>
      </w:pPr>
    </w:p>
    <w:p w:rsidR="0060700A" w:rsidRDefault="0060700A" w:rsidP="0060700A">
      <w:pPr>
        <w:ind w:left="360"/>
      </w:pPr>
      <w:r>
        <w:t>Základným nástrojom finančného hospodárenia obce Hostišovce bol rozpočet obce na rok 2021. Obec v roku 2020 zostavila rozpočet podľa ustanovenia § 10 odsek 7 zákona 583/2004 Z.z. o rozpočtových pravidlách územnej samosprávy a doplnení niektorých zákonov v znení neskorších predpisov. Rozpočet obce bol zostavený ako vyrovnaný. Hospodárenie obce sa riadilo podľa schváleného rozpočtu na rok 2021.</w:t>
      </w:r>
    </w:p>
    <w:p w:rsidR="0060700A" w:rsidRDefault="0060700A" w:rsidP="0060700A">
      <w:pPr>
        <w:ind w:left="360"/>
      </w:pPr>
    </w:p>
    <w:p w:rsidR="0060700A" w:rsidRPr="00FA6C72" w:rsidRDefault="0060700A" w:rsidP="0060700A">
      <w:pPr>
        <w:ind w:left="360"/>
        <w:rPr>
          <w:rFonts w:eastAsia="Calibri"/>
        </w:rPr>
      </w:pPr>
      <w:r w:rsidRPr="00FA6C72">
        <w:rPr>
          <w:rFonts w:eastAsia="Calibri"/>
        </w:rPr>
        <w:t>Rozpočet bol schválený na zasadnutí obecného zastupiteľstva dňa 2</w:t>
      </w:r>
      <w:r w:rsidR="008F16F8">
        <w:rPr>
          <w:rFonts w:eastAsia="Calibri"/>
        </w:rPr>
        <w:t>1</w:t>
      </w:r>
      <w:r w:rsidRPr="00FA6C72">
        <w:rPr>
          <w:rFonts w:eastAsia="Calibri"/>
        </w:rPr>
        <w:t>.12.20</w:t>
      </w:r>
      <w:r w:rsidR="008F16F8">
        <w:rPr>
          <w:rFonts w:eastAsia="Calibri"/>
        </w:rPr>
        <w:t>20</w:t>
      </w:r>
      <w:r w:rsidRPr="00FA6C72">
        <w:rPr>
          <w:rFonts w:eastAsia="Calibri"/>
        </w:rPr>
        <w:t>,</w:t>
      </w:r>
    </w:p>
    <w:p w:rsidR="0060700A" w:rsidRPr="00FA6C72" w:rsidRDefault="0060700A" w:rsidP="0060700A">
      <w:pPr>
        <w:ind w:left="360"/>
        <w:rPr>
          <w:rFonts w:eastAsia="Calibri"/>
        </w:rPr>
      </w:pPr>
      <w:r w:rsidRPr="00FA6C72">
        <w:rPr>
          <w:rFonts w:eastAsia="Calibri"/>
        </w:rPr>
        <w:t>uznesením č.6/20</w:t>
      </w:r>
      <w:r w:rsidR="008F16F8">
        <w:rPr>
          <w:rFonts w:eastAsia="Calibri"/>
        </w:rPr>
        <w:t>20</w:t>
      </w:r>
      <w:r w:rsidRPr="00FA6C72">
        <w:rPr>
          <w:rFonts w:eastAsia="Calibri"/>
        </w:rPr>
        <w:t>,</w:t>
      </w:r>
    </w:p>
    <w:p w:rsidR="0060700A" w:rsidRPr="00FA6C72" w:rsidRDefault="0060700A" w:rsidP="0060700A">
      <w:pPr>
        <w:pStyle w:val="Odsekzoznamu"/>
        <w:numPr>
          <w:ilvl w:val="0"/>
          <w:numId w:val="18"/>
        </w:numPr>
        <w:rPr>
          <w:rFonts w:eastAsia="Calibri"/>
        </w:rPr>
      </w:pPr>
      <w:r w:rsidRPr="00FA6C72">
        <w:rPr>
          <w:rFonts w:eastAsia="Calibri"/>
        </w:rPr>
        <w:t>zmena rozpočtu bola vykonaná 2</w:t>
      </w:r>
      <w:r w:rsidR="008F16F8">
        <w:rPr>
          <w:rFonts w:eastAsia="Calibri"/>
        </w:rPr>
        <w:t>4</w:t>
      </w:r>
      <w:r w:rsidRPr="00FA6C72">
        <w:rPr>
          <w:rFonts w:eastAsia="Calibri"/>
        </w:rPr>
        <w:t>.11.202</w:t>
      </w:r>
      <w:r w:rsidR="008F16F8">
        <w:rPr>
          <w:rFonts w:eastAsia="Calibri"/>
        </w:rPr>
        <w:t>1</w:t>
      </w:r>
      <w:r w:rsidRPr="00FA6C72">
        <w:rPr>
          <w:rFonts w:eastAsia="Calibri"/>
        </w:rPr>
        <w:t xml:space="preserve"> a schválená OZ č.5/202</w:t>
      </w:r>
      <w:r w:rsidR="008F16F8">
        <w:rPr>
          <w:rFonts w:eastAsia="Calibri"/>
        </w:rPr>
        <w:t>1</w:t>
      </w:r>
      <w:r w:rsidRPr="00FA6C72">
        <w:rPr>
          <w:rFonts w:eastAsia="Calibri"/>
        </w:rPr>
        <w:t>.</w:t>
      </w:r>
    </w:p>
    <w:p w:rsidR="0060700A" w:rsidRPr="00FA6C72" w:rsidRDefault="0060700A" w:rsidP="0060700A">
      <w:pPr>
        <w:pStyle w:val="Odsekzoznamu"/>
        <w:numPr>
          <w:ilvl w:val="0"/>
          <w:numId w:val="18"/>
        </w:numPr>
        <w:rPr>
          <w:rFonts w:eastAsia="Calibri"/>
        </w:rPr>
      </w:pPr>
      <w:r w:rsidRPr="00FA6C72">
        <w:rPr>
          <w:rFonts w:eastAsia="Calibri"/>
        </w:rPr>
        <w:t>zmena rozpočtu bola vykonaná 21.12.2020 a schválená OZ č.6/202</w:t>
      </w:r>
      <w:r w:rsidR="008F16F8">
        <w:rPr>
          <w:rFonts w:eastAsia="Calibri"/>
        </w:rPr>
        <w:t>1</w:t>
      </w:r>
      <w:r w:rsidRPr="00FA6C72">
        <w:rPr>
          <w:rFonts w:eastAsia="Calibri"/>
        </w:rPr>
        <w:t>.</w:t>
      </w:r>
    </w:p>
    <w:p w:rsidR="0060700A" w:rsidRPr="00FA6C72" w:rsidRDefault="0060700A" w:rsidP="0060700A">
      <w:pPr>
        <w:pStyle w:val="Odsekzoznamu"/>
        <w:ind w:left="744"/>
        <w:rPr>
          <w:rFonts w:eastAsia="Calibri"/>
        </w:rPr>
      </w:pPr>
    </w:p>
    <w:p w:rsidR="0060700A" w:rsidRDefault="0060700A" w:rsidP="0060700A">
      <w:pPr>
        <w:jc w:val="center"/>
      </w:pPr>
      <w:r>
        <w:rPr>
          <w:b/>
          <w:sz w:val="28"/>
          <w:szCs w:val="28"/>
        </w:rPr>
        <w:t>Rozpočet obce na rok 202</w:t>
      </w:r>
      <w:r w:rsidR="008F16F8">
        <w:rPr>
          <w:b/>
          <w:sz w:val="28"/>
          <w:szCs w:val="28"/>
        </w:rPr>
        <w:t>1</w:t>
      </w:r>
      <w:r>
        <w:rPr>
          <w:b/>
          <w:sz w:val="28"/>
          <w:szCs w:val="28"/>
        </w:rPr>
        <w:t xml:space="preserve"> v eurách</w:t>
      </w:r>
    </w:p>
    <w:p w:rsidR="0060700A" w:rsidRDefault="0060700A" w:rsidP="0060700A">
      <w:pPr>
        <w:jc w:val="both"/>
      </w:pPr>
    </w:p>
    <w:p w:rsidR="0060700A" w:rsidRDefault="0060700A" w:rsidP="0060700A">
      <w:pPr>
        <w:rPr>
          <w:b/>
        </w:rPr>
      </w:pPr>
    </w:p>
    <w:tbl>
      <w:tblPr>
        <w:tblW w:w="0" w:type="auto"/>
        <w:tblInd w:w="449" w:type="dxa"/>
        <w:tblLayout w:type="fixed"/>
        <w:tblLook w:val="0000" w:firstRow="0" w:lastRow="0" w:firstColumn="0" w:lastColumn="0" w:noHBand="0" w:noVBand="0"/>
      </w:tblPr>
      <w:tblGrid>
        <w:gridCol w:w="3420"/>
        <w:gridCol w:w="1799"/>
        <w:gridCol w:w="1841"/>
      </w:tblGrid>
      <w:tr w:rsidR="0060700A" w:rsidTr="008F16F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0700A" w:rsidRDefault="0060700A" w:rsidP="008F16F8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0700A" w:rsidRDefault="0060700A" w:rsidP="008F16F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60700A" w:rsidRDefault="0060700A" w:rsidP="008F16F8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60700A" w:rsidRDefault="0060700A" w:rsidP="008F16F8">
            <w:pPr>
              <w:tabs>
                <w:tab w:val="right" w:pos="8820"/>
              </w:tabs>
              <w:jc w:val="center"/>
            </w:pPr>
            <w:r>
              <w:rPr>
                <w:b/>
              </w:rPr>
              <w:t xml:space="preserve">po zmenách </w:t>
            </w:r>
          </w:p>
        </w:tc>
      </w:tr>
      <w:tr w:rsidR="0060700A" w:rsidTr="008F16F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Default="0060700A" w:rsidP="008F16F8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8F16F8" w:rsidRDefault="008F16F8" w:rsidP="008F16F8">
            <w:pPr>
              <w:jc w:val="right"/>
              <w:rPr>
                <w:b/>
                <w:sz w:val="22"/>
              </w:rPr>
            </w:pPr>
            <w:r w:rsidRPr="008F16F8">
              <w:rPr>
                <w:rFonts w:eastAsia="Calibri"/>
                <w:b/>
                <w:sz w:val="22"/>
              </w:rPr>
              <w:t>67 </w:t>
            </w:r>
            <w:r>
              <w:rPr>
                <w:rFonts w:eastAsia="Calibri"/>
                <w:b/>
                <w:sz w:val="22"/>
              </w:rPr>
              <w:t>3</w:t>
            </w:r>
            <w:r w:rsidRPr="008F16F8">
              <w:rPr>
                <w:rFonts w:eastAsia="Calibri"/>
                <w:b/>
                <w:sz w:val="22"/>
              </w:rPr>
              <w:t>55,00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700A" w:rsidRPr="00685793" w:rsidRDefault="00685793" w:rsidP="00685793">
            <w:pPr>
              <w:jc w:val="right"/>
              <w:rPr>
                <w:b/>
                <w:sz w:val="22"/>
              </w:rPr>
            </w:pPr>
            <w:r w:rsidRPr="00685793">
              <w:rPr>
                <w:rFonts w:eastAsia="Calibri"/>
                <w:b/>
                <w:sz w:val="22"/>
              </w:rPr>
              <w:t>69 632,66</w:t>
            </w:r>
          </w:p>
        </w:tc>
      </w:tr>
      <w:tr w:rsidR="0060700A" w:rsidTr="008F16F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Default="0060700A" w:rsidP="008F16F8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Default="0060700A" w:rsidP="008F16F8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700A" w:rsidRDefault="0060700A" w:rsidP="008F16F8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60700A" w:rsidTr="008F16F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Default="0060700A" w:rsidP="008F16F8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t>Bežné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Default="008F16F8" w:rsidP="008F16F8">
            <w:pPr>
              <w:jc w:val="right"/>
              <w:rPr>
                <w:sz w:val="22"/>
              </w:rPr>
            </w:pPr>
            <w:r>
              <w:rPr>
                <w:sz w:val="22"/>
              </w:rPr>
              <w:t>67 055,00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700A" w:rsidRDefault="00685793" w:rsidP="00685793">
            <w:pPr>
              <w:jc w:val="right"/>
              <w:rPr>
                <w:sz w:val="22"/>
              </w:rPr>
            </w:pPr>
            <w:r w:rsidRPr="00685793">
              <w:rPr>
                <w:rFonts w:eastAsia="Calibri"/>
                <w:sz w:val="22"/>
              </w:rPr>
              <w:t>69 </w:t>
            </w:r>
            <w:r>
              <w:rPr>
                <w:rFonts w:eastAsia="Calibri"/>
                <w:sz w:val="22"/>
              </w:rPr>
              <w:t>3</w:t>
            </w:r>
            <w:r w:rsidRPr="00685793">
              <w:rPr>
                <w:rFonts w:eastAsia="Calibri"/>
                <w:sz w:val="22"/>
              </w:rPr>
              <w:t>32,66</w:t>
            </w:r>
          </w:p>
        </w:tc>
      </w:tr>
      <w:tr w:rsidR="0060700A" w:rsidTr="008F16F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Default="0060700A" w:rsidP="008F16F8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t>Kapitálové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Default="0060700A" w:rsidP="008F16F8">
            <w:pPr>
              <w:snapToGrid w:val="0"/>
              <w:jc w:val="right"/>
              <w:rPr>
                <w:sz w:val="22"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700A" w:rsidRDefault="0060700A" w:rsidP="008F16F8">
            <w:pPr>
              <w:snapToGrid w:val="0"/>
              <w:jc w:val="right"/>
              <w:rPr>
                <w:sz w:val="22"/>
              </w:rPr>
            </w:pPr>
          </w:p>
        </w:tc>
      </w:tr>
      <w:tr w:rsidR="0060700A" w:rsidTr="008F16F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Default="0060700A" w:rsidP="008F16F8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051F83" w:rsidRDefault="008F16F8" w:rsidP="008F16F8">
            <w:pPr>
              <w:snapToGrid w:val="0"/>
              <w:jc w:val="right"/>
              <w:rPr>
                <w:sz w:val="22"/>
              </w:rPr>
            </w:pPr>
            <w:r>
              <w:rPr>
                <w:sz w:val="22"/>
              </w:rPr>
              <w:t>300,00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700A" w:rsidRPr="00051F83" w:rsidRDefault="008F16F8" w:rsidP="008F16F8">
            <w:pPr>
              <w:snapToGrid w:val="0"/>
              <w:jc w:val="right"/>
              <w:rPr>
                <w:sz w:val="22"/>
              </w:rPr>
            </w:pPr>
            <w:r>
              <w:rPr>
                <w:sz w:val="22"/>
              </w:rPr>
              <w:t>300,00</w:t>
            </w:r>
          </w:p>
        </w:tc>
      </w:tr>
      <w:tr w:rsidR="0060700A" w:rsidTr="008F16F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Default="0060700A" w:rsidP="008F16F8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051F83" w:rsidRDefault="00685793" w:rsidP="00685793">
            <w:pPr>
              <w:jc w:val="right"/>
              <w:rPr>
                <w:b/>
                <w:sz w:val="22"/>
              </w:rPr>
            </w:pPr>
            <w:r w:rsidRPr="008F16F8">
              <w:rPr>
                <w:rFonts w:eastAsia="Calibri"/>
                <w:b/>
                <w:sz w:val="22"/>
              </w:rPr>
              <w:t>67 </w:t>
            </w:r>
            <w:r>
              <w:rPr>
                <w:rFonts w:eastAsia="Calibri"/>
                <w:b/>
                <w:sz w:val="22"/>
              </w:rPr>
              <w:t>3</w:t>
            </w:r>
            <w:r w:rsidRPr="008F16F8">
              <w:rPr>
                <w:rFonts w:eastAsia="Calibri"/>
                <w:b/>
                <w:sz w:val="22"/>
              </w:rPr>
              <w:t>55,00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700A" w:rsidRPr="00685793" w:rsidRDefault="00685793" w:rsidP="008F16F8">
            <w:pPr>
              <w:jc w:val="right"/>
              <w:rPr>
                <w:b/>
                <w:sz w:val="22"/>
              </w:rPr>
            </w:pPr>
            <w:r w:rsidRPr="00685793">
              <w:rPr>
                <w:rFonts w:eastAsia="Calibri"/>
                <w:b/>
                <w:sz w:val="22"/>
              </w:rPr>
              <w:t>69 632,66</w:t>
            </w:r>
          </w:p>
        </w:tc>
      </w:tr>
      <w:tr w:rsidR="0060700A" w:rsidTr="008F16F8">
        <w:trPr>
          <w:trHeight w:val="70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Default="0060700A" w:rsidP="008F16F8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Default="0060700A" w:rsidP="008F16F8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700A" w:rsidRDefault="0060700A" w:rsidP="008F16F8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60700A" w:rsidTr="008F16F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Default="0060700A" w:rsidP="008F16F8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t>Bežné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685793" w:rsidRDefault="00685793" w:rsidP="008F16F8">
            <w:pPr>
              <w:jc w:val="right"/>
              <w:rPr>
                <w:sz w:val="22"/>
              </w:rPr>
            </w:pPr>
            <w:r w:rsidRPr="00685793">
              <w:rPr>
                <w:rFonts w:eastAsia="Calibri"/>
                <w:sz w:val="22"/>
              </w:rPr>
              <w:t>67 355,00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700A" w:rsidRDefault="00685793" w:rsidP="008F16F8">
            <w:pPr>
              <w:jc w:val="right"/>
              <w:rPr>
                <w:sz w:val="22"/>
              </w:rPr>
            </w:pPr>
            <w:r w:rsidRPr="00685793">
              <w:rPr>
                <w:rFonts w:eastAsia="Calibri"/>
                <w:sz w:val="22"/>
              </w:rPr>
              <w:t>69 632,66</w:t>
            </w:r>
          </w:p>
        </w:tc>
      </w:tr>
      <w:tr w:rsidR="0060700A" w:rsidTr="008F16F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Default="0060700A" w:rsidP="008F16F8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Default="0060700A" w:rsidP="008F16F8">
            <w:pPr>
              <w:snapToGrid w:val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700A" w:rsidRDefault="0060700A" w:rsidP="008F16F8">
            <w:pPr>
              <w:snapToGrid w:val="0"/>
              <w:jc w:val="right"/>
            </w:pPr>
          </w:p>
        </w:tc>
      </w:tr>
      <w:tr w:rsidR="0060700A" w:rsidTr="008F16F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Default="0060700A" w:rsidP="008F16F8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Default="0060700A" w:rsidP="008F16F8">
            <w:pPr>
              <w:snapToGrid w:val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700A" w:rsidRDefault="0060700A" w:rsidP="008F16F8">
            <w:pPr>
              <w:snapToGrid w:val="0"/>
              <w:jc w:val="right"/>
            </w:pPr>
          </w:p>
        </w:tc>
      </w:tr>
      <w:tr w:rsidR="0060700A" w:rsidTr="008F16F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Default="0060700A" w:rsidP="008F16F8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 obce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C5500C" w:rsidRDefault="00685793" w:rsidP="008F16F8">
            <w:pPr>
              <w:tabs>
                <w:tab w:val="right" w:pos="8460"/>
              </w:tabs>
              <w:snapToGrid w:val="0"/>
              <w:jc w:val="right"/>
              <w:rPr>
                <w:sz w:val="22"/>
              </w:rPr>
            </w:pPr>
            <w:r w:rsidRPr="00C5500C">
              <w:rPr>
                <w:sz w:val="22"/>
              </w:rPr>
              <w:t>Vyrovnaný</w:t>
            </w:r>
            <w:r w:rsidR="0060700A" w:rsidRPr="00C5500C">
              <w:rPr>
                <w:sz w:val="22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700A" w:rsidRPr="00C5500C" w:rsidRDefault="0060700A" w:rsidP="008F16F8">
            <w:pPr>
              <w:tabs>
                <w:tab w:val="right" w:pos="8460"/>
              </w:tabs>
              <w:snapToGrid w:val="0"/>
              <w:jc w:val="right"/>
              <w:rPr>
                <w:sz w:val="22"/>
              </w:rPr>
            </w:pPr>
            <w:r w:rsidRPr="00C5500C">
              <w:rPr>
                <w:sz w:val="22"/>
              </w:rPr>
              <w:t>Vyrovnaný</w:t>
            </w:r>
          </w:p>
        </w:tc>
      </w:tr>
    </w:tbl>
    <w:p w:rsidR="0060700A" w:rsidRDefault="0060700A" w:rsidP="0060700A">
      <w:pPr>
        <w:jc w:val="center"/>
      </w:pPr>
    </w:p>
    <w:p w:rsidR="0060700A" w:rsidRDefault="0060700A" w:rsidP="0060700A"/>
    <w:p w:rsidR="0040256D" w:rsidRDefault="0040256D" w:rsidP="0060700A"/>
    <w:p w:rsidR="0040256D" w:rsidRDefault="0040256D" w:rsidP="0060700A"/>
    <w:p w:rsidR="0060700A" w:rsidRDefault="0060700A" w:rsidP="0060700A">
      <w:pPr>
        <w:jc w:val="center"/>
      </w:pPr>
    </w:p>
    <w:p w:rsidR="0060700A" w:rsidRDefault="0060700A" w:rsidP="0060700A">
      <w:pPr>
        <w:jc w:val="center"/>
      </w:pPr>
      <w:r>
        <w:t xml:space="preserve">-7 </w:t>
      </w:r>
      <w:r w:rsidR="0040256D">
        <w:t>–</w:t>
      </w:r>
    </w:p>
    <w:p w:rsidR="0040256D" w:rsidRDefault="0040256D" w:rsidP="0060700A">
      <w:pPr>
        <w:jc w:val="center"/>
      </w:pPr>
    </w:p>
    <w:p w:rsidR="0040256D" w:rsidRDefault="0040256D" w:rsidP="0060700A">
      <w:pPr>
        <w:jc w:val="center"/>
        <w:rPr>
          <w:b/>
          <w:sz w:val="28"/>
          <w:szCs w:val="28"/>
        </w:rPr>
      </w:pPr>
    </w:p>
    <w:p w:rsidR="0060700A" w:rsidRDefault="0060700A" w:rsidP="0060700A">
      <w:p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2. Plnenie príjmov za rok 202</w:t>
      </w:r>
      <w:r w:rsidR="00685793">
        <w:rPr>
          <w:b/>
          <w:sz w:val="28"/>
          <w:szCs w:val="28"/>
        </w:rPr>
        <w:t>1</w:t>
      </w:r>
      <w:r>
        <w:rPr>
          <w:b/>
          <w:sz w:val="28"/>
          <w:szCs w:val="28"/>
        </w:rPr>
        <w:t xml:space="preserve"> v eurách </w:t>
      </w:r>
    </w:p>
    <w:p w:rsidR="0060700A" w:rsidRDefault="0060700A" w:rsidP="0060700A">
      <w:pPr>
        <w:rPr>
          <w:b/>
          <w:sz w:val="28"/>
          <w:szCs w:val="28"/>
          <w:u w:val="single"/>
        </w:rPr>
      </w:pP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60700A" w:rsidRPr="00B954D8" w:rsidTr="008F16F8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0700A" w:rsidRPr="00B954D8" w:rsidRDefault="0060700A" w:rsidP="00685793">
            <w:pPr>
              <w:jc w:val="center"/>
              <w:rPr>
                <w:b/>
              </w:rPr>
            </w:pPr>
            <w:r w:rsidRPr="00B954D8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685793">
              <w:rPr>
                <w:b/>
              </w:rPr>
              <w:t>1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0700A" w:rsidRPr="00B954D8" w:rsidRDefault="0060700A" w:rsidP="00685793">
            <w:pPr>
              <w:jc w:val="center"/>
              <w:rPr>
                <w:b/>
              </w:rPr>
            </w:pPr>
            <w:r w:rsidRPr="00B954D8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685793">
              <w:rPr>
                <w:b/>
              </w:rPr>
              <w:t>1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60700A" w:rsidRPr="00B954D8" w:rsidRDefault="0060700A" w:rsidP="008F16F8">
            <w:pPr>
              <w:jc w:val="center"/>
              <w:rPr>
                <w:b/>
              </w:rPr>
            </w:pPr>
            <w:r w:rsidRPr="00B954D8">
              <w:rPr>
                <w:b/>
              </w:rPr>
              <w:t>% plnenia</w:t>
            </w:r>
          </w:p>
        </w:tc>
      </w:tr>
      <w:tr w:rsidR="00685793" w:rsidTr="008F16F8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5793" w:rsidRDefault="00685793" w:rsidP="005C2AD2">
            <w:pPr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69 632,66                                                                    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5793" w:rsidRDefault="00685793" w:rsidP="005C2AD2">
            <w:pPr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67 630,81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5793" w:rsidRDefault="00685793" w:rsidP="005C2AD2">
            <w:pPr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97,12</w:t>
            </w:r>
          </w:p>
        </w:tc>
      </w:tr>
    </w:tbl>
    <w:p w:rsidR="0060700A" w:rsidRDefault="0060700A" w:rsidP="0060700A">
      <w:pPr>
        <w:rPr>
          <w:b/>
        </w:rPr>
      </w:pPr>
    </w:p>
    <w:p w:rsidR="0060700A" w:rsidRDefault="0060700A" w:rsidP="0060700A">
      <w:pPr>
        <w:rPr>
          <w:b/>
        </w:rPr>
      </w:pPr>
      <w:r>
        <w:rPr>
          <w:b/>
        </w:rPr>
        <w:t xml:space="preserve">1) Bežné príjmy - daňové príjmy: </w:t>
      </w:r>
    </w:p>
    <w:p w:rsidR="0060700A" w:rsidRDefault="0060700A" w:rsidP="0060700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60700A" w:rsidTr="008F16F8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0700A" w:rsidRDefault="0060700A" w:rsidP="00685793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685793">
              <w:rPr>
                <w:b/>
              </w:rPr>
              <w:t>1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0700A" w:rsidRDefault="0060700A" w:rsidP="00685793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685793">
              <w:rPr>
                <w:b/>
              </w:rPr>
              <w:t>1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60700A" w:rsidRDefault="0060700A" w:rsidP="008F16F8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376FFF" w:rsidTr="00376FFF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5793" w:rsidRPr="00685793" w:rsidRDefault="00685793" w:rsidP="00685793">
            <w:pPr>
              <w:jc w:val="center"/>
              <w:rPr>
                <w:b/>
              </w:rPr>
            </w:pPr>
            <w:r w:rsidRPr="00685793">
              <w:rPr>
                <w:b/>
              </w:rPr>
              <w:t>64 364,42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5793" w:rsidRPr="00685793" w:rsidRDefault="00685793" w:rsidP="00685793">
            <w:pPr>
              <w:jc w:val="center"/>
              <w:rPr>
                <w:b/>
              </w:rPr>
            </w:pPr>
            <w:r w:rsidRPr="00685793">
              <w:rPr>
                <w:b/>
              </w:rPr>
              <w:t>63 122,03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5793" w:rsidRPr="00685793" w:rsidRDefault="00685793" w:rsidP="00685793">
            <w:pPr>
              <w:jc w:val="center"/>
              <w:rPr>
                <w:b/>
              </w:rPr>
            </w:pPr>
            <w:r w:rsidRPr="00685793">
              <w:rPr>
                <w:b/>
              </w:rPr>
              <w:t>98,07</w:t>
            </w:r>
          </w:p>
        </w:tc>
      </w:tr>
    </w:tbl>
    <w:p w:rsidR="0060700A" w:rsidRDefault="0060700A" w:rsidP="0060700A">
      <w:pPr>
        <w:rPr>
          <w:b/>
        </w:rPr>
      </w:pPr>
      <w:r>
        <w:rPr>
          <w:b/>
        </w:rPr>
        <w:t xml:space="preserve">2) Bežné príjmy - nedaňové príjmy: </w:t>
      </w:r>
    </w:p>
    <w:p w:rsidR="0060700A" w:rsidRDefault="0060700A" w:rsidP="0060700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60700A" w:rsidTr="008F16F8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0700A" w:rsidRDefault="0060700A" w:rsidP="00685793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685793">
              <w:rPr>
                <w:b/>
              </w:rPr>
              <w:t>1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0700A" w:rsidRDefault="0060700A" w:rsidP="00685793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685793">
              <w:rPr>
                <w:b/>
              </w:rPr>
              <w:t>1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60700A" w:rsidRDefault="0060700A" w:rsidP="008F16F8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685793" w:rsidTr="008F16F8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5793" w:rsidRDefault="00685793" w:rsidP="005C2AD2">
            <w:pPr>
              <w:jc w:val="center"/>
            </w:pPr>
            <w:r>
              <w:t>1 609,74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5793" w:rsidRDefault="00685793" w:rsidP="005C2AD2">
            <w:pPr>
              <w:jc w:val="center"/>
              <w:rPr>
                <w:sz w:val="30"/>
                <w:szCs w:val="30"/>
                <w:vertAlign w:val="subscript"/>
              </w:rPr>
            </w:pPr>
            <w:r>
              <w:t>1 248,34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5793" w:rsidRPr="00D07B56" w:rsidRDefault="00685793" w:rsidP="005C2AD2">
            <w:pPr>
              <w:jc w:val="center"/>
            </w:pPr>
            <w:r>
              <w:t>77,55</w:t>
            </w:r>
          </w:p>
        </w:tc>
      </w:tr>
    </w:tbl>
    <w:p w:rsidR="0060700A" w:rsidRDefault="0060700A" w:rsidP="0060700A">
      <w:pPr>
        <w:rPr>
          <w:b/>
          <w:color w:val="FF0000"/>
        </w:rPr>
      </w:pPr>
    </w:p>
    <w:p w:rsidR="0060700A" w:rsidRDefault="0060700A" w:rsidP="0060700A">
      <w:pPr>
        <w:rPr>
          <w:b/>
        </w:rPr>
      </w:pPr>
      <w:r>
        <w:rPr>
          <w:b/>
        </w:rPr>
        <w:t xml:space="preserve">3) Bežné príjmy - transfery: </w:t>
      </w:r>
    </w:p>
    <w:p w:rsidR="0060700A" w:rsidRDefault="0060700A" w:rsidP="0060700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60700A" w:rsidTr="008F16F8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0700A" w:rsidRDefault="0060700A" w:rsidP="00685793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685793">
              <w:rPr>
                <w:b/>
              </w:rPr>
              <w:t>1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0700A" w:rsidRDefault="0060700A" w:rsidP="00685793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685793">
              <w:rPr>
                <w:b/>
              </w:rPr>
              <w:t>1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60700A" w:rsidRDefault="0060700A" w:rsidP="008F16F8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685793" w:rsidTr="006857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85793" w:rsidRPr="00685793" w:rsidRDefault="00685793" w:rsidP="00685793">
            <w:pPr>
              <w:jc w:val="center"/>
              <w:rPr>
                <w:b/>
              </w:rPr>
            </w:pPr>
            <w:r w:rsidRPr="00685793">
              <w:rPr>
                <w:b/>
              </w:rPr>
              <w:t>3 358,50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85793" w:rsidRPr="00685793" w:rsidRDefault="00685793" w:rsidP="00685793">
            <w:pPr>
              <w:jc w:val="center"/>
              <w:rPr>
                <w:b/>
              </w:rPr>
            </w:pPr>
            <w:r w:rsidRPr="00685793">
              <w:rPr>
                <w:b/>
              </w:rPr>
              <w:t>3 210,44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685793" w:rsidRPr="00685793" w:rsidRDefault="00685793" w:rsidP="00685793">
            <w:pPr>
              <w:jc w:val="center"/>
              <w:rPr>
                <w:b/>
              </w:rPr>
            </w:pPr>
            <w:r w:rsidRPr="00685793">
              <w:rPr>
                <w:b/>
              </w:rPr>
              <w:t>95,59</w:t>
            </w:r>
          </w:p>
        </w:tc>
      </w:tr>
    </w:tbl>
    <w:p w:rsidR="00685793" w:rsidRDefault="00685793" w:rsidP="0060700A">
      <w:pPr>
        <w:rPr>
          <w:b/>
        </w:rPr>
      </w:pPr>
    </w:p>
    <w:p w:rsidR="0040256D" w:rsidRDefault="0040256D" w:rsidP="0060700A">
      <w:pPr>
        <w:rPr>
          <w:b/>
        </w:rPr>
      </w:pPr>
    </w:p>
    <w:p w:rsidR="0040256D" w:rsidRDefault="0040256D" w:rsidP="0060700A">
      <w:pPr>
        <w:rPr>
          <w:b/>
        </w:rPr>
      </w:pPr>
    </w:p>
    <w:p w:rsidR="0060700A" w:rsidRDefault="0060700A" w:rsidP="0060700A">
      <w:r>
        <w:rPr>
          <w:b/>
        </w:rPr>
        <w:t>Obec prijala nasledovné granty a transfery:</w:t>
      </w:r>
    </w:p>
    <w:tbl>
      <w:tblPr>
        <w:tblW w:w="0" w:type="auto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6"/>
        <w:gridCol w:w="2538"/>
        <w:gridCol w:w="2269"/>
        <w:gridCol w:w="2552"/>
      </w:tblGrid>
      <w:tr w:rsidR="0060700A" w:rsidTr="008F16F8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60700A" w:rsidRDefault="0060700A" w:rsidP="008F16F8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  <w:b/>
              </w:rPr>
              <w:t>P.č</w:t>
            </w:r>
            <w:proofErr w:type="spellEnd"/>
            <w:r>
              <w:rPr>
                <w:rFonts w:ascii="Calibri" w:eastAsia="Calibri" w:hAnsi="Calibri" w:cs="Calibri"/>
                <w:b/>
              </w:rPr>
              <w:t>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60700A" w:rsidRDefault="0060700A" w:rsidP="008F16F8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Poskytovateľ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60700A" w:rsidRDefault="0060700A" w:rsidP="008F16F8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       Suma v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60700A" w:rsidRDefault="0060700A" w:rsidP="008F16F8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účel</w:t>
            </w:r>
          </w:p>
        </w:tc>
      </w:tr>
      <w:tr w:rsidR="00685793" w:rsidTr="008F16F8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5793" w:rsidRDefault="00685793" w:rsidP="005C2AD2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5793" w:rsidRDefault="00685793" w:rsidP="005C2AD2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5793" w:rsidRDefault="00685793" w:rsidP="005C2AD2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80,52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5793" w:rsidRDefault="00685793" w:rsidP="005C2AD2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REGOB</w:t>
            </w:r>
          </w:p>
        </w:tc>
      </w:tr>
      <w:tr w:rsidR="00685793" w:rsidTr="008F16F8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5793" w:rsidRDefault="00685793" w:rsidP="005C2AD2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5793" w:rsidRDefault="00685793" w:rsidP="005C2AD2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5793" w:rsidRDefault="00685793" w:rsidP="005C2AD2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5793" w:rsidRDefault="00685793" w:rsidP="005C2AD2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REGAD</w:t>
            </w:r>
          </w:p>
        </w:tc>
      </w:tr>
      <w:tr w:rsidR="00685793" w:rsidTr="008F16F8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5793" w:rsidRDefault="00685793" w:rsidP="005C2AD2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5793" w:rsidRDefault="00685793" w:rsidP="005C2AD2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VÚC  </w:t>
            </w:r>
            <w:proofErr w:type="spellStart"/>
            <w:r>
              <w:rPr>
                <w:rFonts w:ascii="Calibri" w:eastAsia="Calibri" w:hAnsi="Calibri" w:cs="Calibri"/>
              </w:rPr>
              <w:t>živ.prostredie</w:t>
            </w:r>
            <w:proofErr w:type="spellEnd"/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5793" w:rsidRDefault="00685793" w:rsidP="005C2AD2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23,91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5793" w:rsidRDefault="00685793" w:rsidP="005C2AD2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dotácia</w:t>
            </w:r>
          </w:p>
        </w:tc>
      </w:tr>
      <w:tr w:rsidR="00685793" w:rsidTr="008F16F8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5793" w:rsidRDefault="00685793" w:rsidP="005C2AD2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5793" w:rsidRDefault="00685793" w:rsidP="005C2AD2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5793" w:rsidRDefault="00685793" w:rsidP="005C2AD2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810,35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5793" w:rsidRDefault="00685793" w:rsidP="005C2AD2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Rodinné prídavky</w:t>
            </w:r>
          </w:p>
        </w:tc>
      </w:tr>
      <w:tr w:rsidR="00685793" w:rsidTr="008F16F8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5793" w:rsidRDefault="00685793" w:rsidP="005C2AD2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5793" w:rsidRDefault="00685793" w:rsidP="005C2AD2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Štatistika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5793" w:rsidRDefault="00685793" w:rsidP="005C2AD2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2 277,66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5793" w:rsidRDefault="00685793" w:rsidP="005C2AD2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Sčítanie obyvateľov</w:t>
            </w:r>
          </w:p>
        </w:tc>
      </w:tr>
      <w:tr w:rsidR="00685793" w:rsidTr="008F16F8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685793" w:rsidRDefault="00685793" w:rsidP="005C2AD2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685793" w:rsidRDefault="00685793" w:rsidP="005C2AD2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 p o l u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685793" w:rsidRDefault="00685793" w:rsidP="005C2AD2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3 210,44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685793" w:rsidRDefault="00685793" w:rsidP="005C2AD2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60700A" w:rsidRDefault="0060700A" w:rsidP="0060700A">
      <w:pPr>
        <w:spacing w:line="360" w:lineRule="auto"/>
        <w:jc w:val="both"/>
      </w:pPr>
      <w:r>
        <w:t>Granty a transfery boli účelovo viazané a boli použité v súlade s ich účelom.</w:t>
      </w:r>
    </w:p>
    <w:p w:rsidR="0040256D" w:rsidRDefault="0040256D" w:rsidP="0060700A">
      <w:pPr>
        <w:spacing w:line="360" w:lineRule="auto"/>
        <w:jc w:val="both"/>
        <w:rPr>
          <w:b/>
        </w:rPr>
      </w:pPr>
    </w:p>
    <w:p w:rsidR="0060700A" w:rsidRDefault="0060700A" w:rsidP="0060700A">
      <w:pPr>
        <w:numPr>
          <w:ilvl w:val="0"/>
          <w:numId w:val="4"/>
        </w:numPr>
      </w:pPr>
      <w:r>
        <w:rPr>
          <w:b/>
        </w:rPr>
        <w:t>Kapitálové príjmy:</w:t>
      </w:r>
    </w:p>
    <w:p w:rsidR="0060700A" w:rsidRDefault="0060700A" w:rsidP="0060700A"/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2"/>
      </w:tblGrid>
      <w:tr w:rsidR="0060700A" w:rsidTr="008F16F8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00A" w:rsidRDefault="0060700A" w:rsidP="00685793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202</w:t>
            </w:r>
            <w:r w:rsidR="00685793">
              <w:rPr>
                <w:b/>
                <w:bCs/>
              </w:rPr>
              <w:t>1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00A" w:rsidRDefault="0060700A" w:rsidP="00685793">
            <w:pPr>
              <w:pStyle w:val="Obsahtabuky"/>
              <w:jc w:val="center"/>
              <w:rPr>
                <w:b/>
              </w:rPr>
            </w:pPr>
            <w:r>
              <w:rPr>
                <w:b/>
                <w:bCs/>
              </w:rPr>
              <w:t>Skutočnosť k 31.12.202</w:t>
            </w:r>
            <w:r w:rsidR="00685793">
              <w:rPr>
                <w:b/>
                <w:bCs/>
              </w:rPr>
              <w:t>1</w:t>
            </w:r>
          </w:p>
        </w:tc>
        <w:tc>
          <w:tcPr>
            <w:tcW w:w="30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60700A" w:rsidRDefault="0060700A" w:rsidP="008F16F8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60700A" w:rsidTr="008F16F8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00A" w:rsidRDefault="0060700A" w:rsidP="008F16F8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00A" w:rsidRDefault="0060700A" w:rsidP="008F16F8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303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0700A" w:rsidRDefault="0060700A" w:rsidP="008F16F8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60700A" w:rsidRDefault="0060700A" w:rsidP="0060700A">
      <w:pPr>
        <w:tabs>
          <w:tab w:val="left" w:pos="426"/>
        </w:tabs>
        <w:ind w:left="426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Obec v roku 202</w:t>
      </w:r>
      <w:r w:rsidR="00685793">
        <w:rPr>
          <w:rFonts w:ascii="Calibri" w:eastAsia="Calibri" w:hAnsi="Calibri" w:cs="Calibri"/>
        </w:rPr>
        <w:t>1</w:t>
      </w:r>
      <w:r>
        <w:rPr>
          <w:rFonts w:ascii="Calibri" w:eastAsia="Calibri" w:hAnsi="Calibri" w:cs="Calibri"/>
        </w:rPr>
        <w:t xml:space="preserve"> nemala žiadne kapitálové príjmy</w:t>
      </w:r>
    </w:p>
    <w:p w:rsidR="0060700A" w:rsidRDefault="0060700A" w:rsidP="0060700A">
      <w:pPr>
        <w:tabs>
          <w:tab w:val="left" w:pos="426"/>
        </w:tabs>
        <w:rPr>
          <w:b/>
        </w:rPr>
      </w:pPr>
      <w:r>
        <w:t>.</w:t>
      </w:r>
    </w:p>
    <w:p w:rsidR="0060700A" w:rsidRDefault="0060700A" w:rsidP="0060700A">
      <w:pPr>
        <w:numPr>
          <w:ilvl w:val="0"/>
          <w:numId w:val="3"/>
        </w:numPr>
      </w:pPr>
      <w:r>
        <w:rPr>
          <w:b/>
        </w:rPr>
        <w:t>Príjmové finančné operácie:</w:t>
      </w:r>
    </w:p>
    <w:p w:rsidR="0060700A" w:rsidRDefault="0060700A" w:rsidP="0060700A"/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536"/>
        <w:gridCol w:w="4544"/>
      </w:tblGrid>
      <w:tr w:rsidR="0060700A" w:rsidTr="008F16F8">
        <w:tc>
          <w:tcPr>
            <w:tcW w:w="45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00A" w:rsidRDefault="0060700A" w:rsidP="00685793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202</w:t>
            </w:r>
            <w:r w:rsidR="00685793">
              <w:rPr>
                <w:b/>
                <w:bCs/>
              </w:rPr>
              <w:t>1</w:t>
            </w:r>
          </w:p>
        </w:tc>
        <w:tc>
          <w:tcPr>
            <w:tcW w:w="4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60700A" w:rsidRDefault="0060700A" w:rsidP="00685793">
            <w:pPr>
              <w:pStyle w:val="Obsahtabuky"/>
              <w:jc w:val="center"/>
            </w:pPr>
            <w:r>
              <w:rPr>
                <w:b/>
                <w:bCs/>
              </w:rPr>
              <w:t>Skutočnosť k 31.12.202</w:t>
            </w:r>
            <w:r w:rsidR="00685793">
              <w:rPr>
                <w:b/>
                <w:bCs/>
              </w:rPr>
              <w:t>1</w:t>
            </w:r>
          </w:p>
        </w:tc>
      </w:tr>
      <w:tr w:rsidR="0060700A" w:rsidTr="008F16F8">
        <w:tc>
          <w:tcPr>
            <w:tcW w:w="453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00A" w:rsidRDefault="00685793" w:rsidP="008F16F8">
            <w:pPr>
              <w:pStyle w:val="Obsahtabuky"/>
              <w:jc w:val="center"/>
            </w:pPr>
            <w:r>
              <w:t>300,00</w:t>
            </w:r>
          </w:p>
        </w:tc>
        <w:tc>
          <w:tcPr>
            <w:tcW w:w="45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0700A" w:rsidRDefault="00685793" w:rsidP="008F16F8">
            <w:pPr>
              <w:pStyle w:val="Obsahtabuky"/>
              <w:jc w:val="center"/>
            </w:pPr>
            <w:r>
              <w:t>50,00</w:t>
            </w:r>
          </w:p>
        </w:tc>
      </w:tr>
    </w:tbl>
    <w:p w:rsidR="0060700A" w:rsidRDefault="0060700A" w:rsidP="0060700A"/>
    <w:p w:rsidR="0060700A" w:rsidRDefault="0060700A" w:rsidP="0060700A">
      <w:pPr>
        <w:tabs>
          <w:tab w:val="left" w:pos="426"/>
        </w:tabs>
        <w:ind w:left="426"/>
        <w:jc w:val="center"/>
      </w:pPr>
    </w:p>
    <w:p w:rsidR="0060700A" w:rsidRDefault="0060700A" w:rsidP="0060700A">
      <w:pPr>
        <w:tabs>
          <w:tab w:val="left" w:pos="426"/>
        </w:tabs>
        <w:ind w:left="426"/>
        <w:jc w:val="center"/>
      </w:pPr>
    </w:p>
    <w:p w:rsidR="00685793" w:rsidRDefault="00685793" w:rsidP="0060700A">
      <w:pPr>
        <w:tabs>
          <w:tab w:val="left" w:pos="426"/>
        </w:tabs>
        <w:ind w:left="426"/>
        <w:jc w:val="center"/>
      </w:pPr>
    </w:p>
    <w:p w:rsidR="0040256D" w:rsidRDefault="0040256D" w:rsidP="0060700A">
      <w:pPr>
        <w:tabs>
          <w:tab w:val="left" w:pos="426"/>
        </w:tabs>
        <w:ind w:left="426"/>
        <w:jc w:val="center"/>
      </w:pPr>
    </w:p>
    <w:p w:rsidR="0040256D" w:rsidRDefault="0040256D" w:rsidP="0060700A">
      <w:pPr>
        <w:tabs>
          <w:tab w:val="left" w:pos="426"/>
        </w:tabs>
        <w:ind w:left="426"/>
        <w:jc w:val="center"/>
      </w:pPr>
    </w:p>
    <w:p w:rsidR="0040256D" w:rsidRDefault="0040256D" w:rsidP="0060700A">
      <w:pPr>
        <w:tabs>
          <w:tab w:val="left" w:pos="426"/>
        </w:tabs>
        <w:ind w:left="426"/>
        <w:jc w:val="center"/>
      </w:pPr>
    </w:p>
    <w:p w:rsidR="0040256D" w:rsidRDefault="0040256D" w:rsidP="0060700A">
      <w:pPr>
        <w:tabs>
          <w:tab w:val="left" w:pos="426"/>
        </w:tabs>
        <w:ind w:left="426"/>
        <w:jc w:val="center"/>
      </w:pPr>
    </w:p>
    <w:p w:rsidR="00685793" w:rsidRDefault="00685793" w:rsidP="0060700A">
      <w:pPr>
        <w:tabs>
          <w:tab w:val="left" w:pos="426"/>
        </w:tabs>
        <w:ind w:left="426"/>
        <w:jc w:val="center"/>
      </w:pPr>
    </w:p>
    <w:p w:rsidR="0060700A" w:rsidRDefault="0060700A" w:rsidP="0060700A">
      <w:pPr>
        <w:tabs>
          <w:tab w:val="left" w:pos="426"/>
        </w:tabs>
        <w:ind w:left="426"/>
        <w:jc w:val="center"/>
      </w:pPr>
      <w:r>
        <w:t>- 8 -</w:t>
      </w:r>
    </w:p>
    <w:p w:rsidR="0060700A" w:rsidRDefault="0060700A" w:rsidP="0060700A"/>
    <w:p w:rsidR="0060700A" w:rsidRDefault="0060700A" w:rsidP="0060700A">
      <w:pPr>
        <w:numPr>
          <w:ilvl w:val="0"/>
          <w:numId w:val="5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Čerpanie výdavkov za rok 202</w:t>
      </w:r>
      <w:r w:rsidR="00685793">
        <w:rPr>
          <w:b/>
          <w:sz w:val="28"/>
          <w:szCs w:val="28"/>
        </w:rPr>
        <w:t>1</w:t>
      </w:r>
      <w:r>
        <w:rPr>
          <w:b/>
          <w:sz w:val="28"/>
          <w:szCs w:val="28"/>
        </w:rPr>
        <w:t xml:space="preserve"> v eurách</w:t>
      </w:r>
    </w:p>
    <w:p w:rsidR="0060700A" w:rsidRDefault="0060700A" w:rsidP="0060700A">
      <w:pPr>
        <w:rPr>
          <w:b/>
          <w:sz w:val="28"/>
          <w:szCs w:val="2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60700A" w:rsidTr="008F16F8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00A" w:rsidRDefault="0060700A" w:rsidP="00685793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202</w:t>
            </w:r>
            <w:r w:rsidR="00685793">
              <w:rPr>
                <w:b/>
                <w:bCs/>
              </w:rPr>
              <w:t>1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00A" w:rsidRDefault="0060700A" w:rsidP="00685793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31.12.202</w:t>
            </w:r>
            <w:r w:rsidR="00685793">
              <w:rPr>
                <w:b/>
                <w:bCs/>
              </w:rPr>
              <w:t>1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60700A" w:rsidRDefault="0060700A" w:rsidP="008F16F8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685793" w:rsidTr="00685793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85793" w:rsidRPr="00685793" w:rsidRDefault="00685793" w:rsidP="00376FFF">
            <w:pPr>
              <w:pStyle w:val="Obsahtabuky"/>
              <w:jc w:val="center"/>
              <w:rPr>
                <w:b/>
                <w:bCs/>
              </w:rPr>
            </w:pPr>
            <w:r w:rsidRPr="00685793">
              <w:rPr>
                <w:b/>
                <w:bCs/>
              </w:rPr>
              <w:t>69 632,66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85793" w:rsidRPr="00685793" w:rsidRDefault="00685793" w:rsidP="00376FFF">
            <w:pPr>
              <w:pStyle w:val="Obsahtabuky"/>
              <w:jc w:val="center"/>
              <w:rPr>
                <w:b/>
                <w:bCs/>
              </w:rPr>
            </w:pPr>
            <w:r w:rsidRPr="00685793">
              <w:rPr>
                <w:b/>
                <w:bCs/>
              </w:rPr>
              <w:t>61 602,21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685793" w:rsidRPr="00685793" w:rsidRDefault="00685793" w:rsidP="00376FFF">
            <w:pPr>
              <w:pStyle w:val="Obsahtabuky"/>
              <w:jc w:val="center"/>
              <w:rPr>
                <w:b/>
                <w:bCs/>
              </w:rPr>
            </w:pPr>
            <w:r w:rsidRPr="00685793">
              <w:rPr>
                <w:b/>
                <w:bCs/>
              </w:rPr>
              <w:t>88,46</w:t>
            </w:r>
          </w:p>
        </w:tc>
      </w:tr>
    </w:tbl>
    <w:p w:rsidR="00685793" w:rsidRDefault="00685793" w:rsidP="00376FFF">
      <w:pPr>
        <w:ind w:left="720"/>
        <w:rPr>
          <w:b/>
        </w:rPr>
      </w:pPr>
    </w:p>
    <w:p w:rsidR="0060700A" w:rsidRDefault="0060700A" w:rsidP="0060700A">
      <w:pPr>
        <w:numPr>
          <w:ilvl w:val="0"/>
          <w:numId w:val="6"/>
        </w:numPr>
        <w:rPr>
          <w:b/>
        </w:rPr>
      </w:pPr>
      <w:r>
        <w:rPr>
          <w:b/>
        </w:rPr>
        <w:t>Bežné výdavky:</w:t>
      </w:r>
    </w:p>
    <w:p w:rsidR="0060700A" w:rsidRDefault="0060700A" w:rsidP="0060700A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60700A" w:rsidTr="008F16F8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00A" w:rsidRDefault="0060700A" w:rsidP="00685793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202</w:t>
            </w:r>
            <w:r w:rsidR="00685793">
              <w:rPr>
                <w:b/>
                <w:bCs/>
              </w:rPr>
              <w:t>1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00A" w:rsidRDefault="0060700A" w:rsidP="00685793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31.12.202</w:t>
            </w:r>
            <w:r w:rsidR="00685793">
              <w:rPr>
                <w:b/>
                <w:bCs/>
              </w:rPr>
              <w:t>1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60700A" w:rsidRDefault="0060700A" w:rsidP="008F16F8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685793" w:rsidTr="00685793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85793" w:rsidRPr="00685793" w:rsidRDefault="00685793" w:rsidP="00376FFF">
            <w:pPr>
              <w:pStyle w:val="Obsahtabuky"/>
              <w:jc w:val="center"/>
              <w:rPr>
                <w:b/>
                <w:bCs/>
              </w:rPr>
            </w:pPr>
            <w:r w:rsidRPr="00685793">
              <w:rPr>
                <w:b/>
                <w:bCs/>
              </w:rPr>
              <w:t>69 632,66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85793" w:rsidRPr="00685793" w:rsidRDefault="00685793" w:rsidP="00376FFF">
            <w:pPr>
              <w:pStyle w:val="Obsahtabuky"/>
              <w:jc w:val="center"/>
              <w:rPr>
                <w:b/>
                <w:bCs/>
              </w:rPr>
            </w:pPr>
            <w:r w:rsidRPr="00685793">
              <w:rPr>
                <w:b/>
                <w:bCs/>
              </w:rPr>
              <w:t>61 602,21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685793" w:rsidRPr="00685793" w:rsidRDefault="00685793" w:rsidP="00376FFF">
            <w:pPr>
              <w:pStyle w:val="Obsahtabuky"/>
              <w:jc w:val="center"/>
              <w:rPr>
                <w:b/>
                <w:bCs/>
              </w:rPr>
            </w:pPr>
            <w:r w:rsidRPr="00685793">
              <w:rPr>
                <w:b/>
                <w:bCs/>
              </w:rPr>
              <w:t>88,46</w:t>
            </w:r>
          </w:p>
        </w:tc>
      </w:tr>
    </w:tbl>
    <w:p w:rsidR="00376FFF" w:rsidRPr="00376FFF" w:rsidRDefault="00376FFF" w:rsidP="00376FFF">
      <w:pPr>
        <w:tabs>
          <w:tab w:val="left" w:pos="426"/>
        </w:tabs>
        <w:spacing w:after="200" w:line="276" w:lineRule="auto"/>
        <w:ind w:left="720"/>
        <w:rPr>
          <w:b/>
          <w:bCs/>
        </w:rPr>
      </w:pPr>
    </w:p>
    <w:p w:rsidR="0060700A" w:rsidRDefault="0060700A" w:rsidP="0060700A">
      <w:pPr>
        <w:numPr>
          <w:ilvl w:val="0"/>
          <w:numId w:val="7"/>
        </w:numPr>
        <w:tabs>
          <w:tab w:val="left" w:pos="426"/>
        </w:tabs>
        <w:spacing w:after="200" w:line="276" w:lineRule="auto"/>
        <w:rPr>
          <w:b/>
          <w:bCs/>
        </w:rPr>
      </w:pPr>
      <w:r>
        <w:rPr>
          <w:b/>
        </w:rPr>
        <w:t>Kapitálové výdavky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60700A" w:rsidTr="008F16F8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00A" w:rsidRDefault="0060700A" w:rsidP="00685793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202</w:t>
            </w:r>
            <w:r w:rsidR="00685793">
              <w:rPr>
                <w:b/>
                <w:bCs/>
              </w:rPr>
              <w:t>1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00A" w:rsidRDefault="0060700A" w:rsidP="00685793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31.12.202</w:t>
            </w:r>
            <w:r w:rsidR="00685793">
              <w:rPr>
                <w:b/>
                <w:bCs/>
              </w:rPr>
              <w:t>1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60700A" w:rsidRDefault="0060700A" w:rsidP="008F16F8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60700A" w:rsidTr="008F16F8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00A" w:rsidRDefault="00376FFF" w:rsidP="008F16F8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  <w:r w:rsidR="0060700A">
              <w:rPr>
                <w:rFonts w:ascii="Calibri" w:eastAsia="Calibri" w:hAnsi="Calibri" w:cs="Calibri"/>
              </w:rPr>
              <w:t>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00A" w:rsidRDefault="00376FFF" w:rsidP="008F16F8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  <w:r w:rsidR="0060700A">
              <w:rPr>
                <w:rFonts w:ascii="Calibri" w:eastAsia="Calibri" w:hAnsi="Calibri" w:cs="Calibri"/>
              </w:rPr>
              <w:t>,00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76FFF" w:rsidRDefault="00376FFF" w:rsidP="00683B4C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60700A" w:rsidRDefault="0060700A" w:rsidP="0060700A">
      <w:pPr>
        <w:tabs>
          <w:tab w:val="left" w:pos="426"/>
        </w:tabs>
        <w:spacing w:after="200" w:line="276" w:lineRule="auto"/>
      </w:pPr>
    </w:p>
    <w:p w:rsidR="0060700A" w:rsidRDefault="0060700A" w:rsidP="0060700A">
      <w:pPr>
        <w:numPr>
          <w:ilvl w:val="0"/>
          <w:numId w:val="8"/>
        </w:numPr>
        <w:rPr>
          <w:b/>
        </w:rPr>
      </w:pPr>
      <w:r>
        <w:rPr>
          <w:b/>
        </w:rPr>
        <w:t>Výdavkové finančné operácie :</w:t>
      </w:r>
    </w:p>
    <w:p w:rsidR="0060700A" w:rsidRDefault="0060700A" w:rsidP="0060700A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60700A" w:rsidTr="008F16F8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00A" w:rsidRDefault="0060700A" w:rsidP="00376FFF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202</w:t>
            </w:r>
            <w:r w:rsidR="00376FFF">
              <w:rPr>
                <w:b/>
                <w:bCs/>
              </w:rPr>
              <w:t>1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00A" w:rsidRDefault="0060700A" w:rsidP="00376FFF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31.12.202</w:t>
            </w:r>
            <w:r w:rsidR="00376FFF">
              <w:rPr>
                <w:b/>
                <w:bCs/>
              </w:rPr>
              <w:t>1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60700A" w:rsidRDefault="0060700A" w:rsidP="008F16F8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60700A" w:rsidTr="008F16F8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00A" w:rsidRDefault="0060700A" w:rsidP="008F16F8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00A" w:rsidRDefault="0060700A" w:rsidP="008F16F8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0700A" w:rsidRDefault="0060700A" w:rsidP="008F16F8">
            <w:pPr>
              <w:pStyle w:val="Obsahtabuky"/>
              <w:jc w:val="center"/>
            </w:pPr>
          </w:p>
        </w:tc>
      </w:tr>
    </w:tbl>
    <w:p w:rsidR="0060700A" w:rsidRDefault="0060700A" w:rsidP="0060700A">
      <w:pPr>
        <w:rPr>
          <w:b/>
        </w:rPr>
      </w:pPr>
    </w:p>
    <w:p w:rsidR="0060700A" w:rsidRDefault="0060700A" w:rsidP="0060700A">
      <w:pPr>
        <w:tabs>
          <w:tab w:val="right" w:pos="8820"/>
        </w:tabs>
        <w:jc w:val="both"/>
        <w:rPr>
          <w:b/>
          <w:color w:val="0000FF"/>
        </w:rPr>
      </w:pPr>
      <w:r>
        <w:rPr>
          <w:b/>
        </w:rPr>
        <w:t>2.3 Plán rozpočtu na roky 2021 - 202</w:t>
      </w:r>
      <w:r w:rsidR="001126F5">
        <w:rPr>
          <w:b/>
        </w:rPr>
        <w:t>4</w:t>
      </w:r>
      <w:bookmarkStart w:id="0" w:name="_GoBack"/>
      <w:bookmarkEnd w:id="0"/>
    </w:p>
    <w:p w:rsidR="0060700A" w:rsidRDefault="0060700A" w:rsidP="0060700A">
      <w:pPr>
        <w:tabs>
          <w:tab w:val="right" w:pos="8820"/>
        </w:tabs>
        <w:jc w:val="both"/>
        <w:rPr>
          <w:b/>
          <w:color w:val="0000FF"/>
        </w:rPr>
      </w:pPr>
    </w:p>
    <w:p w:rsidR="0060700A" w:rsidRDefault="0060700A" w:rsidP="0060700A">
      <w:pPr>
        <w:tabs>
          <w:tab w:val="right" w:pos="8460"/>
        </w:tabs>
        <w:jc w:val="both"/>
        <w:rPr>
          <w:b/>
        </w:rPr>
      </w:pPr>
      <w:r>
        <w:rPr>
          <w:b/>
          <w:color w:val="0000FF"/>
        </w:rPr>
        <w:t xml:space="preserve">     </w:t>
      </w:r>
      <w:r>
        <w:rPr>
          <w:b/>
        </w:rPr>
        <w:t xml:space="preserve"> 2.3.1 Príjmy celkom</w:t>
      </w:r>
    </w:p>
    <w:p w:rsidR="0060700A" w:rsidRDefault="0060700A" w:rsidP="0060700A">
      <w:pPr>
        <w:tabs>
          <w:tab w:val="right" w:pos="8460"/>
        </w:tabs>
        <w:jc w:val="both"/>
        <w:rPr>
          <w:b/>
        </w:rPr>
      </w:pPr>
    </w:p>
    <w:tbl>
      <w:tblPr>
        <w:tblW w:w="9328" w:type="dxa"/>
        <w:tblInd w:w="-20" w:type="dxa"/>
        <w:tblLayout w:type="fixed"/>
        <w:tblLook w:val="0000" w:firstRow="0" w:lastRow="0" w:firstColumn="0" w:lastColumn="0" w:noHBand="0" w:noVBand="0"/>
      </w:tblPr>
      <w:tblGrid>
        <w:gridCol w:w="2232"/>
        <w:gridCol w:w="1640"/>
        <w:gridCol w:w="1704"/>
        <w:gridCol w:w="1855"/>
        <w:gridCol w:w="1897"/>
      </w:tblGrid>
      <w:tr w:rsidR="0060700A" w:rsidTr="008F16F8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0700A" w:rsidRDefault="0060700A" w:rsidP="008F16F8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0700A" w:rsidRDefault="0060700A" w:rsidP="00376FF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376FFF">
              <w:rPr>
                <w:b/>
              </w:rPr>
              <w:t>1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0700A" w:rsidRDefault="0060700A" w:rsidP="00376FF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rok 202</w:t>
            </w:r>
            <w:r w:rsidR="00376FFF">
              <w:rPr>
                <w:b/>
              </w:rPr>
              <w:t>2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0700A" w:rsidRDefault="0060700A" w:rsidP="00376FF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rok 202</w:t>
            </w:r>
            <w:r w:rsidR="00376FFF">
              <w:rPr>
                <w:b/>
              </w:rPr>
              <w:t>3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60700A" w:rsidRDefault="0060700A" w:rsidP="00376FFF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Plán na rok 20</w:t>
            </w:r>
            <w:r w:rsidR="00376FFF">
              <w:rPr>
                <w:b/>
              </w:rPr>
              <w:t>24</w:t>
            </w:r>
          </w:p>
        </w:tc>
      </w:tr>
      <w:tr w:rsidR="0060700A" w:rsidTr="008F16F8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Default="0060700A" w:rsidP="008F16F8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816364" w:rsidRDefault="00683B4C" w:rsidP="00683B4C">
            <w:pPr>
              <w:jc w:val="right"/>
              <w:rPr>
                <w:b/>
              </w:rPr>
            </w:pPr>
            <w:r>
              <w:rPr>
                <w:rFonts w:ascii="Calibri" w:eastAsia="Calibri" w:hAnsi="Calibri" w:cs="Calibri"/>
              </w:rPr>
              <w:t>67 630,81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816364" w:rsidRDefault="00376FFF" w:rsidP="008F16F8">
            <w:pPr>
              <w:tabs>
                <w:tab w:val="right" w:pos="8460"/>
              </w:tabs>
              <w:jc w:val="right"/>
            </w:pPr>
            <w:r>
              <w:t>74 075,00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816364" w:rsidRDefault="0060700A" w:rsidP="00683B4C">
            <w:pPr>
              <w:tabs>
                <w:tab w:val="right" w:pos="8460"/>
              </w:tabs>
              <w:jc w:val="right"/>
            </w:pPr>
            <w:r>
              <w:t>7</w:t>
            </w:r>
            <w:r w:rsidR="00683B4C">
              <w:t>3</w:t>
            </w:r>
            <w:r>
              <w:t> 000,00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700A" w:rsidRPr="00816364" w:rsidRDefault="0060700A" w:rsidP="008F16F8">
            <w:pPr>
              <w:tabs>
                <w:tab w:val="right" w:pos="8460"/>
              </w:tabs>
              <w:jc w:val="right"/>
            </w:pPr>
            <w:r w:rsidRPr="00816364">
              <w:t xml:space="preserve">80 </w:t>
            </w:r>
            <w:r>
              <w:t>0</w:t>
            </w:r>
            <w:r w:rsidRPr="00816364">
              <w:t>00,00</w:t>
            </w:r>
          </w:p>
        </w:tc>
      </w:tr>
      <w:tr w:rsidR="0060700A" w:rsidTr="008F16F8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Default="0060700A" w:rsidP="008F16F8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816364" w:rsidRDefault="0060700A" w:rsidP="008F16F8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816364" w:rsidRDefault="0060700A" w:rsidP="008F16F8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816364" w:rsidRDefault="0060700A" w:rsidP="008F16F8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700A" w:rsidRPr="00816364" w:rsidRDefault="0060700A" w:rsidP="008F16F8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60700A" w:rsidTr="008F16F8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Default="0060700A" w:rsidP="008F16F8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816364" w:rsidRDefault="00376FFF" w:rsidP="00376FFF">
            <w:pPr>
              <w:jc w:val="right"/>
            </w:pPr>
            <w:r>
              <w:rPr>
                <w:rFonts w:ascii="Calibri" w:eastAsia="Calibri" w:hAnsi="Calibri" w:cs="Calibri"/>
              </w:rPr>
              <w:t>67 580,81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816364" w:rsidRDefault="00683B4C" w:rsidP="008F16F8">
            <w:pPr>
              <w:tabs>
                <w:tab w:val="right" w:pos="8460"/>
              </w:tabs>
              <w:jc w:val="right"/>
            </w:pPr>
            <w:r>
              <w:t>73 875</w:t>
            </w:r>
            <w:r w:rsidR="00376FFF">
              <w:t>,00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816364" w:rsidRDefault="0060700A" w:rsidP="00683B4C">
            <w:pPr>
              <w:tabs>
                <w:tab w:val="right" w:pos="8460"/>
              </w:tabs>
              <w:jc w:val="right"/>
            </w:pPr>
            <w:r>
              <w:t>7</w:t>
            </w:r>
            <w:r w:rsidR="00683B4C">
              <w:t>3</w:t>
            </w:r>
            <w:r w:rsidRPr="00816364">
              <w:t xml:space="preserve"> 000,00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700A" w:rsidRPr="00816364" w:rsidRDefault="0060700A" w:rsidP="008F16F8">
            <w:pPr>
              <w:tabs>
                <w:tab w:val="right" w:pos="8460"/>
              </w:tabs>
              <w:jc w:val="right"/>
            </w:pPr>
            <w:r w:rsidRPr="00816364">
              <w:t>80 000,00</w:t>
            </w:r>
          </w:p>
        </w:tc>
      </w:tr>
      <w:tr w:rsidR="0060700A" w:rsidTr="008F16F8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Default="0060700A" w:rsidP="008F16F8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816364" w:rsidRDefault="0060700A" w:rsidP="008F16F8">
            <w:pPr>
              <w:snapToGrid w:val="0"/>
              <w:jc w:val="right"/>
            </w:pPr>
            <w:r>
              <w:t>0</w:t>
            </w:r>
            <w:r w:rsidRPr="00816364">
              <w:t>,00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816364" w:rsidRDefault="0060700A" w:rsidP="008F16F8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816364" w:rsidRDefault="0060700A" w:rsidP="008F16F8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700A" w:rsidRPr="00816364" w:rsidRDefault="0060700A" w:rsidP="008F16F8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60700A" w:rsidTr="008F16F8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Default="0060700A" w:rsidP="008F16F8">
            <w:pPr>
              <w:tabs>
                <w:tab w:val="right" w:pos="8460"/>
              </w:tabs>
              <w:jc w:val="both"/>
            </w:pPr>
            <w:r>
              <w:t>Finančné operácie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816364" w:rsidRDefault="00376FFF" w:rsidP="008F16F8">
            <w:pPr>
              <w:snapToGrid w:val="0"/>
              <w:jc w:val="right"/>
            </w:pPr>
            <w:r>
              <w:rPr>
                <w:rFonts w:eastAsia="Calibri"/>
              </w:rPr>
              <w:t>50,00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816364" w:rsidRDefault="00683B4C" w:rsidP="008F16F8">
            <w:pPr>
              <w:tabs>
                <w:tab w:val="right" w:pos="8460"/>
              </w:tabs>
              <w:snapToGrid w:val="0"/>
              <w:jc w:val="right"/>
            </w:pPr>
            <w:r>
              <w:t>2</w:t>
            </w:r>
            <w:r w:rsidR="0060700A" w:rsidRPr="00816364">
              <w:t>00,00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816364" w:rsidRDefault="0060700A" w:rsidP="008F16F8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700A" w:rsidRPr="00816364" w:rsidRDefault="0060700A" w:rsidP="008F16F8">
            <w:pPr>
              <w:tabs>
                <w:tab w:val="right" w:pos="8460"/>
              </w:tabs>
              <w:snapToGrid w:val="0"/>
              <w:jc w:val="right"/>
            </w:pPr>
          </w:p>
        </w:tc>
      </w:tr>
    </w:tbl>
    <w:p w:rsidR="0060700A" w:rsidRDefault="0060700A" w:rsidP="0060700A">
      <w:pPr>
        <w:tabs>
          <w:tab w:val="right" w:pos="8820"/>
        </w:tabs>
        <w:jc w:val="both"/>
        <w:rPr>
          <w:b/>
        </w:rPr>
      </w:pPr>
    </w:p>
    <w:p w:rsidR="0060700A" w:rsidRDefault="0060700A" w:rsidP="0060700A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  2.3.2 Výdavky celkom</w:t>
      </w:r>
    </w:p>
    <w:p w:rsidR="0060700A" w:rsidRDefault="0060700A" w:rsidP="0060700A">
      <w:pPr>
        <w:tabs>
          <w:tab w:val="right" w:pos="8460"/>
        </w:tabs>
        <w:jc w:val="both"/>
        <w:rPr>
          <w:b/>
        </w:rPr>
      </w:pPr>
    </w:p>
    <w:tbl>
      <w:tblPr>
        <w:tblW w:w="9327" w:type="dxa"/>
        <w:tblInd w:w="-20" w:type="dxa"/>
        <w:tblLayout w:type="fixed"/>
        <w:tblLook w:val="0000" w:firstRow="0" w:lastRow="0" w:firstColumn="0" w:lastColumn="0" w:noHBand="0" w:noVBand="0"/>
      </w:tblPr>
      <w:tblGrid>
        <w:gridCol w:w="2231"/>
        <w:gridCol w:w="1639"/>
        <w:gridCol w:w="1710"/>
        <w:gridCol w:w="1852"/>
        <w:gridCol w:w="1895"/>
      </w:tblGrid>
      <w:tr w:rsidR="0060700A" w:rsidTr="008F16F8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0700A" w:rsidRDefault="0060700A" w:rsidP="008F16F8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0700A" w:rsidRDefault="0060700A" w:rsidP="00683B4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683B4C">
              <w:rPr>
                <w:b/>
              </w:rPr>
              <w:t>1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0700A" w:rsidRDefault="0060700A" w:rsidP="00683B4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 rok 202</w:t>
            </w:r>
            <w:r w:rsidR="00683B4C">
              <w:rPr>
                <w:b/>
              </w:rPr>
              <w:t>2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0700A" w:rsidRDefault="0060700A" w:rsidP="00683B4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 rok 202</w:t>
            </w:r>
            <w:r w:rsidR="00683B4C">
              <w:rPr>
                <w:b/>
              </w:rPr>
              <w:t>3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60700A" w:rsidRDefault="0060700A" w:rsidP="00683B4C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Plán na  rok 202</w:t>
            </w:r>
            <w:r w:rsidR="00683B4C">
              <w:rPr>
                <w:b/>
              </w:rPr>
              <w:t>4</w:t>
            </w:r>
          </w:p>
        </w:tc>
      </w:tr>
      <w:tr w:rsidR="0060700A" w:rsidTr="008F16F8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Default="0060700A" w:rsidP="008F16F8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816364" w:rsidRDefault="00376FFF" w:rsidP="00376FFF">
            <w:pPr>
              <w:tabs>
                <w:tab w:val="right" w:pos="8460"/>
              </w:tabs>
              <w:jc w:val="right"/>
            </w:pPr>
            <w:r>
              <w:rPr>
                <w:rFonts w:ascii="Calibri" w:eastAsia="Calibri" w:hAnsi="Calibri" w:cs="Calibri"/>
              </w:rPr>
              <w:t>61 602,21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816364" w:rsidRDefault="00376FFF" w:rsidP="008F16F8">
            <w:pPr>
              <w:tabs>
                <w:tab w:val="right" w:pos="8460"/>
              </w:tabs>
              <w:jc w:val="right"/>
            </w:pPr>
            <w:r>
              <w:t>74 075,00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816364" w:rsidRDefault="0060700A" w:rsidP="00376FFF">
            <w:pPr>
              <w:tabs>
                <w:tab w:val="right" w:pos="8460"/>
              </w:tabs>
              <w:jc w:val="right"/>
            </w:pPr>
            <w:r>
              <w:t>7</w:t>
            </w:r>
            <w:r w:rsidR="00376FFF">
              <w:t>3</w:t>
            </w:r>
            <w:r>
              <w:t xml:space="preserve"> 0</w:t>
            </w:r>
            <w:r w:rsidRPr="00816364">
              <w:t>0</w:t>
            </w:r>
            <w:r>
              <w:t>0</w:t>
            </w:r>
            <w:r w:rsidRPr="00816364">
              <w:t>,00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700A" w:rsidRPr="00816364" w:rsidRDefault="0060700A" w:rsidP="008F16F8">
            <w:pPr>
              <w:tabs>
                <w:tab w:val="right" w:pos="8460"/>
              </w:tabs>
              <w:jc w:val="right"/>
            </w:pPr>
            <w:r w:rsidRPr="00816364">
              <w:t xml:space="preserve">80 </w:t>
            </w:r>
            <w:r>
              <w:t>0</w:t>
            </w:r>
            <w:r w:rsidRPr="00816364">
              <w:t>00,00</w:t>
            </w:r>
          </w:p>
        </w:tc>
      </w:tr>
      <w:tr w:rsidR="0060700A" w:rsidTr="008F16F8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Default="0060700A" w:rsidP="008F16F8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816364" w:rsidRDefault="0060700A" w:rsidP="008F16F8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816364" w:rsidRDefault="0060700A" w:rsidP="008F16F8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816364" w:rsidRDefault="0060700A" w:rsidP="008F16F8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700A" w:rsidRPr="00816364" w:rsidRDefault="0060700A" w:rsidP="008F16F8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60700A" w:rsidTr="008F16F8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Default="0060700A" w:rsidP="008F16F8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816364" w:rsidRDefault="00376FFF" w:rsidP="008F16F8">
            <w:pPr>
              <w:tabs>
                <w:tab w:val="right" w:pos="8460"/>
              </w:tabs>
              <w:jc w:val="right"/>
            </w:pPr>
            <w:r>
              <w:rPr>
                <w:rFonts w:ascii="Calibri" w:eastAsia="Calibri" w:hAnsi="Calibri" w:cs="Calibri"/>
              </w:rPr>
              <w:t>61 602,21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816364" w:rsidRDefault="00376FFF" w:rsidP="008F16F8">
            <w:pPr>
              <w:tabs>
                <w:tab w:val="right" w:pos="8460"/>
              </w:tabs>
              <w:jc w:val="right"/>
            </w:pPr>
            <w:r>
              <w:t>74 075,00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816364" w:rsidRDefault="0060700A" w:rsidP="00376FFF">
            <w:pPr>
              <w:tabs>
                <w:tab w:val="right" w:pos="8460"/>
              </w:tabs>
              <w:jc w:val="right"/>
            </w:pPr>
            <w:r>
              <w:t>7</w:t>
            </w:r>
            <w:r w:rsidR="00376FFF">
              <w:t xml:space="preserve">3 </w:t>
            </w:r>
            <w:r>
              <w:t>000,00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700A" w:rsidRPr="00816364" w:rsidRDefault="0060700A" w:rsidP="008F16F8">
            <w:pPr>
              <w:tabs>
                <w:tab w:val="right" w:pos="8460"/>
              </w:tabs>
              <w:jc w:val="right"/>
            </w:pPr>
            <w:r w:rsidRPr="00816364">
              <w:t xml:space="preserve">80 </w:t>
            </w:r>
            <w:r>
              <w:t>0</w:t>
            </w:r>
            <w:r w:rsidRPr="00816364">
              <w:t>00,00</w:t>
            </w:r>
          </w:p>
        </w:tc>
      </w:tr>
      <w:tr w:rsidR="0060700A" w:rsidTr="008F16F8">
        <w:trPr>
          <w:trHeight w:val="80"/>
        </w:trPr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Default="0060700A" w:rsidP="008F16F8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816364" w:rsidRDefault="0060700A" w:rsidP="008F16F8">
            <w:pPr>
              <w:tabs>
                <w:tab w:val="right" w:pos="8460"/>
              </w:tabs>
              <w:jc w:val="right"/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816364" w:rsidRDefault="0060700A" w:rsidP="008F16F8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816364" w:rsidRDefault="0060700A" w:rsidP="008F16F8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700A" w:rsidRPr="00816364" w:rsidRDefault="0060700A" w:rsidP="008F16F8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60700A" w:rsidTr="008F16F8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Default="0060700A" w:rsidP="008F16F8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Finančné výdavky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816364" w:rsidRDefault="0060700A" w:rsidP="008F16F8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816364" w:rsidRDefault="0060700A" w:rsidP="008F16F8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00A" w:rsidRPr="00816364" w:rsidRDefault="0060700A" w:rsidP="008F16F8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700A" w:rsidRPr="00816364" w:rsidRDefault="0060700A" w:rsidP="008F16F8">
            <w:pPr>
              <w:tabs>
                <w:tab w:val="right" w:pos="8460"/>
              </w:tabs>
              <w:snapToGrid w:val="0"/>
              <w:jc w:val="right"/>
            </w:pPr>
          </w:p>
        </w:tc>
      </w:tr>
    </w:tbl>
    <w:p w:rsidR="0040256D" w:rsidRDefault="0040256D" w:rsidP="0060700A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40256D" w:rsidRDefault="0040256D" w:rsidP="0060700A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60700A" w:rsidRDefault="0060700A" w:rsidP="0060700A">
      <w:pPr>
        <w:tabs>
          <w:tab w:val="right" w:pos="8820"/>
        </w:tabs>
        <w:jc w:val="center"/>
      </w:pPr>
      <w:r>
        <w:t xml:space="preserve">  - 9 –</w:t>
      </w:r>
    </w:p>
    <w:p w:rsidR="0060700A" w:rsidRDefault="0060700A" w:rsidP="0040256D">
      <w:pPr>
        <w:tabs>
          <w:tab w:val="right" w:pos="8820"/>
        </w:tabs>
      </w:pPr>
    </w:p>
    <w:p w:rsidR="0060700A" w:rsidRPr="003E5777" w:rsidRDefault="0060700A" w:rsidP="0060700A">
      <w:pPr>
        <w:numPr>
          <w:ilvl w:val="0"/>
          <w:numId w:val="11"/>
        </w:numPr>
        <w:tabs>
          <w:tab w:val="right" w:pos="8820"/>
        </w:tabs>
        <w:jc w:val="both"/>
        <w:rPr>
          <w:sz w:val="20"/>
          <w:szCs w:val="20"/>
        </w:rPr>
      </w:pPr>
      <w:r>
        <w:rPr>
          <w:b/>
          <w:sz w:val="28"/>
          <w:szCs w:val="28"/>
        </w:rPr>
        <w:t>Hospodárenie obce a rozdelenie prebytku hospodárenia za rok 202</w:t>
      </w:r>
      <w:r w:rsidR="00683B4C">
        <w:rPr>
          <w:b/>
          <w:sz w:val="28"/>
          <w:szCs w:val="28"/>
        </w:rPr>
        <w:t>1</w:t>
      </w:r>
    </w:p>
    <w:p w:rsidR="0060700A" w:rsidRDefault="0060700A" w:rsidP="0060700A">
      <w:pPr>
        <w:tabs>
          <w:tab w:val="right" w:pos="8820"/>
        </w:tabs>
        <w:ind w:left="720"/>
        <w:jc w:val="both"/>
        <w:rPr>
          <w:sz w:val="20"/>
          <w:szCs w:val="20"/>
        </w:rPr>
      </w:pPr>
    </w:p>
    <w:p w:rsidR="0060700A" w:rsidRDefault="0060700A" w:rsidP="0060700A">
      <w:pPr>
        <w:tabs>
          <w:tab w:val="right" w:pos="8820"/>
        </w:tabs>
        <w:jc w:val="both"/>
      </w:pPr>
      <w:r>
        <w:rPr>
          <w:sz w:val="20"/>
          <w:szCs w:val="20"/>
        </w:rPr>
        <w:t xml:space="preserve">   </w:t>
      </w:r>
    </w:p>
    <w:tbl>
      <w:tblPr>
        <w:tblW w:w="5444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366"/>
        <w:gridCol w:w="1518"/>
      </w:tblGrid>
      <w:tr w:rsidR="0060700A" w:rsidTr="0040256D">
        <w:trPr>
          <w:trHeight w:val="300"/>
        </w:trPr>
        <w:tc>
          <w:tcPr>
            <w:tcW w:w="4232" w:type="pct"/>
            <w:tcBorders>
              <w:top w:val="double" w:sz="1" w:space="0" w:color="000000"/>
              <w:left w:val="double" w:sz="1" w:space="0" w:color="000000"/>
            </w:tcBorders>
            <w:shd w:val="clear" w:color="auto" w:fill="D9D9D9"/>
            <w:vAlign w:val="center"/>
          </w:tcPr>
          <w:p w:rsidR="0060700A" w:rsidRDefault="0060700A" w:rsidP="008F16F8">
            <w:pPr>
              <w:snapToGrid w:val="0"/>
              <w:jc w:val="center"/>
            </w:pPr>
          </w:p>
          <w:p w:rsidR="0060700A" w:rsidRDefault="0060700A" w:rsidP="008F16F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Hospodárenie obce</w:t>
            </w:r>
          </w:p>
        </w:tc>
        <w:tc>
          <w:tcPr>
            <w:tcW w:w="768" w:type="pct"/>
            <w:vMerge w:val="restart"/>
            <w:tcBorders>
              <w:top w:val="double" w:sz="1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:rsidR="0060700A" w:rsidRDefault="0060700A" w:rsidP="008F16F8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60700A" w:rsidRDefault="0060700A" w:rsidP="008F16F8">
            <w:pPr>
              <w:tabs>
                <w:tab w:val="right" w:pos="8820"/>
              </w:tabs>
              <w:jc w:val="center"/>
            </w:pPr>
            <w:r>
              <w:rPr>
                <w:b/>
                <w:sz w:val="20"/>
                <w:szCs w:val="20"/>
              </w:rPr>
              <w:t>Skutočnosť k 31.12.202</w:t>
            </w:r>
            <w:r w:rsidR="00683B4C">
              <w:rPr>
                <w:b/>
                <w:sz w:val="20"/>
                <w:szCs w:val="20"/>
              </w:rPr>
              <w:t>1</w:t>
            </w:r>
          </w:p>
          <w:p w:rsidR="0060700A" w:rsidRDefault="0060700A" w:rsidP="008F16F8">
            <w:pPr>
              <w:jc w:val="center"/>
            </w:pPr>
          </w:p>
        </w:tc>
      </w:tr>
      <w:tr w:rsidR="0060700A" w:rsidTr="0040256D">
        <w:trPr>
          <w:trHeight w:val="300"/>
        </w:trPr>
        <w:tc>
          <w:tcPr>
            <w:tcW w:w="4232" w:type="pct"/>
            <w:tcBorders>
              <w:left w:val="double" w:sz="1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:rsidR="0060700A" w:rsidRDefault="0060700A" w:rsidP="008F16F8">
            <w:pPr>
              <w:snapToGrid w:val="0"/>
            </w:pPr>
          </w:p>
        </w:tc>
        <w:tc>
          <w:tcPr>
            <w:tcW w:w="768" w:type="pct"/>
            <w:vMerge/>
            <w:tcBorders>
              <w:top w:val="double" w:sz="1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:rsidR="0060700A" w:rsidRDefault="0060700A" w:rsidP="008F16F8">
            <w:pPr>
              <w:snapToGrid w:val="0"/>
            </w:pPr>
          </w:p>
        </w:tc>
      </w:tr>
      <w:tr w:rsidR="00683B4C" w:rsidTr="0040256D">
        <w:trPr>
          <w:trHeight w:val="300"/>
        </w:trPr>
        <w:tc>
          <w:tcPr>
            <w:tcW w:w="4232" w:type="pct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83B4C" w:rsidRDefault="00683B4C" w:rsidP="008F16F8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768" w:type="pct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683B4C" w:rsidRDefault="00683B4C" w:rsidP="005C2AD2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67 580,81</w:t>
            </w:r>
          </w:p>
        </w:tc>
      </w:tr>
      <w:tr w:rsidR="00683B4C" w:rsidTr="0040256D">
        <w:trPr>
          <w:trHeight w:val="300"/>
        </w:trPr>
        <w:tc>
          <w:tcPr>
            <w:tcW w:w="4232" w:type="pct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83B4C" w:rsidRDefault="00683B4C" w:rsidP="008F16F8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768" w:type="pct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683B4C" w:rsidRDefault="00683B4C" w:rsidP="005C2AD2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61 602,21</w:t>
            </w:r>
          </w:p>
        </w:tc>
      </w:tr>
      <w:tr w:rsidR="00683B4C" w:rsidTr="0040256D">
        <w:trPr>
          <w:trHeight w:val="285"/>
        </w:trPr>
        <w:tc>
          <w:tcPr>
            <w:tcW w:w="4232" w:type="pct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683B4C" w:rsidRDefault="00683B4C" w:rsidP="008F16F8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768" w:type="pct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683B4C" w:rsidRDefault="00683B4C" w:rsidP="005C2AD2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+ 5 978,60 </w:t>
            </w:r>
          </w:p>
        </w:tc>
      </w:tr>
      <w:tr w:rsidR="0060700A" w:rsidTr="0040256D">
        <w:trPr>
          <w:trHeight w:val="300"/>
        </w:trPr>
        <w:tc>
          <w:tcPr>
            <w:tcW w:w="4232" w:type="pct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0700A" w:rsidRDefault="0060700A" w:rsidP="008F16F8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768" w:type="pct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60700A" w:rsidRDefault="0060700A" w:rsidP="008F16F8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60700A" w:rsidTr="0040256D">
        <w:trPr>
          <w:trHeight w:val="300"/>
        </w:trPr>
        <w:tc>
          <w:tcPr>
            <w:tcW w:w="4232" w:type="pct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0700A" w:rsidRDefault="0060700A" w:rsidP="008F16F8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768" w:type="pct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60700A" w:rsidRDefault="00683B4C" w:rsidP="008F16F8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  <w:r w:rsidR="0060700A">
              <w:rPr>
                <w:rFonts w:ascii="Calibri" w:eastAsia="Calibri" w:hAnsi="Calibri" w:cs="Calibri"/>
              </w:rPr>
              <w:t>,00</w:t>
            </w:r>
          </w:p>
        </w:tc>
      </w:tr>
      <w:tr w:rsidR="0060700A" w:rsidTr="0040256D">
        <w:trPr>
          <w:trHeight w:val="285"/>
        </w:trPr>
        <w:tc>
          <w:tcPr>
            <w:tcW w:w="4232" w:type="pct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60700A" w:rsidRDefault="0060700A" w:rsidP="008F16F8"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768" w:type="pct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60700A" w:rsidRPr="00776196" w:rsidRDefault="00683B4C" w:rsidP="00683B4C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  <w:r w:rsidR="0060700A">
              <w:rPr>
                <w:rFonts w:ascii="Calibri" w:eastAsia="Calibri" w:hAnsi="Calibri" w:cs="Calibri"/>
              </w:rPr>
              <w:t>,00</w:t>
            </w:r>
          </w:p>
        </w:tc>
      </w:tr>
      <w:tr w:rsidR="0060700A" w:rsidTr="0040256D">
        <w:trPr>
          <w:trHeight w:val="285"/>
        </w:trPr>
        <w:tc>
          <w:tcPr>
            <w:tcW w:w="4232" w:type="pct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FFC000"/>
            <w:vAlign w:val="center"/>
          </w:tcPr>
          <w:p w:rsidR="0060700A" w:rsidRDefault="0060700A" w:rsidP="008F16F8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768" w:type="pct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C000"/>
          </w:tcPr>
          <w:p w:rsidR="0060700A" w:rsidRDefault="00683B4C" w:rsidP="008F16F8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+ 5 978,60</w:t>
            </w:r>
          </w:p>
        </w:tc>
      </w:tr>
      <w:tr w:rsidR="0060700A" w:rsidTr="0040256D">
        <w:trPr>
          <w:trHeight w:val="300"/>
        </w:trPr>
        <w:tc>
          <w:tcPr>
            <w:tcW w:w="4232" w:type="pct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0700A" w:rsidRDefault="0060700A" w:rsidP="008F16F8"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768" w:type="pct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60700A" w:rsidRDefault="00683B4C" w:rsidP="008F16F8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50,00</w:t>
            </w:r>
          </w:p>
        </w:tc>
      </w:tr>
      <w:tr w:rsidR="0060700A" w:rsidTr="0040256D">
        <w:trPr>
          <w:trHeight w:val="300"/>
        </w:trPr>
        <w:tc>
          <w:tcPr>
            <w:tcW w:w="4232" w:type="pct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0700A" w:rsidRDefault="0060700A" w:rsidP="008F16F8"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768" w:type="pct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60700A" w:rsidRDefault="0060700A" w:rsidP="008F16F8">
            <w:pPr>
              <w:tabs>
                <w:tab w:val="left" w:pos="426"/>
              </w:tabs>
              <w:spacing w:line="240" w:lineRule="auto"/>
              <w:ind w:left="1080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0,00 </w:t>
            </w:r>
          </w:p>
        </w:tc>
      </w:tr>
      <w:tr w:rsidR="0060700A" w:rsidTr="0040256D">
        <w:trPr>
          <w:trHeight w:val="285"/>
        </w:trPr>
        <w:tc>
          <w:tcPr>
            <w:tcW w:w="4232" w:type="pct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60700A" w:rsidRDefault="0060700A" w:rsidP="008F16F8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768" w:type="pct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60700A" w:rsidRPr="00776196" w:rsidRDefault="0060700A" w:rsidP="00683B4C">
            <w:pPr>
              <w:pStyle w:val="Odsekzoznamu"/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+ </w:t>
            </w:r>
            <w:r w:rsidR="00683B4C">
              <w:rPr>
                <w:rFonts w:ascii="Calibri" w:eastAsia="Calibri" w:hAnsi="Calibri" w:cs="Calibri"/>
              </w:rPr>
              <w:t>50,00</w:t>
            </w:r>
          </w:p>
        </w:tc>
      </w:tr>
      <w:tr w:rsidR="0060700A" w:rsidTr="0040256D">
        <w:trPr>
          <w:trHeight w:val="285"/>
        </w:trPr>
        <w:tc>
          <w:tcPr>
            <w:tcW w:w="4232" w:type="pct"/>
            <w:tcBorders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0700A" w:rsidRDefault="0060700A" w:rsidP="008F16F8"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768" w:type="pct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60700A" w:rsidRDefault="00683B4C" w:rsidP="008F16F8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67 630,81</w:t>
            </w:r>
          </w:p>
        </w:tc>
      </w:tr>
      <w:tr w:rsidR="0060700A" w:rsidTr="0040256D">
        <w:trPr>
          <w:trHeight w:val="285"/>
        </w:trPr>
        <w:tc>
          <w:tcPr>
            <w:tcW w:w="4232" w:type="pct"/>
            <w:tcBorders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0700A" w:rsidRDefault="0060700A" w:rsidP="008F16F8">
            <w:r>
              <w:rPr>
                <w:sz w:val="20"/>
                <w:szCs w:val="20"/>
              </w:rPr>
              <w:t>VÝDAVKY SPOLU</w:t>
            </w:r>
          </w:p>
        </w:tc>
        <w:tc>
          <w:tcPr>
            <w:tcW w:w="768" w:type="pct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60700A" w:rsidRDefault="00683B4C" w:rsidP="008F16F8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61 602,21</w:t>
            </w:r>
          </w:p>
        </w:tc>
      </w:tr>
      <w:tr w:rsidR="0060700A" w:rsidTr="0040256D">
        <w:trPr>
          <w:trHeight w:val="285"/>
        </w:trPr>
        <w:tc>
          <w:tcPr>
            <w:tcW w:w="4232" w:type="pct"/>
            <w:tcBorders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0700A" w:rsidRDefault="0060700A" w:rsidP="008F16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Zostatok dotácie MF</w:t>
            </w:r>
          </w:p>
        </w:tc>
        <w:tc>
          <w:tcPr>
            <w:tcW w:w="768" w:type="pct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60700A" w:rsidRDefault="0060700A" w:rsidP="008F16F8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60700A" w:rsidTr="0040256D">
        <w:trPr>
          <w:trHeight w:val="285"/>
        </w:trPr>
        <w:tc>
          <w:tcPr>
            <w:tcW w:w="4232" w:type="pct"/>
            <w:tcBorders>
              <w:left w:val="double" w:sz="1" w:space="0" w:color="000000"/>
              <w:bottom w:val="single" w:sz="8" w:space="0" w:color="000000"/>
            </w:tcBorders>
            <w:shd w:val="clear" w:color="auto" w:fill="B3B300"/>
            <w:vAlign w:val="center"/>
          </w:tcPr>
          <w:p w:rsidR="0060700A" w:rsidRDefault="0060700A" w:rsidP="008F16F8"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768" w:type="pct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B3B300"/>
          </w:tcPr>
          <w:p w:rsidR="0060700A" w:rsidRDefault="0060700A" w:rsidP="00683B4C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+ </w:t>
            </w:r>
            <w:r w:rsidR="00683B4C">
              <w:rPr>
                <w:rFonts w:ascii="Calibri" w:eastAsia="Calibri" w:hAnsi="Calibri" w:cs="Calibri"/>
              </w:rPr>
              <w:t>6 028,60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60700A" w:rsidTr="0040256D">
        <w:trPr>
          <w:trHeight w:val="300"/>
        </w:trPr>
        <w:tc>
          <w:tcPr>
            <w:tcW w:w="4232" w:type="pct"/>
            <w:shd w:val="clear" w:color="auto" w:fill="FFFFFF"/>
          </w:tcPr>
          <w:p w:rsidR="0060700A" w:rsidRDefault="0060700A" w:rsidP="0040256D">
            <w:pPr>
              <w:snapToGrid w:val="0"/>
              <w:rPr>
                <w:caps/>
                <w:sz w:val="20"/>
                <w:szCs w:val="20"/>
              </w:rPr>
            </w:pPr>
          </w:p>
          <w:p w:rsidR="0060700A" w:rsidRDefault="0060700A" w:rsidP="0040256D">
            <w:pPr>
              <w:snapToGrid w:val="0"/>
              <w:rPr>
                <w:caps/>
                <w:sz w:val="20"/>
                <w:szCs w:val="20"/>
              </w:rPr>
            </w:pPr>
          </w:p>
          <w:p w:rsidR="0060700A" w:rsidRDefault="0060700A" w:rsidP="0040256D">
            <w:pPr>
              <w:numPr>
                <w:ilvl w:val="0"/>
                <w:numId w:val="16"/>
              </w:numPr>
              <w:tabs>
                <w:tab w:val="left" w:pos="426"/>
              </w:tabs>
              <w:spacing w:after="200" w:line="276" w:lineRule="auto"/>
              <w:ind w:left="720"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Na základe uvedených skutočností navrhujem </w:t>
            </w:r>
            <w:r w:rsidR="0040256D">
              <w:rPr>
                <w:rFonts w:ascii="Calibri" w:eastAsia="Calibri" w:hAnsi="Calibri" w:cs="Calibri"/>
                <w:b/>
              </w:rPr>
              <w:t xml:space="preserve"> </w:t>
            </w:r>
            <w:r>
              <w:rPr>
                <w:rFonts w:ascii="Calibri" w:eastAsia="Calibri" w:hAnsi="Calibri" w:cs="Calibri"/>
                <w:b/>
              </w:rPr>
              <w:t>skutočnú tvorbu rezervného fondu za rok 202</w:t>
            </w:r>
            <w:r w:rsidR="00683B4C">
              <w:rPr>
                <w:rFonts w:ascii="Calibri" w:eastAsia="Calibri" w:hAnsi="Calibri" w:cs="Calibri"/>
                <w:b/>
              </w:rPr>
              <w:t>1</w:t>
            </w:r>
            <w:r>
              <w:rPr>
                <w:rFonts w:ascii="Calibri" w:eastAsia="Calibri" w:hAnsi="Calibri" w:cs="Calibri"/>
                <w:b/>
              </w:rPr>
              <w:t xml:space="preserve"> </w:t>
            </w:r>
            <w:r>
              <w:rPr>
                <w:rFonts w:ascii="Calibri" w:eastAsia="Calibri" w:hAnsi="Calibri" w:cs="Calibri"/>
              </w:rPr>
              <w:t>vo výške 10% z </w:t>
            </w:r>
            <w:r w:rsidR="00683B4C">
              <w:rPr>
                <w:rFonts w:ascii="Calibri" w:eastAsia="Calibri" w:hAnsi="Calibri" w:cs="Calibri"/>
              </w:rPr>
              <w:t xml:space="preserve">6 028,60 </w:t>
            </w:r>
            <w:r>
              <w:rPr>
                <w:rFonts w:ascii="Calibri" w:eastAsia="Calibri" w:hAnsi="Calibri" w:cs="Calibri"/>
              </w:rPr>
              <w:t>€.</w:t>
            </w:r>
          </w:p>
          <w:p w:rsidR="0060700A" w:rsidRDefault="0060700A" w:rsidP="0040256D">
            <w:pPr>
              <w:rPr>
                <w:rFonts w:eastAsia="Calibri"/>
              </w:rPr>
            </w:pPr>
            <w:r w:rsidRPr="00082B2E">
              <w:rPr>
                <w:rFonts w:eastAsia="Calibri"/>
                <w:b/>
              </w:rPr>
              <w:t xml:space="preserve">Prebytok rozpočtu v sume  </w:t>
            </w:r>
            <w:r w:rsidR="00683B4C" w:rsidRPr="00082B2E">
              <w:rPr>
                <w:rFonts w:eastAsia="Calibri"/>
                <w:b/>
              </w:rPr>
              <w:t>602,80</w:t>
            </w:r>
            <w:r w:rsidRPr="00082B2E">
              <w:rPr>
                <w:rFonts w:eastAsia="Calibri"/>
                <w:b/>
              </w:rPr>
              <w:t xml:space="preserve"> €</w:t>
            </w:r>
            <w:r w:rsidRPr="00082B2E">
              <w:rPr>
                <w:rFonts w:eastAsia="Calibri"/>
              </w:rPr>
              <w:t xml:space="preserve"> zistený podľa ustanovenia § 10 odst.3 písm.  a) a b) zákona č. 583/2004 Z.z. o rozpočtových pravidlách územnej samosprávy a o zmene a doplnení niektorých zákonov v znení neskorších predpisov, navrhujem použiť na tvorbu rezervného fondu.</w:t>
            </w:r>
          </w:p>
          <w:p w:rsidR="0040256D" w:rsidRPr="00082B2E" w:rsidRDefault="0040256D" w:rsidP="0040256D">
            <w:pPr>
              <w:rPr>
                <w:rFonts w:eastAsia="Calibri"/>
              </w:rPr>
            </w:pPr>
          </w:p>
          <w:tbl>
            <w:tblPr>
              <w:tblW w:w="5000" w:type="pct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shd w:val="clear" w:color="auto" w:fill="FFFFFF"/>
              <w:tblCellMar>
                <w:top w:w="36" w:type="dxa"/>
                <w:left w:w="36" w:type="dxa"/>
                <w:bottom w:w="36" w:type="dxa"/>
                <w:right w:w="36" w:type="dxa"/>
              </w:tblCellMar>
              <w:tblLook w:val="04A0" w:firstRow="1" w:lastRow="0" w:firstColumn="1" w:lastColumn="0" w:noHBand="0" w:noVBand="1"/>
            </w:tblPr>
            <w:tblGrid>
              <w:gridCol w:w="4113"/>
              <w:gridCol w:w="4237"/>
            </w:tblGrid>
            <w:tr w:rsidR="00082B2E" w:rsidRPr="00082B2E" w:rsidTr="0040256D">
              <w:tc>
                <w:tcPr>
                  <w:tcW w:w="246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auto"/>
                  <w:hideMark/>
                </w:tcPr>
                <w:p w:rsidR="00082B2E" w:rsidRPr="00082B2E" w:rsidRDefault="00082B2E" w:rsidP="0040256D">
                  <w:pPr>
                    <w:rPr>
                      <w:color w:val="212529"/>
                    </w:rPr>
                  </w:pPr>
                  <w:r w:rsidRPr="00082B2E">
                    <w:rPr>
                      <w:b/>
                      <w:bCs/>
                      <w:color w:val="212529"/>
                    </w:rPr>
                    <w:t>Fond rezervný</w:t>
                  </w:r>
                </w:p>
              </w:tc>
              <w:tc>
                <w:tcPr>
                  <w:tcW w:w="253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hideMark/>
                </w:tcPr>
                <w:p w:rsidR="00082B2E" w:rsidRPr="00082B2E" w:rsidRDefault="00082B2E" w:rsidP="0040256D">
                  <w:pPr>
                    <w:rPr>
                      <w:color w:val="212529"/>
                    </w:rPr>
                  </w:pPr>
                  <w:r w:rsidRPr="00082B2E">
                    <w:rPr>
                      <w:b/>
                      <w:bCs/>
                      <w:color w:val="212529"/>
                    </w:rPr>
                    <w:t>Suma v EUR</w:t>
                  </w:r>
                </w:p>
              </w:tc>
            </w:tr>
            <w:tr w:rsidR="00082B2E" w:rsidRPr="00082B2E" w:rsidTr="0040256D">
              <w:tc>
                <w:tcPr>
                  <w:tcW w:w="246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auto"/>
                  <w:hideMark/>
                </w:tcPr>
                <w:p w:rsidR="00082B2E" w:rsidRPr="00082B2E" w:rsidRDefault="00082B2E" w:rsidP="0040256D">
                  <w:pPr>
                    <w:rPr>
                      <w:color w:val="212529"/>
                    </w:rPr>
                  </w:pPr>
                  <w:r w:rsidRPr="00082B2E">
                    <w:rPr>
                      <w:color w:val="212529"/>
                    </w:rPr>
                    <w:t>ZS k 1.1.2021</w:t>
                  </w:r>
                </w:p>
              </w:tc>
              <w:tc>
                <w:tcPr>
                  <w:tcW w:w="253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hideMark/>
                </w:tcPr>
                <w:p w:rsidR="00082B2E" w:rsidRPr="00082B2E" w:rsidRDefault="00082B2E" w:rsidP="0040256D">
                  <w:pPr>
                    <w:rPr>
                      <w:color w:val="212529"/>
                    </w:rPr>
                  </w:pPr>
                  <w:r w:rsidRPr="00082B2E">
                    <w:rPr>
                      <w:color w:val="212529"/>
                    </w:rPr>
                    <w:t>864,45</w:t>
                  </w:r>
                </w:p>
              </w:tc>
            </w:tr>
            <w:tr w:rsidR="00082B2E" w:rsidRPr="00082B2E" w:rsidTr="0040256D">
              <w:tc>
                <w:tcPr>
                  <w:tcW w:w="246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auto"/>
                  <w:hideMark/>
                </w:tcPr>
                <w:p w:rsidR="00082B2E" w:rsidRPr="00082B2E" w:rsidRDefault="00082B2E" w:rsidP="0040256D">
                  <w:pPr>
                    <w:rPr>
                      <w:color w:val="212529"/>
                    </w:rPr>
                  </w:pPr>
                  <w:r w:rsidRPr="00082B2E">
                    <w:rPr>
                      <w:color w:val="212529"/>
                    </w:rPr>
                    <w:t>Prírastky - z prebytku rozpočtu za uplynulý rozpočtový rok</w:t>
                  </w:r>
                </w:p>
              </w:tc>
              <w:tc>
                <w:tcPr>
                  <w:tcW w:w="253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hideMark/>
                </w:tcPr>
                <w:p w:rsidR="00082B2E" w:rsidRPr="00082B2E" w:rsidRDefault="00082B2E" w:rsidP="0040256D">
                  <w:pPr>
                    <w:rPr>
                      <w:color w:val="212529"/>
                    </w:rPr>
                  </w:pPr>
                  <w:r w:rsidRPr="00082B2E">
                    <w:rPr>
                      <w:color w:val="212529"/>
                    </w:rPr>
                    <w:t>602,80</w:t>
                  </w:r>
                </w:p>
              </w:tc>
            </w:tr>
            <w:tr w:rsidR="00082B2E" w:rsidRPr="00082B2E" w:rsidTr="0040256D">
              <w:tc>
                <w:tcPr>
                  <w:tcW w:w="246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auto"/>
                  <w:hideMark/>
                </w:tcPr>
                <w:p w:rsidR="00082B2E" w:rsidRPr="00082B2E" w:rsidRDefault="00082B2E" w:rsidP="0040256D">
                  <w:pPr>
                    <w:rPr>
                      <w:color w:val="212529"/>
                    </w:rPr>
                  </w:pPr>
                  <w:r w:rsidRPr="00082B2E">
                    <w:rPr>
                      <w:color w:val="212529"/>
                    </w:rPr>
                    <w:t>- z rozdielu medzi výnosmi a nákladmi z podnikateľskej činnosti po zdanení</w:t>
                  </w:r>
                </w:p>
              </w:tc>
              <w:tc>
                <w:tcPr>
                  <w:tcW w:w="253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hideMark/>
                </w:tcPr>
                <w:p w:rsidR="00082B2E" w:rsidRPr="00082B2E" w:rsidRDefault="00082B2E" w:rsidP="0040256D">
                  <w:pPr>
                    <w:rPr>
                      <w:color w:val="212529"/>
                    </w:rPr>
                  </w:pPr>
                  <w:r w:rsidRPr="00082B2E">
                    <w:rPr>
                      <w:color w:val="212529"/>
                    </w:rPr>
                    <w:t>0,00</w:t>
                  </w:r>
                </w:p>
              </w:tc>
            </w:tr>
            <w:tr w:rsidR="00082B2E" w:rsidRPr="00082B2E" w:rsidTr="0040256D">
              <w:tc>
                <w:tcPr>
                  <w:tcW w:w="246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auto"/>
                  <w:hideMark/>
                </w:tcPr>
                <w:p w:rsidR="00082B2E" w:rsidRPr="00082B2E" w:rsidRDefault="00082B2E" w:rsidP="0040256D">
                  <w:pPr>
                    <w:rPr>
                      <w:color w:val="212529"/>
                    </w:rPr>
                  </w:pPr>
                  <w:r w:rsidRPr="00082B2E">
                    <w:rPr>
                      <w:color w:val="212529"/>
                    </w:rPr>
                    <w:t>- z finančných operácií</w:t>
                  </w:r>
                </w:p>
              </w:tc>
              <w:tc>
                <w:tcPr>
                  <w:tcW w:w="253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hideMark/>
                </w:tcPr>
                <w:p w:rsidR="00082B2E" w:rsidRPr="00082B2E" w:rsidRDefault="00082B2E" w:rsidP="0040256D">
                  <w:pPr>
                    <w:rPr>
                      <w:color w:val="212529"/>
                    </w:rPr>
                  </w:pPr>
                  <w:r w:rsidRPr="00082B2E">
                    <w:rPr>
                      <w:color w:val="212529"/>
                    </w:rPr>
                    <w:t>0,00</w:t>
                  </w:r>
                </w:p>
              </w:tc>
            </w:tr>
            <w:tr w:rsidR="00082B2E" w:rsidRPr="00082B2E" w:rsidTr="0040256D">
              <w:tc>
                <w:tcPr>
                  <w:tcW w:w="246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auto"/>
                  <w:hideMark/>
                </w:tcPr>
                <w:p w:rsidR="00082B2E" w:rsidRPr="00082B2E" w:rsidRDefault="00082B2E" w:rsidP="0040256D">
                  <w:pPr>
                    <w:rPr>
                      <w:color w:val="212529"/>
                    </w:rPr>
                  </w:pPr>
                  <w:r w:rsidRPr="00082B2E">
                    <w:rPr>
                      <w:color w:val="212529"/>
                    </w:rPr>
                    <w:t>Úbytky - použitie rezervného fondu :- uznesenie č. zo dňa ......... obstaranie .......... - uznesenie č. zo dňa ......... obstaranie ..........</w:t>
                  </w:r>
                </w:p>
              </w:tc>
              <w:tc>
                <w:tcPr>
                  <w:tcW w:w="253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hideMark/>
                </w:tcPr>
                <w:p w:rsidR="00082B2E" w:rsidRPr="00082B2E" w:rsidRDefault="00082B2E" w:rsidP="0040256D">
                  <w:pPr>
                    <w:rPr>
                      <w:color w:val="212529"/>
                    </w:rPr>
                  </w:pPr>
                  <w:r w:rsidRPr="00082B2E">
                    <w:rPr>
                      <w:color w:val="212529"/>
                    </w:rPr>
                    <w:t>0,00</w:t>
                  </w:r>
                </w:p>
              </w:tc>
            </w:tr>
            <w:tr w:rsidR="00082B2E" w:rsidRPr="00082B2E" w:rsidTr="0040256D">
              <w:tc>
                <w:tcPr>
                  <w:tcW w:w="246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auto"/>
                  <w:hideMark/>
                </w:tcPr>
                <w:p w:rsidR="00082B2E" w:rsidRPr="00082B2E" w:rsidRDefault="00082B2E" w:rsidP="0040256D">
                  <w:pPr>
                    <w:rPr>
                      <w:color w:val="212529"/>
                    </w:rPr>
                  </w:pPr>
                  <w:r w:rsidRPr="00082B2E">
                    <w:rPr>
                      <w:color w:val="212529"/>
                    </w:rPr>
                    <w:t>- krytie schodku rozpočtu</w:t>
                  </w:r>
                </w:p>
              </w:tc>
              <w:tc>
                <w:tcPr>
                  <w:tcW w:w="253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hideMark/>
                </w:tcPr>
                <w:p w:rsidR="00082B2E" w:rsidRPr="00082B2E" w:rsidRDefault="00082B2E" w:rsidP="0040256D">
                  <w:pPr>
                    <w:rPr>
                      <w:color w:val="212529"/>
                    </w:rPr>
                  </w:pPr>
                  <w:r w:rsidRPr="00082B2E">
                    <w:rPr>
                      <w:color w:val="212529"/>
                    </w:rPr>
                    <w:t>0,00</w:t>
                  </w:r>
                </w:p>
              </w:tc>
            </w:tr>
            <w:tr w:rsidR="00082B2E" w:rsidRPr="00082B2E" w:rsidTr="0040256D">
              <w:tc>
                <w:tcPr>
                  <w:tcW w:w="246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auto"/>
                  <w:hideMark/>
                </w:tcPr>
                <w:p w:rsidR="00082B2E" w:rsidRPr="00082B2E" w:rsidRDefault="00082B2E" w:rsidP="0040256D">
                  <w:pPr>
                    <w:rPr>
                      <w:color w:val="212529"/>
                    </w:rPr>
                  </w:pPr>
                  <w:r w:rsidRPr="00082B2E">
                    <w:rPr>
                      <w:color w:val="212529"/>
                    </w:rPr>
                    <w:t>- ostatné úbytky</w:t>
                  </w:r>
                </w:p>
              </w:tc>
              <w:tc>
                <w:tcPr>
                  <w:tcW w:w="253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hideMark/>
                </w:tcPr>
                <w:p w:rsidR="00082B2E" w:rsidRPr="00082B2E" w:rsidRDefault="00082B2E" w:rsidP="0040256D">
                  <w:pPr>
                    <w:rPr>
                      <w:color w:val="212529"/>
                    </w:rPr>
                  </w:pPr>
                  <w:r w:rsidRPr="00082B2E">
                    <w:rPr>
                      <w:color w:val="212529"/>
                    </w:rPr>
                    <w:t>0,00</w:t>
                  </w:r>
                </w:p>
              </w:tc>
            </w:tr>
            <w:tr w:rsidR="00082B2E" w:rsidRPr="00082B2E" w:rsidTr="0040256D">
              <w:tc>
                <w:tcPr>
                  <w:tcW w:w="246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auto"/>
                  <w:hideMark/>
                </w:tcPr>
                <w:p w:rsidR="00082B2E" w:rsidRPr="00082B2E" w:rsidRDefault="00082B2E" w:rsidP="0040256D">
                  <w:pPr>
                    <w:rPr>
                      <w:color w:val="212529"/>
                    </w:rPr>
                  </w:pPr>
                  <w:r w:rsidRPr="00082B2E">
                    <w:rPr>
                      <w:color w:val="212529"/>
                    </w:rPr>
                    <w:t>KZ k 31.12.2021</w:t>
                  </w:r>
                </w:p>
              </w:tc>
              <w:tc>
                <w:tcPr>
                  <w:tcW w:w="253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hideMark/>
                </w:tcPr>
                <w:p w:rsidR="00082B2E" w:rsidRPr="00082B2E" w:rsidRDefault="00082B2E" w:rsidP="0040256D">
                  <w:pPr>
                    <w:rPr>
                      <w:color w:val="212529"/>
                    </w:rPr>
                  </w:pPr>
                  <w:r w:rsidRPr="00082B2E">
                    <w:rPr>
                      <w:color w:val="212529"/>
                    </w:rPr>
                    <w:t>1 467,25</w:t>
                  </w:r>
                </w:p>
              </w:tc>
            </w:tr>
          </w:tbl>
          <w:p w:rsidR="0060700A" w:rsidRPr="00082B2E" w:rsidRDefault="0060700A" w:rsidP="0040256D">
            <w:pPr>
              <w:rPr>
                <w:caps/>
                <w:sz w:val="20"/>
                <w:szCs w:val="20"/>
              </w:rPr>
            </w:pPr>
          </w:p>
          <w:p w:rsidR="0060700A" w:rsidRPr="00082B2E" w:rsidRDefault="0060700A" w:rsidP="0040256D">
            <w:pPr>
              <w:rPr>
                <w:caps/>
                <w:sz w:val="20"/>
                <w:szCs w:val="20"/>
              </w:rPr>
            </w:pPr>
          </w:p>
          <w:p w:rsidR="0060700A" w:rsidRDefault="0060700A" w:rsidP="0040256D">
            <w:pPr>
              <w:snapToGrid w:val="0"/>
              <w:rPr>
                <w:caps/>
                <w:sz w:val="20"/>
                <w:szCs w:val="20"/>
              </w:rPr>
            </w:pPr>
          </w:p>
          <w:p w:rsidR="0060700A" w:rsidRDefault="0060700A" w:rsidP="0040256D">
            <w:pPr>
              <w:snapToGrid w:val="0"/>
              <w:rPr>
                <w:caps/>
                <w:sz w:val="20"/>
                <w:szCs w:val="20"/>
              </w:rPr>
            </w:pPr>
          </w:p>
          <w:p w:rsidR="0060700A" w:rsidRPr="00375F25" w:rsidRDefault="00375F25" w:rsidP="00375F25">
            <w:pPr>
              <w:tabs>
                <w:tab w:val="left" w:pos="2880"/>
                <w:tab w:val="right" w:pos="8820"/>
              </w:tabs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t>- 10 -</w:t>
            </w:r>
          </w:p>
          <w:p w:rsidR="0060700A" w:rsidRDefault="0060700A" w:rsidP="0040256D">
            <w:pPr>
              <w:snapToGrid w:val="0"/>
              <w:rPr>
                <w:caps/>
                <w:sz w:val="20"/>
                <w:szCs w:val="20"/>
              </w:rPr>
            </w:pPr>
          </w:p>
          <w:p w:rsidR="00375F25" w:rsidRDefault="00375F25" w:rsidP="00375F25">
            <w:pPr>
              <w:spacing w:line="360" w:lineRule="auto"/>
              <w:jc w:val="both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4.1  A K T Í V A </w:t>
            </w:r>
          </w:p>
          <w:tbl>
            <w:tblPr>
              <w:tblStyle w:val="Mriekatabuky"/>
              <w:tblW w:w="0" w:type="auto"/>
              <w:tblLook w:val="0000" w:firstRow="0" w:lastRow="0" w:firstColumn="0" w:lastColumn="0" w:noHBand="0" w:noVBand="0"/>
            </w:tblPr>
            <w:tblGrid>
              <w:gridCol w:w="2671"/>
              <w:gridCol w:w="1417"/>
              <w:gridCol w:w="1417"/>
              <w:gridCol w:w="1417"/>
              <w:gridCol w:w="1434"/>
            </w:tblGrid>
            <w:tr w:rsidR="00375F25" w:rsidTr="005C2AD2">
              <w:tc>
                <w:tcPr>
                  <w:tcW w:w="3175" w:type="dxa"/>
                </w:tcPr>
                <w:p w:rsidR="00375F25" w:rsidRDefault="00375F25" w:rsidP="005C2AD2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Názov</w:t>
                  </w:r>
                </w:p>
              </w:tc>
              <w:tc>
                <w:tcPr>
                  <w:tcW w:w="1474" w:type="dxa"/>
                </w:tcPr>
                <w:p w:rsidR="00375F25" w:rsidRDefault="00375F25" w:rsidP="005C2AD2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skutočnosť</w:t>
                  </w:r>
                </w:p>
                <w:p w:rsidR="00375F25" w:rsidRDefault="00375F25" w:rsidP="005C2AD2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k 31.12.2019</w:t>
                  </w:r>
                </w:p>
              </w:tc>
              <w:tc>
                <w:tcPr>
                  <w:tcW w:w="1474" w:type="dxa"/>
                </w:tcPr>
                <w:p w:rsidR="00375F25" w:rsidRDefault="00375F25" w:rsidP="005C2AD2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skutočnosť</w:t>
                  </w:r>
                </w:p>
                <w:p w:rsidR="00375F25" w:rsidRDefault="00375F25" w:rsidP="005C2AD2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k 31.12.2020</w:t>
                  </w:r>
                </w:p>
              </w:tc>
              <w:tc>
                <w:tcPr>
                  <w:tcW w:w="1474" w:type="dxa"/>
                </w:tcPr>
                <w:p w:rsidR="00375F25" w:rsidRDefault="00375F25" w:rsidP="005C2AD2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skutočnosť</w:t>
                  </w:r>
                </w:p>
                <w:p w:rsidR="00375F25" w:rsidRDefault="00375F25" w:rsidP="005C2AD2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k 31.12.2021</w:t>
                  </w:r>
                </w:p>
              </w:tc>
              <w:tc>
                <w:tcPr>
                  <w:tcW w:w="1477" w:type="dxa"/>
                </w:tcPr>
                <w:p w:rsidR="00375F25" w:rsidRDefault="00375F25" w:rsidP="005C2AD2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Predpoklad</w:t>
                  </w:r>
                </w:p>
                <w:p w:rsidR="00375F25" w:rsidRDefault="00375F25" w:rsidP="005C2AD2">
                  <w:pPr>
                    <w:jc w:val="center"/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rok 2022</w:t>
                  </w:r>
                </w:p>
              </w:tc>
            </w:tr>
            <w:tr w:rsidR="00375F25" w:rsidTr="005C2AD2">
              <w:tc>
                <w:tcPr>
                  <w:tcW w:w="3175" w:type="dxa"/>
                </w:tcPr>
                <w:p w:rsidR="00375F25" w:rsidRDefault="00375F25" w:rsidP="005C2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b/>
                    </w:rPr>
                    <w:t>Majetok spolu</w:t>
                  </w:r>
                </w:p>
              </w:tc>
              <w:tc>
                <w:tcPr>
                  <w:tcW w:w="1474" w:type="dxa"/>
                </w:tcPr>
                <w:p w:rsidR="00375F25" w:rsidRPr="00CE5D96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251 742,89</w:t>
                  </w:r>
                </w:p>
              </w:tc>
              <w:tc>
                <w:tcPr>
                  <w:tcW w:w="1474" w:type="dxa"/>
                </w:tcPr>
                <w:p w:rsidR="00375F25" w:rsidRPr="00866F4B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 w:rsidRPr="00866F4B">
                    <w:rPr>
                      <w:rFonts w:eastAsia="Calibri"/>
                      <w:sz w:val="22"/>
                    </w:rPr>
                    <w:t>255 657,44</w:t>
                  </w:r>
                </w:p>
              </w:tc>
              <w:tc>
                <w:tcPr>
                  <w:tcW w:w="1474" w:type="dxa"/>
                </w:tcPr>
                <w:p w:rsidR="00375F25" w:rsidRPr="00866F4B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254 726,89</w:t>
                  </w:r>
                </w:p>
              </w:tc>
              <w:tc>
                <w:tcPr>
                  <w:tcW w:w="1477" w:type="dxa"/>
                </w:tcPr>
                <w:p w:rsidR="00375F25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375F25" w:rsidTr="005C2AD2">
              <w:tc>
                <w:tcPr>
                  <w:tcW w:w="3175" w:type="dxa"/>
                </w:tcPr>
                <w:p w:rsidR="00375F25" w:rsidRDefault="00375F25" w:rsidP="005C2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Neobežný majetok spolu</w:t>
                  </w:r>
                </w:p>
              </w:tc>
              <w:tc>
                <w:tcPr>
                  <w:tcW w:w="1474" w:type="dxa"/>
                </w:tcPr>
                <w:p w:rsidR="00375F25" w:rsidRPr="00CE5D96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185 414,46</w:t>
                  </w:r>
                </w:p>
              </w:tc>
              <w:tc>
                <w:tcPr>
                  <w:tcW w:w="1474" w:type="dxa"/>
                </w:tcPr>
                <w:p w:rsidR="00375F25" w:rsidRPr="00866F4B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 w:rsidRPr="00866F4B">
                    <w:rPr>
                      <w:rFonts w:eastAsia="Calibri"/>
                      <w:sz w:val="22"/>
                    </w:rPr>
                    <w:t>191 677,26</w:t>
                  </w:r>
                </w:p>
              </w:tc>
              <w:tc>
                <w:tcPr>
                  <w:tcW w:w="1474" w:type="dxa"/>
                </w:tcPr>
                <w:p w:rsidR="00375F25" w:rsidRPr="00866F4B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188 525,16</w:t>
                  </w:r>
                </w:p>
              </w:tc>
              <w:tc>
                <w:tcPr>
                  <w:tcW w:w="1477" w:type="dxa"/>
                </w:tcPr>
                <w:p w:rsidR="00375F25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375F25" w:rsidTr="005C2AD2">
              <w:tc>
                <w:tcPr>
                  <w:tcW w:w="3175" w:type="dxa"/>
                </w:tcPr>
                <w:p w:rsidR="00375F25" w:rsidRDefault="00375F25" w:rsidP="005C2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Dlhodobý nehmotný majetok</w:t>
                  </w:r>
                </w:p>
              </w:tc>
              <w:tc>
                <w:tcPr>
                  <w:tcW w:w="1474" w:type="dxa"/>
                </w:tcPr>
                <w:p w:rsidR="00375F25" w:rsidRPr="00CE5D96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74" w:type="dxa"/>
                </w:tcPr>
                <w:p w:rsidR="00375F25" w:rsidRPr="00CE5D96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74" w:type="dxa"/>
                </w:tcPr>
                <w:p w:rsidR="00375F25" w:rsidRPr="00CE5D96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77" w:type="dxa"/>
                </w:tcPr>
                <w:p w:rsidR="00375F25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375F25" w:rsidTr="005C2AD2">
              <w:tc>
                <w:tcPr>
                  <w:tcW w:w="3175" w:type="dxa"/>
                </w:tcPr>
                <w:p w:rsidR="00375F25" w:rsidRDefault="00375F25" w:rsidP="005C2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Dlhodobý hmotný majetok</w:t>
                  </w:r>
                </w:p>
              </w:tc>
              <w:tc>
                <w:tcPr>
                  <w:tcW w:w="1474" w:type="dxa"/>
                </w:tcPr>
                <w:p w:rsidR="00375F25" w:rsidRPr="00CE5D96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142,229,17</w:t>
                  </w:r>
                </w:p>
              </w:tc>
              <w:tc>
                <w:tcPr>
                  <w:tcW w:w="1474" w:type="dxa"/>
                </w:tcPr>
                <w:p w:rsidR="00375F25" w:rsidRPr="00866F4B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 w:rsidRPr="00866F4B">
                    <w:rPr>
                      <w:rFonts w:eastAsia="Calibri"/>
                      <w:sz w:val="22"/>
                      <w:szCs w:val="22"/>
                    </w:rPr>
                    <w:t>148 491,97</w:t>
                  </w:r>
                </w:p>
              </w:tc>
              <w:tc>
                <w:tcPr>
                  <w:tcW w:w="1474" w:type="dxa"/>
                </w:tcPr>
                <w:p w:rsidR="00375F25" w:rsidRPr="00866F4B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145 339,87</w:t>
                  </w:r>
                </w:p>
              </w:tc>
              <w:tc>
                <w:tcPr>
                  <w:tcW w:w="1477" w:type="dxa"/>
                </w:tcPr>
                <w:p w:rsidR="00375F25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375F25" w:rsidTr="005C2AD2">
              <w:trPr>
                <w:trHeight w:val="67"/>
              </w:trPr>
              <w:tc>
                <w:tcPr>
                  <w:tcW w:w="3175" w:type="dxa"/>
                </w:tcPr>
                <w:p w:rsidR="00375F25" w:rsidRDefault="00375F25" w:rsidP="005C2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Dlhodobý finančný majetok</w:t>
                  </w:r>
                </w:p>
              </w:tc>
              <w:tc>
                <w:tcPr>
                  <w:tcW w:w="1474" w:type="dxa"/>
                </w:tcPr>
                <w:p w:rsidR="00375F25" w:rsidRPr="00CE5D96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 w:rsidRPr="00CE5D96">
                    <w:rPr>
                      <w:rFonts w:eastAsia="Calibri"/>
                      <w:sz w:val="22"/>
                    </w:rPr>
                    <w:t>43 185,29</w:t>
                  </w:r>
                </w:p>
              </w:tc>
              <w:tc>
                <w:tcPr>
                  <w:tcW w:w="1474" w:type="dxa"/>
                </w:tcPr>
                <w:p w:rsidR="00375F25" w:rsidRPr="00866F4B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 w:rsidRPr="00866F4B">
                    <w:rPr>
                      <w:rFonts w:eastAsia="Calibri"/>
                      <w:sz w:val="22"/>
                      <w:szCs w:val="22"/>
                    </w:rPr>
                    <w:t>43 185,29</w:t>
                  </w:r>
                </w:p>
              </w:tc>
              <w:tc>
                <w:tcPr>
                  <w:tcW w:w="1474" w:type="dxa"/>
                </w:tcPr>
                <w:p w:rsidR="00375F25" w:rsidRPr="00866F4B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 w:rsidRPr="00866F4B">
                    <w:rPr>
                      <w:rFonts w:eastAsia="Calibri"/>
                      <w:sz w:val="22"/>
                      <w:szCs w:val="22"/>
                    </w:rPr>
                    <w:t>43 185,29</w:t>
                  </w:r>
                </w:p>
              </w:tc>
              <w:tc>
                <w:tcPr>
                  <w:tcW w:w="1477" w:type="dxa"/>
                </w:tcPr>
                <w:p w:rsidR="00375F25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375F25" w:rsidTr="005C2AD2">
              <w:tc>
                <w:tcPr>
                  <w:tcW w:w="3175" w:type="dxa"/>
                </w:tcPr>
                <w:p w:rsidR="00375F25" w:rsidRDefault="00375F25" w:rsidP="005C2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Obežný majetok spolu</w:t>
                  </w:r>
                </w:p>
              </w:tc>
              <w:tc>
                <w:tcPr>
                  <w:tcW w:w="1474" w:type="dxa"/>
                </w:tcPr>
                <w:p w:rsidR="00375F25" w:rsidRPr="00CE5D96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66 119,91</w:t>
                  </w:r>
                </w:p>
              </w:tc>
              <w:tc>
                <w:tcPr>
                  <w:tcW w:w="1474" w:type="dxa"/>
                </w:tcPr>
                <w:p w:rsidR="00375F25" w:rsidRPr="00866F4B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 w:rsidRPr="00866F4B">
                    <w:rPr>
                      <w:rFonts w:eastAsia="Calibri"/>
                      <w:sz w:val="22"/>
                      <w:szCs w:val="22"/>
                    </w:rPr>
                    <w:t>63 937,59</w:t>
                  </w:r>
                </w:p>
              </w:tc>
              <w:tc>
                <w:tcPr>
                  <w:tcW w:w="1474" w:type="dxa"/>
                </w:tcPr>
                <w:p w:rsidR="00375F25" w:rsidRPr="00866F4B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66 092,47</w:t>
                  </w:r>
                </w:p>
              </w:tc>
              <w:tc>
                <w:tcPr>
                  <w:tcW w:w="1477" w:type="dxa"/>
                </w:tcPr>
                <w:p w:rsidR="00375F25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375F25" w:rsidTr="005C2AD2">
              <w:tc>
                <w:tcPr>
                  <w:tcW w:w="3175" w:type="dxa"/>
                </w:tcPr>
                <w:p w:rsidR="00375F25" w:rsidRDefault="00375F25" w:rsidP="005C2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Zúčtovanie medzi </w:t>
                  </w:r>
                  <w:proofErr w:type="spellStart"/>
                  <w:r>
                    <w:rPr>
                      <w:sz w:val="22"/>
                      <w:szCs w:val="22"/>
                    </w:rPr>
                    <w:t>subjektami</w:t>
                  </w:r>
                  <w:proofErr w:type="spellEnd"/>
                  <w:r>
                    <w:rPr>
                      <w:sz w:val="22"/>
                      <w:szCs w:val="22"/>
                    </w:rPr>
                    <w:t xml:space="preserve"> VS</w:t>
                  </w:r>
                </w:p>
              </w:tc>
              <w:tc>
                <w:tcPr>
                  <w:tcW w:w="1474" w:type="dxa"/>
                </w:tcPr>
                <w:p w:rsidR="00375F25" w:rsidRPr="00CE5D96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74" w:type="dxa"/>
                </w:tcPr>
                <w:p w:rsidR="00375F25" w:rsidRPr="00CE5D96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74" w:type="dxa"/>
                </w:tcPr>
                <w:p w:rsidR="00375F25" w:rsidRPr="00CE5D96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77" w:type="dxa"/>
                </w:tcPr>
                <w:p w:rsidR="00375F25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375F25" w:rsidTr="005C2AD2">
              <w:tc>
                <w:tcPr>
                  <w:tcW w:w="3175" w:type="dxa"/>
                </w:tcPr>
                <w:p w:rsidR="00375F25" w:rsidRDefault="00375F25" w:rsidP="005C2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Dlhodobé pohľadávky</w:t>
                  </w:r>
                </w:p>
              </w:tc>
              <w:tc>
                <w:tcPr>
                  <w:tcW w:w="1474" w:type="dxa"/>
                </w:tcPr>
                <w:p w:rsidR="00375F25" w:rsidRPr="00CE5D96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74" w:type="dxa"/>
                </w:tcPr>
                <w:p w:rsidR="00375F25" w:rsidRPr="00CE5D96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74" w:type="dxa"/>
                </w:tcPr>
                <w:p w:rsidR="00375F25" w:rsidRPr="00CE5D96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77" w:type="dxa"/>
                </w:tcPr>
                <w:p w:rsidR="00375F25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375F25" w:rsidTr="005C2AD2">
              <w:tc>
                <w:tcPr>
                  <w:tcW w:w="3175" w:type="dxa"/>
                </w:tcPr>
                <w:p w:rsidR="00375F25" w:rsidRDefault="00375F25" w:rsidP="005C2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Krátkodobé pohľadávky </w:t>
                  </w:r>
                </w:p>
              </w:tc>
              <w:tc>
                <w:tcPr>
                  <w:tcW w:w="1474" w:type="dxa"/>
                </w:tcPr>
                <w:p w:rsidR="00375F25" w:rsidRPr="00CE5D96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5 103,92</w:t>
                  </w:r>
                </w:p>
              </w:tc>
              <w:tc>
                <w:tcPr>
                  <w:tcW w:w="1474" w:type="dxa"/>
                </w:tcPr>
                <w:p w:rsidR="00375F25" w:rsidRPr="00866F4B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 w:rsidRPr="00866F4B">
                    <w:rPr>
                      <w:rFonts w:eastAsia="Calibri"/>
                      <w:sz w:val="22"/>
                      <w:szCs w:val="22"/>
                    </w:rPr>
                    <w:t>6 679,43</w:t>
                  </w:r>
                </w:p>
              </w:tc>
              <w:tc>
                <w:tcPr>
                  <w:tcW w:w="1474" w:type="dxa"/>
                </w:tcPr>
                <w:p w:rsidR="00375F25" w:rsidRPr="00866F4B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2 855,71</w:t>
                  </w:r>
                </w:p>
              </w:tc>
              <w:tc>
                <w:tcPr>
                  <w:tcW w:w="1477" w:type="dxa"/>
                </w:tcPr>
                <w:p w:rsidR="00375F25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375F25" w:rsidTr="005C2AD2">
              <w:tc>
                <w:tcPr>
                  <w:tcW w:w="3175" w:type="dxa"/>
                </w:tcPr>
                <w:p w:rsidR="00375F25" w:rsidRDefault="00375F25" w:rsidP="005C2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Finančné účty </w:t>
                  </w:r>
                </w:p>
              </w:tc>
              <w:tc>
                <w:tcPr>
                  <w:tcW w:w="1474" w:type="dxa"/>
                </w:tcPr>
                <w:p w:rsidR="00375F25" w:rsidRPr="00CE5D96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60 794,69</w:t>
                  </w:r>
                </w:p>
              </w:tc>
              <w:tc>
                <w:tcPr>
                  <w:tcW w:w="1474" w:type="dxa"/>
                </w:tcPr>
                <w:p w:rsidR="00375F25" w:rsidRPr="00866F4B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 w:rsidRPr="00866F4B">
                    <w:rPr>
                      <w:rFonts w:eastAsia="Calibri"/>
                      <w:sz w:val="22"/>
                      <w:szCs w:val="22"/>
                    </w:rPr>
                    <w:t>57 058,66</w:t>
                  </w:r>
                </w:p>
              </w:tc>
              <w:tc>
                <w:tcPr>
                  <w:tcW w:w="1474" w:type="dxa"/>
                </w:tcPr>
                <w:p w:rsidR="00375F25" w:rsidRPr="00866F4B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63 087,26</w:t>
                  </w:r>
                </w:p>
              </w:tc>
              <w:tc>
                <w:tcPr>
                  <w:tcW w:w="1477" w:type="dxa"/>
                </w:tcPr>
                <w:p w:rsidR="00375F25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375F25" w:rsidTr="005C2AD2">
              <w:trPr>
                <w:trHeight w:val="320"/>
              </w:trPr>
              <w:tc>
                <w:tcPr>
                  <w:tcW w:w="3175" w:type="dxa"/>
                </w:tcPr>
                <w:p w:rsidR="00375F25" w:rsidRDefault="00375F25" w:rsidP="005C2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Poskytnuté návrat. fin. výpomoc </w:t>
                  </w:r>
                </w:p>
              </w:tc>
              <w:tc>
                <w:tcPr>
                  <w:tcW w:w="1474" w:type="dxa"/>
                </w:tcPr>
                <w:p w:rsidR="00375F25" w:rsidRPr="00CE5D96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221,30</w:t>
                  </w:r>
                </w:p>
              </w:tc>
              <w:tc>
                <w:tcPr>
                  <w:tcW w:w="1474" w:type="dxa"/>
                </w:tcPr>
                <w:p w:rsidR="00375F25" w:rsidRPr="00866F4B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 w:rsidRPr="00866F4B">
                    <w:rPr>
                      <w:rFonts w:eastAsia="Calibri"/>
                      <w:sz w:val="22"/>
                      <w:szCs w:val="22"/>
                    </w:rPr>
                    <w:t>199,50</w:t>
                  </w:r>
                </w:p>
              </w:tc>
              <w:tc>
                <w:tcPr>
                  <w:tcW w:w="1474" w:type="dxa"/>
                </w:tcPr>
                <w:p w:rsidR="00375F25" w:rsidRPr="00866F4B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149,50</w:t>
                  </w:r>
                </w:p>
              </w:tc>
              <w:tc>
                <w:tcPr>
                  <w:tcW w:w="1477" w:type="dxa"/>
                </w:tcPr>
                <w:p w:rsidR="00375F25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375F25" w:rsidTr="005C2AD2">
              <w:tc>
                <w:tcPr>
                  <w:tcW w:w="3175" w:type="dxa"/>
                </w:tcPr>
                <w:p w:rsidR="00375F25" w:rsidRDefault="00375F25" w:rsidP="005C2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 xml:space="preserve">Časové rozlíšenie </w:t>
                  </w:r>
                </w:p>
              </w:tc>
              <w:tc>
                <w:tcPr>
                  <w:tcW w:w="1474" w:type="dxa"/>
                </w:tcPr>
                <w:p w:rsidR="00375F25" w:rsidRPr="00CE5D96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208,52</w:t>
                  </w:r>
                </w:p>
              </w:tc>
              <w:tc>
                <w:tcPr>
                  <w:tcW w:w="1474" w:type="dxa"/>
                </w:tcPr>
                <w:p w:rsidR="00375F25" w:rsidRPr="00866F4B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 w:rsidRPr="00866F4B">
                    <w:rPr>
                      <w:rFonts w:eastAsia="Calibri"/>
                      <w:sz w:val="22"/>
                      <w:szCs w:val="22"/>
                    </w:rPr>
                    <w:t>42,59</w:t>
                  </w:r>
                </w:p>
              </w:tc>
              <w:tc>
                <w:tcPr>
                  <w:tcW w:w="1474" w:type="dxa"/>
                </w:tcPr>
                <w:p w:rsidR="00375F25" w:rsidRPr="00866F4B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 w:val="22"/>
                      <w:szCs w:val="22"/>
                    </w:rPr>
                    <w:t>109,26</w:t>
                  </w:r>
                </w:p>
              </w:tc>
              <w:tc>
                <w:tcPr>
                  <w:tcW w:w="1477" w:type="dxa"/>
                </w:tcPr>
                <w:p w:rsidR="00375F25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</w:tbl>
          <w:p w:rsidR="00375F25" w:rsidRDefault="00375F25" w:rsidP="00375F2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  <w:p w:rsidR="00375F25" w:rsidRDefault="00375F25" w:rsidP="00375F25">
            <w:pPr>
              <w:numPr>
                <w:ilvl w:val="1"/>
                <w:numId w:val="12"/>
              </w:num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 A S Í V A</w:t>
            </w:r>
          </w:p>
          <w:tbl>
            <w:tblPr>
              <w:tblStyle w:val="Mriekatabuky"/>
              <w:tblW w:w="0" w:type="auto"/>
              <w:tblLook w:val="0000" w:firstRow="0" w:lastRow="0" w:firstColumn="0" w:lastColumn="0" w:noHBand="0" w:noVBand="0"/>
            </w:tblPr>
            <w:tblGrid>
              <w:gridCol w:w="2641"/>
              <w:gridCol w:w="1476"/>
              <w:gridCol w:w="1476"/>
              <w:gridCol w:w="1379"/>
              <w:gridCol w:w="1384"/>
            </w:tblGrid>
            <w:tr w:rsidR="00375F25" w:rsidTr="005C2AD2">
              <w:tc>
                <w:tcPr>
                  <w:tcW w:w="3227" w:type="dxa"/>
                </w:tcPr>
                <w:p w:rsidR="00375F25" w:rsidRDefault="00375F25" w:rsidP="005C2AD2">
                  <w:pPr>
                    <w:spacing w:line="360" w:lineRule="auto"/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Názov</w:t>
                  </w:r>
                </w:p>
              </w:tc>
              <w:tc>
                <w:tcPr>
                  <w:tcW w:w="1559" w:type="dxa"/>
                </w:tcPr>
                <w:p w:rsidR="00375F25" w:rsidRDefault="00375F25" w:rsidP="005C2AD2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Skutočnosť</w:t>
                  </w:r>
                </w:p>
                <w:p w:rsidR="00375F25" w:rsidRDefault="00375F25" w:rsidP="005C2AD2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rok 2019</w:t>
                  </w:r>
                </w:p>
              </w:tc>
              <w:tc>
                <w:tcPr>
                  <w:tcW w:w="1559" w:type="dxa"/>
                </w:tcPr>
                <w:p w:rsidR="00375F25" w:rsidRDefault="00375F25" w:rsidP="005C2AD2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Skutočnosť</w:t>
                  </w:r>
                </w:p>
                <w:p w:rsidR="00375F25" w:rsidRDefault="00375F25" w:rsidP="005C2AD2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rok 2020</w:t>
                  </w:r>
                </w:p>
              </w:tc>
              <w:tc>
                <w:tcPr>
                  <w:tcW w:w="1418" w:type="dxa"/>
                </w:tcPr>
                <w:p w:rsidR="00375F25" w:rsidRDefault="00375F25" w:rsidP="005C2AD2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Skutočnosť</w:t>
                  </w:r>
                </w:p>
                <w:p w:rsidR="00375F25" w:rsidRDefault="00375F25" w:rsidP="005C2AD2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rok 2021</w:t>
                  </w:r>
                </w:p>
              </w:tc>
              <w:tc>
                <w:tcPr>
                  <w:tcW w:w="1417" w:type="dxa"/>
                </w:tcPr>
                <w:p w:rsidR="00375F25" w:rsidRDefault="00375F25" w:rsidP="005C2AD2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Predpoklad</w:t>
                  </w:r>
                </w:p>
                <w:p w:rsidR="00375F25" w:rsidRDefault="00375F25" w:rsidP="005C2AD2">
                  <w:pPr>
                    <w:jc w:val="center"/>
                  </w:pPr>
                  <w:r>
                    <w:rPr>
                      <w:b/>
                      <w:sz w:val="22"/>
                      <w:szCs w:val="22"/>
                    </w:rPr>
                    <w:t>rok 2022</w:t>
                  </w:r>
                </w:p>
              </w:tc>
            </w:tr>
            <w:tr w:rsidR="00375F25" w:rsidTr="005C2AD2">
              <w:tc>
                <w:tcPr>
                  <w:tcW w:w="3227" w:type="dxa"/>
                </w:tcPr>
                <w:p w:rsidR="00375F25" w:rsidRPr="00CE5D96" w:rsidRDefault="00375F25" w:rsidP="005C2AD2">
                  <w:pPr>
                    <w:jc w:val="both"/>
                    <w:rPr>
                      <w:b/>
                      <w:sz w:val="22"/>
                      <w:szCs w:val="22"/>
                    </w:rPr>
                  </w:pPr>
                  <w:r w:rsidRPr="00CE5D96">
                    <w:rPr>
                      <w:b/>
                      <w:sz w:val="22"/>
                      <w:szCs w:val="22"/>
                    </w:rPr>
                    <w:t>Vlastné imanie a</w:t>
                  </w:r>
                  <w:r>
                    <w:rPr>
                      <w:b/>
                      <w:sz w:val="22"/>
                      <w:szCs w:val="22"/>
                    </w:rPr>
                    <w:t> </w:t>
                  </w:r>
                  <w:r w:rsidRPr="00CE5D96">
                    <w:rPr>
                      <w:b/>
                      <w:sz w:val="22"/>
                      <w:szCs w:val="22"/>
                    </w:rPr>
                    <w:t>záväzky</w:t>
                  </w:r>
                  <w:r>
                    <w:rPr>
                      <w:b/>
                      <w:sz w:val="22"/>
                      <w:szCs w:val="22"/>
                    </w:rPr>
                    <w:t xml:space="preserve"> spolu</w:t>
                  </w:r>
                </w:p>
              </w:tc>
              <w:tc>
                <w:tcPr>
                  <w:tcW w:w="1559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251 742,89</w:t>
                  </w:r>
                </w:p>
              </w:tc>
              <w:tc>
                <w:tcPr>
                  <w:tcW w:w="1559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255 657,44</w:t>
                  </w:r>
                </w:p>
              </w:tc>
              <w:tc>
                <w:tcPr>
                  <w:tcW w:w="1418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254 726,89</w:t>
                  </w:r>
                </w:p>
              </w:tc>
              <w:tc>
                <w:tcPr>
                  <w:tcW w:w="1417" w:type="dxa"/>
                </w:tcPr>
                <w:p w:rsidR="00375F25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375F25" w:rsidTr="005C2AD2">
              <w:tc>
                <w:tcPr>
                  <w:tcW w:w="3227" w:type="dxa"/>
                </w:tcPr>
                <w:p w:rsidR="00375F25" w:rsidRDefault="00375F25" w:rsidP="005C2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 xml:space="preserve">Vlastné imanie </w:t>
                  </w:r>
                </w:p>
              </w:tc>
              <w:tc>
                <w:tcPr>
                  <w:tcW w:w="1559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225 561,52</w:t>
                  </w:r>
                </w:p>
              </w:tc>
              <w:tc>
                <w:tcPr>
                  <w:tcW w:w="1559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231 153,10</w:t>
                  </w:r>
                </w:p>
              </w:tc>
              <w:tc>
                <w:tcPr>
                  <w:tcW w:w="1418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232 514,93</w:t>
                  </w:r>
                </w:p>
              </w:tc>
              <w:tc>
                <w:tcPr>
                  <w:tcW w:w="1417" w:type="dxa"/>
                </w:tcPr>
                <w:p w:rsidR="00375F25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375F25" w:rsidTr="005C2AD2">
              <w:tc>
                <w:tcPr>
                  <w:tcW w:w="3227" w:type="dxa"/>
                </w:tcPr>
                <w:p w:rsidR="00375F25" w:rsidRDefault="00375F25" w:rsidP="005C2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z toho :</w:t>
                  </w:r>
                </w:p>
              </w:tc>
              <w:tc>
                <w:tcPr>
                  <w:tcW w:w="1559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559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418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417" w:type="dxa"/>
                </w:tcPr>
                <w:p w:rsidR="00375F25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375F25" w:rsidTr="005C2AD2">
              <w:tc>
                <w:tcPr>
                  <w:tcW w:w="3227" w:type="dxa"/>
                </w:tcPr>
                <w:p w:rsidR="00375F25" w:rsidRDefault="00375F25" w:rsidP="005C2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Oceňovacie rozdiely </w:t>
                  </w:r>
                </w:p>
              </w:tc>
              <w:tc>
                <w:tcPr>
                  <w:tcW w:w="1559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559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418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417" w:type="dxa"/>
                </w:tcPr>
                <w:p w:rsidR="00375F25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375F25" w:rsidTr="005C2AD2">
              <w:tc>
                <w:tcPr>
                  <w:tcW w:w="3227" w:type="dxa"/>
                </w:tcPr>
                <w:p w:rsidR="00375F25" w:rsidRDefault="00375F25" w:rsidP="005C2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Fondy</w:t>
                  </w:r>
                </w:p>
              </w:tc>
              <w:tc>
                <w:tcPr>
                  <w:tcW w:w="1559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559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418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417" w:type="dxa"/>
                </w:tcPr>
                <w:p w:rsidR="00375F25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375F25" w:rsidTr="005C2AD2">
              <w:tc>
                <w:tcPr>
                  <w:tcW w:w="3227" w:type="dxa"/>
                </w:tcPr>
                <w:p w:rsidR="00375F25" w:rsidRDefault="00375F25" w:rsidP="005C2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Výsledok hospodárenia </w:t>
                  </w:r>
                </w:p>
              </w:tc>
              <w:tc>
                <w:tcPr>
                  <w:tcW w:w="1559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225 561,52</w:t>
                  </w:r>
                </w:p>
              </w:tc>
              <w:tc>
                <w:tcPr>
                  <w:tcW w:w="1559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231 153,10</w:t>
                  </w:r>
                </w:p>
              </w:tc>
              <w:tc>
                <w:tcPr>
                  <w:tcW w:w="1418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232 514,93</w:t>
                  </w:r>
                </w:p>
              </w:tc>
              <w:tc>
                <w:tcPr>
                  <w:tcW w:w="1417" w:type="dxa"/>
                </w:tcPr>
                <w:p w:rsidR="00375F25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375F25" w:rsidTr="005C2AD2">
              <w:tc>
                <w:tcPr>
                  <w:tcW w:w="3227" w:type="dxa"/>
                </w:tcPr>
                <w:p w:rsidR="00375F25" w:rsidRDefault="00375F25" w:rsidP="005C2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Záväzky</w:t>
                  </w:r>
                </w:p>
              </w:tc>
              <w:tc>
                <w:tcPr>
                  <w:tcW w:w="1559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11 888,19</w:t>
                  </w:r>
                </w:p>
              </w:tc>
              <w:tc>
                <w:tcPr>
                  <w:tcW w:w="1559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4 251,56</w:t>
                  </w:r>
                </w:p>
              </w:tc>
              <w:tc>
                <w:tcPr>
                  <w:tcW w:w="1418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4 299,18</w:t>
                  </w:r>
                </w:p>
              </w:tc>
              <w:tc>
                <w:tcPr>
                  <w:tcW w:w="1417" w:type="dxa"/>
                </w:tcPr>
                <w:p w:rsidR="00375F25" w:rsidRDefault="00375F25" w:rsidP="005C2AD2">
                  <w:pPr>
                    <w:snapToGrid w:val="0"/>
                    <w:jc w:val="right"/>
                    <w:rPr>
                      <w:i/>
                      <w:sz w:val="22"/>
                      <w:szCs w:val="22"/>
                    </w:rPr>
                  </w:pPr>
                </w:p>
              </w:tc>
            </w:tr>
            <w:tr w:rsidR="00375F25" w:rsidTr="005C2AD2">
              <w:tc>
                <w:tcPr>
                  <w:tcW w:w="3227" w:type="dxa"/>
                </w:tcPr>
                <w:p w:rsidR="00375F25" w:rsidRDefault="00375F25" w:rsidP="005C2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z toho :</w:t>
                  </w:r>
                </w:p>
              </w:tc>
              <w:tc>
                <w:tcPr>
                  <w:tcW w:w="1559" w:type="dxa"/>
                </w:tcPr>
                <w:p w:rsidR="00375F25" w:rsidRPr="00C560A0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559" w:type="dxa"/>
                </w:tcPr>
                <w:p w:rsidR="00375F25" w:rsidRPr="00C560A0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</w:tcPr>
                <w:p w:rsidR="00375F25" w:rsidRPr="00C560A0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17" w:type="dxa"/>
                </w:tcPr>
                <w:p w:rsidR="00375F25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375F25" w:rsidTr="005C2AD2">
              <w:tc>
                <w:tcPr>
                  <w:tcW w:w="3227" w:type="dxa"/>
                </w:tcPr>
                <w:p w:rsidR="00375F25" w:rsidRDefault="00375F25" w:rsidP="005C2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Rezervy </w:t>
                  </w:r>
                </w:p>
              </w:tc>
              <w:tc>
                <w:tcPr>
                  <w:tcW w:w="1559" w:type="dxa"/>
                </w:tcPr>
                <w:p w:rsidR="00375F25" w:rsidRPr="00C560A0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559" w:type="dxa"/>
                </w:tcPr>
                <w:p w:rsidR="00375F25" w:rsidRPr="00C560A0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</w:tcPr>
                <w:p w:rsidR="00375F25" w:rsidRPr="00C560A0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17" w:type="dxa"/>
                </w:tcPr>
                <w:p w:rsidR="00375F25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375F25" w:rsidTr="005C2AD2">
              <w:tc>
                <w:tcPr>
                  <w:tcW w:w="3227" w:type="dxa"/>
                </w:tcPr>
                <w:p w:rsidR="00375F25" w:rsidRDefault="00375F25" w:rsidP="005C2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Zúčtovanie medzi </w:t>
                  </w:r>
                  <w:proofErr w:type="spellStart"/>
                  <w:r>
                    <w:rPr>
                      <w:sz w:val="22"/>
                      <w:szCs w:val="22"/>
                    </w:rPr>
                    <w:t>subjektami</w:t>
                  </w:r>
                  <w:proofErr w:type="spellEnd"/>
                  <w:r>
                    <w:rPr>
                      <w:sz w:val="22"/>
                      <w:szCs w:val="22"/>
                    </w:rPr>
                    <w:t xml:space="preserve"> VS</w:t>
                  </w:r>
                </w:p>
              </w:tc>
              <w:tc>
                <w:tcPr>
                  <w:tcW w:w="1559" w:type="dxa"/>
                </w:tcPr>
                <w:p w:rsidR="00375F25" w:rsidRPr="00C560A0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8 000,00</w:t>
                  </w:r>
                </w:p>
              </w:tc>
              <w:tc>
                <w:tcPr>
                  <w:tcW w:w="1559" w:type="dxa"/>
                </w:tcPr>
                <w:p w:rsidR="00375F25" w:rsidRPr="00C560A0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</w:tcPr>
                <w:p w:rsidR="00375F25" w:rsidRPr="00C560A0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417" w:type="dxa"/>
                </w:tcPr>
                <w:p w:rsidR="00375F25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375F25" w:rsidTr="005C2AD2">
              <w:tc>
                <w:tcPr>
                  <w:tcW w:w="3227" w:type="dxa"/>
                </w:tcPr>
                <w:p w:rsidR="00375F25" w:rsidRDefault="00375F25" w:rsidP="005C2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Dlhodobé záväzky</w:t>
                  </w:r>
                </w:p>
              </w:tc>
              <w:tc>
                <w:tcPr>
                  <w:tcW w:w="1559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904,46</w:t>
                  </w:r>
                </w:p>
              </w:tc>
              <w:tc>
                <w:tcPr>
                  <w:tcW w:w="1559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995,61</w:t>
                  </w:r>
                </w:p>
              </w:tc>
              <w:tc>
                <w:tcPr>
                  <w:tcW w:w="1418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1 122,49</w:t>
                  </w:r>
                </w:p>
              </w:tc>
              <w:tc>
                <w:tcPr>
                  <w:tcW w:w="1417" w:type="dxa"/>
                </w:tcPr>
                <w:p w:rsidR="00375F25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375F25" w:rsidTr="005C2AD2">
              <w:tc>
                <w:tcPr>
                  <w:tcW w:w="3227" w:type="dxa"/>
                </w:tcPr>
                <w:p w:rsidR="00375F25" w:rsidRDefault="00375F25" w:rsidP="005C2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Krátkodobé záväzky</w:t>
                  </w:r>
                </w:p>
              </w:tc>
              <w:tc>
                <w:tcPr>
                  <w:tcW w:w="1559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2 983,73</w:t>
                  </w:r>
                </w:p>
              </w:tc>
              <w:tc>
                <w:tcPr>
                  <w:tcW w:w="1559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3 255,95</w:t>
                  </w:r>
                </w:p>
              </w:tc>
              <w:tc>
                <w:tcPr>
                  <w:tcW w:w="1418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3 176,69</w:t>
                  </w:r>
                </w:p>
              </w:tc>
              <w:tc>
                <w:tcPr>
                  <w:tcW w:w="1417" w:type="dxa"/>
                </w:tcPr>
                <w:p w:rsidR="00375F25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375F25" w:rsidTr="005C2AD2">
              <w:tc>
                <w:tcPr>
                  <w:tcW w:w="3227" w:type="dxa"/>
                </w:tcPr>
                <w:p w:rsidR="00375F25" w:rsidRDefault="00375F25" w:rsidP="005C2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Bankové úvery a výpomoci</w:t>
                  </w:r>
                </w:p>
              </w:tc>
              <w:tc>
                <w:tcPr>
                  <w:tcW w:w="1559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559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418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</w:p>
              </w:tc>
              <w:tc>
                <w:tcPr>
                  <w:tcW w:w="1417" w:type="dxa"/>
                </w:tcPr>
                <w:p w:rsidR="00375F25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  <w:tr w:rsidR="00375F25" w:rsidTr="005C2AD2">
              <w:tc>
                <w:tcPr>
                  <w:tcW w:w="3227" w:type="dxa"/>
                </w:tcPr>
                <w:p w:rsidR="00375F25" w:rsidRDefault="00375F25" w:rsidP="005C2AD2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Časové rozlíšenie</w:t>
                  </w:r>
                </w:p>
              </w:tc>
              <w:tc>
                <w:tcPr>
                  <w:tcW w:w="1559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14 293,18</w:t>
                  </w:r>
                </w:p>
              </w:tc>
              <w:tc>
                <w:tcPr>
                  <w:tcW w:w="1559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20 252,78</w:t>
                  </w:r>
                </w:p>
              </w:tc>
              <w:tc>
                <w:tcPr>
                  <w:tcW w:w="1418" w:type="dxa"/>
                </w:tcPr>
                <w:p w:rsidR="00375F25" w:rsidRPr="00C560A0" w:rsidRDefault="00375F25" w:rsidP="005C2AD2">
                  <w:pPr>
                    <w:tabs>
                      <w:tab w:val="left" w:pos="426"/>
                    </w:tabs>
                    <w:spacing w:line="240" w:lineRule="auto"/>
                    <w:jc w:val="right"/>
                    <w:rPr>
                      <w:rFonts w:eastAsia="Calibri"/>
                      <w:sz w:val="22"/>
                    </w:rPr>
                  </w:pPr>
                  <w:r>
                    <w:rPr>
                      <w:rFonts w:eastAsia="Calibri"/>
                      <w:sz w:val="22"/>
                    </w:rPr>
                    <w:t>17 912,78</w:t>
                  </w:r>
                </w:p>
              </w:tc>
              <w:tc>
                <w:tcPr>
                  <w:tcW w:w="1417" w:type="dxa"/>
                </w:tcPr>
                <w:p w:rsidR="00375F25" w:rsidRDefault="00375F25" w:rsidP="005C2AD2">
                  <w:pPr>
                    <w:snapToGrid w:val="0"/>
                    <w:jc w:val="right"/>
                    <w:rPr>
                      <w:sz w:val="22"/>
                      <w:szCs w:val="22"/>
                    </w:rPr>
                  </w:pPr>
                </w:p>
              </w:tc>
            </w:tr>
          </w:tbl>
          <w:p w:rsidR="00375F25" w:rsidRDefault="00375F25" w:rsidP="00375F25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  <w:p w:rsidR="00375F25" w:rsidRPr="00375F25" w:rsidRDefault="00375F25" w:rsidP="00375F25">
            <w:pPr>
              <w:numPr>
                <w:ilvl w:val="0"/>
                <w:numId w:val="13"/>
              </w:num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Vývoj pohľadávok a záväzkov v eurách</w:t>
            </w:r>
          </w:p>
          <w:p w:rsidR="00375F25" w:rsidRDefault="00375F25" w:rsidP="00375F25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5.1. Pohľadávky </w:t>
            </w:r>
          </w:p>
          <w:tbl>
            <w:tblPr>
              <w:tblW w:w="0" w:type="auto"/>
              <w:tblInd w:w="89" w:type="dxa"/>
              <w:tblLook w:val="0000" w:firstRow="0" w:lastRow="0" w:firstColumn="0" w:lastColumn="0" w:noHBand="0" w:noVBand="0"/>
            </w:tblPr>
            <w:tblGrid>
              <w:gridCol w:w="5102"/>
              <w:gridCol w:w="1557"/>
              <w:gridCol w:w="1598"/>
            </w:tblGrid>
            <w:tr w:rsidR="00375F25" w:rsidTr="005C2AD2">
              <w:tc>
                <w:tcPr>
                  <w:tcW w:w="51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CCCCCC"/>
                </w:tcPr>
                <w:p w:rsidR="00375F25" w:rsidRDefault="00375F25" w:rsidP="005C2AD2">
                  <w:pPr>
                    <w:spacing w:line="360" w:lineRule="auto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</w:rPr>
                    <w:t xml:space="preserve">Pohľadávky </w:t>
                  </w:r>
                </w:p>
              </w:tc>
              <w:tc>
                <w:tcPr>
                  <w:tcW w:w="155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CCCCCC"/>
                </w:tcPr>
                <w:p w:rsidR="00375F25" w:rsidRDefault="00375F25" w:rsidP="005C2AD2">
                  <w:pPr>
                    <w:tabs>
                      <w:tab w:val="left" w:pos="1176"/>
                    </w:tabs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Stav</w:t>
                  </w:r>
                </w:p>
                <w:p w:rsidR="00375F25" w:rsidRDefault="00375F25" w:rsidP="005C2AD2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k 31.12 2020</w:t>
                  </w:r>
                </w:p>
              </w:tc>
              <w:tc>
                <w:tcPr>
                  <w:tcW w:w="159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CCCCC"/>
                </w:tcPr>
                <w:p w:rsidR="00375F25" w:rsidRDefault="00375F25" w:rsidP="005C2AD2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Stav</w:t>
                  </w:r>
                </w:p>
                <w:p w:rsidR="00375F25" w:rsidRDefault="00375F25" w:rsidP="005C2AD2">
                  <w:pPr>
                    <w:jc w:val="center"/>
                  </w:pPr>
                  <w:r>
                    <w:rPr>
                      <w:b/>
                      <w:sz w:val="20"/>
                      <w:szCs w:val="20"/>
                    </w:rPr>
                    <w:t>k 31.12 2021</w:t>
                  </w:r>
                </w:p>
              </w:tc>
            </w:tr>
            <w:tr w:rsidR="00375F25" w:rsidTr="005C2AD2">
              <w:tc>
                <w:tcPr>
                  <w:tcW w:w="51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375F25" w:rsidRDefault="00375F25" w:rsidP="005C2AD2">
                  <w:pPr>
                    <w:spacing w:line="360" w:lineRule="auto"/>
                    <w:rPr>
                      <w:sz w:val="22"/>
                    </w:rPr>
                  </w:pPr>
                  <w:r>
                    <w:t xml:space="preserve">Pohľadávky do lehoty splatnosti  </w:t>
                  </w:r>
                </w:p>
              </w:tc>
              <w:tc>
                <w:tcPr>
                  <w:tcW w:w="155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375F25" w:rsidRDefault="00375F25" w:rsidP="005C2AD2">
                  <w:pPr>
                    <w:snapToGrid w:val="0"/>
                    <w:spacing w:line="360" w:lineRule="auto"/>
                    <w:jc w:val="right"/>
                    <w:rPr>
                      <w:sz w:val="22"/>
                    </w:rPr>
                  </w:pPr>
                </w:p>
              </w:tc>
              <w:tc>
                <w:tcPr>
                  <w:tcW w:w="159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375F25" w:rsidRDefault="00375F25" w:rsidP="005C2AD2">
                  <w:pPr>
                    <w:snapToGrid w:val="0"/>
                    <w:spacing w:line="360" w:lineRule="auto"/>
                    <w:jc w:val="right"/>
                    <w:rPr>
                      <w:sz w:val="22"/>
                    </w:rPr>
                  </w:pPr>
                </w:p>
              </w:tc>
            </w:tr>
            <w:tr w:rsidR="00375F25" w:rsidTr="005C2AD2">
              <w:tc>
                <w:tcPr>
                  <w:tcW w:w="51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375F25" w:rsidRDefault="00375F25" w:rsidP="005C2AD2">
                  <w:pPr>
                    <w:spacing w:line="360" w:lineRule="auto"/>
                    <w:rPr>
                      <w:sz w:val="22"/>
                    </w:rPr>
                  </w:pPr>
                  <w:r>
                    <w:t xml:space="preserve">Pohľadávky po lehote splatnosti  </w:t>
                  </w:r>
                </w:p>
              </w:tc>
              <w:tc>
                <w:tcPr>
                  <w:tcW w:w="155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375F25" w:rsidRPr="00C560A0" w:rsidRDefault="00375F25" w:rsidP="005C2AD2">
                  <w:pPr>
                    <w:spacing w:line="360" w:lineRule="auto"/>
                    <w:jc w:val="right"/>
                    <w:rPr>
                      <w:sz w:val="22"/>
                    </w:rPr>
                  </w:pPr>
                  <w:r>
                    <w:rPr>
                      <w:sz w:val="22"/>
                    </w:rPr>
                    <w:t>6 679,43</w:t>
                  </w:r>
                </w:p>
              </w:tc>
              <w:tc>
                <w:tcPr>
                  <w:tcW w:w="159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375F25" w:rsidRPr="00C560A0" w:rsidRDefault="00375F25" w:rsidP="005C2AD2">
                  <w:pPr>
                    <w:spacing w:line="360" w:lineRule="auto"/>
                    <w:jc w:val="right"/>
                    <w:rPr>
                      <w:sz w:val="22"/>
                    </w:rPr>
                  </w:pPr>
                  <w:r>
                    <w:rPr>
                      <w:sz w:val="22"/>
                    </w:rPr>
                    <w:t>2 855,71</w:t>
                  </w:r>
                </w:p>
              </w:tc>
            </w:tr>
          </w:tbl>
          <w:p w:rsidR="0060700A" w:rsidRDefault="0060700A" w:rsidP="0040256D">
            <w:pPr>
              <w:snapToGrid w:val="0"/>
              <w:rPr>
                <w:caps/>
                <w:sz w:val="20"/>
                <w:szCs w:val="20"/>
              </w:rPr>
            </w:pPr>
          </w:p>
        </w:tc>
        <w:tc>
          <w:tcPr>
            <w:tcW w:w="768" w:type="pct"/>
            <w:shd w:val="clear" w:color="auto" w:fill="FFFFFF"/>
          </w:tcPr>
          <w:p w:rsidR="0060700A" w:rsidRDefault="0060700A" w:rsidP="0040256D">
            <w:pPr>
              <w:pStyle w:val="Odsekzoznamu1"/>
              <w:tabs>
                <w:tab w:val="left" w:pos="426"/>
              </w:tabs>
              <w:snapToGrid w:val="0"/>
              <w:ind w:left="-425"/>
              <w:jc w:val="right"/>
            </w:pPr>
          </w:p>
        </w:tc>
      </w:tr>
      <w:tr w:rsidR="0060700A" w:rsidTr="0040256D">
        <w:trPr>
          <w:trHeight w:val="68"/>
        </w:trPr>
        <w:tc>
          <w:tcPr>
            <w:tcW w:w="4232" w:type="pct"/>
            <w:shd w:val="clear" w:color="auto" w:fill="FFFFFF"/>
          </w:tcPr>
          <w:p w:rsidR="0060700A" w:rsidRDefault="0060700A" w:rsidP="0040256D">
            <w:pPr>
              <w:tabs>
                <w:tab w:val="left" w:pos="426"/>
              </w:tabs>
              <w:spacing w:after="200" w:line="276" w:lineRule="auto"/>
              <w:rPr>
                <w:rFonts w:ascii="Calibri" w:eastAsia="Calibri" w:hAnsi="Calibri" w:cs="Calibri"/>
              </w:rPr>
            </w:pPr>
          </w:p>
          <w:p w:rsidR="00375F25" w:rsidRDefault="00375F25" w:rsidP="00375F25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- 11 –</w:t>
            </w:r>
          </w:p>
          <w:p w:rsidR="0040256D" w:rsidRPr="00F664C6" w:rsidRDefault="0040256D" w:rsidP="0040256D">
            <w:pPr>
              <w:tabs>
                <w:tab w:val="left" w:pos="426"/>
              </w:tabs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68" w:type="pct"/>
            <w:shd w:val="clear" w:color="auto" w:fill="FFFFFF"/>
          </w:tcPr>
          <w:p w:rsidR="0060700A" w:rsidRPr="00F664C6" w:rsidRDefault="0060700A" w:rsidP="008F16F8">
            <w:pPr>
              <w:tabs>
                <w:tab w:val="left" w:pos="426"/>
              </w:tabs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60700A" w:rsidTr="0040256D">
        <w:trPr>
          <w:trHeight w:val="285"/>
        </w:trPr>
        <w:tc>
          <w:tcPr>
            <w:tcW w:w="4232" w:type="pct"/>
            <w:shd w:val="clear" w:color="auto" w:fill="auto"/>
          </w:tcPr>
          <w:p w:rsidR="0060700A" w:rsidRDefault="0060700A" w:rsidP="008F16F8">
            <w:pPr>
              <w:snapToGrid w:val="0"/>
              <w:jc w:val="right"/>
            </w:pPr>
          </w:p>
        </w:tc>
        <w:tc>
          <w:tcPr>
            <w:tcW w:w="768" w:type="pct"/>
            <w:shd w:val="clear" w:color="auto" w:fill="auto"/>
          </w:tcPr>
          <w:p w:rsidR="0060700A" w:rsidRDefault="0060700A" w:rsidP="008F16F8">
            <w:pPr>
              <w:snapToGrid w:val="0"/>
              <w:jc w:val="right"/>
            </w:pPr>
          </w:p>
        </w:tc>
      </w:tr>
    </w:tbl>
    <w:p w:rsidR="00375F25" w:rsidRDefault="00375F25" w:rsidP="00375F25">
      <w:pPr>
        <w:rPr>
          <w:b/>
        </w:rPr>
      </w:pPr>
      <w:r>
        <w:rPr>
          <w:b/>
        </w:rPr>
        <w:t>5.2 Záväzky</w:t>
      </w:r>
    </w:p>
    <w:p w:rsidR="00375F25" w:rsidRDefault="00375F25" w:rsidP="00375F25">
      <w:pPr>
        <w:rPr>
          <w:b/>
        </w:rPr>
      </w:pPr>
    </w:p>
    <w:tbl>
      <w:tblPr>
        <w:tblW w:w="0" w:type="auto"/>
        <w:tblInd w:w="89" w:type="dxa"/>
        <w:tblLayout w:type="fixed"/>
        <w:tblLook w:val="0000" w:firstRow="0" w:lastRow="0" w:firstColumn="0" w:lastColumn="0" w:noHBand="0" w:noVBand="0"/>
      </w:tblPr>
      <w:tblGrid>
        <w:gridCol w:w="5102"/>
        <w:gridCol w:w="1557"/>
        <w:gridCol w:w="1598"/>
      </w:tblGrid>
      <w:tr w:rsidR="00375F25" w:rsidTr="005C2AD2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375F25" w:rsidRDefault="00375F25" w:rsidP="005C2AD2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375F25" w:rsidRDefault="00375F25" w:rsidP="005C2AD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375F25" w:rsidRDefault="00375F25" w:rsidP="005C2AD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2020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375F25" w:rsidRDefault="00375F25" w:rsidP="005C2AD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375F25" w:rsidRDefault="00375F25" w:rsidP="005C2AD2">
            <w:pPr>
              <w:jc w:val="center"/>
            </w:pPr>
            <w:r>
              <w:rPr>
                <w:b/>
                <w:sz w:val="20"/>
                <w:szCs w:val="20"/>
              </w:rPr>
              <w:t>k 31.12 2021</w:t>
            </w:r>
          </w:p>
        </w:tc>
      </w:tr>
      <w:tr w:rsidR="00375F25" w:rsidTr="005C2AD2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F25" w:rsidRDefault="00375F25" w:rsidP="005C2AD2">
            <w:pPr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F25" w:rsidRDefault="00375F25" w:rsidP="005C2AD2">
            <w:pPr>
              <w:snapToGrid w:val="0"/>
              <w:spacing w:line="360" w:lineRule="auto"/>
              <w:jc w:val="right"/>
            </w:pP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F25" w:rsidRDefault="00375F25" w:rsidP="005C2AD2">
            <w:pPr>
              <w:snapToGrid w:val="0"/>
              <w:spacing w:line="360" w:lineRule="auto"/>
              <w:jc w:val="right"/>
            </w:pPr>
          </w:p>
        </w:tc>
      </w:tr>
      <w:tr w:rsidR="00375F25" w:rsidTr="005C2AD2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F25" w:rsidRDefault="00375F25" w:rsidP="005C2AD2">
            <w:pPr>
              <w:spacing w:line="360" w:lineRule="auto"/>
              <w:rPr>
                <w:sz w:val="22"/>
              </w:rPr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F25" w:rsidRPr="00C560A0" w:rsidRDefault="00375F25" w:rsidP="005C2AD2">
            <w:pPr>
              <w:spacing w:line="360" w:lineRule="auto"/>
              <w:jc w:val="right"/>
              <w:rPr>
                <w:sz w:val="22"/>
              </w:rPr>
            </w:pPr>
            <w:r>
              <w:rPr>
                <w:sz w:val="22"/>
              </w:rPr>
              <w:t>4 251,56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F25" w:rsidRPr="00C560A0" w:rsidRDefault="00375F25" w:rsidP="005C2AD2">
            <w:pPr>
              <w:spacing w:line="360" w:lineRule="auto"/>
              <w:jc w:val="right"/>
              <w:rPr>
                <w:sz w:val="22"/>
              </w:rPr>
            </w:pPr>
            <w:r>
              <w:rPr>
                <w:sz w:val="22"/>
              </w:rPr>
              <w:t>4 299,18</w:t>
            </w:r>
          </w:p>
        </w:tc>
      </w:tr>
    </w:tbl>
    <w:p w:rsidR="00375F25" w:rsidRDefault="00375F25" w:rsidP="00375F25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375F25" w:rsidRPr="00032374" w:rsidRDefault="00375F25" w:rsidP="00375F25">
      <w:pPr>
        <w:numPr>
          <w:ilvl w:val="0"/>
          <w:numId w:val="14"/>
        </w:num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Hospodársky výsledok v eurách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75"/>
        <w:gridCol w:w="1474"/>
        <w:gridCol w:w="1474"/>
        <w:gridCol w:w="1474"/>
        <w:gridCol w:w="1477"/>
      </w:tblGrid>
      <w:tr w:rsidR="00375F25" w:rsidTr="005C2AD2">
        <w:tc>
          <w:tcPr>
            <w:tcW w:w="31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75F25" w:rsidRDefault="00375F25" w:rsidP="005C2AD2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>Názov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75F25" w:rsidRDefault="00375F25" w:rsidP="005C2AD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75F25" w:rsidRDefault="00375F25" w:rsidP="005C2AD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2019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75F25" w:rsidRDefault="00375F25" w:rsidP="005C2AD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75F25" w:rsidRDefault="00375F25" w:rsidP="005C2AD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2020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75F25" w:rsidRDefault="00375F25" w:rsidP="005C2AD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75F25" w:rsidRDefault="00375F25" w:rsidP="005C2AD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2021</w:t>
            </w:r>
          </w:p>
        </w:tc>
        <w:tc>
          <w:tcPr>
            <w:tcW w:w="14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375F25" w:rsidRDefault="00375F25" w:rsidP="005C2AD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375F25" w:rsidRDefault="00375F25" w:rsidP="005C2AD2">
            <w:pPr>
              <w:jc w:val="center"/>
            </w:pPr>
            <w:r>
              <w:rPr>
                <w:b/>
                <w:sz w:val="22"/>
                <w:szCs w:val="22"/>
              </w:rPr>
              <w:t>rok 2022</w:t>
            </w:r>
          </w:p>
        </w:tc>
      </w:tr>
      <w:tr w:rsidR="00375F25" w:rsidTr="005C2AD2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Default="00375F25" w:rsidP="005C2AD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Default="00375F25" w:rsidP="005C2AD2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Default="00375F25" w:rsidP="005C2AD2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Default="00375F25" w:rsidP="005C2AD2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75F25" w:rsidRDefault="00375F25" w:rsidP="005C2AD2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375F25" w:rsidTr="005C2AD2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Default="00375F25" w:rsidP="005C2AD2">
            <w:pPr>
              <w:jc w:val="both"/>
            </w:pPr>
            <w:r>
              <w:t>50 – Spotrebované nákupy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5 557,14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4 713,11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4 572,01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both"/>
            </w:pPr>
          </w:p>
        </w:tc>
      </w:tr>
      <w:tr w:rsidR="00375F25" w:rsidTr="005C2AD2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Default="00375F25" w:rsidP="005C2AD2">
            <w:pPr>
              <w:jc w:val="both"/>
            </w:pPr>
            <w:r>
              <w:t>51 – Služby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21 270,51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19 241,43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12 385,82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both"/>
            </w:pPr>
          </w:p>
        </w:tc>
      </w:tr>
      <w:tr w:rsidR="00375F25" w:rsidTr="005C2AD2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Default="00375F25" w:rsidP="005C2AD2">
            <w:pPr>
              <w:jc w:val="both"/>
            </w:pPr>
            <w:r>
              <w:t>52 – Osobné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51 026,23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33 219,32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40 663,32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both"/>
            </w:pPr>
          </w:p>
        </w:tc>
      </w:tr>
      <w:tr w:rsidR="00375F25" w:rsidTr="005C2AD2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Default="00375F25" w:rsidP="005C2AD2">
            <w:pPr>
              <w:jc w:val="both"/>
            </w:pPr>
            <w:r>
              <w:t>53 – Dane a poplatky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tabs>
                <w:tab w:val="left" w:pos="360"/>
                <w:tab w:val="center" w:pos="682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tabs>
                <w:tab w:val="left" w:pos="360"/>
                <w:tab w:val="center" w:pos="682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tabs>
                <w:tab w:val="left" w:pos="360"/>
                <w:tab w:val="center" w:pos="682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both"/>
            </w:pPr>
          </w:p>
        </w:tc>
      </w:tr>
      <w:tr w:rsidR="00375F25" w:rsidTr="005C2AD2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Default="00375F25" w:rsidP="005C2AD2">
            <w:r>
              <w:t xml:space="preserve">54 – Ostatné náklady na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2 800,26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2 046,28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2 567,60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both"/>
            </w:pPr>
          </w:p>
        </w:tc>
      </w:tr>
      <w:tr w:rsidR="00375F25" w:rsidTr="005C2AD2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Default="00375F25" w:rsidP="005C2AD2">
            <w:r>
              <w:t xml:space="preserve">55 – Odpisy, rezervy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3 832,99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2 815,20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8 405,03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both"/>
            </w:pPr>
          </w:p>
        </w:tc>
      </w:tr>
      <w:tr w:rsidR="00375F25" w:rsidTr="005C2AD2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Default="00375F25" w:rsidP="005C2AD2">
            <w:r>
              <w:t>56 – Finančné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959,66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678,06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505,23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both"/>
            </w:pPr>
          </w:p>
        </w:tc>
      </w:tr>
      <w:tr w:rsidR="00375F25" w:rsidTr="005C2AD2">
        <w:trPr>
          <w:trHeight w:val="538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Default="00375F25" w:rsidP="005C2AD2">
            <w:r>
              <w:t>57 – Mimoriadne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both"/>
            </w:pPr>
          </w:p>
        </w:tc>
      </w:tr>
      <w:tr w:rsidR="00375F25" w:rsidTr="005C2AD2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Default="00375F25" w:rsidP="005C2AD2">
            <w:r>
              <w:t xml:space="preserve">58 – Náklady na transfery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both"/>
            </w:pPr>
          </w:p>
        </w:tc>
      </w:tr>
      <w:tr w:rsidR="00375F25" w:rsidTr="005C2AD2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Default="00375F25" w:rsidP="005C2AD2">
            <w:r>
              <w:rPr>
                <w:b/>
              </w:rPr>
              <w:t>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spacing w:line="360" w:lineRule="auto"/>
              <w:jc w:val="both"/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spacing w:line="360" w:lineRule="auto"/>
              <w:jc w:val="both"/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spacing w:line="360" w:lineRule="auto"/>
              <w:jc w:val="both"/>
            </w:pP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spacing w:line="360" w:lineRule="auto"/>
              <w:jc w:val="both"/>
            </w:pPr>
          </w:p>
        </w:tc>
      </w:tr>
      <w:tr w:rsidR="00375F25" w:rsidTr="005C2AD2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Default="00375F25" w:rsidP="005C2AD2">
            <w:r>
              <w:t xml:space="preserve">60 – Tržby za vlastné výkony 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3 405,42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36,24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both"/>
            </w:pPr>
          </w:p>
        </w:tc>
      </w:tr>
      <w:tr w:rsidR="00375F25" w:rsidTr="005C2AD2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Default="00375F25" w:rsidP="005C2AD2">
            <w:r>
              <w:t xml:space="preserve">61 – Zmena stavu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both"/>
            </w:pPr>
          </w:p>
        </w:tc>
      </w:tr>
      <w:tr w:rsidR="00375F25" w:rsidTr="005C2AD2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Default="00375F25" w:rsidP="005C2AD2">
            <w:r>
              <w:t>62 – Aktivácia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both"/>
            </w:pPr>
          </w:p>
        </w:tc>
      </w:tr>
      <w:tr w:rsidR="00375F25" w:rsidTr="005C2AD2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Default="00375F25" w:rsidP="005C2AD2">
            <w:r>
              <w:t xml:space="preserve">63 – Daňové a colné výnosy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65 632,73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62 511,59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E481A" w:rsidP="005C2AD2">
            <w:pPr>
              <w:snapToGrid w:val="0"/>
              <w:jc w:val="right"/>
            </w:pPr>
            <w:r>
              <w:t>64 580,49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both"/>
            </w:pPr>
          </w:p>
        </w:tc>
      </w:tr>
      <w:tr w:rsidR="00375F25" w:rsidTr="005C2AD2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Default="00375F25" w:rsidP="005C2AD2">
            <w:r>
              <w:t>64 – Ostatné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1 038,12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354,56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E481A" w:rsidP="005C2AD2">
            <w:pPr>
              <w:snapToGrid w:val="0"/>
              <w:jc w:val="right"/>
            </w:pPr>
            <w:r>
              <w:t>329,91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both"/>
            </w:pPr>
          </w:p>
        </w:tc>
      </w:tr>
      <w:tr w:rsidR="00375F25" w:rsidTr="005C2AD2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Default="00375F25" w:rsidP="005C2AD2">
            <w:r>
              <w:t xml:space="preserve">65 – Zúčtovanie rezerv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E481A" w:rsidP="005C2AD2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both"/>
            </w:pPr>
          </w:p>
        </w:tc>
      </w:tr>
      <w:tr w:rsidR="00375F25" w:rsidTr="005C2AD2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Default="00375F25" w:rsidP="005C2AD2">
            <w:r>
              <w:t>66 – Finančné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E481A" w:rsidP="005C2AD2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both"/>
            </w:pPr>
          </w:p>
        </w:tc>
      </w:tr>
      <w:tr w:rsidR="00375F25" w:rsidTr="005C2AD2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Default="00375F25" w:rsidP="005C2AD2">
            <w:r>
              <w:t>67 – Mimoriadne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E481A" w:rsidP="005C2AD2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both"/>
            </w:pPr>
          </w:p>
        </w:tc>
      </w:tr>
      <w:tr w:rsidR="00375F25" w:rsidTr="005C2AD2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Default="00375F25" w:rsidP="005C2AD2">
            <w:r>
              <w:t xml:space="preserve">69 – Výnosy z transferov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24 426,41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right"/>
            </w:pPr>
            <w:r>
              <w:t>4 941,86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75F25" w:rsidRPr="00A16D02" w:rsidRDefault="003E481A" w:rsidP="005C2AD2">
            <w:pPr>
              <w:snapToGrid w:val="0"/>
              <w:jc w:val="right"/>
            </w:pPr>
            <w:r>
              <w:t>5 550,44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75F25" w:rsidRPr="00A16D02" w:rsidRDefault="00375F25" w:rsidP="005C2AD2">
            <w:pPr>
              <w:snapToGrid w:val="0"/>
              <w:jc w:val="both"/>
            </w:pPr>
          </w:p>
        </w:tc>
      </w:tr>
      <w:tr w:rsidR="00375F25" w:rsidTr="005C2AD2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75F25" w:rsidRDefault="00375F25" w:rsidP="005C2AD2">
            <w:r>
              <w:t>Účtovná trieda 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75F25" w:rsidRPr="00A16D02" w:rsidRDefault="00375F25" w:rsidP="005C2AD2">
            <w:pPr>
              <w:snapToGrid w:val="0"/>
              <w:jc w:val="right"/>
            </w:pPr>
            <w:r>
              <w:t>85 446,79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75F25" w:rsidRPr="00A16D02" w:rsidRDefault="00375F25" w:rsidP="005C2AD2">
            <w:pPr>
              <w:snapToGrid w:val="0"/>
              <w:jc w:val="right"/>
            </w:pPr>
            <w:r>
              <w:t>62 713,40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75F25" w:rsidRPr="00A16D02" w:rsidRDefault="003E481A" w:rsidP="005C2AD2">
            <w:pPr>
              <w:snapToGrid w:val="0"/>
              <w:jc w:val="right"/>
            </w:pPr>
            <w:r>
              <w:t>69 099,01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375F25" w:rsidRPr="00A16D02" w:rsidRDefault="00375F25" w:rsidP="005C2AD2">
            <w:pPr>
              <w:snapToGrid w:val="0"/>
              <w:jc w:val="both"/>
            </w:pPr>
          </w:p>
        </w:tc>
      </w:tr>
      <w:tr w:rsidR="00375F25" w:rsidTr="005C2AD2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75F25" w:rsidRDefault="00375F25" w:rsidP="005C2AD2">
            <w:r>
              <w:t>Účtovná trieda 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75F25" w:rsidRPr="00A16D02" w:rsidRDefault="00375F25" w:rsidP="005C2AD2">
            <w:pPr>
              <w:snapToGrid w:val="0"/>
              <w:jc w:val="right"/>
            </w:pPr>
            <w:r>
              <w:t>94 502,68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75F25" w:rsidRPr="00A16D02" w:rsidRDefault="00375F25" w:rsidP="005C2AD2">
            <w:pPr>
              <w:snapToGrid w:val="0"/>
              <w:jc w:val="right"/>
            </w:pPr>
            <w:r>
              <w:t>67 844,25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75F25" w:rsidRPr="00A16D02" w:rsidRDefault="003E481A" w:rsidP="005C2AD2">
            <w:pPr>
              <w:snapToGrid w:val="0"/>
              <w:jc w:val="right"/>
            </w:pPr>
            <w:r>
              <w:t>70 460,84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375F25" w:rsidRPr="00A16D02" w:rsidRDefault="00375F25" w:rsidP="005C2AD2">
            <w:pPr>
              <w:snapToGrid w:val="0"/>
              <w:jc w:val="both"/>
            </w:pPr>
          </w:p>
        </w:tc>
      </w:tr>
      <w:tr w:rsidR="00375F25" w:rsidTr="005C2AD2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375F25" w:rsidRDefault="00375F25" w:rsidP="005C2AD2">
            <w:r>
              <w:t>Výsledok hospodárenia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375F25" w:rsidRPr="00A16D02" w:rsidRDefault="00375F25" w:rsidP="005C2AD2">
            <w:pPr>
              <w:snapToGrid w:val="0"/>
              <w:jc w:val="right"/>
            </w:pPr>
            <w:r>
              <w:t>9 055,89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375F25" w:rsidRPr="00A16D02" w:rsidRDefault="00375F25" w:rsidP="005C2AD2">
            <w:pPr>
              <w:snapToGrid w:val="0"/>
              <w:jc w:val="right"/>
            </w:pPr>
            <w:r>
              <w:t>5 130,85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375F25" w:rsidRPr="00A16D02" w:rsidRDefault="003E481A" w:rsidP="005C2AD2">
            <w:pPr>
              <w:snapToGrid w:val="0"/>
              <w:jc w:val="right"/>
            </w:pPr>
            <w:r>
              <w:t>1 381,83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99FF"/>
          </w:tcPr>
          <w:p w:rsidR="00375F25" w:rsidRPr="00A16D02" w:rsidRDefault="00375F25" w:rsidP="005C2AD2">
            <w:pPr>
              <w:snapToGrid w:val="0"/>
              <w:jc w:val="both"/>
            </w:pPr>
          </w:p>
        </w:tc>
      </w:tr>
    </w:tbl>
    <w:p w:rsidR="0060700A" w:rsidRDefault="0060700A" w:rsidP="00375F25">
      <w:pPr>
        <w:spacing w:line="360" w:lineRule="auto"/>
        <w:rPr>
          <w:color w:val="000000"/>
        </w:rPr>
      </w:pPr>
    </w:p>
    <w:p w:rsidR="0060700A" w:rsidRDefault="0060700A" w:rsidP="0060700A"/>
    <w:p w:rsidR="0060700A" w:rsidRDefault="0060700A" w:rsidP="0060700A">
      <w:pPr>
        <w:spacing w:line="360" w:lineRule="auto"/>
        <w:jc w:val="both"/>
        <w:rPr>
          <w:b/>
          <w:sz w:val="28"/>
          <w:szCs w:val="28"/>
        </w:rPr>
      </w:pPr>
    </w:p>
    <w:p w:rsidR="0060700A" w:rsidRDefault="0060700A" w:rsidP="0060700A">
      <w:pPr>
        <w:pStyle w:val="Odsekzoznamu1"/>
        <w:tabs>
          <w:tab w:val="left" w:pos="426"/>
        </w:tabs>
        <w:ind w:left="786"/>
        <w:jc w:val="center"/>
      </w:pPr>
    </w:p>
    <w:p w:rsidR="0060700A" w:rsidRDefault="0060700A" w:rsidP="0060700A">
      <w:pPr>
        <w:pStyle w:val="Odsekzoznamu1"/>
        <w:tabs>
          <w:tab w:val="left" w:pos="426"/>
        </w:tabs>
        <w:ind w:left="786"/>
        <w:jc w:val="center"/>
      </w:pPr>
      <w:r>
        <w:t>- 12 -</w:t>
      </w:r>
    </w:p>
    <w:p w:rsidR="0060700A" w:rsidRDefault="0060700A" w:rsidP="0060700A">
      <w:pPr>
        <w:pStyle w:val="Odsekzoznamu1"/>
        <w:tabs>
          <w:tab w:val="left" w:pos="426"/>
        </w:tabs>
        <w:spacing w:line="360" w:lineRule="auto"/>
        <w:ind w:left="786"/>
        <w:jc w:val="both"/>
      </w:pPr>
    </w:p>
    <w:p w:rsidR="0060700A" w:rsidRDefault="0060700A" w:rsidP="0060700A">
      <w:pPr>
        <w:pStyle w:val="Odsekzoznamu1"/>
        <w:tabs>
          <w:tab w:val="left" w:pos="426"/>
        </w:tabs>
        <w:ind w:left="786"/>
        <w:rPr>
          <w:b/>
        </w:rPr>
      </w:pPr>
    </w:p>
    <w:p w:rsidR="0060700A" w:rsidRPr="003865FA" w:rsidRDefault="0060700A" w:rsidP="0060700A">
      <w:pPr>
        <w:pStyle w:val="Odsekzoznamu1"/>
        <w:tabs>
          <w:tab w:val="left" w:pos="426"/>
        </w:tabs>
        <w:ind w:left="786"/>
        <w:rPr>
          <w:b/>
        </w:rPr>
      </w:pPr>
      <w:r>
        <w:rPr>
          <w:b/>
        </w:rPr>
        <w:t>Výsledok hospodárenia na akruálnom princípe účtovania</w:t>
      </w:r>
      <w:r>
        <w:t>, t.j. rozdiel výnosov a nákladov je podľa súvahy a výkazu ziskov a strát za rok 202</w:t>
      </w:r>
      <w:r w:rsidR="005C2AD2">
        <w:t>1</w:t>
      </w:r>
      <w:r>
        <w:t xml:space="preserve">  </w:t>
      </w:r>
      <w:r>
        <w:rPr>
          <w:b/>
        </w:rPr>
        <w:t xml:space="preserve">z i s k   v sume : </w:t>
      </w:r>
      <w:r w:rsidR="005C2AD2">
        <w:t>1 381,83</w:t>
      </w:r>
      <w:r w:rsidR="001126F5">
        <w:t xml:space="preserve"> </w:t>
      </w:r>
      <w:r w:rsidRPr="003865FA">
        <w:rPr>
          <w:b/>
        </w:rPr>
        <w:t>€</w:t>
      </w:r>
    </w:p>
    <w:p w:rsidR="0060700A" w:rsidRDefault="0060700A" w:rsidP="0060700A">
      <w:pPr>
        <w:pStyle w:val="Odsekzoznamu1"/>
        <w:tabs>
          <w:tab w:val="left" w:pos="426"/>
        </w:tabs>
        <w:ind w:left="786"/>
      </w:pPr>
    </w:p>
    <w:p w:rsidR="0060700A" w:rsidRDefault="0060700A" w:rsidP="0060700A">
      <w:pPr>
        <w:pStyle w:val="Odsekzoznamu1"/>
        <w:tabs>
          <w:tab w:val="left" w:pos="426"/>
        </w:tabs>
        <w:ind w:left="786"/>
      </w:pPr>
    </w:p>
    <w:p w:rsidR="0060700A" w:rsidRDefault="0060700A" w:rsidP="0060700A">
      <w:pPr>
        <w:pStyle w:val="Odsekzoznamu1"/>
        <w:tabs>
          <w:tab w:val="left" w:pos="426"/>
        </w:tabs>
        <w:ind w:left="786"/>
      </w:pPr>
      <w:r>
        <w:t xml:space="preserve">Náklady podľa účtovnej triedy 5 boli v sume : </w:t>
      </w:r>
      <w:r w:rsidR="005C2AD2">
        <w:t>69 099,01</w:t>
      </w:r>
      <w:r>
        <w:t xml:space="preserve"> €</w:t>
      </w:r>
    </w:p>
    <w:p w:rsidR="0060700A" w:rsidRDefault="0060700A" w:rsidP="0060700A">
      <w:pPr>
        <w:pStyle w:val="Odsekzoznamu1"/>
        <w:tabs>
          <w:tab w:val="left" w:pos="426"/>
        </w:tabs>
        <w:ind w:left="786"/>
      </w:pPr>
      <w:r>
        <w:t xml:space="preserve">Výnosy podľa účtovnej triedy  6 boli v sume : </w:t>
      </w:r>
      <w:r w:rsidR="005C2AD2">
        <w:t>70 460,84</w:t>
      </w:r>
      <w:r>
        <w:t xml:space="preserve"> €</w:t>
      </w:r>
    </w:p>
    <w:p w:rsidR="0060700A" w:rsidRDefault="0060700A" w:rsidP="0060700A">
      <w:pPr>
        <w:pStyle w:val="Odsekzoznamu1"/>
        <w:tabs>
          <w:tab w:val="left" w:pos="426"/>
        </w:tabs>
        <w:ind w:left="786"/>
        <w:jc w:val="center"/>
      </w:pPr>
      <w:r>
        <w:t xml:space="preserve"> </w:t>
      </w:r>
    </w:p>
    <w:p w:rsidR="0060700A" w:rsidRDefault="0060700A" w:rsidP="0060700A">
      <w:pPr>
        <w:pStyle w:val="Odsekzoznamu1"/>
        <w:tabs>
          <w:tab w:val="left" w:pos="426"/>
        </w:tabs>
        <w:ind w:left="786"/>
      </w:pPr>
      <w:r>
        <w:t xml:space="preserve">Hospodársky výsledok /kladný, záporný/ v sume </w:t>
      </w:r>
      <w:r w:rsidR="005C2AD2" w:rsidRPr="005C2AD2">
        <w:rPr>
          <w:b/>
        </w:rPr>
        <w:t>1 381,83</w:t>
      </w:r>
      <w:r w:rsidRPr="003865FA">
        <w:rPr>
          <w:b/>
        </w:rPr>
        <w:t xml:space="preserve"> </w:t>
      </w:r>
      <w:r>
        <w:rPr>
          <w:b/>
        </w:rPr>
        <w:t>€</w:t>
      </w:r>
    </w:p>
    <w:p w:rsidR="0060700A" w:rsidRDefault="0060700A" w:rsidP="0060700A">
      <w:pPr>
        <w:spacing w:line="360" w:lineRule="auto"/>
        <w:jc w:val="both"/>
        <w:rPr>
          <w:b/>
          <w:sz w:val="28"/>
          <w:szCs w:val="28"/>
        </w:rPr>
      </w:pPr>
      <w:r>
        <w:rPr>
          <w:b/>
        </w:rPr>
        <w:t xml:space="preserve"> </w:t>
      </w:r>
      <w:r>
        <w:t>bol zúčtovaný na účet 428 – Nevysporiadaný výsledok hospodárenia minulých rokov.</w:t>
      </w:r>
    </w:p>
    <w:p w:rsidR="0060700A" w:rsidRDefault="0060700A" w:rsidP="0060700A">
      <w:pPr>
        <w:spacing w:line="360" w:lineRule="auto"/>
        <w:jc w:val="both"/>
        <w:rPr>
          <w:b/>
          <w:sz w:val="28"/>
          <w:szCs w:val="28"/>
        </w:rPr>
      </w:pPr>
    </w:p>
    <w:p w:rsidR="0060700A" w:rsidRDefault="0060700A" w:rsidP="0060700A">
      <w:p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 xml:space="preserve">7. Ostatné  dôležité informácie </w:t>
      </w:r>
    </w:p>
    <w:p w:rsidR="0060700A" w:rsidRDefault="0060700A" w:rsidP="0060700A">
      <w:pPr>
        <w:spacing w:line="360" w:lineRule="auto"/>
        <w:jc w:val="both"/>
        <w:rPr>
          <w:b/>
        </w:rPr>
      </w:pPr>
    </w:p>
    <w:p w:rsidR="0060700A" w:rsidRDefault="0060700A" w:rsidP="0060700A">
      <w:pPr>
        <w:spacing w:line="360" w:lineRule="auto"/>
        <w:jc w:val="both"/>
      </w:pPr>
      <w:r>
        <w:rPr>
          <w:b/>
        </w:rPr>
        <w:t xml:space="preserve">7.1 Prijaté granty a transfery </w:t>
      </w:r>
    </w:p>
    <w:p w:rsidR="0060700A" w:rsidRDefault="0060700A" w:rsidP="0060700A">
      <w:pPr>
        <w:spacing w:line="360" w:lineRule="auto"/>
        <w:jc w:val="both"/>
        <w:rPr>
          <w:b/>
        </w:rPr>
      </w:pPr>
      <w:r>
        <w:t>V roku 202</w:t>
      </w:r>
      <w:r w:rsidR="005C2AD2">
        <w:t>1</w:t>
      </w:r>
      <w:r>
        <w:t xml:space="preserve"> obec prijala nasledovné granty a transfery:</w:t>
      </w:r>
    </w:p>
    <w:tbl>
      <w:tblPr>
        <w:tblW w:w="0" w:type="auto"/>
        <w:tblInd w:w="2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1"/>
        <w:gridCol w:w="2241"/>
        <w:gridCol w:w="1335"/>
        <w:gridCol w:w="1547"/>
        <w:gridCol w:w="1094"/>
      </w:tblGrid>
      <w:tr w:rsidR="005C2AD2" w:rsidTr="005C2AD2">
        <w:trPr>
          <w:trHeight w:val="1"/>
        </w:trPr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Poskytovateľ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Účelové určenie</w:t>
            </w:r>
          </w:p>
          <w:p w:rsidR="005C2AD2" w:rsidRDefault="005C2AD2" w:rsidP="005C2AD2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-bežné výdavky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Poskytnutá suma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Skutočne použitá suma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rozdiel</w:t>
            </w:r>
          </w:p>
        </w:tc>
      </w:tr>
      <w:tr w:rsidR="005C2AD2" w:rsidTr="005C2AD2">
        <w:trPr>
          <w:trHeight w:val="1"/>
        </w:trPr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Obvodný úrad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REGOB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80,52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80,52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0</w:t>
            </w:r>
          </w:p>
        </w:tc>
      </w:tr>
      <w:tr w:rsidR="005C2AD2" w:rsidTr="005C2AD2">
        <w:trPr>
          <w:trHeight w:val="1"/>
        </w:trPr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Obvodný úrad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REGAD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18,00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18,00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0</w:t>
            </w:r>
          </w:p>
        </w:tc>
      </w:tr>
      <w:tr w:rsidR="005C2AD2" w:rsidTr="005C2AD2">
        <w:trPr>
          <w:trHeight w:val="1"/>
        </w:trPr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VÚC  </w:t>
            </w:r>
            <w:proofErr w:type="spellStart"/>
            <w:r>
              <w:rPr>
                <w:rFonts w:ascii="Calibri" w:eastAsia="Calibri" w:hAnsi="Calibri" w:cs="Calibri"/>
              </w:rPr>
              <w:t>živ.prostredie</w:t>
            </w:r>
            <w:proofErr w:type="spellEnd"/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dotácia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23,91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23,91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0</w:t>
            </w:r>
          </w:p>
        </w:tc>
      </w:tr>
      <w:tr w:rsidR="005C2AD2" w:rsidTr="005C2AD2">
        <w:trPr>
          <w:trHeight w:val="1"/>
        </w:trPr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Obvodný úrad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Rodinné prídavky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810,35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810,35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0</w:t>
            </w:r>
          </w:p>
        </w:tc>
      </w:tr>
      <w:tr w:rsidR="005C2AD2" w:rsidTr="005C2AD2">
        <w:trPr>
          <w:trHeight w:val="1"/>
        </w:trPr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Štatistika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Sčítanie obyvateľov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2 277,66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2 277,66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C2AD2" w:rsidRPr="00463D65" w:rsidRDefault="005C2AD2" w:rsidP="005C2AD2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  <w:b/>
              </w:rPr>
            </w:pPr>
            <w:r w:rsidRPr="00463D65">
              <w:rPr>
                <w:rFonts w:ascii="Calibri" w:eastAsia="Calibri" w:hAnsi="Calibri" w:cs="Calibri"/>
                <w:b/>
              </w:rPr>
              <w:t>0</w:t>
            </w:r>
          </w:p>
        </w:tc>
      </w:tr>
      <w:tr w:rsidR="005C2AD2" w:rsidTr="005C2AD2">
        <w:trPr>
          <w:trHeight w:val="1"/>
        </w:trPr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 p o l u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3 210,44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3 210,44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C2AD2" w:rsidRDefault="005C2AD2" w:rsidP="005C2AD2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0</w:t>
            </w:r>
          </w:p>
        </w:tc>
      </w:tr>
    </w:tbl>
    <w:p w:rsidR="005C2AD2" w:rsidRDefault="005C2AD2" w:rsidP="005C2AD2">
      <w:pPr>
        <w:tabs>
          <w:tab w:val="left" w:pos="426"/>
        </w:tabs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 xml:space="preserve">                  Poskytnuté dotácie boli účelové a použili sa podľa predpisu na ktorý boli určené. </w:t>
      </w:r>
    </w:p>
    <w:p w:rsidR="0060700A" w:rsidRDefault="0060700A" w:rsidP="0060700A">
      <w:pPr>
        <w:spacing w:line="360" w:lineRule="auto"/>
        <w:jc w:val="both"/>
      </w:pPr>
    </w:p>
    <w:p w:rsidR="0060700A" w:rsidRDefault="0060700A" w:rsidP="0060700A">
      <w:pPr>
        <w:spacing w:line="360" w:lineRule="auto"/>
        <w:jc w:val="both"/>
      </w:pPr>
      <w:r>
        <w:rPr>
          <w:b/>
        </w:rPr>
        <w:t xml:space="preserve">7.2 Poskytnuté dotácie </w:t>
      </w:r>
    </w:p>
    <w:p w:rsidR="0060700A" w:rsidRDefault="0060700A" w:rsidP="0060700A">
      <w:pPr>
        <w:spacing w:line="240" w:lineRule="auto"/>
        <w:jc w:val="both"/>
      </w:pPr>
      <w:r>
        <w:t>V roku 202</w:t>
      </w:r>
      <w:r w:rsidR="005C2AD2">
        <w:t>1</w:t>
      </w:r>
      <w:r>
        <w:t xml:space="preserve"> obec neposkytla zo svojho rozpočtu žiadne dotácie v zmysle VZN </w:t>
      </w:r>
    </w:p>
    <w:p w:rsidR="0060700A" w:rsidRDefault="0060700A" w:rsidP="0060700A">
      <w:pPr>
        <w:spacing w:line="240" w:lineRule="auto"/>
        <w:jc w:val="both"/>
      </w:pPr>
      <w:r>
        <w:t xml:space="preserve">o poskytovaní dotácií z rozpočtu obce: </w:t>
      </w:r>
    </w:p>
    <w:p w:rsidR="0060700A" w:rsidRDefault="0060700A" w:rsidP="0060700A">
      <w:pPr>
        <w:tabs>
          <w:tab w:val="left" w:pos="2880"/>
          <w:tab w:val="right" w:pos="8820"/>
        </w:tabs>
        <w:jc w:val="both"/>
      </w:pPr>
    </w:p>
    <w:p w:rsidR="0060700A" w:rsidRDefault="0060700A" w:rsidP="0060700A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 xml:space="preserve">7.3 Významné investičné akcie v roku </w:t>
      </w:r>
    </w:p>
    <w:p w:rsidR="0060700A" w:rsidRDefault="0060700A" w:rsidP="0060700A">
      <w:pPr>
        <w:jc w:val="both"/>
      </w:pPr>
      <w:r>
        <w:t>Obec v roku 202</w:t>
      </w:r>
      <w:r w:rsidR="005C2AD2">
        <w:t>1</w:t>
      </w:r>
      <w:r>
        <w:t xml:space="preserve"> </w:t>
      </w:r>
      <w:r w:rsidR="001126F5">
        <w:t>neurobila žiadne významné investičné akcie</w:t>
      </w:r>
    </w:p>
    <w:p w:rsidR="0060700A" w:rsidRDefault="0060700A" w:rsidP="0060700A">
      <w:pPr>
        <w:ind w:left="795"/>
        <w:jc w:val="both"/>
      </w:pPr>
    </w:p>
    <w:p w:rsidR="0060700A" w:rsidRDefault="0060700A" w:rsidP="0060700A">
      <w:pPr>
        <w:jc w:val="both"/>
        <w:rPr>
          <w:b/>
        </w:rPr>
      </w:pPr>
      <w:r>
        <w:rPr>
          <w:b/>
        </w:rPr>
        <w:t xml:space="preserve">7.4 Predpokladaný budúci vývoj činnosti </w:t>
      </w:r>
    </w:p>
    <w:p w:rsidR="0060700A" w:rsidRDefault="0060700A" w:rsidP="0060700A">
      <w:pPr>
        <w:jc w:val="both"/>
        <w:rPr>
          <w:b/>
        </w:rPr>
      </w:pPr>
    </w:p>
    <w:p w:rsidR="0060700A" w:rsidRPr="00562600" w:rsidRDefault="0060700A" w:rsidP="0060700A">
      <w:pPr>
        <w:spacing w:line="240" w:lineRule="auto"/>
        <w:jc w:val="both"/>
      </w:pPr>
      <w:r>
        <w:t>Obec plánuje v roku 202</w:t>
      </w:r>
      <w:r w:rsidR="005C2AD2">
        <w:t>2</w:t>
      </w:r>
      <w:r>
        <w:t xml:space="preserve"> </w:t>
      </w:r>
      <w:r w:rsidR="001126F5">
        <w:t>oplotenie cintorína a rekonštrukčné práce v kultúrnom dome.</w:t>
      </w:r>
    </w:p>
    <w:p w:rsidR="0060700A" w:rsidRDefault="0060700A" w:rsidP="0060700A">
      <w:pPr>
        <w:spacing w:line="360" w:lineRule="auto"/>
        <w:jc w:val="both"/>
        <w:rPr>
          <w:b/>
        </w:rPr>
      </w:pPr>
    </w:p>
    <w:p w:rsidR="0060700A" w:rsidRDefault="0060700A" w:rsidP="0060700A">
      <w:pPr>
        <w:spacing w:line="360" w:lineRule="auto"/>
        <w:jc w:val="both"/>
        <w:rPr>
          <w:b/>
        </w:rPr>
      </w:pPr>
    </w:p>
    <w:p w:rsidR="001126F5" w:rsidRDefault="001126F5" w:rsidP="0060700A">
      <w:pPr>
        <w:spacing w:line="360" w:lineRule="auto"/>
        <w:jc w:val="both"/>
        <w:rPr>
          <w:b/>
        </w:rPr>
      </w:pPr>
    </w:p>
    <w:p w:rsidR="001126F5" w:rsidRDefault="001126F5" w:rsidP="0060700A">
      <w:pPr>
        <w:spacing w:line="360" w:lineRule="auto"/>
        <w:jc w:val="both"/>
        <w:rPr>
          <w:b/>
        </w:rPr>
      </w:pPr>
    </w:p>
    <w:p w:rsidR="001126F5" w:rsidRDefault="001126F5" w:rsidP="0060700A">
      <w:pPr>
        <w:spacing w:line="360" w:lineRule="auto"/>
        <w:jc w:val="both"/>
        <w:rPr>
          <w:b/>
        </w:rPr>
      </w:pPr>
    </w:p>
    <w:p w:rsidR="001126F5" w:rsidRDefault="001126F5" w:rsidP="0060700A">
      <w:pPr>
        <w:spacing w:line="360" w:lineRule="auto"/>
        <w:jc w:val="both"/>
        <w:rPr>
          <w:b/>
        </w:rPr>
      </w:pPr>
    </w:p>
    <w:p w:rsidR="001126F5" w:rsidRDefault="001126F5" w:rsidP="0060700A">
      <w:pPr>
        <w:spacing w:line="360" w:lineRule="auto"/>
        <w:jc w:val="both"/>
        <w:rPr>
          <w:b/>
        </w:rPr>
      </w:pPr>
    </w:p>
    <w:p w:rsidR="0060700A" w:rsidRDefault="0060700A" w:rsidP="0060700A">
      <w:pPr>
        <w:spacing w:line="360" w:lineRule="auto"/>
        <w:jc w:val="center"/>
      </w:pPr>
      <w:r w:rsidRPr="00A30A61">
        <w:t xml:space="preserve">- 13 </w:t>
      </w:r>
      <w:r>
        <w:t>–</w:t>
      </w:r>
    </w:p>
    <w:p w:rsidR="0060700A" w:rsidRPr="00A30A61" w:rsidRDefault="0060700A" w:rsidP="0060700A">
      <w:pPr>
        <w:spacing w:line="360" w:lineRule="auto"/>
        <w:jc w:val="center"/>
      </w:pPr>
    </w:p>
    <w:p w:rsidR="0060700A" w:rsidRDefault="0060700A" w:rsidP="0060700A">
      <w:pPr>
        <w:spacing w:line="360" w:lineRule="auto"/>
        <w:jc w:val="both"/>
      </w:pPr>
      <w:r>
        <w:rPr>
          <w:b/>
        </w:rPr>
        <w:t xml:space="preserve">7.5 Udalosti osobitného významu po skončení účtovného obdobia </w:t>
      </w:r>
    </w:p>
    <w:p w:rsidR="0060700A" w:rsidRDefault="0060700A" w:rsidP="0060700A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60700A" w:rsidRDefault="0060700A" w:rsidP="0060700A">
      <w:pPr>
        <w:spacing w:line="360" w:lineRule="auto"/>
        <w:jc w:val="both"/>
      </w:pPr>
    </w:p>
    <w:p w:rsidR="0060700A" w:rsidRDefault="0060700A" w:rsidP="0060700A">
      <w:pPr>
        <w:spacing w:line="360" w:lineRule="auto"/>
        <w:jc w:val="both"/>
      </w:pPr>
    </w:p>
    <w:p w:rsidR="0060700A" w:rsidRDefault="0060700A" w:rsidP="0060700A">
      <w:pPr>
        <w:spacing w:line="360" w:lineRule="auto"/>
        <w:jc w:val="both"/>
      </w:pPr>
    </w:p>
    <w:p w:rsidR="0060700A" w:rsidRDefault="0060700A" w:rsidP="0060700A">
      <w:pPr>
        <w:spacing w:line="360" w:lineRule="auto"/>
        <w:jc w:val="both"/>
      </w:pPr>
    </w:p>
    <w:p w:rsidR="001126F5" w:rsidRDefault="001126F5" w:rsidP="0060700A">
      <w:pPr>
        <w:spacing w:line="360" w:lineRule="auto"/>
        <w:jc w:val="both"/>
      </w:pPr>
    </w:p>
    <w:p w:rsidR="001126F5" w:rsidRDefault="001126F5" w:rsidP="0060700A">
      <w:pPr>
        <w:spacing w:line="360" w:lineRule="auto"/>
        <w:jc w:val="both"/>
      </w:pPr>
    </w:p>
    <w:p w:rsidR="001126F5" w:rsidRDefault="001126F5" w:rsidP="0060700A">
      <w:pPr>
        <w:spacing w:line="360" w:lineRule="auto"/>
        <w:jc w:val="both"/>
      </w:pPr>
    </w:p>
    <w:p w:rsidR="001126F5" w:rsidRDefault="001126F5" w:rsidP="0060700A">
      <w:pPr>
        <w:spacing w:line="360" w:lineRule="auto"/>
        <w:jc w:val="both"/>
      </w:pPr>
    </w:p>
    <w:p w:rsidR="001126F5" w:rsidRDefault="001126F5" w:rsidP="0060700A">
      <w:pPr>
        <w:spacing w:line="360" w:lineRule="auto"/>
        <w:jc w:val="both"/>
      </w:pPr>
    </w:p>
    <w:p w:rsidR="001126F5" w:rsidRDefault="001126F5" w:rsidP="0060700A">
      <w:pPr>
        <w:spacing w:line="360" w:lineRule="auto"/>
        <w:jc w:val="both"/>
      </w:pPr>
    </w:p>
    <w:p w:rsidR="0060700A" w:rsidRDefault="0060700A" w:rsidP="0060700A">
      <w:pPr>
        <w:spacing w:line="360" w:lineRule="auto"/>
        <w:jc w:val="both"/>
      </w:pPr>
    </w:p>
    <w:p w:rsidR="0060700A" w:rsidRDefault="0060700A" w:rsidP="0060700A">
      <w:pPr>
        <w:spacing w:line="360" w:lineRule="auto"/>
        <w:jc w:val="both"/>
      </w:pPr>
      <w:r>
        <w:t xml:space="preserve">Vypracoval:  Koniarová                                      Predkladá : Viera </w:t>
      </w:r>
      <w:proofErr w:type="spellStart"/>
      <w:r>
        <w:t>Sakálová</w:t>
      </w:r>
      <w:proofErr w:type="spellEnd"/>
      <w:r>
        <w:t>,</w:t>
      </w:r>
    </w:p>
    <w:p w:rsidR="0060700A" w:rsidRDefault="0060700A" w:rsidP="0060700A">
      <w:r>
        <w:t xml:space="preserve"> Drienčanoch dňa </w:t>
      </w:r>
      <w:r w:rsidR="001126F5">
        <w:t>23.05.2022</w:t>
      </w:r>
      <w:r>
        <w:t xml:space="preserve">                                        starostka obce Hostišovce</w:t>
      </w:r>
    </w:p>
    <w:p w:rsidR="0060700A" w:rsidRDefault="0060700A" w:rsidP="0060700A"/>
    <w:p w:rsidR="00DB223B" w:rsidRDefault="00DB223B"/>
    <w:sectPr w:rsidR="00DB223B" w:rsidSect="0040256D">
      <w:pgSz w:w="11906" w:h="16838"/>
      <w:pgMar w:top="42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/>
      </w:rPr>
    </w:lvl>
  </w:abstractNum>
  <w:abstractNum w:abstractNumId="2">
    <w:nsid w:val="00000004"/>
    <w:multiLevelType w:val="multilevel"/>
    <w:tmpl w:val="00000004"/>
    <w:name w:val="WW8Num4"/>
    <w:lvl w:ilvl="0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5"/>
    <w:multiLevelType w:val="multilevel"/>
    <w:tmpl w:val="00000005"/>
    <w:name w:val="WW8Num5"/>
    <w:lvl w:ilvl="0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bCs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6"/>
    <w:multiLevelType w:val="multilevel"/>
    <w:tmpl w:val="00000006"/>
    <w:name w:val="WW8Num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7"/>
    <w:multiLevelType w:val="multi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8"/>
    <w:multiLevelType w:val="multilevel"/>
    <w:tmpl w:val="00000008"/>
    <w:name w:val="WW8Num8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9"/>
    <w:multiLevelType w:val="multilevel"/>
    <w:tmpl w:val="00000009"/>
    <w:name w:val="WW8Num9"/>
    <w:lvl w:ilvl="0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A"/>
    <w:multiLevelType w:val="multilevel"/>
    <w:tmpl w:val="0000000A"/>
    <w:name w:val="WW8Num1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nsid w:val="0000000B"/>
    <w:multiLevelType w:val="multilevel"/>
    <w:tmpl w:val="0000000B"/>
    <w:name w:val="WW8Num1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0">
    <w:nsid w:val="0000000C"/>
    <w:multiLevelType w:val="multilevel"/>
    <w:tmpl w:val="0000000C"/>
    <w:name w:val="WW8Num13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0000000D"/>
    <w:multiLevelType w:val="multilevel"/>
    <w:tmpl w:val="0000000D"/>
    <w:name w:val="WW8Num1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2">
    <w:nsid w:val="0000000E"/>
    <w:multiLevelType w:val="multilevel"/>
    <w:tmpl w:val="0000000E"/>
    <w:name w:val="WW8Num15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nsid w:val="0000000F"/>
    <w:multiLevelType w:val="multilevel"/>
    <w:tmpl w:val="0000000F"/>
    <w:name w:val="WW8Num1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nsid w:val="00000010"/>
    <w:multiLevelType w:val="multilevel"/>
    <w:tmpl w:val="000000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5">
    <w:nsid w:val="2A843AAE"/>
    <w:multiLevelType w:val="hybridMultilevel"/>
    <w:tmpl w:val="AF389A9A"/>
    <w:lvl w:ilvl="0" w:tplc="8506CB44">
      <w:start w:val="1"/>
      <w:numFmt w:val="decimal"/>
      <w:lvlText w:val="%1."/>
      <w:lvlJc w:val="left"/>
      <w:pPr>
        <w:ind w:left="7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64" w:hanging="360"/>
      </w:pPr>
    </w:lvl>
    <w:lvl w:ilvl="2" w:tplc="041B001B" w:tentative="1">
      <w:start w:val="1"/>
      <w:numFmt w:val="lowerRoman"/>
      <w:lvlText w:val="%3."/>
      <w:lvlJc w:val="right"/>
      <w:pPr>
        <w:ind w:left="2184" w:hanging="180"/>
      </w:pPr>
    </w:lvl>
    <w:lvl w:ilvl="3" w:tplc="041B000F" w:tentative="1">
      <w:start w:val="1"/>
      <w:numFmt w:val="decimal"/>
      <w:lvlText w:val="%4."/>
      <w:lvlJc w:val="left"/>
      <w:pPr>
        <w:ind w:left="2904" w:hanging="360"/>
      </w:pPr>
    </w:lvl>
    <w:lvl w:ilvl="4" w:tplc="041B0019" w:tentative="1">
      <w:start w:val="1"/>
      <w:numFmt w:val="lowerLetter"/>
      <w:lvlText w:val="%5."/>
      <w:lvlJc w:val="left"/>
      <w:pPr>
        <w:ind w:left="3624" w:hanging="360"/>
      </w:pPr>
    </w:lvl>
    <w:lvl w:ilvl="5" w:tplc="041B001B" w:tentative="1">
      <w:start w:val="1"/>
      <w:numFmt w:val="lowerRoman"/>
      <w:lvlText w:val="%6."/>
      <w:lvlJc w:val="right"/>
      <w:pPr>
        <w:ind w:left="4344" w:hanging="180"/>
      </w:pPr>
    </w:lvl>
    <w:lvl w:ilvl="6" w:tplc="041B000F" w:tentative="1">
      <w:start w:val="1"/>
      <w:numFmt w:val="decimal"/>
      <w:lvlText w:val="%7."/>
      <w:lvlJc w:val="left"/>
      <w:pPr>
        <w:ind w:left="5064" w:hanging="360"/>
      </w:pPr>
    </w:lvl>
    <w:lvl w:ilvl="7" w:tplc="041B0019" w:tentative="1">
      <w:start w:val="1"/>
      <w:numFmt w:val="lowerLetter"/>
      <w:lvlText w:val="%8."/>
      <w:lvlJc w:val="left"/>
      <w:pPr>
        <w:ind w:left="5784" w:hanging="360"/>
      </w:pPr>
    </w:lvl>
    <w:lvl w:ilvl="8" w:tplc="041B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6">
    <w:nsid w:val="5D403095"/>
    <w:multiLevelType w:val="hybridMultilevel"/>
    <w:tmpl w:val="BDC84556"/>
    <w:lvl w:ilvl="0" w:tplc="2710123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2F1981"/>
    <w:multiLevelType w:val="multilevel"/>
    <w:tmpl w:val="5A4219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7"/>
  </w:num>
  <w:num w:numId="17">
    <w:abstractNumId w:val="16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700A"/>
    <w:rsid w:val="00082B2E"/>
    <w:rsid w:val="001126F5"/>
    <w:rsid w:val="00375F25"/>
    <w:rsid w:val="00376FFF"/>
    <w:rsid w:val="003E481A"/>
    <w:rsid w:val="0040256D"/>
    <w:rsid w:val="005C2AD2"/>
    <w:rsid w:val="0060700A"/>
    <w:rsid w:val="00683B4C"/>
    <w:rsid w:val="00685793"/>
    <w:rsid w:val="008F16F8"/>
    <w:rsid w:val="00DB2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700A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60700A"/>
    <w:rPr>
      <w:i/>
      <w:iCs/>
    </w:rPr>
  </w:style>
  <w:style w:type="paragraph" w:customStyle="1" w:styleId="Odsekzoznamu1">
    <w:name w:val="Odsek zoznamu1"/>
    <w:basedOn w:val="Normlny"/>
    <w:rsid w:val="0060700A"/>
    <w:pPr>
      <w:ind w:left="720"/>
    </w:pPr>
  </w:style>
  <w:style w:type="paragraph" w:customStyle="1" w:styleId="Obsahtabuky">
    <w:name w:val="Obsah tabuľky"/>
    <w:basedOn w:val="Normlny"/>
    <w:rsid w:val="0060700A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0700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0700A"/>
    <w:rPr>
      <w:rFonts w:ascii="Tahoma" w:eastAsia="Times New Roma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60700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0700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700A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60700A"/>
    <w:rPr>
      <w:i/>
      <w:iCs/>
    </w:rPr>
  </w:style>
  <w:style w:type="paragraph" w:customStyle="1" w:styleId="Odsekzoznamu1">
    <w:name w:val="Odsek zoznamu1"/>
    <w:basedOn w:val="Normlny"/>
    <w:rsid w:val="0060700A"/>
    <w:pPr>
      <w:ind w:left="720"/>
    </w:pPr>
  </w:style>
  <w:style w:type="paragraph" w:customStyle="1" w:styleId="Obsahtabuky">
    <w:name w:val="Obsah tabuľky"/>
    <w:basedOn w:val="Normlny"/>
    <w:rsid w:val="0060700A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0700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0700A"/>
    <w:rPr>
      <w:rFonts w:ascii="Tahoma" w:eastAsia="Times New Roma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60700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0700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13</Pages>
  <Words>2246</Words>
  <Characters>12805</Characters>
  <Application>Microsoft Office Word</Application>
  <DocSecurity>0</DocSecurity>
  <Lines>106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2022-05-20T11:45:00Z</dcterms:created>
  <dcterms:modified xsi:type="dcterms:W3CDTF">2022-05-23T07:47:00Z</dcterms:modified>
</cp:coreProperties>
</file>