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4C" w:rsidRDefault="00F23F4C" w:rsidP="00367216">
      <w:pPr>
        <w:jc w:val="center"/>
        <w:rPr>
          <w:b/>
          <w:sz w:val="52"/>
          <w:szCs w:val="52"/>
        </w:rPr>
      </w:pPr>
    </w:p>
    <w:p w:rsidR="00F23F4C" w:rsidRDefault="00F23F4C" w:rsidP="00367216">
      <w:pPr>
        <w:jc w:val="center"/>
        <w:rPr>
          <w:b/>
          <w:sz w:val="52"/>
          <w:szCs w:val="52"/>
        </w:rPr>
      </w:pPr>
    </w:p>
    <w:p w:rsidR="00367216" w:rsidRDefault="00367216" w:rsidP="0036721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367216" w:rsidRDefault="00367216" w:rsidP="00367216">
      <w:pPr>
        <w:jc w:val="center"/>
        <w:rPr>
          <w:b/>
          <w:sz w:val="52"/>
          <w:szCs w:val="52"/>
        </w:rPr>
      </w:pPr>
    </w:p>
    <w:p w:rsidR="00367216" w:rsidRDefault="00367216" w:rsidP="0036721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367216" w:rsidRDefault="00367216" w:rsidP="00367216">
      <w:pPr>
        <w:jc w:val="center"/>
        <w:rPr>
          <w:b/>
          <w:sz w:val="52"/>
          <w:szCs w:val="52"/>
        </w:rPr>
      </w:pPr>
    </w:p>
    <w:p w:rsidR="00367216" w:rsidRDefault="00367216" w:rsidP="00367216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2021</w:t>
      </w:r>
    </w:p>
    <w:p w:rsidR="00367216" w:rsidRDefault="00367216" w:rsidP="00367216">
      <w:pPr>
        <w:jc w:val="center"/>
        <w:rPr>
          <w:b/>
          <w:sz w:val="44"/>
          <w:szCs w:val="44"/>
        </w:rPr>
      </w:pPr>
    </w:p>
    <w:p w:rsidR="00367216" w:rsidRDefault="00367216" w:rsidP="00367216">
      <w:pPr>
        <w:jc w:val="center"/>
        <w:rPr>
          <w:b/>
          <w:sz w:val="44"/>
          <w:szCs w:val="44"/>
        </w:rPr>
      </w:pPr>
    </w:p>
    <w:p w:rsidR="00367216" w:rsidRDefault="00367216" w:rsidP="00367216">
      <w:pPr>
        <w:rPr>
          <w:b/>
          <w:sz w:val="44"/>
          <w:szCs w:val="44"/>
        </w:rPr>
      </w:pPr>
    </w:p>
    <w:p w:rsidR="00367216" w:rsidRDefault="00367216" w:rsidP="00367216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447554F1" wp14:editId="64487B9D">
            <wp:extent cx="1783080" cy="1958340"/>
            <wp:effectExtent l="0" t="0" r="7620" b="3810"/>
            <wp:docPr id="9" name="Obrázok 9" descr="C:\Users\user\Desktop\284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46-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16" w:rsidRDefault="00367216" w:rsidP="00367216">
      <w:pPr>
        <w:jc w:val="center"/>
        <w:rPr>
          <w:b/>
          <w:sz w:val="44"/>
          <w:szCs w:val="44"/>
        </w:rPr>
      </w:pPr>
    </w:p>
    <w:p w:rsidR="00367216" w:rsidRDefault="00367216" w:rsidP="00367216">
      <w:pPr>
        <w:jc w:val="right"/>
        <w:rPr>
          <w:b/>
          <w:sz w:val="44"/>
          <w:szCs w:val="44"/>
        </w:rPr>
      </w:pPr>
    </w:p>
    <w:p w:rsidR="00367216" w:rsidRDefault="00367216" w:rsidP="00367216">
      <w:pPr>
        <w:jc w:val="right"/>
        <w:rPr>
          <w:b/>
          <w:sz w:val="44"/>
          <w:szCs w:val="44"/>
        </w:rPr>
      </w:pPr>
    </w:p>
    <w:p w:rsidR="00367216" w:rsidRDefault="00367216" w:rsidP="00367216">
      <w:pPr>
        <w:jc w:val="right"/>
        <w:rPr>
          <w:b/>
          <w:sz w:val="44"/>
          <w:szCs w:val="44"/>
        </w:rPr>
      </w:pPr>
    </w:p>
    <w:p w:rsidR="00367216" w:rsidRDefault="00367216" w:rsidP="00367216">
      <w:pPr>
        <w:rPr>
          <w:b/>
          <w:sz w:val="44"/>
          <w:szCs w:val="44"/>
        </w:rPr>
      </w:pPr>
    </w:p>
    <w:p w:rsidR="00367216" w:rsidRDefault="00367216" w:rsidP="00367216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7216" w:rsidRDefault="00367216" w:rsidP="0036721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367216" w:rsidRDefault="00367216" w:rsidP="0036721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367216" w:rsidRDefault="00367216" w:rsidP="00367216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367216" w:rsidRDefault="00367216" w:rsidP="00367216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  <w:rPr>
          <w:b/>
        </w:rPr>
      </w:pPr>
    </w:p>
    <w:p w:rsidR="00367216" w:rsidRDefault="00367216" w:rsidP="00367216">
      <w:pPr>
        <w:tabs>
          <w:tab w:val="right" w:pos="8820"/>
        </w:tabs>
        <w:spacing w:line="360" w:lineRule="auto"/>
        <w:jc w:val="both"/>
        <w:rPr>
          <w:b/>
        </w:rPr>
      </w:pPr>
    </w:p>
    <w:p w:rsidR="00367216" w:rsidRDefault="00367216" w:rsidP="00367216">
      <w:pPr>
        <w:tabs>
          <w:tab w:val="right" w:pos="8820"/>
        </w:tabs>
        <w:spacing w:line="360" w:lineRule="auto"/>
        <w:jc w:val="both"/>
        <w:rPr>
          <w:b/>
        </w:rPr>
      </w:pPr>
    </w:p>
    <w:p w:rsidR="00367216" w:rsidRDefault="00367216" w:rsidP="00367216">
      <w:pPr>
        <w:tabs>
          <w:tab w:val="right" w:pos="8820"/>
        </w:tabs>
        <w:spacing w:line="360" w:lineRule="auto"/>
        <w:jc w:val="both"/>
        <w:rPr>
          <w:b/>
        </w:rPr>
      </w:pP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rPr>
          <w:b/>
        </w:rPr>
        <w:t>OBSAH</w:t>
      </w:r>
      <w:r>
        <w:rPr>
          <w:b/>
        </w:rPr>
        <w:tab/>
        <w:t>str.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F23F4C">
        <w:t>1</w:t>
      </w:r>
      <w:r>
        <w:t xml:space="preserve"> a jeho plnenie</w:t>
      </w:r>
      <w:r>
        <w:tab/>
        <w:t>6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2.1   Plnenie príjmov za rok 202</w:t>
      </w:r>
      <w:r w:rsidR="00F23F4C">
        <w:t>1</w:t>
      </w:r>
      <w:r>
        <w:tab/>
        <w:t>6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</w:t>
      </w:r>
      <w:r w:rsidR="00F23F4C">
        <w:t>1</w:t>
      </w:r>
      <w:r>
        <w:tab/>
        <w:t>7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2.3   Plán rozpočtu na roky 202</w:t>
      </w:r>
      <w:r w:rsidR="00F23F4C">
        <w:t>2</w:t>
      </w:r>
      <w:r>
        <w:t xml:space="preserve"> - 202</w:t>
      </w:r>
      <w:r w:rsidR="00F23F4C">
        <w:t>4</w:t>
      </w:r>
      <w:r>
        <w:tab/>
        <w:t>8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</w:t>
      </w:r>
      <w:r w:rsidR="00F23F4C">
        <w:t>1</w:t>
      </w:r>
      <w:r>
        <w:tab/>
        <w:t>8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367216" w:rsidRDefault="00367216" w:rsidP="00367216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</w:t>
      </w:r>
      <w:r w:rsidR="00F23F4C">
        <w:t>1</w:t>
      </w:r>
      <w:r>
        <w:tab/>
        <w:t>11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367216" w:rsidRDefault="00367216" w:rsidP="00367216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367216" w:rsidRDefault="00367216" w:rsidP="00367216">
      <w:pPr>
        <w:jc w:val="center"/>
      </w:pPr>
    </w:p>
    <w:p w:rsidR="00367216" w:rsidRDefault="00367216" w:rsidP="00367216">
      <w:pPr>
        <w:jc w:val="center"/>
      </w:pPr>
    </w:p>
    <w:p w:rsidR="00367216" w:rsidRDefault="00367216" w:rsidP="00367216">
      <w:pPr>
        <w:jc w:val="center"/>
      </w:pPr>
      <w:r>
        <w:t>- 3 -</w:t>
      </w:r>
    </w:p>
    <w:p w:rsidR="00367216" w:rsidRDefault="00367216" w:rsidP="00367216"/>
    <w:p w:rsidR="00367216" w:rsidRDefault="00367216" w:rsidP="00367216"/>
    <w:p w:rsidR="00367216" w:rsidRDefault="00367216" w:rsidP="00367216"/>
    <w:p w:rsidR="00367216" w:rsidRDefault="00367216" w:rsidP="00367216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367216" w:rsidRDefault="00367216" w:rsidP="00367216">
      <w:pPr>
        <w:jc w:val="both"/>
      </w:pPr>
      <w:r>
        <w:t xml:space="preserve">     </w:t>
      </w:r>
    </w:p>
    <w:p w:rsidR="00367216" w:rsidRDefault="00367216" w:rsidP="00367216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67216" w:rsidRDefault="00367216" w:rsidP="00367216">
      <w:pPr>
        <w:jc w:val="both"/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</w:pPr>
      <w:r>
        <w:t>Geografická poloha obce : Obec Španie Pole patrí na základe územno-správneho členenia do okresu Rimavská Sobota, Banskobystrický samosprávny kraj. Obec leží v Mikroregióne Teplý Vrch.</w:t>
      </w:r>
    </w:p>
    <w:p w:rsidR="00367216" w:rsidRDefault="00367216" w:rsidP="00367216">
      <w:pPr>
        <w:jc w:val="both"/>
      </w:pPr>
      <w:r>
        <w:t>Obec leží severovýchodne od Teplého Vrchu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Susedné mestá a obce : Hostišovce, Chvalová, Rybník, Slizké a Lipovec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Celková rozloha obce : 919 ha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</w:pPr>
      <w:r>
        <w:t xml:space="preserve">Počet obyvateľov        : </w:t>
      </w:r>
      <w:r w:rsidR="00401D77">
        <w:rPr>
          <w:color w:val="000000"/>
        </w:rPr>
        <w:t>75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Národnostná štruktúra : slovenská :</w:t>
      </w:r>
      <w:r>
        <w:rPr>
          <w:color w:val="000000"/>
        </w:rPr>
        <w:t xml:space="preserve"> </w:t>
      </w:r>
      <w:r w:rsidR="00401D77">
        <w:rPr>
          <w:color w:val="000000"/>
        </w:rPr>
        <w:t>74</w:t>
      </w:r>
    </w:p>
    <w:p w:rsidR="00367216" w:rsidRDefault="00367216" w:rsidP="00367216">
      <w:pPr>
        <w:jc w:val="both"/>
      </w:pPr>
      <w:r>
        <w:t xml:space="preserve">                                       maďarská : </w:t>
      </w:r>
      <w:r>
        <w:rPr>
          <w:color w:val="000000"/>
        </w:rPr>
        <w:t>1</w:t>
      </w:r>
    </w:p>
    <w:p w:rsidR="00367216" w:rsidRDefault="00367216" w:rsidP="00367216">
      <w:pPr>
        <w:jc w:val="both"/>
      </w:pPr>
    </w:p>
    <w:p w:rsidR="00367216" w:rsidRDefault="00367216" w:rsidP="00367216">
      <w:r>
        <w:t xml:space="preserve">Štruktúra obyvateľstva podľa náboženského významu : prevažuje evanjelická, </w:t>
      </w:r>
    </w:p>
    <w:p w:rsidR="00367216" w:rsidRDefault="00367216" w:rsidP="00367216">
      <w:r>
        <w:t xml:space="preserve">                                                                                         rímskokatolícka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Vývoj počtu obyvateľov : klesajúci</w:t>
      </w: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</w:pPr>
      <w:r>
        <w:t xml:space="preserve">Nezamestnanosť v obci      :  </w:t>
      </w:r>
      <w:r w:rsidR="00F23F4C">
        <w:rPr>
          <w:color w:val="000000"/>
        </w:rPr>
        <w:t>23,45</w:t>
      </w:r>
      <w:r>
        <w:rPr>
          <w:color w:val="000000"/>
        </w:rPr>
        <w:t xml:space="preserve"> %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 xml:space="preserve">Nezamestnanosť v okrese  :  </w:t>
      </w:r>
      <w:r w:rsidR="00F23F4C">
        <w:t>19,90</w:t>
      </w:r>
      <w:r>
        <w:t xml:space="preserve"> %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Vývoj nezamestnanosti      :  klesajúci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center"/>
      </w:pPr>
      <w:r>
        <w:t>- 4 –</w:t>
      </w:r>
    </w:p>
    <w:p w:rsidR="00367216" w:rsidRDefault="00367216" w:rsidP="00367216">
      <w:pPr>
        <w:jc w:val="center"/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Erb obce:</w:t>
      </w:r>
    </w:p>
    <w:p w:rsidR="00367216" w:rsidRDefault="00367216" w:rsidP="00367216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4BBB1C9D" wp14:editId="6445800F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16" w:rsidRDefault="00367216" w:rsidP="00367216"/>
    <w:p w:rsidR="00367216" w:rsidRDefault="00367216" w:rsidP="00367216"/>
    <w:p w:rsidR="00367216" w:rsidRDefault="00367216" w:rsidP="00367216">
      <w:pPr>
        <w:jc w:val="both"/>
      </w:pPr>
      <w:r>
        <w:t>Vlajka obce:</w:t>
      </w:r>
    </w:p>
    <w:p w:rsidR="00367216" w:rsidRDefault="00367216" w:rsidP="00367216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594EB529" wp14:editId="3B88CD72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Pečať obce :</w:t>
      </w:r>
      <w:r>
        <w:rPr>
          <w:b/>
        </w:rPr>
        <w:t xml:space="preserve"> 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367216" w:rsidRDefault="00367216" w:rsidP="00367216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367216" w:rsidRDefault="00367216" w:rsidP="00367216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367216" w:rsidRDefault="00367216" w:rsidP="00367216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</w:p>
    <w:p w:rsidR="00367216" w:rsidRDefault="00367216" w:rsidP="00367216">
      <w:pPr>
        <w:jc w:val="center"/>
      </w:pPr>
      <w:r>
        <w:t>- 5 –</w:t>
      </w:r>
    </w:p>
    <w:p w:rsidR="00367216" w:rsidRDefault="00367216" w:rsidP="00367216">
      <w:pPr>
        <w:jc w:val="center"/>
      </w:pPr>
    </w:p>
    <w:p w:rsidR="00367216" w:rsidRDefault="00367216" w:rsidP="00367216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367216" w:rsidRDefault="00367216" w:rsidP="00367216">
      <w:pPr>
        <w:ind w:left="435"/>
        <w:jc w:val="both"/>
      </w:pPr>
      <w:r>
        <w:t>V súčasnosti výchovu a vzdelávanie detí v obci poskytuje:</w:t>
      </w:r>
    </w:p>
    <w:p w:rsidR="00367216" w:rsidRDefault="00367216" w:rsidP="00367216">
      <w:pPr>
        <w:numPr>
          <w:ilvl w:val="0"/>
          <w:numId w:val="2"/>
        </w:numPr>
        <w:jc w:val="both"/>
      </w:pPr>
      <w:r>
        <w:t>Základná škola v Teplom Vrchu</w:t>
      </w:r>
    </w:p>
    <w:p w:rsidR="00367216" w:rsidRDefault="00367216" w:rsidP="00367216">
      <w:pPr>
        <w:numPr>
          <w:ilvl w:val="0"/>
          <w:numId w:val="2"/>
        </w:numPr>
        <w:jc w:val="both"/>
      </w:pPr>
      <w:r>
        <w:t>Materská škola v Teplom Vrchu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367216" w:rsidRDefault="00367216" w:rsidP="00367216">
      <w:pPr>
        <w:jc w:val="both"/>
      </w:pPr>
      <w:r>
        <w:t xml:space="preserve"> </w:t>
      </w:r>
    </w:p>
    <w:p w:rsidR="00367216" w:rsidRDefault="00367216" w:rsidP="00367216">
      <w:pPr>
        <w:jc w:val="both"/>
      </w:pPr>
    </w:p>
    <w:p w:rsidR="00367216" w:rsidRDefault="00367216" w:rsidP="00367216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367216" w:rsidRDefault="00367216" w:rsidP="00367216">
      <w:pPr>
        <w:ind w:left="435"/>
        <w:jc w:val="both"/>
      </w:pPr>
      <w:r>
        <w:t xml:space="preserve"> Zdravotnú starostlivosť v obci poskytuje:</w:t>
      </w:r>
    </w:p>
    <w:p w:rsidR="00367216" w:rsidRDefault="00367216" w:rsidP="00367216">
      <w:pPr>
        <w:ind w:left="435"/>
        <w:jc w:val="both"/>
      </w:pPr>
      <w:r>
        <w:t>-    Obvodný lekár vo Veľkom Blhu</w:t>
      </w:r>
    </w:p>
    <w:p w:rsidR="00367216" w:rsidRDefault="00367216" w:rsidP="00367216">
      <w:pPr>
        <w:numPr>
          <w:ilvl w:val="0"/>
          <w:numId w:val="2"/>
        </w:numPr>
        <w:jc w:val="both"/>
      </w:pPr>
      <w:r>
        <w:t>Za odbornými lekármi občania dochádzajú do Rimavskej Soboty, Lučenec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367216" w:rsidRDefault="00367216" w:rsidP="00367216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367216" w:rsidRDefault="00367216" w:rsidP="00367216">
      <w:pPr>
        <w:ind w:left="435"/>
        <w:jc w:val="both"/>
        <w:rPr>
          <w:b/>
        </w:rPr>
      </w:pPr>
    </w:p>
    <w:p w:rsidR="00367216" w:rsidRDefault="00367216" w:rsidP="00367216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367216" w:rsidRDefault="00367216" w:rsidP="00367216">
      <w:pPr>
        <w:jc w:val="both"/>
      </w:pPr>
      <w:r>
        <w:t>Sociálne služby sa v obci neposkytujú a nenachádza sa tu žiadne zariadenie sociálnych služieb.</w:t>
      </w:r>
    </w:p>
    <w:p w:rsidR="00367216" w:rsidRDefault="00367216" w:rsidP="00367216">
      <w:pPr>
        <w:jc w:val="both"/>
      </w:pPr>
    </w:p>
    <w:p w:rsidR="00367216" w:rsidRDefault="00367216" w:rsidP="00367216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367216" w:rsidRDefault="00367216" w:rsidP="00367216">
      <w:pPr>
        <w:ind w:left="435"/>
        <w:jc w:val="both"/>
      </w:pPr>
      <w:r>
        <w:t xml:space="preserve"> 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367216" w:rsidRDefault="00367216" w:rsidP="00367216">
      <w:pPr>
        <w:jc w:val="both"/>
      </w:pPr>
    </w:p>
    <w:p w:rsidR="00367216" w:rsidRDefault="00367216" w:rsidP="00367216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367216" w:rsidRDefault="00367216" w:rsidP="00367216">
      <w:pPr>
        <w:ind w:left="435"/>
        <w:jc w:val="both"/>
      </w:pPr>
      <w:r>
        <w:t>Najvýznamnejší poskytovatelia služieb v obci :</w:t>
      </w:r>
    </w:p>
    <w:p w:rsidR="00367216" w:rsidRDefault="00367216" w:rsidP="00367216">
      <w:pPr>
        <w:numPr>
          <w:ilvl w:val="0"/>
          <w:numId w:val="2"/>
        </w:numPr>
        <w:jc w:val="both"/>
      </w:pPr>
      <w:r>
        <w:t>Pojazdná predajňa potravín</w:t>
      </w:r>
    </w:p>
    <w:p w:rsidR="00367216" w:rsidRDefault="00367216" w:rsidP="00367216">
      <w:pPr>
        <w:numPr>
          <w:ilvl w:val="0"/>
          <w:numId w:val="2"/>
        </w:numPr>
        <w:jc w:val="both"/>
      </w:pPr>
      <w:r>
        <w:t>.</w:t>
      </w:r>
    </w:p>
    <w:p w:rsidR="00367216" w:rsidRDefault="00367216" w:rsidP="00367216">
      <w:pPr>
        <w:ind w:left="435"/>
        <w:jc w:val="both"/>
      </w:pPr>
      <w:r>
        <w:t>Najvýznamnejší priemysel v obci :</w:t>
      </w:r>
    </w:p>
    <w:p w:rsidR="00367216" w:rsidRDefault="00367216" w:rsidP="00367216">
      <w:pPr>
        <w:numPr>
          <w:ilvl w:val="0"/>
          <w:numId w:val="2"/>
        </w:numPr>
        <w:jc w:val="both"/>
      </w:pPr>
      <w:r>
        <w:t>nemá</w:t>
      </w:r>
    </w:p>
    <w:p w:rsidR="00367216" w:rsidRDefault="00367216" w:rsidP="00367216">
      <w:pPr>
        <w:ind w:left="435"/>
        <w:jc w:val="both"/>
      </w:pPr>
      <w:r>
        <w:t>Najvýznamnejšia poľnohospodárska výroba v obci :</w:t>
      </w:r>
    </w:p>
    <w:p w:rsidR="00367216" w:rsidRDefault="00367216" w:rsidP="00367216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367216" w:rsidRDefault="00367216" w:rsidP="00367216">
      <w:pPr>
        <w:numPr>
          <w:ilvl w:val="0"/>
          <w:numId w:val="2"/>
        </w:numPr>
        <w:jc w:val="both"/>
      </w:pPr>
      <w:proofErr w:type="spellStart"/>
      <w:r>
        <w:t>Agrodružstvo</w:t>
      </w:r>
      <w:proofErr w:type="spellEnd"/>
      <w:r>
        <w:t xml:space="preserve"> Španie Pole s.r.o.</w:t>
      </w:r>
    </w:p>
    <w:p w:rsidR="00367216" w:rsidRDefault="00367216" w:rsidP="00367216">
      <w:pPr>
        <w:jc w:val="both"/>
      </w:pPr>
    </w:p>
    <w:p w:rsidR="00367216" w:rsidRDefault="00367216" w:rsidP="0036721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Zástupca starostu obce :  Dušan Salay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Hlavný kontrolór obce :  JUDr. Katarína Pauková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 xml:space="preserve">Obecné zastupiteľstvo  : Peter </w:t>
      </w:r>
      <w:proofErr w:type="spellStart"/>
      <w:r>
        <w:t>Bien</w:t>
      </w:r>
      <w:proofErr w:type="spellEnd"/>
      <w:r>
        <w:t xml:space="preserve">, Dušan Salay, Miroslav Horváth                                        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Obecný úrad                 : Obec nemá založenú rozpočtovú ani príspevkovú organizáciu</w:t>
      </w:r>
    </w:p>
    <w:p w:rsidR="00367216" w:rsidRDefault="00367216" w:rsidP="00367216"/>
    <w:p w:rsidR="00367216" w:rsidRDefault="00367216" w:rsidP="00367216"/>
    <w:p w:rsidR="00367216" w:rsidRDefault="00367216" w:rsidP="00367216"/>
    <w:p w:rsidR="00367216" w:rsidRDefault="00367216" w:rsidP="00367216">
      <w:pPr>
        <w:jc w:val="center"/>
      </w:pPr>
      <w:r>
        <w:t>- 6 –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  <w:rPr>
          <w:b/>
        </w:rPr>
      </w:pPr>
      <w:r>
        <w:rPr>
          <w:b/>
          <w:sz w:val="28"/>
          <w:szCs w:val="28"/>
        </w:rPr>
        <w:t>2. Rozpočet obce na rok 202</w:t>
      </w:r>
      <w:r w:rsidR="00F23F4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a jeho plnenie</w:t>
      </w:r>
    </w:p>
    <w:p w:rsidR="00367216" w:rsidRDefault="00367216" w:rsidP="00367216">
      <w:pPr>
        <w:tabs>
          <w:tab w:val="right" w:pos="8820"/>
        </w:tabs>
        <w:jc w:val="both"/>
        <w:rPr>
          <w:b/>
        </w:rPr>
      </w:pPr>
    </w:p>
    <w:p w:rsidR="00F23F4C" w:rsidRDefault="00367216" w:rsidP="00367216">
      <w:pPr>
        <w:ind w:left="360"/>
      </w:pPr>
      <w:r>
        <w:t>Základným nástrojom finančného hospodárenia obce Španie Pole bol rozpočet obce na rok 202</w:t>
      </w:r>
      <w:r w:rsidR="00F23F4C">
        <w:t>1</w:t>
      </w:r>
      <w:r>
        <w:t>. Obec v roku 20</w:t>
      </w:r>
      <w:r w:rsidR="00F23F4C">
        <w:t>20</w:t>
      </w:r>
      <w:r>
        <w:t xml:space="preserve"> zostavila rozpočet podľa ustanovenia § 10 odsek 7 zákona 583/2004 Z.z. o rozpočtových pravidlách územnej samosprávy a doplnení niektorých zákonov v znení neskorších predpisov.</w:t>
      </w:r>
    </w:p>
    <w:p w:rsidR="00F23F4C" w:rsidRDefault="00F23F4C" w:rsidP="00F23F4C">
      <w:r>
        <w:t xml:space="preserve">    </w:t>
      </w:r>
      <w:r w:rsidR="00367216">
        <w:t xml:space="preserve"> Rozpočet obce bol zostavený ako vyrovnaný Hospodárenie obce sa riadilo podľa </w:t>
      </w:r>
      <w:r>
        <w:t xml:space="preserve">   </w:t>
      </w:r>
    </w:p>
    <w:p w:rsidR="00367216" w:rsidRDefault="00F23F4C" w:rsidP="00F23F4C">
      <w:r>
        <w:t xml:space="preserve">     </w:t>
      </w:r>
      <w:r w:rsidR="00367216">
        <w:t>schváleného rozpočtu na rok 202</w:t>
      </w:r>
      <w:r>
        <w:t>1</w:t>
      </w:r>
      <w:r w:rsidR="00367216">
        <w:t>.</w:t>
      </w:r>
    </w:p>
    <w:p w:rsidR="00367216" w:rsidRDefault="00367216" w:rsidP="00367216">
      <w:pPr>
        <w:ind w:left="360"/>
      </w:pPr>
    </w:p>
    <w:p w:rsidR="00367216" w:rsidRPr="00A43FC8" w:rsidRDefault="00367216" w:rsidP="00367216">
      <w:pPr>
        <w:ind w:left="360"/>
      </w:pPr>
      <w:r w:rsidRPr="00A43FC8">
        <w:t xml:space="preserve">Rozpočet bol schválený na zasadnutí obecného zastupiteľstva dňa </w:t>
      </w:r>
      <w:r>
        <w:t>1</w:t>
      </w:r>
      <w:r w:rsidR="00F23F4C">
        <w:t>8</w:t>
      </w:r>
      <w:r>
        <w:t>.12.20</w:t>
      </w:r>
      <w:r w:rsidR="00F23F4C">
        <w:t>20</w:t>
      </w:r>
      <w:r w:rsidRPr="00A43FC8">
        <w:t xml:space="preserve">, uznesením číslo </w:t>
      </w:r>
      <w:r w:rsidR="00F23F4C">
        <w:t>5</w:t>
      </w:r>
      <w:r w:rsidRPr="00A43FC8">
        <w:t>/20</w:t>
      </w:r>
      <w:r w:rsidR="00F23F4C">
        <w:t>20</w:t>
      </w:r>
      <w:r w:rsidRPr="00A43FC8">
        <w:t>.</w:t>
      </w:r>
    </w:p>
    <w:p w:rsidR="00367216" w:rsidRPr="00E9610D" w:rsidRDefault="00367216" w:rsidP="00367216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 xml:space="preserve">zmena rozpočtu </w:t>
      </w:r>
      <w:r w:rsidR="00F23F4C">
        <w:rPr>
          <w:rFonts w:ascii="Times New Roman" w:hAnsi="Times New Roman" w:cs="Times New Roman"/>
        </w:rPr>
        <w:t>20</w:t>
      </w:r>
      <w:r w:rsidRPr="00E9610D">
        <w:rPr>
          <w:rFonts w:ascii="Times New Roman" w:hAnsi="Times New Roman" w:cs="Times New Roman"/>
        </w:rPr>
        <w:t>.10.202</w:t>
      </w:r>
      <w:r w:rsidR="00F23F4C">
        <w:rPr>
          <w:rFonts w:ascii="Times New Roman" w:hAnsi="Times New Roman" w:cs="Times New Roman"/>
        </w:rPr>
        <w:t>1</w:t>
      </w:r>
      <w:r w:rsidRPr="00E9610D">
        <w:rPr>
          <w:rFonts w:ascii="Times New Roman" w:hAnsi="Times New Roman" w:cs="Times New Roman"/>
        </w:rPr>
        <w:t>, schválená Obecným zastupiteľstvom, uznesením č. 3/202</w:t>
      </w:r>
      <w:r w:rsidR="00F23F4C">
        <w:rPr>
          <w:rFonts w:ascii="Times New Roman" w:hAnsi="Times New Roman" w:cs="Times New Roman"/>
        </w:rPr>
        <w:t>1</w:t>
      </w:r>
      <w:r w:rsidRPr="00E9610D">
        <w:rPr>
          <w:rFonts w:ascii="Times New Roman" w:hAnsi="Times New Roman" w:cs="Times New Roman"/>
        </w:rPr>
        <w:t>.</w:t>
      </w:r>
    </w:p>
    <w:p w:rsidR="00367216" w:rsidRPr="00E9610D" w:rsidRDefault="00367216" w:rsidP="00367216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>zmena rozpočtu 1</w:t>
      </w:r>
      <w:r w:rsidR="00F23F4C">
        <w:rPr>
          <w:rFonts w:ascii="Times New Roman" w:hAnsi="Times New Roman" w:cs="Times New Roman"/>
        </w:rPr>
        <w:t>6</w:t>
      </w:r>
      <w:r w:rsidRPr="00E9610D">
        <w:rPr>
          <w:rFonts w:ascii="Times New Roman" w:hAnsi="Times New Roman" w:cs="Times New Roman"/>
        </w:rPr>
        <w:t>.12.202</w:t>
      </w:r>
      <w:r w:rsidR="00F23F4C">
        <w:rPr>
          <w:rFonts w:ascii="Times New Roman" w:hAnsi="Times New Roman" w:cs="Times New Roman"/>
        </w:rPr>
        <w:t>1</w:t>
      </w:r>
      <w:r w:rsidRPr="00E9610D">
        <w:rPr>
          <w:rFonts w:ascii="Times New Roman" w:hAnsi="Times New Roman" w:cs="Times New Roman"/>
        </w:rPr>
        <w:t>, schválená Obecným zastupiteľstvom, uznesením č. 5/202</w:t>
      </w:r>
      <w:r w:rsidR="00F23F4C">
        <w:rPr>
          <w:rFonts w:ascii="Times New Roman" w:hAnsi="Times New Roman" w:cs="Times New Roman"/>
        </w:rPr>
        <w:t>1.</w:t>
      </w:r>
    </w:p>
    <w:p w:rsidR="00367216" w:rsidRPr="00595988" w:rsidRDefault="00367216" w:rsidP="00367216">
      <w:pPr>
        <w:jc w:val="center"/>
        <w:rPr>
          <w:b/>
        </w:rPr>
      </w:pPr>
    </w:p>
    <w:p w:rsidR="00367216" w:rsidRDefault="00367216" w:rsidP="00367216">
      <w:pPr>
        <w:jc w:val="center"/>
      </w:pPr>
      <w:r>
        <w:rPr>
          <w:b/>
        </w:rPr>
        <w:t>Rozpočet obce k 31.12.202</w:t>
      </w:r>
      <w:r w:rsidR="00126358">
        <w:rPr>
          <w:b/>
        </w:rPr>
        <w:t>1</w:t>
      </w:r>
      <w:r>
        <w:rPr>
          <w:b/>
        </w:rPr>
        <w:t xml:space="preserve"> v eurách</w:t>
      </w:r>
    </w:p>
    <w:p w:rsidR="00367216" w:rsidRDefault="00367216" w:rsidP="00367216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67216" w:rsidRDefault="00367216" w:rsidP="00F23F4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67216" w:rsidRDefault="00367216" w:rsidP="00F23F4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367216" w:rsidRDefault="00367216" w:rsidP="00F23F4C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126358">
            <w:pPr>
              <w:tabs>
                <w:tab w:val="right" w:pos="8460"/>
              </w:tabs>
              <w:jc w:val="right"/>
            </w:pPr>
            <w:r>
              <w:t>30 740,00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155 846,00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30 740,00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32 841,00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snapToGrid w:val="0"/>
              <w:jc w:val="right"/>
            </w:pPr>
            <w:r>
              <w:t>123 005,00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367216">
              <w:t>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367216">
              <w:t>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30 740,00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64 106,00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30 740,00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jc w:val="right"/>
            </w:pPr>
            <w:r>
              <w:t>32 841,00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367216">
              <w:t>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snapToGrid w:val="0"/>
              <w:jc w:val="right"/>
            </w:pPr>
            <w:r>
              <w:t>31 265,00</w:t>
            </w:r>
          </w:p>
        </w:tc>
      </w:tr>
      <w:tr w:rsidR="00367216" w:rsidTr="00F23F4C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126358" w:rsidP="00126358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126358" w:rsidP="00F23F4C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367216">
              <w:t>,00</w:t>
            </w:r>
          </w:p>
        </w:tc>
      </w:tr>
      <w:tr w:rsidR="00367216" w:rsidTr="00F23F4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Pr="00D249B1" w:rsidRDefault="00367216" w:rsidP="00F23F4C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Pr="00D249B1" w:rsidRDefault="00367216" w:rsidP="00F23F4C">
            <w:pPr>
              <w:tabs>
                <w:tab w:val="right" w:pos="8460"/>
              </w:tabs>
              <w:snapToGrid w:val="0"/>
              <w:jc w:val="center"/>
            </w:pPr>
            <w:r>
              <w:t>prebytkový</w:t>
            </w:r>
          </w:p>
        </w:tc>
      </w:tr>
    </w:tbl>
    <w:p w:rsidR="00367216" w:rsidRDefault="00367216" w:rsidP="00367216">
      <w:pPr>
        <w:rPr>
          <w:b/>
        </w:rPr>
      </w:pPr>
    </w:p>
    <w:p w:rsidR="00367216" w:rsidRPr="006E50CD" w:rsidRDefault="00367216" w:rsidP="00367216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202</w:t>
      </w:r>
      <w:r w:rsidR="0012635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v eurách</w:t>
      </w:r>
    </w:p>
    <w:p w:rsidR="00367216" w:rsidRDefault="00367216" w:rsidP="00367216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26358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26358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67216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126358" w:rsidP="00F23F4C">
            <w:pPr>
              <w:jc w:val="center"/>
            </w:pPr>
            <w:r>
              <w:t>155 846,00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126358" w:rsidP="00F23F4C">
            <w:pPr>
              <w:jc w:val="center"/>
            </w:pPr>
            <w:r>
              <w:t>154 319,75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126358" w:rsidP="00F23F4C">
            <w:pPr>
              <w:jc w:val="center"/>
            </w:pPr>
            <w:r>
              <w:t>99,02</w:t>
            </w:r>
          </w:p>
        </w:tc>
      </w:tr>
    </w:tbl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26358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26358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126358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jc w:val="center"/>
            </w:pPr>
            <w:r>
              <w:t>28 045,11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jc w:val="center"/>
            </w:pPr>
            <w:r>
              <w:t>27 358,32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jc w:val="center"/>
            </w:pPr>
            <w:r>
              <w:t>97,55</w:t>
            </w:r>
          </w:p>
        </w:tc>
      </w:tr>
    </w:tbl>
    <w:p w:rsidR="00367216" w:rsidRDefault="00367216" w:rsidP="00367216">
      <w:pPr>
        <w:rPr>
          <w:b/>
        </w:rPr>
      </w:pPr>
    </w:p>
    <w:p w:rsidR="00367216" w:rsidRDefault="00367216" w:rsidP="0036721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26358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26358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126358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jc w:val="center"/>
            </w:pPr>
            <w:r>
              <w:t>1 265,63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jc w:val="center"/>
            </w:pPr>
            <w:r>
              <w:t>614,80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jc w:val="center"/>
            </w:pPr>
            <w:r>
              <w:t>48,57</w:t>
            </w:r>
          </w:p>
        </w:tc>
      </w:tr>
    </w:tbl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26358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1263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26358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126358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tabs>
                <w:tab w:val="left" w:pos="426"/>
              </w:tabs>
              <w:jc w:val="center"/>
            </w:pPr>
            <w:r>
              <w:t>3 350,26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tabs>
                <w:tab w:val="left" w:pos="426"/>
              </w:tabs>
              <w:jc w:val="center"/>
            </w:pPr>
            <w:r>
              <w:t>3 341,63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6358" w:rsidRDefault="00126358" w:rsidP="00730DBF">
            <w:pPr>
              <w:tabs>
                <w:tab w:val="left" w:pos="426"/>
              </w:tabs>
              <w:jc w:val="center"/>
            </w:pPr>
            <w:r>
              <w:t>94,66</w:t>
            </w:r>
          </w:p>
        </w:tc>
      </w:tr>
    </w:tbl>
    <w:p w:rsidR="00367216" w:rsidRDefault="00367216" w:rsidP="00367216"/>
    <w:p w:rsidR="00367216" w:rsidRDefault="00367216" w:rsidP="00367216">
      <w:pPr>
        <w:jc w:val="center"/>
      </w:pPr>
    </w:p>
    <w:p w:rsidR="00367216" w:rsidRDefault="00367216" w:rsidP="00367216">
      <w:pPr>
        <w:jc w:val="center"/>
      </w:pPr>
      <w:r>
        <w:t>- 7 –</w:t>
      </w:r>
    </w:p>
    <w:p w:rsidR="00367216" w:rsidRDefault="00367216" w:rsidP="00367216"/>
    <w:p w:rsidR="00367216" w:rsidRDefault="00367216" w:rsidP="00367216">
      <w:pPr>
        <w:rPr>
          <w:b/>
        </w:rPr>
      </w:pPr>
      <w:r>
        <w:rPr>
          <w:b/>
        </w:rPr>
        <w:t>Obec prijala nasledovné granty a transfery:</w:t>
      </w:r>
    </w:p>
    <w:p w:rsidR="00367216" w:rsidRDefault="00367216" w:rsidP="00367216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3251"/>
        <w:gridCol w:w="1559"/>
        <w:gridCol w:w="3402"/>
      </w:tblGrid>
      <w:tr w:rsidR="00367216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7216" w:rsidRDefault="00367216" w:rsidP="00F23F4C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7216" w:rsidRDefault="00367216" w:rsidP="00F23F4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7216" w:rsidRDefault="00367216" w:rsidP="00F23F4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7216" w:rsidRDefault="00367216" w:rsidP="00F23F4C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D716F4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F23F4C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right"/>
            </w:pPr>
            <w:r>
              <w:t>25,08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REGOB</w:t>
            </w:r>
          </w:p>
        </w:tc>
      </w:tr>
      <w:tr w:rsidR="00D716F4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F23F4C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right"/>
            </w:pPr>
            <w:r>
              <w:t>1 190,85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D716F4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F23F4C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READR</w:t>
            </w:r>
          </w:p>
        </w:tc>
      </w:tr>
      <w:tr w:rsidR="00D716F4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F23F4C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right"/>
            </w:pPr>
            <w:r>
              <w:t>7,44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D716F4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F23F4C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Štatistika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right"/>
            </w:pPr>
            <w:r>
              <w:t>2 100,26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</w:pPr>
            <w:r>
              <w:t>Sčítanie obyvateľov</w:t>
            </w:r>
          </w:p>
        </w:tc>
      </w:tr>
      <w:tr w:rsidR="00D716F4" w:rsidTr="00F23F4C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16F4" w:rsidRDefault="00D716F4" w:rsidP="00F23F4C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16F4" w:rsidRDefault="00D716F4" w:rsidP="00730DBF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16F4" w:rsidRDefault="00D716F4" w:rsidP="00730DBF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3 341,63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16F4" w:rsidRDefault="00D716F4" w:rsidP="00730DBF">
            <w:pPr>
              <w:tabs>
                <w:tab w:val="left" w:pos="426"/>
              </w:tabs>
            </w:pPr>
          </w:p>
        </w:tc>
      </w:tr>
    </w:tbl>
    <w:p w:rsidR="00367216" w:rsidRDefault="00367216" w:rsidP="00367216">
      <w:pPr>
        <w:spacing w:line="360" w:lineRule="auto"/>
        <w:jc w:val="both"/>
      </w:pPr>
      <w:r>
        <w:t>Granty a transfery boli účelovo viazané a boli použité v súlade s ich účelom poskytnutia.</w:t>
      </w:r>
    </w:p>
    <w:p w:rsidR="00D716F4" w:rsidRPr="0011313E" w:rsidRDefault="00D716F4" w:rsidP="00367216">
      <w:pPr>
        <w:spacing w:line="360" w:lineRule="auto"/>
        <w:jc w:val="both"/>
      </w:pPr>
    </w:p>
    <w:p w:rsidR="00367216" w:rsidRDefault="00367216" w:rsidP="00367216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716F4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716F4">
              <w:rPr>
                <w:b/>
              </w:rPr>
              <w:t>1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716F4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123 005,00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123 005,00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100,00</w:t>
            </w:r>
          </w:p>
        </w:tc>
      </w:tr>
    </w:tbl>
    <w:p w:rsidR="00D716F4" w:rsidRDefault="00D716F4" w:rsidP="00D716F4">
      <w:pPr>
        <w:tabs>
          <w:tab w:val="left" w:pos="426"/>
        </w:tabs>
      </w:pPr>
      <w:r>
        <w:t>Obec v rozpočtovom roku 2021 prijala kapitálové príjmy zo združených prostriedkov v sume 25 500,00 € na opravu cesty a dotáciu z ministerstva financií vo výške 97 505,00 € na rekonštrukciu miestnych komunikácií</w:t>
      </w:r>
    </w:p>
    <w:p w:rsidR="00367216" w:rsidRDefault="00367216" w:rsidP="00367216"/>
    <w:p w:rsidR="00367216" w:rsidRDefault="00367216" w:rsidP="00367216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716F4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716F4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67216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D716F4" w:rsidP="00D716F4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367216" w:rsidRPr="0011313E" w:rsidRDefault="00367216" w:rsidP="00D716F4">
      <w:pPr>
        <w:tabs>
          <w:tab w:val="left" w:pos="426"/>
        </w:tabs>
      </w:pPr>
      <w:r>
        <w:t xml:space="preserve"> Obec v rozpočtovom roku 202</w:t>
      </w:r>
      <w:r w:rsidR="00D716F4">
        <w:t>1</w:t>
      </w:r>
      <w:r>
        <w:t xml:space="preserve"> </w:t>
      </w:r>
      <w:r w:rsidR="00D716F4">
        <w:t>ne</w:t>
      </w:r>
      <w:r>
        <w:t>použila prostriedky minulých rokov na finančné operácie</w:t>
      </w:r>
      <w:r w:rsidR="00D716F4">
        <w:t>.</w:t>
      </w:r>
    </w:p>
    <w:p w:rsidR="00367216" w:rsidRDefault="00367216" w:rsidP="00367216">
      <w:pPr>
        <w:rPr>
          <w:b/>
          <w:sz w:val="28"/>
          <w:szCs w:val="28"/>
        </w:rPr>
      </w:pPr>
    </w:p>
    <w:p w:rsidR="00367216" w:rsidRDefault="00367216" w:rsidP="00367216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202</w:t>
      </w:r>
      <w:r w:rsidR="00D716F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 eurách </w:t>
      </w:r>
    </w:p>
    <w:p w:rsidR="00367216" w:rsidRDefault="00367216" w:rsidP="00367216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716F4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716F4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67216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64 106,00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59 801,41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93,29</w:t>
            </w:r>
          </w:p>
        </w:tc>
      </w:tr>
    </w:tbl>
    <w:p w:rsidR="00367216" w:rsidRDefault="00367216" w:rsidP="00367216"/>
    <w:p w:rsidR="00367216" w:rsidRDefault="00367216" w:rsidP="00367216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367216" w:rsidRDefault="00367216" w:rsidP="00367216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716F4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716F4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716F4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32 841,00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28 538,69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73,92</w:t>
            </w:r>
          </w:p>
        </w:tc>
      </w:tr>
    </w:tbl>
    <w:p w:rsidR="00367216" w:rsidRDefault="00367216" w:rsidP="00367216">
      <w:pPr>
        <w:rPr>
          <w:b/>
        </w:rPr>
      </w:pPr>
    </w:p>
    <w:p w:rsidR="00367216" w:rsidRDefault="00367216" w:rsidP="00367216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367216" w:rsidRDefault="00367216" w:rsidP="00367216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716F4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716F4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716F4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31 265,00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31 262,72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16F4" w:rsidRDefault="00D716F4" w:rsidP="00730DBF">
            <w:pPr>
              <w:tabs>
                <w:tab w:val="left" w:pos="426"/>
              </w:tabs>
              <w:jc w:val="center"/>
            </w:pPr>
            <w:r>
              <w:t>99,99</w:t>
            </w:r>
          </w:p>
        </w:tc>
      </w:tr>
    </w:tbl>
    <w:p w:rsidR="00367216" w:rsidRDefault="00367216" w:rsidP="00367216">
      <w:pPr>
        <w:rPr>
          <w:b/>
        </w:rPr>
      </w:pPr>
    </w:p>
    <w:p w:rsidR="00367216" w:rsidRDefault="00367216" w:rsidP="00367216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367216" w:rsidRDefault="00367216" w:rsidP="00367216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67216" w:rsidTr="00F23F4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716F4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716F4">
              <w:rPr>
                <w:b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67216" w:rsidTr="00F23F4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0</w:t>
            </w:r>
            <w:r w:rsidR="00367216"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0</w:t>
            </w:r>
            <w:r w:rsidR="00367216">
              <w:t>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D716F4" w:rsidP="00F23F4C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367216" w:rsidRDefault="00367216" w:rsidP="00367216"/>
    <w:p w:rsidR="00367216" w:rsidRDefault="00367216" w:rsidP="00367216">
      <w:pPr>
        <w:jc w:val="center"/>
      </w:pPr>
    </w:p>
    <w:p w:rsidR="00367216" w:rsidRDefault="00367216" w:rsidP="00367216">
      <w:pPr>
        <w:jc w:val="center"/>
      </w:pPr>
    </w:p>
    <w:p w:rsidR="00367216" w:rsidRDefault="00367216" w:rsidP="00367216">
      <w:pPr>
        <w:jc w:val="center"/>
        <w:rPr>
          <w:b/>
        </w:rPr>
      </w:pPr>
      <w:r>
        <w:t>- 8 -</w:t>
      </w:r>
    </w:p>
    <w:p w:rsidR="00367216" w:rsidRDefault="00367216" w:rsidP="00367216">
      <w:pPr>
        <w:rPr>
          <w:b/>
        </w:rPr>
      </w:pPr>
    </w:p>
    <w:p w:rsidR="00367216" w:rsidRDefault="00367216" w:rsidP="00367216">
      <w:pPr>
        <w:rPr>
          <w:b/>
        </w:rPr>
      </w:pPr>
      <w:r>
        <w:rPr>
          <w:b/>
        </w:rPr>
        <w:t>2.3 Plán rozpočtu na roky 202</w:t>
      </w:r>
      <w:r w:rsidR="00D716F4">
        <w:rPr>
          <w:b/>
        </w:rPr>
        <w:t>2</w:t>
      </w:r>
      <w:r>
        <w:rPr>
          <w:b/>
        </w:rPr>
        <w:t xml:space="preserve"> - 202</w:t>
      </w:r>
      <w:r w:rsidR="00D716F4">
        <w:rPr>
          <w:b/>
        </w:rPr>
        <w:t>4</w:t>
      </w:r>
    </w:p>
    <w:p w:rsidR="00367216" w:rsidRDefault="00367216" w:rsidP="00367216">
      <w:pPr>
        <w:tabs>
          <w:tab w:val="right" w:pos="8820"/>
        </w:tabs>
        <w:jc w:val="both"/>
        <w:rPr>
          <w:b/>
        </w:rPr>
      </w:pPr>
    </w:p>
    <w:p w:rsidR="00367216" w:rsidRDefault="00367216" w:rsidP="00367216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367216" w:rsidTr="00F23F4C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D716F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D716F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D716F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D716F4">
              <w:rPr>
                <w:b/>
                <w:sz w:val="20"/>
                <w:szCs w:val="20"/>
              </w:rPr>
              <w:t>4</w:t>
            </w:r>
          </w:p>
        </w:tc>
      </w:tr>
      <w:tr w:rsidR="00367216" w:rsidTr="00F23F4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50 029,71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35 130</w:t>
            </w:r>
            <w:r w:rsidR="00367216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367216" w:rsidTr="00F23F4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216" w:rsidTr="00F23F4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31 314,75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35 130</w:t>
            </w:r>
            <w:r w:rsidR="00367216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367216" w:rsidTr="00F23F4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123 005,00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216" w:rsidTr="00F23F4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67216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367216" w:rsidRDefault="00367216" w:rsidP="00367216">
      <w:pPr>
        <w:tabs>
          <w:tab w:val="right" w:pos="8820"/>
        </w:tabs>
        <w:jc w:val="both"/>
        <w:rPr>
          <w:b/>
        </w:rPr>
      </w:pPr>
    </w:p>
    <w:p w:rsidR="00367216" w:rsidRDefault="00367216" w:rsidP="00367216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367216" w:rsidTr="00F23F4C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D716F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D716F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D716F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D716F4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D716F4">
              <w:rPr>
                <w:b/>
                <w:sz w:val="20"/>
                <w:szCs w:val="20"/>
              </w:rPr>
              <w:t>4</w:t>
            </w:r>
          </w:p>
        </w:tc>
      </w:tr>
      <w:tr w:rsidR="00367216" w:rsidTr="00F23F4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47 669,76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35 130,00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367216" w:rsidTr="00F23F4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216" w:rsidTr="00F23F4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28 538,69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35 130,00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367216" w:rsidTr="00F23F4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31 262,72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216" w:rsidTr="00F23F4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67216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367216" w:rsidRDefault="00367216" w:rsidP="00367216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67216" w:rsidRDefault="00367216" w:rsidP="00576373">
      <w:pPr>
        <w:tabs>
          <w:tab w:val="right" w:pos="8820"/>
        </w:tabs>
        <w:jc w:val="both"/>
      </w:pPr>
      <w:r>
        <w:rPr>
          <w:b/>
          <w:sz w:val="28"/>
          <w:szCs w:val="28"/>
        </w:rPr>
        <w:t>3. Hospodárenie obce a rozdelenie prebytku hospodárenia za rok 202</w:t>
      </w:r>
      <w:r w:rsidR="00576373">
        <w:rPr>
          <w:b/>
          <w:sz w:val="28"/>
          <w:szCs w:val="28"/>
        </w:rPr>
        <w:t>1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367216" w:rsidTr="00F23F4C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367216" w:rsidRDefault="00367216" w:rsidP="00F23F4C">
            <w:pPr>
              <w:snapToGrid w:val="0"/>
              <w:jc w:val="center"/>
            </w:pPr>
          </w:p>
          <w:p w:rsidR="00367216" w:rsidRDefault="00367216" w:rsidP="00F23F4C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367216" w:rsidRDefault="00367216" w:rsidP="00576373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31.12.202</w:t>
            </w:r>
            <w:r w:rsidR="00576373">
              <w:rPr>
                <w:b/>
              </w:rPr>
              <w:t>1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6373" w:rsidRDefault="00576373" w:rsidP="00F23F4C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31 314,75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6373" w:rsidRDefault="00576373" w:rsidP="00F23F4C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28 538,69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576373" w:rsidRDefault="00576373" w:rsidP="00F23F4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576373" w:rsidRPr="00E34177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b/>
              </w:rPr>
            </w:pPr>
            <w:r w:rsidRPr="00E34177">
              <w:rPr>
                <w:b/>
              </w:rPr>
              <w:t>2 776,06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6373" w:rsidRDefault="00576373" w:rsidP="00F23F4C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123 005,00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6373" w:rsidRDefault="00576373" w:rsidP="00F23F4C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</w:pPr>
            <w:r>
              <w:t>31 262,72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576373" w:rsidRDefault="00576373" w:rsidP="00F23F4C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576373" w:rsidRPr="00E34177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b/>
              </w:rPr>
            </w:pPr>
            <w:r w:rsidRPr="00E34177">
              <w:rPr>
                <w:b/>
              </w:rPr>
              <w:t>91 742,28</w:t>
            </w:r>
          </w:p>
        </w:tc>
      </w:tr>
      <w:tr w:rsidR="00367216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367216" w:rsidRDefault="00367216" w:rsidP="00F23F4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367216" w:rsidRDefault="00576373" w:rsidP="00F23F4C">
            <w:pPr>
              <w:pStyle w:val="Odsekzoznamu1"/>
              <w:tabs>
                <w:tab w:val="left" w:pos="426"/>
              </w:tabs>
              <w:ind w:left="0"/>
              <w:jc w:val="right"/>
            </w:pPr>
            <w:r w:rsidRPr="00E34177">
              <w:rPr>
                <w:b/>
              </w:rPr>
              <w:t>91 742,28</w:t>
            </w:r>
            <w:r w:rsidR="00367216">
              <w:t>5</w:t>
            </w:r>
          </w:p>
        </w:tc>
      </w:tr>
      <w:tr w:rsidR="00367216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7216" w:rsidRDefault="00367216" w:rsidP="00F23F4C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67216" w:rsidRDefault="00576373" w:rsidP="00F23F4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  <w:r w:rsidR="00367216">
              <w:t>,00</w:t>
            </w:r>
          </w:p>
        </w:tc>
      </w:tr>
      <w:tr w:rsidR="00367216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7216" w:rsidRDefault="00367216" w:rsidP="00F23F4C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67216" w:rsidRDefault="00576373" w:rsidP="00F23F4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  <w:r w:rsidR="00367216">
              <w:t>,00</w:t>
            </w:r>
          </w:p>
        </w:tc>
      </w:tr>
      <w:tr w:rsidR="00367216" w:rsidTr="00F23F4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367216" w:rsidRDefault="00367216" w:rsidP="00F23F4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367216" w:rsidRPr="00576373" w:rsidRDefault="00576373" w:rsidP="00F23F4C">
            <w:pPr>
              <w:pStyle w:val="Odsekzoznamu1"/>
              <w:tabs>
                <w:tab w:val="left" w:pos="426"/>
              </w:tabs>
              <w:ind w:left="0"/>
              <w:jc w:val="right"/>
              <w:rPr>
                <w:b/>
              </w:rPr>
            </w:pPr>
            <w:r w:rsidRPr="00576373">
              <w:rPr>
                <w:b/>
              </w:rPr>
              <w:t>0</w:t>
            </w:r>
            <w:r w:rsidR="00367216" w:rsidRPr="00576373">
              <w:rPr>
                <w:b/>
              </w:rPr>
              <w:t>,00</w:t>
            </w:r>
          </w:p>
        </w:tc>
      </w:tr>
      <w:tr w:rsidR="00367216" w:rsidTr="00F23F4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7216" w:rsidRDefault="00367216" w:rsidP="00F23F4C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67216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</w:rPr>
              <w:t>154 319,75</w:t>
            </w:r>
          </w:p>
        </w:tc>
      </w:tr>
      <w:tr w:rsidR="00367216" w:rsidTr="00F23F4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67216" w:rsidRDefault="00367216" w:rsidP="00F23F4C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67216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59 801,41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76373" w:rsidRDefault="00576373" w:rsidP="00F23F4C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zo ŠR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576373" w:rsidRPr="004A7910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</w:pPr>
            <w:r>
              <w:t>97 505,00</w:t>
            </w:r>
          </w:p>
        </w:tc>
      </w:tr>
      <w:tr w:rsidR="00576373" w:rsidTr="00F23F4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576373" w:rsidRDefault="00576373" w:rsidP="00F23F4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576373" w:rsidRPr="00E34177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b/>
              </w:rPr>
            </w:pPr>
            <w:r>
              <w:rPr>
                <w:b/>
              </w:rPr>
              <w:t>-2 986,66</w:t>
            </w:r>
          </w:p>
        </w:tc>
      </w:tr>
    </w:tbl>
    <w:p w:rsidR="00367216" w:rsidRDefault="00367216" w:rsidP="00367216">
      <w:pPr>
        <w:tabs>
          <w:tab w:val="right" w:pos="7740"/>
        </w:tabs>
        <w:jc w:val="both"/>
        <w:rPr>
          <w:b/>
        </w:rPr>
      </w:pPr>
    </w:p>
    <w:p w:rsidR="00367216" w:rsidRDefault="00576373" w:rsidP="00367216">
      <w:pPr>
        <w:tabs>
          <w:tab w:val="right" w:pos="5580"/>
        </w:tabs>
        <w:jc w:val="both"/>
      </w:pPr>
      <w:r w:rsidRPr="004A7910">
        <w:rPr>
          <w:rFonts w:eastAsia="Calibri" w:cs="Calibri"/>
          <w:b/>
        </w:rPr>
        <w:t xml:space="preserve">Schodok rozpočtu v sume </w:t>
      </w:r>
      <w:r w:rsidRPr="004A7910">
        <w:rPr>
          <w:b/>
        </w:rPr>
        <w:t>-2 986,66</w:t>
      </w:r>
      <w:r w:rsidRPr="004A7910">
        <w:rPr>
          <w:rFonts w:eastAsia="Calibri" w:cs="Calibri"/>
        </w:rPr>
        <w:t xml:space="preserve"> </w:t>
      </w:r>
      <w:r w:rsidRPr="004A7910">
        <w:rPr>
          <w:rFonts w:eastAsia="Calibri" w:cs="Calibri"/>
          <w:b/>
        </w:rPr>
        <w:t>€</w:t>
      </w:r>
      <w:r w:rsidRPr="004A7910">
        <w:rPr>
          <w:rFonts w:eastAsia="Calibri" w:cs="Calibri"/>
        </w:rPr>
        <w:t xml:space="preserve"> zistený podľa ustanovenia § 10 odst.3 písm.  a) a b) zákona č. 583/2004 Z.z. o rozpočtových pravidlách územnej samosprávy a o zmene a doplnení niektorých zákonov v znení neskorších predpisov</w:t>
      </w:r>
      <w:r>
        <w:rPr>
          <w:rFonts w:eastAsia="Calibri" w:cs="Calibri"/>
        </w:rPr>
        <w:t>.</w:t>
      </w:r>
      <w:r w:rsidR="00367216">
        <w:t xml:space="preserve">   </w:t>
      </w:r>
    </w:p>
    <w:p w:rsidR="00367216" w:rsidRDefault="00367216" w:rsidP="00367216">
      <w:pPr>
        <w:tabs>
          <w:tab w:val="right" w:pos="5580"/>
        </w:tabs>
        <w:jc w:val="both"/>
      </w:pPr>
    </w:p>
    <w:p w:rsidR="00367216" w:rsidRDefault="00367216" w:rsidP="00367216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576373" w:rsidRPr="00595988" w:rsidRDefault="00576373" w:rsidP="00367216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367216" w:rsidRDefault="00367216" w:rsidP="00367216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- 9 -</w:t>
      </w:r>
    </w:p>
    <w:p w:rsidR="00367216" w:rsidRDefault="00367216" w:rsidP="0036721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367216" w:rsidRDefault="00367216" w:rsidP="00367216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1388"/>
        <w:gridCol w:w="1474"/>
        <w:gridCol w:w="1474"/>
        <w:gridCol w:w="1475"/>
      </w:tblGrid>
      <w:tr w:rsidR="00367216" w:rsidTr="00576373">
        <w:trPr>
          <w:trHeight w:val="6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7216" w:rsidRDefault="00367216" w:rsidP="00576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57637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367216" w:rsidRDefault="00367216" w:rsidP="00576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57637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367216" w:rsidRDefault="00367216" w:rsidP="00576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57637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67216" w:rsidRDefault="00367216" w:rsidP="00576373">
            <w:pPr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576373">
              <w:rPr>
                <w:b/>
                <w:sz w:val="22"/>
                <w:szCs w:val="22"/>
              </w:rPr>
              <w:t>2</w:t>
            </w: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51 343,38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47 896,85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172 099,90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31 714,73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42 908,25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72 592,96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17 308,57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28 502,09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58 186,80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19 628,65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4 988,60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A24335" w:rsidP="00F23F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99 506,94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19 628,65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4 988,60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A24335" w:rsidP="00F23F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99 506,94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367216" w:rsidRDefault="00367216" w:rsidP="00367216">
      <w:pPr>
        <w:spacing w:line="360" w:lineRule="auto"/>
        <w:jc w:val="both"/>
        <w:rPr>
          <w:b/>
          <w:sz w:val="22"/>
          <w:szCs w:val="22"/>
        </w:rPr>
      </w:pPr>
    </w:p>
    <w:p w:rsidR="00367216" w:rsidRDefault="00367216" w:rsidP="00367216">
      <w:pPr>
        <w:jc w:val="both"/>
        <w:rPr>
          <w:b/>
          <w:sz w:val="22"/>
          <w:szCs w:val="22"/>
        </w:rPr>
      </w:pPr>
    </w:p>
    <w:p w:rsidR="00367216" w:rsidRDefault="00367216" w:rsidP="00367216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367216" w:rsidTr="00576373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367216" w:rsidRDefault="00367216" w:rsidP="005763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57637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367216" w:rsidRDefault="00367216" w:rsidP="005763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</w:t>
            </w:r>
            <w:r w:rsidR="0057637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367216" w:rsidRDefault="00367216" w:rsidP="005763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31.12.202</w:t>
            </w:r>
            <w:r w:rsidR="005763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367216" w:rsidRDefault="00367216" w:rsidP="00F23F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367216" w:rsidRDefault="00367216" w:rsidP="00576373">
            <w:pPr>
              <w:jc w:val="center"/>
            </w:pPr>
            <w:r>
              <w:rPr>
                <w:b/>
                <w:sz w:val="20"/>
                <w:szCs w:val="20"/>
              </w:rPr>
              <w:t>rok 202</w:t>
            </w:r>
            <w:r w:rsidR="00576373">
              <w:rPr>
                <w:b/>
                <w:sz w:val="20"/>
                <w:szCs w:val="20"/>
              </w:rPr>
              <w:t>2</w:t>
            </w: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51 343,38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47 896,85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172 099,8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32 394,92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34 602,83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62 017,79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32 394,92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34 602,83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62 017,79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18 948,46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3 024,02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100 332,11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97 505,00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334,73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1 327,91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1 671,17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1 413,38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1 079,00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Pr="0004544F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1 079,00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right"/>
              <w:rPr>
                <w:sz w:val="20"/>
                <w:szCs w:val="20"/>
              </w:rPr>
            </w:pPr>
          </w:p>
        </w:tc>
      </w:tr>
      <w:tr w:rsidR="00576373" w:rsidTr="00F23F4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576373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10 270,00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A24335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10 270,00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373" w:rsidRDefault="00A24335" w:rsidP="00F23F4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9 750,00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6373" w:rsidRDefault="00576373" w:rsidP="00F23F4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367216" w:rsidRDefault="00367216" w:rsidP="00367216"/>
    <w:p w:rsidR="00367216" w:rsidRDefault="00367216" w:rsidP="00367216"/>
    <w:p w:rsidR="00367216" w:rsidRDefault="00367216" w:rsidP="00367216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lastRenderedPageBreak/>
        <w:t>- 10 -</w:t>
      </w:r>
    </w:p>
    <w:p w:rsidR="00367216" w:rsidRDefault="00367216" w:rsidP="00367216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367216" w:rsidRDefault="00367216" w:rsidP="00367216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 xml:space="preserve">     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367216" w:rsidTr="00F23F4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7216" w:rsidRDefault="00367216" w:rsidP="00F23F4C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7216" w:rsidRDefault="00367216" w:rsidP="00F23F4C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367216" w:rsidRDefault="00367216" w:rsidP="00A2433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</w:t>
            </w:r>
            <w:r w:rsidR="00A24335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67216" w:rsidRDefault="00367216" w:rsidP="00F23F4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367216" w:rsidRDefault="00367216" w:rsidP="00A24335">
            <w:pPr>
              <w:jc w:val="center"/>
            </w:pPr>
            <w:r>
              <w:rPr>
                <w:b/>
                <w:sz w:val="21"/>
                <w:szCs w:val="21"/>
              </w:rPr>
              <w:t>k 31.12 202</w:t>
            </w:r>
            <w:r w:rsidR="00A24335">
              <w:rPr>
                <w:b/>
                <w:sz w:val="21"/>
                <w:szCs w:val="21"/>
              </w:rPr>
              <w:t>1</w:t>
            </w:r>
          </w:p>
        </w:tc>
      </w:tr>
      <w:tr w:rsidR="00367216" w:rsidTr="00F23F4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A24335" w:rsidP="00F23F4C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A24335" w:rsidP="00F23F4C">
            <w:pPr>
              <w:spacing w:line="276" w:lineRule="auto"/>
              <w:jc w:val="right"/>
            </w:pPr>
            <w:r>
              <w:t>0,00</w:t>
            </w:r>
          </w:p>
        </w:tc>
      </w:tr>
      <w:tr w:rsidR="00367216" w:rsidTr="00F23F4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367216" w:rsidP="00F23F4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216" w:rsidRDefault="00A24335" w:rsidP="00A24335">
            <w:pPr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216" w:rsidRDefault="00A24335" w:rsidP="00A24335">
            <w:pPr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</w:tbl>
    <w:p w:rsidR="00367216" w:rsidRDefault="00367216" w:rsidP="00367216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5.2.</w:t>
      </w:r>
      <w:r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367216" w:rsidTr="00F23F4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7216" w:rsidRDefault="00367216" w:rsidP="00F23F4C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7216" w:rsidRDefault="00367216" w:rsidP="00F23F4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367216" w:rsidRDefault="00367216" w:rsidP="00A2433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</w:t>
            </w:r>
            <w:r w:rsidR="00A24335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67216" w:rsidRDefault="00367216" w:rsidP="00F23F4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367216" w:rsidRDefault="00367216" w:rsidP="00A24335">
            <w:pPr>
              <w:jc w:val="center"/>
            </w:pPr>
            <w:r>
              <w:rPr>
                <w:b/>
                <w:sz w:val="21"/>
                <w:szCs w:val="21"/>
              </w:rPr>
              <w:t>k 31.12 202</w:t>
            </w:r>
            <w:r w:rsidR="00A24335">
              <w:rPr>
                <w:b/>
                <w:sz w:val="21"/>
                <w:szCs w:val="21"/>
              </w:rPr>
              <w:t>1</w:t>
            </w:r>
          </w:p>
        </w:tc>
      </w:tr>
      <w:tr w:rsidR="00A24335" w:rsidTr="00F23F4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335" w:rsidRDefault="00A24335" w:rsidP="00F23F4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335" w:rsidRDefault="00A24335" w:rsidP="00730DBF">
            <w:pPr>
              <w:spacing w:line="276" w:lineRule="auto"/>
              <w:jc w:val="right"/>
            </w:pPr>
            <w:r>
              <w:t>1 671,17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335" w:rsidRDefault="00A24335" w:rsidP="00F23F4C">
            <w:pPr>
              <w:spacing w:line="276" w:lineRule="auto"/>
              <w:jc w:val="right"/>
            </w:pPr>
            <w:r>
              <w:t>1 413,38</w:t>
            </w:r>
          </w:p>
        </w:tc>
      </w:tr>
      <w:tr w:rsidR="00A24335" w:rsidTr="00F23F4C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335" w:rsidRDefault="00A24335" w:rsidP="00F23F4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335" w:rsidRDefault="00A24335" w:rsidP="00730DBF">
            <w:pPr>
              <w:spacing w:line="276" w:lineRule="auto"/>
              <w:jc w:val="right"/>
            </w:pPr>
            <w:r>
              <w:t>1 079,00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335" w:rsidRDefault="00A24335" w:rsidP="00F23F4C">
            <w:pPr>
              <w:spacing w:line="276" w:lineRule="auto"/>
              <w:jc w:val="right"/>
            </w:pPr>
            <w:r>
              <w:t>1 079,00</w:t>
            </w:r>
          </w:p>
        </w:tc>
      </w:tr>
    </w:tbl>
    <w:p w:rsidR="00367216" w:rsidRDefault="00367216" w:rsidP="00367216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367216" w:rsidRDefault="00367216" w:rsidP="00367216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367216" w:rsidTr="00F23F4C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7216" w:rsidRDefault="00367216" w:rsidP="00A24335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A2433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7216" w:rsidRDefault="00367216" w:rsidP="00A24335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A2433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7216" w:rsidRDefault="00367216" w:rsidP="00A24335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A2433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67216" w:rsidRDefault="00367216" w:rsidP="00F23F4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67216" w:rsidRDefault="00367216" w:rsidP="00A24335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A24335">
              <w:rPr>
                <w:b/>
                <w:sz w:val="22"/>
                <w:szCs w:val="22"/>
              </w:rPr>
              <w:t>2</w:t>
            </w:r>
          </w:p>
        </w:tc>
      </w:tr>
      <w:tr w:rsidR="00367216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216" w:rsidRDefault="00367216" w:rsidP="00F23F4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1 423,57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2 050,26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1 446,40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7 619,86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8 460,38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6 753,33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16 898,47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16 797,52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17 941,68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1 007,84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1 574,32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3 438,19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1 578,01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405,25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27 345,57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27 787,96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27 752,32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224,31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671,18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30DBF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Default="00730DBF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0DBF" w:rsidRPr="00526D56" w:rsidRDefault="00730DBF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0DBF" w:rsidRPr="00526D56" w:rsidRDefault="00730DBF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2 634,66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3 408,77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29 361,63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A24335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30 122,90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29 660,00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29 698,99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6DDE8" w:themeFill="accent5" w:themeFillTint="66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A24335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30 204,54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31 867,91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57 113,95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24335" w:rsidTr="00F23F4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A24335" w:rsidRDefault="00A24335" w:rsidP="00F23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81,64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A24335" w:rsidRPr="00526D56" w:rsidRDefault="00A24335" w:rsidP="00730DB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2 207,91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A24335" w:rsidRPr="00526D56" w:rsidRDefault="00730DBF" w:rsidP="00F23F4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27 414,96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A24335" w:rsidRPr="00526D56" w:rsidRDefault="00A24335" w:rsidP="00F23F4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367216" w:rsidRDefault="00367216" w:rsidP="00367216">
      <w:pPr>
        <w:spacing w:line="360" w:lineRule="auto"/>
        <w:jc w:val="center"/>
      </w:pPr>
    </w:p>
    <w:p w:rsidR="00367216" w:rsidRDefault="00367216" w:rsidP="00367216">
      <w:pPr>
        <w:spacing w:line="360" w:lineRule="auto"/>
        <w:jc w:val="center"/>
      </w:pPr>
    </w:p>
    <w:p w:rsidR="00367216" w:rsidRDefault="00367216" w:rsidP="00367216">
      <w:pPr>
        <w:spacing w:line="360" w:lineRule="auto"/>
        <w:jc w:val="center"/>
      </w:pPr>
    </w:p>
    <w:p w:rsidR="00367216" w:rsidRDefault="00367216" w:rsidP="00367216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- 11 -</w:t>
      </w:r>
    </w:p>
    <w:p w:rsidR="00367216" w:rsidRDefault="00367216" w:rsidP="00367216"/>
    <w:p w:rsidR="00367216" w:rsidRDefault="00367216" w:rsidP="00367216">
      <w:pPr>
        <w:jc w:val="both"/>
      </w:pPr>
      <w:r>
        <w:t xml:space="preserve">Hospodársky výsledok /kladný, záporný/ v sume </w:t>
      </w:r>
      <w:r w:rsidR="00730DBF">
        <w:rPr>
          <w:sz w:val="20"/>
          <w:szCs w:val="20"/>
        </w:rPr>
        <w:t>27 414,96</w:t>
      </w:r>
      <w:r>
        <w:t xml:space="preserve"> € bol zúčtovaný na účet 428 – Nevysporiadaný výsledok hospodárenia minulých rokov.</w:t>
      </w:r>
    </w:p>
    <w:p w:rsidR="00367216" w:rsidRDefault="00367216" w:rsidP="00367216">
      <w:pPr>
        <w:jc w:val="both"/>
      </w:pPr>
    </w:p>
    <w:p w:rsidR="00367216" w:rsidRDefault="00367216" w:rsidP="00367216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367216" w:rsidRDefault="00367216" w:rsidP="00367216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367216" w:rsidRDefault="00367216" w:rsidP="00367216">
      <w:pPr>
        <w:spacing w:line="360" w:lineRule="auto"/>
        <w:jc w:val="both"/>
      </w:pPr>
      <w:r>
        <w:t>V roku 202</w:t>
      </w:r>
      <w:r w:rsidR="00730DBF">
        <w:t>1</w:t>
      </w:r>
      <w:r>
        <w:t xml:space="preserve"> obec prijala nasledovné granty a transfery: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19"/>
        <w:gridCol w:w="2268"/>
        <w:gridCol w:w="1275"/>
        <w:gridCol w:w="1134"/>
        <w:gridCol w:w="1242"/>
      </w:tblGrid>
      <w:tr w:rsidR="00730DBF" w:rsidTr="00730DB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30DBF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30DBF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rPr>
                <w:b/>
              </w:rPr>
              <w:t>Účelové určenie</w:t>
            </w:r>
          </w:p>
          <w:p w:rsidR="00730DBF" w:rsidRDefault="00730DBF" w:rsidP="00730DBF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30DBF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Poskytnutá suma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30DBF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Skutočne použitá suma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30DBF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rPr>
                <w:b/>
              </w:rPr>
              <w:t>rozdiel</w:t>
            </w:r>
          </w:p>
        </w:tc>
      </w:tr>
      <w:tr w:rsidR="00730DBF" w:rsidTr="00730DB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REGOB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25,08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25,08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Pr="003F1E29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730DBF" w:rsidTr="00730DBF">
        <w:trPr>
          <w:trHeight w:val="10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Rodinné prídavky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1 190,85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1 190,85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Pr="003F1E29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730DBF" w:rsidTr="00730DB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READR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Pr="003F1E29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730DBF" w:rsidTr="00730DB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životné prostredie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7,44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7,44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Pr="003F1E29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730DBF" w:rsidTr="00730DB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Štatistika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Sčítanie obyvateľov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2 100,26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2 100,26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Pr="003F1E29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730DBF" w:rsidTr="00730DB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Ministerstvo financií SR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</w:pPr>
            <w:r>
              <w:t>Rekonštrukcia MK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97 505,00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Default="00730DBF" w:rsidP="00730DBF">
            <w:pPr>
              <w:tabs>
                <w:tab w:val="left" w:pos="426"/>
              </w:tabs>
              <w:jc w:val="right"/>
            </w:pPr>
            <w: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DBF" w:rsidRPr="003F1E29" w:rsidRDefault="00730DBF" w:rsidP="00730D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t>97 505,00</w:t>
            </w:r>
          </w:p>
        </w:tc>
      </w:tr>
    </w:tbl>
    <w:p w:rsidR="00367216" w:rsidRDefault="00367216" w:rsidP="00730DBF">
      <w:pPr>
        <w:tabs>
          <w:tab w:val="left" w:pos="426"/>
        </w:tabs>
      </w:pPr>
    </w:p>
    <w:p w:rsidR="00367216" w:rsidRDefault="00367216" w:rsidP="00367216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367216" w:rsidRDefault="00367216" w:rsidP="00367216">
      <w:pPr>
        <w:spacing w:line="360" w:lineRule="auto"/>
        <w:jc w:val="both"/>
      </w:pPr>
      <w:r>
        <w:t>V roku 202</w:t>
      </w:r>
      <w:r w:rsidR="00730DBF">
        <w:t>1</w:t>
      </w:r>
      <w:r>
        <w:t xml:space="preserve"> obec neposkytla zo svojho rozpočtu žiadne dotácie. </w:t>
      </w:r>
    </w:p>
    <w:p w:rsidR="00367216" w:rsidRDefault="00367216" w:rsidP="00367216">
      <w:pPr>
        <w:tabs>
          <w:tab w:val="left" w:pos="2880"/>
          <w:tab w:val="right" w:pos="8820"/>
        </w:tabs>
        <w:jc w:val="both"/>
      </w:pPr>
    </w:p>
    <w:p w:rsidR="00367216" w:rsidRDefault="00367216" w:rsidP="00367216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202</w:t>
      </w:r>
      <w:r w:rsidR="00730DBF">
        <w:rPr>
          <w:b/>
        </w:rPr>
        <w:t>1</w:t>
      </w:r>
    </w:p>
    <w:p w:rsidR="00367216" w:rsidRDefault="00367216" w:rsidP="00367216">
      <w:pPr>
        <w:jc w:val="both"/>
      </w:pPr>
    </w:p>
    <w:p w:rsidR="00367216" w:rsidRDefault="00367216" w:rsidP="00367216">
      <w:pPr>
        <w:jc w:val="both"/>
      </w:pPr>
      <w:r>
        <w:t>Obec v roku 202</w:t>
      </w:r>
      <w:r w:rsidR="00730DBF">
        <w:t>1</w:t>
      </w:r>
      <w:r>
        <w:t xml:space="preserve"> </w:t>
      </w:r>
      <w:r w:rsidR="00730DBF">
        <w:t xml:space="preserve">realizovala rekonštrukciu miestnej komunikácie </w:t>
      </w:r>
    </w:p>
    <w:p w:rsidR="00730DBF" w:rsidRDefault="00730DBF" w:rsidP="00367216">
      <w:pPr>
        <w:jc w:val="both"/>
      </w:pPr>
    </w:p>
    <w:p w:rsidR="00367216" w:rsidRDefault="00367216" w:rsidP="00367216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367216" w:rsidRDefault="00367216" w:rsidP="00367216">
      <w:pPr>
        <w:jc w:val="both"/>
        <w:rPr>
          <w:b/>
        </w:rPr>
      </w:pPr>
    </w:p>
    <w:p w:rsidR="00367216" w:rsidRDefault="00367216" w:rsidP="00367216">
      <w:pPr>
        <w:spacing w:line="360" w:lineRule="auto"/>
        <w:jc w:val="both"/>
      </w:pPr>
      <w:r>
        <w:t>Obec Španie Pole plánuje pre rok 202</w:t>
      </w:r>
      <w:r w:rsidR="00730DBF">
        <w:t>1</w:t>
      </w:r>
      <w:r>
        <w:t xml:space="preserve"> opraviť miestn</w:t>
      </w:r>
      <w:r w:rsidR="00730DBF">
        <w:t>e</w:t>
      </w:r>
      <w:r>
        <w:t xml:space="preserve"> komunikáci</w:t>
      </w:r>
      <w:r w:rsidR="00730DBF">
        <w:t>e</w:t>
      </w:r>
      <w:r w:rsidR="00401D77">
        <w:t xml:space="preserve"> a kamerový systém v obci.</w:t>
      </w:r>
    </w:p>
    <w:p w:rsidR="00367216" w:rsidRPr="00595988" w:rsidRDefault="00367216" w:rsidP="00367216">
      <w:pPr>
        <w:spacing w:line="360" w:lineRule="auto"/>
        <w:jc w:val="both"/>
      </w:pPr>
    </w:p>
    <w:p w:rsidR="00367216" w:rsidRDefault="00367216" w:rsidP="00367216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367216" w:rsidRDefault="00367216" w:rsidP="0036721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367216" w:rsidRDefault="00367216" w:rsidP="00367216">
      <w:pPr>
        <w:spacing w:line="360" w:lineRule="auto"/>
        <w:jc w:val="both"/>
      </w:pPr>
    </w:p>
    <w:p w:rsidR="00367216" w:rsidRDefault="00367216" w:rsidP="00367216">
      <w:pPr>
        <w:spacing w:line="360" w:lineRule="auto"/>
        <w:jc w:val="both"/>
      </w:pPr>
    </w:p>
    <w:p w:rsidR="00367216" w:rsidRDefault="00367216" w:rsidP="00367216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367216" w:rsidRDefault="00367216" w:rsidP="00367216">
      <w:pPr>
        <w:spacing w:line="360" w:lineRule="auto"/>
        <w:jc w:val="both"/>
      </w:pPr>
    </w:p>
    <w:p w:rsidR="00367216" w:rsidRDefault="00367216" w:rsidP="00367216">
      <w:pPr>
        <w:spacing w:line="360" w:lineRule="auto"/>
        <w:jc w:val="both"/>
      </w:pPr>
      <w:r>
        <w:t xml:space="preserve">V Španom Poli  dňa </w:t>
      </w:r>
      <w:r w:rsidR="00633B60">
        <w:t>26.05.2022</w:t>
      </w:r>
      <w:bookmarkStart w:id="0" w:name="_GoBack"/>
      <w:bookmarkEnd w:id="0"/>
    </w:p>
    <w:p w:rsidR="00367216" w:rsidRDefault="00367216" w:rsidP="00367216"/>
    <w:p w:rsidR="004C6141" w:rsidRDefault="004C6141"/>
    <w:sectPr w:rsidR="004C6141" w:rsidSect="00F23F4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abstractNum w:abstractNumId="12">
    <w:nsid w:val="2B6870E9"/>
    <w:multiLevelType w:val="hybridMultilevel"/>
    <w:tmpl w:val="F3D00A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16"/>
    <w:rsid w:val="00126358"/>
    <w:rsid w:val="00367216"/>
    <w:rsid w:val="00401D77"/>
    <w:rsid w:val="004C6141"/>
    <w:rsid w:val="00576373"/>
    <w:rsid w:val="00633B60"/>
    <w:rsid w:val="00730DBF"/>
    <w:rsid w:val="00A24335"/>
    <w:rsid w:val="00D716F4"/>
    <w:rsid w:val="00F2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21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367216"/>
    <w:rPr>
      <w:i/>
      <w:iCs/>
    </w:rPr>
  </w:style>
  <w:style w:type="paragraph" w:customStyle="1" w:styleId="Odsekzoznamu1">
    <w:name w:val="Odsek zoznamu1"/>
    <w:basedOn w:val="Normlny"/>
    <w:rsid w:val="00367216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36721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67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21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367216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21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367216"/>
    <w:rPr>
      <w:i/>
      <w:iCs/>
    </w:rPr>
  </w:style>
  <w:style w:type="paragraph" w:customStyle="1" w:styleId="Odsekzoznamu1">
    <w:name w:val="Odsek zoznamu1"/>
    <w:basedOn w:val="Normlny"/>
    <w:rsid w:val="00367216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36721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67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21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367216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2022-05-25T10:20:00Z</dcterms:created>
  <dcterms:modified xsi:type="dcterms:W3CDTF">2022-05-26T09:09:00Z</dcterms:modified>
</cp:coreProperties>
</file>