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sz w:val="32"/>
        </w:rPr>
      </w:pPr>
    </w:p>
    <w:p w:rsidR="00CA04F6" w:rsidRPr="00F13251" w:rsidRDefault="00CA04F6">
      <w:pPr>
        <w:jc w:val="center"/>
        <w:rPr>
          <w:b/>
          <w:i/>
          <w:sz w:val="52"/>
        </w:rPr>
      </w:pPr>
      <w:r w:rsidRPr="00F13251">
        <w:rPr>
          <w:b/>
          <w:i/>
          <w:sz w:val="52"/>
        </w:rPr>
        <w:t>V ý r o č n á   s p r á v a</w:t>
      </w:r>
    </w:p>
    <w:p w:rsidR="00CA04F6" w:rsidRPr="00F13251" w:rsidRDefault="006B67E1">
      <w:pPr>
        <w:jc w:val="center"/>
        <w:rPr>
          <w:b/>
          <w:i/>
          <w:sz w:val="40"/>
        </w:rPr>
      </w:pPr>
      <w:r w:rsidRPr="00F13251">
        <w:rPr>
          <w:b/>
          <w:i/>
          <w:sz w:val="40"/>
        </w:rPr>
        <w:t>rok 20</w:t>
      </w:r>
      <w:r w:rsidR="00A144E9">
        <w:rPr>
          <w:b/>
          <w:i/>
          <w:sz w:val="40"/>
        </w:rPr>
        <w:t>2</w:t>
      </w:r>
      <w:r w:rsidR="00A204B0">
        <w:rPr>
          <w:b/>
          <w:i/>
          <w:sz w:val="40"/>
        </w:rPr>
        <w:t>1</w:t>
      </w: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Aquatec VFL s.r.o.</w:t>
      </w: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Továrenská 49/4054</w:t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  <w:t xml:space="preserve">Spracoval: </w:t>
      </w:r>
      <w:r w:rsidR="00BB1448">
        <w:rPr>
          <w:sz w:val="24"/>
          <w:szCs w:val="24"/>
        </w:rPr>
        <w:t>Michal Cyprian</w:t>
      </w:r>
    </w:p>
    <w:p w:rsidR="00CA04F6" w:rsidRPr="00F13251" w:rsidRDefault="000D4B89">
      <w:pPr>
        <w:rPr>
          <w:sz w:val="24"/>
          <w:szCs w:val="24"/>
        </w:rPr>
      </w:pPr>
      <w:r>
        <w:rPr>
          <w:sz w:val="24"/>
          <w:szCs w:val="24"/>
        </w:rPr>
        <w:t>018 41 Dubnica n/V</w:t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 w:rsidR="00CA04F6" w:rsidRPr="00F1325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B1448">
        <w:rPr>
          <w:sz w:val="24"/>
          <w:szCs w:val="24"/>
        </w:rPr>
        <w:t>konateľ spoločnosti</w:t>
      </w:r>
    </w:p>
    <w:p w:rsidR="00CA04F6" w:rsidRPr="00F13251" w:rsidRDefault="00CA04F6">
      <w:pPr>
        <w:jc w:val="center"/>
        <w:rPr>
          <w:b/>
          <w:i/>
          <w:sz w:val="40"/>
        </w:rPr>
      </w:pPr>
    </w:p>
    <w:p w:rsidR="00CA04F6" w:rsidRPr="00F13251" w:rsidRDefault="00CA04F6">
      <w:pPr>
        <w:jc w:val="center"/>
        <w:rPr>
          <w:b/>
          <w:sz w:val="36"/>
        </w:rPr>
        <w:sectPr w:rsidR="00CA04F6" w:rsidRPr="00F13251">
          <w:footerReference w:type="default" r:id="rId8"/>
          <w:pgSz w:w="11906" w:h="16838"/>
          <w:pgMar w:top="1417" w:right="1417" w:bottom="1417" w:left="1417" w:header="708" w:footer="708" w:gutter="0"/>
          <w:cols w:space="708"/>
        </w:sectPr>
      </w:pPr>
    </w:p>
    <w:p w:rsidR="00CA04F6" w:rsidRPr="00F13251" w:rsidRDefault="00CA04F6">
      <w:pPr>
        <w:jc w:val="center"/>
        <w:rPr>
          <w:b/>
          <w:sz w:val="36"/>
        </w:rPr>
      </w:pPr>
      <w:r w:rsidRPr="00F13251">
        <w:rPr>
          <w:b/>
          <w:sz w:val="36"/>
        </w:rPr>
        <w:lastRenderedPageBreak/>
        <w:t>Obsah</w:t>
      </w:r>
    </w:p>
    <w:p w:rsidR="00CA04F6" w:rsidRPr="00F13251" w:rsidRDefault="00CA04F6">
      <w:pPr>
        <w:jc w:val="center"/>
        <w:rPr>
          <w:sz w:val="28"/>
        </w:rPr>
      </w:pPr>
    </w:p>
    <w:p w:rsidR="00CA04F6" w:rsidRPr="00F13251" w:rsidRDefault="00CA04F6">
      <w:pPr>
        <w:jc w:val="center"/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>1.Základné informácie o spoločnosti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>2. Súhrnné ukazovatele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pStyle w:val="Zkladntext2"/>
      </w:pPr>
      <w:r w:rsidRPr="00F13251">
        <w:t>3. Finančná časť ( skrátené ukazovatele )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rPr>
          <w:sz w:val="24"/>
        </w:rPr>
      </w:pPr>
      <w:r w:rsidRPr="00F13251">
        <w:rPr>
          <w:sz w:val="28"/>
        </w:rPr>
        <w:tab/>
      </w:r>
      <w:r w:rsidRPr="00F13251">
        <w:rPr>
          <w:sz w:val="24"/>
        </w:rPr>
        <w:t>Výkaz ziskov a strát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CA04F6" w:rsidRPr="00F13251" w:rsidRDefault="00CA04F6" w:rsidP="00F53709">
      <w:pPr>
        <w:pStyle w:val="Nadpis4"/>
      </w:pPr>
      <w:r w:rsidRPr="00F13251">
        <w:tab/>
        <w:t>Súvaha</w:t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pStyle w:val="Nadpis4"/>
      </w:pPr>
      <w:r w:rsidRPr="00F13251">
        <w:tab/>
        <w:t>Účtovné princípy a postupy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pStyle w:val="Nadpis4"/>
      </w:pPr>
      <w:r w:rsidRPr="00F13251">
        <w:tab/>
        <w:t>Poznámky k účtovným výkazom</w:t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  <w:r w:rsidRPr="00F13251"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4"/>
        </w:rPr>
      </w:pPr>
      <w:r w:rsidRPr="00F13251">
        <w:rPr>
          <w:sz w:val="28"/>
        </w:rPr>
        <w:t>4. Ná</w:t>
      </w:r>
      <w:r w:rsidR="001334D2" w:rsidRPr="00F13251">
        <w:rPr>
          <w:sz w:val="28"/>
        </w:rPr>
        <w:t>vrh na rozdelenie HV za rok 20</w:t>
      </w:r>
      <w:r w:rsidR="00A144E9">
        <w:rPr>
          <w:sz w:val="28"/>
        </w:rPr>
        <w:t>2</w:t>
      </w:r>
      <w:r w:rsidR="00A204B0">
        <w:rPr>
          <w:sz w:val="28"/>
        </w:rPr>
        <w:t>1</w:t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D63407" w:rsidRDefault="00CA04F6">
      <w:pPr>
        <w:rPr>
          <w:sz w:val="28"/>
        </w:rPr>
      </w:pPr>
      <w:r w:rsidRPr="00F13251">
        <w:rPr>
          <w:sz w:val="28"/>
        </w:rPr>
        <w:t xml:space="preserve">5. </w:t>
      </w:r>
      <w:r w:rsidR="001334D2" w:rsidRPr="00F13251">
        <w:rPr>
          <w:sz w:val="28"/>
        </w:rPr>
        <w:t>Predpokladaný vývoj na rok 20</w:t>
      </w:r>
      <w:r w:rsidR="00E01A1E">
        <w:rPr>
          <w:sz w:val="28"/>
        </w:rPr>
        <w:t>2</w:t>
      </w:r>
      <w:r w:rsidR="00A204B0">
        <w:rPr>
          <w:sz w:val="28"/>
        </w:rPr>
        <w:t>2</w:t>
      </w:r>
      <w:r w:rsidRPr="00F13251">
        <w:rPr>
          <w:sz w:val="28"/>
        </w:rPr>
        <w:tab/>
      </w:r>
    </w:p>
    <w:p w:rsidR="00D63407" w:rsidRDefault="00D63407">
      <w:pPr>
        <w:rPr>
          <w:sz w:val="28"/>
        </w:rPr>
      </w:pPr>
    </w:p>
    <w:p w:rsidR="00D63407" w:rsidRDefault="00D63407">
      <w:pPr>
        <w:rPr>
          <w:sz w:val="28"/>
        </w:rPr>
      </w:pPr>
      <w:r>
        <w:rPr>
          <w:sz w:val="28"/>
        </w:rPr>
        <w:t>6. Dopady na životné prostredie</w:t>
      </w:r>
    </w:p>
    <w:p w:rsidR="00D63407" w:rsidRDefault="00D63407">
      <w:pPr>
        <w:rPr>
          <w:sz w:val="28"/>
        </w:rPr>
      </w:pPr>
    </w:p>
    <w:p w:rsidR="00CA04F6" w:rsidRPr="00F13251" w:rsidRDefault="00D63407">
      <w:pPr>
        <w:rPr>
          <w:sz w:val="28"/>
        </w:rPr>
      </w:pPr>
      <w:r>
        <w:rPr>
          <w:sz w:val="28"/>
        </w:rPr>
        <w:t>7. Zamestnanosť</w:t>
      </w:r>
      <w:r w:rsidR="00CA04F6" w:rsidRPr="00F13251">
        <w:rPr>
          <w:sz w:val="28"/>
        </w:rPr>
        <w:tab/>
      </w:r>
    </w:p>
    <w:p w:rsidR="00CA04F6" w:rsidRPr="00F13251" w:rsidRDefault="00CA04F6">
      <w:pPr>
        <w:rPr>
          <w:sz w:val="28"/>
        </w:rPr>
      </w:pPr>
    </w:p>
    <w:p w:rsidR="00CA04F6" w:rsidRPr="00F13251" w:rsidRDefault="00D63407">
      <w:pPr>
        <w:rPr>
          <w:sz w:val="28"/>
        </w:rPr>
      </w:pPr>
      <w:r>
        <w:rPr>
          <w:sz w:val="28"/>
        </w:rPr>
        <w:t>8</w:t>
      </w:r>
      <w:r w:rsidR="00CA04F6" w:rsidRPr="00F13251">
        <w:rPr>
          <w:sz w:val="28"/>
        </w:rPr>
        <w:t>. Kompletná účtovná závierka</w:t>
      </w:r>
    </w:p>
    <w:p w:rsidR="00CA04F6" w:rsidRPr="00F13251" w:rsidRDefault="00CA04F6">
      <w:pPr>
        <w:rPr>
          <w:sz w:val="28"/>
        </w:rPr>
      </w:pPr>
    </w:p>
    <w:p w:rsidR="00D63407" w:rsidRDefault="00D63407">
      <w:pPr>
        <w:rPr>
          <w:sz w:val="28"/>
        </w:rPr>
      </w:pPr>
      <w:r>
        <w:rPr>
          <w:sz w:val="28"/>
        </w:rPr>
        <w:t>9</w:t>
      </w:r>
      <w:r w:rsidR="00CA04F6" w:rsidRPr="00F13251">
        <w:rPr>
          <w:sz w:val="28"/>
        </w:rPr>
        <w:t>. Audítorská správa</w:t>
      </w:r>
      <w:r w:rsidR="00CA04F6" w:rsidRPr="00F13251">
        <w:rPr>
          <w:sz w:val="28"/>
        </w:rPr>
        <w:tab/>
      </w:r>
    </w:p>
    <w:p w:rsidR="00D63407" w:rsidRDefault="00D63407">
      <w:pPr>
        <w:rPr>
          <w:sz w:val="28"/>
        </w:rPr>
      </w:pPr>
    </w:p>
    <w:p w:rsidR="00CA04F6" w:rsidRPr="00F13251" w:rsidRDefault="00CA04F6">
      <w:pPr>
        <w:rPr>
          <w:sz w:val="28"/>
        </w:rPr>
      </w:pPr>
    </w:p>
    <w:p w:rsidR="00CA04F6" w:rsidRPr="00F13251" w:rsidRDefault="00CA04F6">
      <w:pPr>
        <w:rPr>
          <w:sz w:val="28"/>
        </w:rPr>
      </w:pP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  <w:r w:rsidRPr="00F13251">
        <w:rPr>
          <w:sz w:val="28"/>
        </w:rPr>
        <w:tab/>
      </w: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jc w:val="center"/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lastRenderedPageBreak/>
        <w:t>1.Základné informácie o spoločnosti.</w:t>
      </w: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 w:rsidP="001334D2">
      <w:pPr>
        <w:jc w:val="both"/>
        <w:rPr>
          <w:sz w:val="24"/>
        </w:rPr>
      </w:pPr>
      <w:r w:rsidRPr="00F13251">
        <w:rPr>
          <w:sz w:val="24"/>
        </w:rPr>
        <w:t xml:space="preserve">Obchodná spoločnosť </w:t>
      </w:r>
      <w:r w:rsidR="000D4B89">
        <w:rPr>
          <w:sz w:val="24"/>
        </w:rPr>
        <w:t>Aquatec VFL</w:t>
      </w:r>
      <w:r w:rsidRPr="00F13251">
        <w:rPr>
          <w:sz w:val="24"/>
        </w:rPr>
        <w:t xml:space="preserve"> s.r.o. je spoločnosťou s ručením obmedzeným registrovanou pod  číslom vložky 1</w:t>
      </w:r>
      <w:r w:rsidR="000D4B89">
        <w:rPr>
          <w:sz w:val="24"/>
        </w:rPr>
        <w:t>8616/R</w:t>
      </w:r>
      <w:r w:rsidRPr="00F13251">
        <w:rPr>
          <w:sz w:val="24"/>
        </w:rPr>
        <w:t xml:space="preserve">  s pôvodným obchodným menom.</w:t>
      </w:r>
    </w:p>
    <w:tbl>
      <w:tblPr>
        <w:tblW w:w="5000" w:type="pct"/>
        <w:tblCellSpacing w:w="22" w:type="dxa"/>
        <w:tblInd w:w="4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0D4B89" w:rsidRPr="000D4B89" w:rsidTr="000D4B89">
        <w:trPr>
          <w:tblCellSpacing w:w="22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0D4B89" w:rsidRDefault="00CA04F6" w:rsidP="000D4B89">
            <w:pPr>
              <w:rPr>
                <w:sz w:val="24"/>
              </w:rPr>
            </w:pPr>
            <w:r w:rsidRPr="00F13251">
              <w:rPr>
                <w:sz w:val="24"/>
              </w:rPr>
              <w:t xml:space="preserve">Spoločnosť bola založená dňa </w:t>
            </w:r>
            <w:r w:rsidR="000D4B89">
              <w:rPr>
                <w:sz w:val="24"/>
              </w:rPr>
              <w:t>21</w:t>
            </w:r>
            <w:r w:rsidRPr="00F13251">
              <w:rPr>
                <w:sz w:val="24"/>
              </w:rPr>
              <w:t>.1</w:t>
            </w:r>
            <w:r w:rsidR="000D4B89">
              <w:rPr>
                <w:sz w:val="24"/>
              </w:rPr>
              <w:t>2</w:t>
            </w:r>
            <w:r w:rsidRPr="00F13251">
              <w:rPr>
                <w:sz w:val="24"/>
              </w:rPr>
              <w:t>.</w:t>
            </w:r>
            <w:r w:rsidR="000D4B89">
              <w:rPr>
                <w:sz w:val="24"/>
              </w:rPr>
              <w:t>2007</w:t>
            </w:r>
            <w:r w:rsidRPr="00F13251">
              <w:rPr>
                <w:sz w:val="24"/>
              </w:rPr>
              <w:t xml:space="preserve"> zakladateľskou listinou vo form</w:t>
            </w:r>
            <w:r w:rsidR="000D4B89">
              <w:rPr>
                <w:sz w:val="24"/>
              </w:rPr>
              <w:t xml:space="preserve">e notárskej zápisnice </w:t>
            </w:r>
            <w:r w:rsidRPr="00F13251">
              <w:rPr>
                <w:sz w:val="24"/>
              </w:rPr>
              <w:t>a jej dodatkov. Základné imanie spoločno</w:t>
            </w:r>
            <w:r w:rsidR="00D850FC" w:rsidRPr="00F13251">
              <w:rPr>
                <w:sz w:val="24"/>
              </w:rPr>
              <w:t xml:space="preserve">sti tvorí </w:t>
            </w:r>
            <w:r w:rsidR="000D4B89">
              <w:rPr>
                <w:sz w:val="24"/>
              </w:rPr>
              <w:t>34000</w:t>
            </w:r>
            <w:r w:rsidR="00D850FC" w:rsidRPr="00F13251">
              <w:rPr>
                <w:sz w:val="24"/>
              </w:rPr>
              <w:t>,- E</w:t>
            </w:r>
            <w:r w:rsidR="000D4B89">
              <w:rPr>
                <w:sz w:val="24"/>
              </w:rPr>
              <w:t>UR</w:t>
            </w:r>
            <w:r w:rsidRPr="00F13251">
              <w:rPr>
                <w:sz w:val="24"/>
              </w:rPr>
              <w:t>.Výška vkladu spoločn</w:t>
            </w:r>
            <w:r w:rsidR="000D4B89">
              <w:rPr>
                <w:sz w:val="24"/>
              </w:rPr>
              <w:t>íkov: Ing. Ladislav Pénzes 1700,- EUR, Tomáš Janík 5100,- EUR, Mário Kazda a Michal Cyprian po 1</w:t>
            </w:r>
            <w:r w:rsidR="008B7046">
              <w:rPr>
                <w:sz w:val="24"/>
              </w:rPr>
              <w:t>360</w:t>
            </w:r>
            <w:r w:rsidR="000D4B89">
              <w:rPr>
                <w:sz w:val="24"/>
              </w:rPr>
              <w:t xml:space="preserve">0,- EUR. </w:t>
            </w:r>
          </w:p>
          <w:p w:rsidR="000D4B89" w:rsidRDefault="000D4B89" w:rsidP="000D4B89">
            <w:pPr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0D4B89" w:rsidRPr="000D4B89" w:rsidRDefault="000D4B89" w:rsidP="000D4B89">
            <w:pPr>
              <w:rPr>
                <w:vanish/>
                <w:sz w:val="24"/>
                <w:szCs w:val="24"/>
                <w:lang w:eastAsia="sk-SK"/>
              </w:rPr>
            </w:pPr>
            <w:r w:rsidRPr="000D4B89">
              <w:rPr>
                <w:bCs/>
                <w:color w:val="000000"/>
                <w:sz w:val="24"/>
                <w:szCs w:val="24"/>
                <w:shd w:val="clear" w:color="auto" w:fill="FFFFFF"/>
              </w:rPr>
              <w:t>Každý konateľ koná v mene spoločnosti a za spoločnosť podpisuje samostatne do hodnoty právneho úkonu vo výške 33.000,- Eur. V prípade, ak hodnota právneho úkonu presiahne sumu 33.000,- Eur konajú v mene spoločnosti a za spoločnosť podpisujú vždy najmenej dvaja konatelia spoločne. </w:t>
            </w:r>
          </w:p>
          <w:p w:rsidR="000D4B89" w:rsidRPr="000D4B89" w:rsidRDefault="000D4B89" w:rsidP="000D4B89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CA04F6" w:rsidRPr="00F13251" w:rsidRDefault="00CA04F6" w:rsidP="001334D2">
      <w:pPr>
        <w:jc w:val="both"/>
        <w:rPr>
          <w:color w:val="FF0000"/>
          <w:sz w:val="24"/>
        </w:rPr>
      </w:pPr>
      <w:r w:rsidRPr="00F13251">
        <w:rPr>
          <w:sz w:val="24"/>
        </w:rPr>
        <w:t>Súč</w:t>
      </w:r>
      <w:r w:rsidR="00D850FC" w:rsidRPr="00F13251">
        <w:rPr>
          <w:sz w:val="24"/>
        </w:rPr>
        <w:t>asným</w:t>
      </w:r>
      <w:r w:rsidR="00050AB1">
        <w:rPr>
          <w:sz w:val="24"/>
        </w:rPr>
        <w:t>i</w:t>
      </w:r>
      <w:r w:rsidR="00D850FC" w:rsidRPr="00F13251">
        <w:rPr>
          <w:sz w:val="24"/>
        </w:rPr>
        <w:t xml:space="preserve"> konateľm</w:t>
      </w:r>
      <w:r w:rsidR="00050AB1">
        <w:rPr>
          <w:sz w:val="24"/>
        </w:rPr>
        <w:t>i</w:t>
      </w:r>
      <w:r w:rsidR="00D850FC" w:rsidRPr="00F13251">
        <w:rPr>
          <w:sz w:val="24"/>
        </w:rPr>
        <w:t xml:space="preserve"> spoločnosti </w:t>
      </w:r>
      <w:r w:rsidR="00050AB1">
        <w:rPr>
          <w:sz w:val="24"/>
        </w:rPr>
        <w:t>sú Mário Kazda a Michal Cyprian</w:t>
      </w:r>
      <w:r w:rsidR="006B67E1" w:rsidRPr="00F13251">
        <w:rPr>
          <w:color w:val="E36C0A"/>
          <w:sz w:val="24"/>
        </w:rPr>
        <w:t xml:space="preserve">. </w:t>
      </w:r>
    </w:p>
    <w:p w:rsidR="001334D2" w:rsidRPr="00F13251" w:rsidRDefault="001334D2" w:rsidP="001334D2">
      <w:pPr>
        <w:jc w:val="both"/>
        <w:rPr>
          <w:sz w:val="24"/>
        </w:rPr>
      </w:pPr>
    </w:p>
    <w:p w:rsidR="00CA04F6" w:rsidRPr="00F13251" w:rsidRDefault="00CA04F6" w:rsidP="001334D2">
      <w:pPr>
        <w:jc w:val="both"/>
        <w:rPr>
          <w:sz w:val="24"/>
        </w:rPr>
      </w:pPr>
      <w:r w:rsidRPr="00F13251">
        <w:rPr>
          <w:sz w:val="24"/>
        </w:rPr>
        <w:t>Spolo</w:t>
      </w:r>
      <w:r w:rsidR="001334D2" w:rsidRPr="00F13251">
        <w:rPr>
          <w:sz w:val="24"/>
        </w:rPr>
        <w:t xml:space="preserve">čnosť </w:t>
      </w:r>
      <w:r w:rsidR="00050AB1">
        <w:rPr>
          <w:sz w:val="24"/>
        </w:rPr>
        <w:t xml:space="preserve">Aquatec VFL s.r.o. </w:t>
      </w:r>
      <w:r w:rsidRPr="00F13251">
        <w:rPr>
          <w:sz w:val="24"/>
        </w:rPr>
        <w:t>je registrovaná v Obchodnom regis</w:t>
      </w:r>
      <w:r w:rsidR="00050AB1">
        <w:rPr>
          <w:sz w:val="24"/>
        </w:rPr>
        <w:t>tri Okresného súdu Trenčín.</w:t>
      </w:r>
    </w:p>
    <w:p w:rsidR="001334D2" w:rsidRPr="00F13251" w:rsidRDefault="001334D2" w:rsidP="001334D2">
      <w:pPr>
        <w:jc w:val="both"/>
        <w:rPr>
          <w:sz w:val="24"/>
        </w:rPr>
      </w:pPr>
    </w:p>
    <w:p w:rsidR="00CA04F6" w:rsidRPr="00F13251" w:rsidRDefault="00CA04F6">
      <w:pPr>
        <w:rPr>
          <w:sz w:val="24"/>
        </w:rPr>
      </w:pPr>
      <w:r w:rsidRPr="00F13251">
        <w:rPr>
          <w:sz w:val="24"/>
        </w:rPr>
        <w:t>Predmetom činnosti spoločnosti sú:</w:t>
      </w:r>
    </w:p>
    <w:p w:rsidR="00CA04F6" w:rsidRDefault="00CA04F6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5" w:line="274" w:lineRule="exact"/>
        <w:jc w:val="both"/>
        <w:rPr>
          <w:color w:val="000000"/>
          <w:sz w:val="24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výroba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montáž technologických zariadení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technický výskum a vývoj v oblasti zariadení a technológie čistiarní odpadových vôd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výroba výrobkov z plastov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demolácie a zemné práce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kúpa tovaru na účely jeho predaja iným prevádzkovateľom živnosti (veľkoobchod)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kúpa tovaru na účely jeho predaja konečnému spotrebiteľovi (maloobchod)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sprostredkovateľská činnosť v oblasti obchodu a výroby v rozsahu voľných živností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cestná doprava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21.12.2007)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Vypracovanie dokumentácie a projektu jednoduchých stavieb, drobných stavieb a zmien týchto stavieb: stavebná časť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Autorizovaný stavebný inžinier v kategórii inžinier pre technické, technologické a energetické vybavenie stavieb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  <w:r w:rsidRPr="00050AB1">
              <w:rPr>
                <w:sz w:val="24"/>
                <w:szCs w:val="24"/>
                <w:lang w:eastAsia="sk-SK"/>
              </w:rPr>
              <w:t>  </w:t>
            </w:r>
            <w:r w:rsidRPr="00050AB1">
              <w:rPr>
                <w:bCs/>
                <w:color w:val="000000"/>
                <w:sz w:val="24"/>
                <w:szCs w:val="24"/>
                <w:lang w:eastAsia="sk-SK"/>
              </w:rPr>
              <w:t>(od: 20.02.2016)</w:t>
            </w:r>
          </w:p>
        </w:tc>
      </w:tr>
    </w:tbl>
    <w:p w:rsidR="00050AB1" w:rsidRPr="00050AB1" w:rsidRDefault="00050AB1" w:rsidP="00050AB1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050AB1" w:rsidRPr="00050AB1" w:rsidTr="00050AB1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050AB1" w:rsidRPr="00050AB1" w:rsidRDefault="00050AB1" w:rsidP="00050AB1">
            <w:pPr>
              <w:rPr>
                <w:sz w:val="24"/>
                <w:szCs w:val="24"/>
                <w:lang w:eastAsia="sk-SK"/>
              </w:rPr>
            </w:pPr>
          </w:p>
        </w:tc>
      </w:tr>
    </w:tbl>
    <w:p w:rsidR="008B7046" w:rsidRDefault="008B7046">
      <w:pPr>
        <w:rPr>
          <w:b/>
          <w:sz w:val="36"/>
        </w:rPr>
      </w:pPr>
    </w:p>
    <w:p w:rsidR="008B7046" w:rsidRDefault="008B7046">
      <w:pPr>
        <w:rPr>
          <w:b/>
          <w:sz w:val="36"/>
        </w:rPr>
      </w:pPr>
    </w:p>
    <w:p w:rsidR="008B7046" w:rsidRDefault="008B7046">
      <w:pPr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lastRenderedPageBreak/>
        <w:t>2. Súhrnné ukazovatele</w:t>
      </w: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jc w:val="center"/>
        <w:rPr>
          <w:b/>
          <w:sz w:val="24"/>
          <w:szCs w:val="24"/>
        </w:rPr>
      </w:pPr>
    </w:p>
    <w:tbl>
      <w:tblPr>
        <w:tblW w:w="7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68"/>
        <w:gridCol w:w="2015"/>
        <w:gridCol w:w="2015"/>
      </w:tblGrid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Súhrnné ukazovatele</w:t>
            </w:r>
          </w:p>
        </w:tc>
        <w:tc>
          <w:tcPr>
            <w:tcW w:w="2015" w:type="dxa"/>
          </w:tcPr>
          <w:p w:rsidR="00C22AAE" w:rsidRPr="00F13251" w:rsidRDefault="00C22AAE" w:rsidP="00A204B0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</w:t>
            </w:r>
            <w:r w:rsidR="00A204B0">
              <w:rPr>
                <w:b/>
                <w:i/>
                <w:sz w:val="24"/>
              </w:rPr>
              <w:t>20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  <w:tc>
          <w:tcPr>
            <w:tcW w:w="2015" w:type="dxa"/>
          </w:tcPr>
          <w:p w:rsidR="00C22AAE" w:rsidRPr="00F13251" w:rsidRDefault="00C22AAE" w:rsidP="00F0405A">
            <w:pPr>
              <w:jc w:val="center"/>
              <w:rPr>
                <w:b/>
                <w:i/>
                <w:sz w:val="24"/>
              </w:rPr>
            </w:pPr>
            <w:r w:rsidRPr="00F13251">
              <w:rPr>
                <w:b/>
                <w:i/>
                <w:sz w:val="24"/>
              </w:rPr>
              <w:t>20</w:t>
            </w:r>
            <w:r w:rsidR="00C13FAD">
              <w:rPr>
                <w:b/>
                <w:i/>
                <w:sz w:val="24"/>
              </w:rPr>
              <w:t>2</w:t>
            </w:r>
            <w:r w:rsidR="00F0405A">
              <w:rPr>
                <w:b/>
                <w:i/>
                <w:sz w:val="24"/>
              </w:rPr>
              <w:t>1</w:t>
            </w:r>
            <w:r w:rsidRPr="00F13251">
              <w:rPr>
                <w:b/>
                <w:i/>
                <w:sz w:val="24"/>
              </w:rPr>
              <w:t xml:space="preserve"> (v Eur)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Tržby (celkové výnosy)</w:t>
            </w:r>
          </w:p>
        </w:tc>
        <w:tc>
          <w:tcPr>
            <w:tcW w:w="2015" w:type="dxa"/>
          </w:tcPr>
          <w:p w:rsidR="00C22AAE" w:rsidRPr="00F13251" w:rsidRDefault="00A204B0" w:rsidP="006C6EE5">
            <w:pPr>
              <w:jc w:val="right"/>
              <w:rPr>
                <w:sz w:val="24"/>
              </w:rPr>
            </w:pPr>
            <w:r>
              <w:rPr>
                <w:sz w:val="24"/>
              </w:rPr>
              <w:t>9 63</w:t>
            </w:r>
            <w:r w:rsidR="006C6EE5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r w:rsidR="006C6EE5">
              <w:rPr>
                <w:sz w:val="24"/>
              </w:rPr>
              <w:t>423</w:t>
            </w:r>
          </w:p>
        </w:tc>
        <w:tc>
          <w:tcPr>
            <w:tcW w:w="2015" w:type="dxa"/>
          </w:tcPr>
          <w:p w:rsidR="00C22AAE" w:rsidRPr="00F13251" w:rsidRDefault="00F0405A" w:rsidP="00F0405A">
            <w:pPr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C13FAD">
              <w:rPr>
                <w:sz w:val="24"/>
              </w:rPr>
              <w:t> </w:t>
            </w:r>
            <w:r>
              <w:rPr>
                <w:sz w:val="24"/>
              </w:rPr>
              <w:t>957 338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pred zdanením</w:t>
            </w:r>
          </w:p>
        </w:tc>
        <w:tc>
          <w:tcPr>
            <w:tcW w:w="2015" w:type="dxa"/>
          </w:tcPr>
          <w:p w:rsidR="00C22AAE" w:rsidRPr="00F13251" w:rsidRDefault="00A204B0">
            <w:pPr>
              <w:jc w:val="right"/>
              <w:rPr>
                <w:sz w:val="24"/>
              </w:rPr>
            </w:pPr>
            <w:r>
              <w:rPr>
                <w:sz w:val="24"/>
              </w:rPr>
              <w:t>1 315 733</w:t>
            </w:r>
          </w:p>
        </w:tc>
        <w:tc>
          <w:tcPr>
            <w:tcW w:w="2015" w:type="dxa"/>
          </w:tcPr>
          <w:p w:rsidR="00C22AAE" w:rsidRPr="00F13251" w:rsidRDefault="00F0405A" w:rsidP="009B28D8">
            <w:pPr>
              <w:jc w:val="right"/>
              <w:rPr>
                <w:sz w:val="24"/>
              </w:rPr>
            </w:pPr>
            <w:r>
              <w:rPr>
                <w:sz w:val="24"/>
              </w:rPr>
              <w:t>2 281 080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Výsledok hospodárenia po zdanení</w:t>
            </w:r>
          </w:p>
        </w:tc>
        <w:tc>
          <w:tcPr>
            <w:tcW w:w="2015" w:type="dxa"/>
          </w:tcPr>
          <w:p w:rsidR="00C22AAE" w:rsidRPr="00F13251" w:rsidRDefault="00A204B0">
            <w:pPr>
              <w:jc w:val="right"/>
              <w:rPr>
                <w:sz w:val="24"/>
              </w:rPr>
            </w:pPr>
            <w:r>
              <w:rPr>
                <w:sz w:val="24"/>
              </w:rPr>
              <w:t>1 027 805</w:t>
            </w:r>
          </w:p>
        </w:tc>
        <w:tc>
          <w:tcPr>
            <w:tcW w:w="2015" w:type="dxa"/>
          </w:tcPr>
          <w:p w:rsidR="00C22AAE" w:rsidRPr="00F13251" w:rsidRDefault="00F0405A" w:rsidP="00050AB1">
            <w:pPr>
              <w:jc w:val="right"/>
              <w:rPr>
                <w:sz w:val="24"/>
              </w:rPr>
            </w:pPr>
            <w:r>
              <w:rPr>
                <w:sz w:val="24"/>
              </w:rPr>
              <w:t>1 786 731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Spolu majetok</w:t>
            </w:r>
          </w:p>
        </w:tc>
        <w:tc>
          <w:tcPr>
            <w:tcW w:w="2015" w:type="dxa"/>
          </w:tcPr>
          <w:p w:rsidR="00C22AAE" w:rsidRPr="00F13251" w:rsidRDefault="00A204B0">
            <w:pPr>
              <w:jc w:val="right"/>
              <w:rPr>
                <w:sz w:val="24"/>
              </w:rPr>
            </w:pPr>
            <w:r>
              <w:rPr>
                <w:sz w:val="24"/>
              </w:rPr>
              <w:t>6 714 112</w:t>
            </w:r>
          </w:p>
        </w:tc>
        <w:tc>
          <w:tcPr>
            <w:tcW w:w="2015" w:type="dxa"/>
          </w:tcPr>
          <w:p w:rsidR="00C22AAE" w:rsidRPr="00F13251" w:rsidRDefault="009B5C3C" w:rsidP="009B5C3C">
            <w:pPr>
              <w:jc w:val="right"/>
              <w:rPr>
                <w:sz w:val="24"/>
              </w:rPr>
            </w:pPr>
            <w:r>
              <w:rPr>
                <w:sz w:val="24"/>
              </w:rPr>
              <w:t>9 290 672</w:t>
            </w:r>
          </w:p>
        </w:tc>
      </w:tr>
      <w:tr w:rsidR="00C22AAE" w:rsidRPr="00F13251" w:rsidTr="00C22AAE">
        <w:tc>
          <w:tcPr>
            <w:tcW w:w="3168" w:type="dxa"/>
          </w:tcPr>
          <w:p w:rsidR="00C22AAE" w:rsidRPr="00F13251" w:rsidRDefault="00C22AAE">
            <w:pPr>
              <w:rPr>
                <w:sz w:val="24"/>
              </w:rPr>
            </w:pPr>
            <w:r w:rsidRPr="00F13251">
              <w:rPr>
                <w:sz w:val="24"/>
              </w:rPr>
              <w:t>Vlastné imanie</w:t>
            </w:r>
          </w:p>
        </w:tc>
        <w:tc>
          <w:tcPr>
            <w:tcW w:w="2015" w:type="dxa"/>
          </w:tcPr>
          <w:p w:rsidR="00C22AAE" w:rsidRPr="00F13251" w:rsidRDefault="00A204B0" w:rsidP="00C13FAD">
            <w:pPr>
              <w:jc w:val="right"/>
              <w:rPr>
                <w:sz w:val="24"/>
              </w:rPr>
            </w:pPr>
            <w:r>
              <w:rPr>
                <w:sz w:val="24"/>
              </w:rPr>
              <w:t>3 003 306</w:t>
            </w:r>
          </w:p>
        </w:tc>
        <w:tc>
          <w:tcPr>
            <w:tcW w:w="2015" w:type="dxa"/>
          </w:tcPr>
          <w:p w:rsidR="00C22AAE" w:rsidRPr="00F13251" w:rsidRDefault="009B5C3C" w:rsidP="00050AB1">
            <w:pPr>
              <w:jc w:val="right"/>
              <w:rPr>
                <w:sz w:val="24"/>
              </w:rPr>
            </w:pPr>
            <w:r>
              <w:rPr>
                <w:sz w:val="24"/>
              </w:rPr>
              <w:t>3 875 167</w:t>
            </w:r>
          </w:p>
        </w:tc>
      </w:tr>
    </w:tbl>
    <w:p w:rsidR="00CA04F6" w:rsidRPr="00F13251" w:rsidRDefault="00CA04F6">
      <w:pPr>
        <w:jc w:val="center"/>
        <w:rPr>
          <w:b/>
          <w:sz w:val="24"/>
          <w:szCs w:val="24"/>
        </w:rPr>
      </w:pPr>
    </w:p>
    <w:p w:rsidR="00A7179D" w:rsidRDefault="00A7179D">
      <w:pPr>
        <w:rPr>
          <w:b/>
          <w:sz w:val="36"/>
        </w:rPr>
      </w:pPr>
    </w:p>
    <w:p w:rsidR="00CA04F6" w:rsidRPr="00F13251" w:rsidRDefault="00CA04F6">
      <w:pPr>
        <w:rPr>
          <w:b/>
          <w:sz w:val="36"/>
        </w:rPr>
      </w:pPr>
      <w:r w:rsidRPr="00F13251">
        <w:rPr>
          <w:b/>
          <w:sz w:val="36"/>
        </w:rPr>
        <w:t>3. Finančná časť</w:t>
      </w: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jc w:val="center"/>
        <w:rPr>
          <w:b/>
          <w:sz w:val="24"/>
          <w:szCs w:val="24"/>
        </w:rPr>
      </w:pPr>
    </w:p>
    <w:p w:rsidR="00CA04F6" w:rsidRPr="00F13251" w:rsidRDefault="00CA04F6">
      <w:pPr>
        <w:rPr>
          <w:b/>
          <w:i/>
          <w:sz w:val="36"/>
        </w:rPr>
      </w:pPr>
      <w:r w:rsidRPr="00F13251">
        <w:rPr>
          <w:b/>
          <w:i/>
          <w:sz w:val="28"/>
        </w:rPr>
        <w:t>VÝKAZ ZISKOV A STRÁT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5"/>
        <w:gridCol w:w="510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shd w:val="solid" w:color="FFFFFF" w:fill="FFFFFF"/>
          </w:tcPr>
          <w:p w:rsidR="00C22AAE" w:rsidRPr="00F13251" w:rsidRDefault="00C22AAE">
            <w:pPr>
              <w:rPr>
                <w:rFonts w:ascii="Arial" w:hAnsi="Arial"/>
                <w:color w:val="FF0000"/>
                <w:sz w:val="22"/>
              </w:rPr>
            </w:pP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</w:tcPr>
          <w:p w:rsidR="00C22AAE" w:rsidRPr="00F13251" w:rsidRDefault="00C22AA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C22AAE" w:rsidRPr="003E03EC" w:rsidRDefault="00C22AAE" w:rsidP="00A204B0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C22AAE" w:rsidRPr="003E03EC" w:rsidRDefault="00C22AAE" w:rsidP="009B5C3C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C13FAD">
              <w:rPr>
                <w:rFonts w:ascii="Arial" w:hAnsi="Arial"/>
                <w:color w:val="000000"/>
                <w:sz w:val="22"/>
              </w:rPr>
              <w:t>2</w:t>
            </w:r>
            <w:r w:rsidR="009B5C3C">
              <w:rPr>
                <w:rFonts w:ascii="Arial" w:hAnsi="Arial"/>
                <w:color w:val="000000"/>
                <w:sz w:val="22"/>
              </w:rPr>
              <w:t>1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Tržby z predaja vl. výrobkov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863A8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9 345 667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C2234B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16 500 227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Tržby z predaja služieb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C13FA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265 485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5A2CD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367 925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Čistý obrat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C13FA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9 639 086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D95CA9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16 962 419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Výroba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  <w:r w:rsidRPr="003E03EC">
              <w:rPr>
                <w:color w:val="000000"/>
                <w:sz w:val="22"/>
              </w:rPr>
              <w:t>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  <w:r w:rsidRPr="003E03EC">
              <w:rPr>
                <w:color w:val="000000"/>
                <w:sz w:val="22"/>
              </w:rPr>
              <w:t>0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Výrobná spotreba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C13FAD" w:rsidP="00A204B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6 </w:t>
            </w:r>
            <w:r w:rsidR="00A204B0">
              <w:rPr>
                <w:color w:val="000000"/>
                <w:sz w:val="22"/>
              </w:rPr>
              <w:t>764 208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12 571 368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Osobné náklady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3C194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858 555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1 136 668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výnosy z hospodárskej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1)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C1721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7 656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11 945</w:t>
            </w:r>
          </w:p>
        </w:tc>
      </w:tr>
      <w:tr w:rsidR="00E01A1E" w:rsidRPr="00C2234B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náklady z hospodárskej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72 714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D95CA9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131 412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 w:rsidP="00F13251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Výsledok hospodárenia z hosp</w:t>
            </w:r>
            <w:r w:rsidRPr="00F13251">
              <w:rPr>
                <w:b/>
                <w:color w:val="000000"/>
                <w:sz w:val="22"/>
              </w:rPr>
              <w:t>.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C13FA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1 373 657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D95CA9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2 338 461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Tržby z predaja cenných papierov a podielov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Náklady na predané cenné papiere a podiely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Výnosové úroky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3C1947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6C6EE5" w:rsidP="000A1B7B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1 950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Kurzové straty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E01A1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22 350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406CC2" w:rsidP="009B5C3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9B5C3C">
              <w:rPr>
                <w:color w:val="000000"/>
                <w:sz w:val="22"/>
              </w:rPr>
              <w:t>15 410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Kurzové zisky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8B7046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5 663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406CC2" w:rsidP="00406CC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         </w:t>
            </w:r>
            <w:r w:rsidR="009B5C3C">
              <w:rPr>
                <w:color w:val="000000"/>
                <w:sz w:val="22"/>
              </w:rPr>
              <w:t>3 131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Nákladové úroky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C13FA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41 210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47 052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výnosy z 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Ostatné náklady z 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6C6EE5" w:rsidP="00C1721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 finančnej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A204B0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- </w:t>
            </w:r>
            <w:r w:rsidR="00A204B0">
              <w:rPr>
                <w:b/>
                <w:color w:val="000000"/>
                <w:sz w:val="22"/>
              </w:rPr>
              <w:t>57 924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5C3C">
            <w:pPr>
              <w:jc w:val="right"/>
              <w:rPr>
                <w:b/>
                <w:color w:val="000000"/>
                <w:sz w:val="22"/>
              </w:rPr>
            </w:pPr>
            <w:r w:rsidRPr="003E03EC">
              <w:rPr>
                <w:b/>
                <w:color w:val="000000"/>
                <w:sz w:val="22"/>
              </w:rPr>
              <w:t xml:space="preserve">- </w:t>
            </w:r>
            <w:r w:rsidR="00406CC2">
              <w:rPr>
                <w:b/>
                <w:color w:val="000000"/>
                <w:sz w:val="22"/>
              </w:rPr>
              <w:t>57</w:t>
            </w:r>
            <w:r w:rsidR="009B5C3C">
              <w:rPr>
                <w:b/>
                <w:color w:val="000000"/>
                <w:sz w:val="22"/>
              </w:rPr>
              <w:t xml:space="preserve"> 381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Daň z príjmov z bežnej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287 928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494 349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 xml:space="preserve">Výsledok hospodárenia z bežnej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1 315 733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2 281 080</w:t>
            </w: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Mimoriadne výnosy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Mimoriadne náklady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Daň z príjmov z mimoriadnej činnosti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2)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 mimoriadnej činnosti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C1721D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E01A1E" w:rsidP="009B28D8">
            <w:pPr>
              <w:jc w:val="right"/>
              <w:rPr>
                <w:b/>
                <w:color w:val="000000"/>
                <w:sz w:val="22"/>
              </w:rPr>
            </w:pPr>
          </w:p>
        </w:tc>
      </w:tr>
      <w:tr w:rsidR="00E01A1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</w:tcPr>
          <w:p w:rsidR="00E01A1E" w:rsidRPr="00F13251" w:rsidRDefault="00E01A1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A204B0" w:rsidP="009B5C3C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1 </w:t>
            </w:r>
            <w:r w:rsidR="009B5C3C">
              <w:rPr>
                <w:b/>
                <w:color w:val="000000"/>
                <w:sz w:val="22"/>
              </w:rPr>
              <w:t>315 733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FFFFFF"/>
            <w:vAlign w:val="center"/>
          </w:tcPr>
          <w:p w:rsidR="00E01A1E" w:rsidRPr="003E03EC" w:rsidRDefault="009B5C3C" w:rsidP="009B5C3C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2 281 080</w:t>
            </w:r>
          </w:p>
        </w:tc>
      </w:tr>
    </w:tbl>
    <w:p w:rsidR="00CA04F6" w:rsidRDefault="00CA04F6">
      <w:pPr>
        <w:jc w:val="both"/>
        <w:rPr>
          <w:sz w:val="24"/>
        </w:rPr>
      </w:pPr>
    </w:p>
    <w:p w:rsidR="00406CC2" w:rsidRDefault="00406CC2">
      <w:pPr>
        <w:rPr>
          <w:b/>
          <w:i/>
          <w:sz w:val="28"/>
        </w:rPr>
      </w:pPr>
    </w:p>
    <w:p w:rsidR="00CA04F6" w:rsidRPr="00F13251" w:rsidRDefault="00CA04F6">
      <w:pPr>
        <w:rPr>
          <w:b/>
          <w:i/>
          <w:sz w:val="28"/>
        </w:rPr>
      </w:pPr>
      <w:r w:rsidRPr="00DD4F4A">
        <w:rPr>
          <w:b/>
          <w:i/>
          <w:sz w:val="28"/>
        </w:rPr>
        <w:lastRenderedPageBreak/>
        <w:t>SÚVAHA</w:t>
      </w: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4"/>
        <w:gridCol w:w="511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rFonts w:ascii="Arial" w:hAnsi="Arial"/>
                <w:sz w:val="22"/>
              </w:rPr>
            </w:pPr>
            <w:r w:rsidRPr="00F13251">
              <w:rPr>
                <w:rFonts w:ascii="Arial" w:hAnsi="Arial"/>
                <w:sz w:val="22"/>
              </w:rPr>
              <w:t xml:space="preserve">AKTÍVA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22AAE" w:rsidRPr="00F13251" w:rsidRDefault="00AD034C" w:rsidP="00A204B0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20</w:t>
            </w:r>
          </w:p>
        </w:tc>
        <w:tc>
          <w:tcPr>
            <w:tcW w:w="1302" w:type="dxa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22AAE" w:rsidRPr="003E03EC" w:rsidRDefault="00C22AAE" w:rsidP="009B5C3C">
            <w:pPr>
              <w:jc w:val="center"/>
              <w:rPr>
                <w:rFonts w:ascii="Arial" w:hAnsi="Arial"/>
                <w:color w:val="000000"/>
                <w:sz w:val="22"/>
              </w:rPr>
            </w:pPr>
            <w:r w:rsidRPr="003E03EC">
              <w:rPr>
                <w:rFonts w:ascii="Arial" w:hAnsi="Arial"/>
                <w:color w:val="000000"/>
                <w:sz w:val="22"/>
              </w:rPr>
              <w:t>20</w:t>
            </w:r>
            <w:r w:rsidR="00406CC2">
              <w:rPr>
                <w:rFonts w:ascii="Arial" w:hAnsi="Arial"/>
                <w:color w:val="000000"/>
                <w:sz w:val="22"/>
              </w:rPr>
              <w:t>2</w:t>
            </w:r>
            <w:r w:rsidR="009B5C3C">
              <w:rPr>
                <w:rFonts w:ascii="Arial" w:hAnsi="Arial"/>
                <w:color w:val="000000"/>
                <w:sz w:val="22"/>
              </w:rPr>
              <w:t>1</w:t>
            </w: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SPOLU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A204B0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6 714 112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9B5C3C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9 290 672</w:t>
            </w: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Neobežný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A204B0" w:rsidP="00E01A1E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3 404 520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9B5C3C" w:rsidP="009B28D8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3 722 460</w:t>
            </w: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Dlhodobý nehmotný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C22AAE" w:rsidP="005F3DA1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C22AA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Dlhodobý hmotný majetok 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3)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A204B0" w:rsidP="00E01A1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3 350 168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9B5C3C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3 689 600</w:t>
            </w: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Dlhodobý finančný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C22AAE" w:rsidP="009B28D8">
            <w:pPr>
              <w:jc w:val="right"/>
              <w:rPr>
                <w:color w:val="000000"/>
                <w:sz w:val="22"/>
              </w:rPr>
            </w:pPr>
          </w:p>
        </w:tc>
      </w:tr>
      <w:tr w:rsidR="00C22AAE" w:rsidRPr="00F13251" w:rsidTr="00C22AAE">
        <w:trPr>
          <w:trHeight w:val="307"/>
        </w:trPr>
        <w:tc>
          <w:tcPr>
            <w:tcW w:w="4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22AAE" w:rsidRPr="00F13251" w:rsidRDefault="00C22AAE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Obežný majetok</w:t>
            </w:r>
          </w:p>
        </w:tc>
        <w:tc>
          <w:tcPr>
            <w:tcW w:w="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A204B0" w:rsidP="00E01A1E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3 271 205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3E03EC" w:rsidRDefault="009B5C3C" w:rsidP="005F3DA1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5 523 097</w:t>
            </w:r>
          </w:p>
        </w:tc>
      </w:tr>
    </w:tbl>
    <w:p w:rsidR="007F0AB9" w:rsidRPr="00F13251" w:rsidRDefault="007F0AB9">
      <w:pPr>
        <w:jc w:val="both"/>
        <w:rPr>
          <w:sz w:val="36"/>
        </w:rPr>
      </w:pPr>
    </w:p>
    <w:tbl>
      <w:tblPr>
        <w:tblW w:w="78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765"/>
        <w:gridCol w:w="510"/>
        <w:gridCol w:w="1302"/>
        <w:gridCol w:w="1302"/>
      </w:tblGrid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 xml:space="preserve">PASÍVA 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AAE" w:rsidRPr="00F13251" w:rsidRDefault="00C22AAE">
            <w:pPr>
              <w:rPr>
                <w:rFonts w:ascii="Arial" w:hAnsi="Arial"/>
                <w:color w:val="000000"/>
                <w:sz w:val="22"/>
              </w:rPr>
            </w:pPr>
            <w:r w:rsidRPr="00F13251">
              <w:rPr>
                <w:rFonts w:ascii="Arial" w:hAnsi="Arial"/>
                <w:color w:val="000000"/>
                <w:sz w:val="22"/>
              </w:rPr>
              <w:t>Ref.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AE" w:rsidRPr="00F13251" w:rsidRDefault="00AD034C" w:rsidP="00A204B0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A204B0">
              <w:rPr>
                <w:rFonts w:ascii="Arial" w:hAnsi="Arial"/>
                <w:color w:val="000000"/>
                <w:sz w:val="22"/>
              </w:rPr>
              <w:t>20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AAE" w:rsidRPr="00F13251" w:rsidRDefault="00C22AAE" w:rsidP="00E01A1E">
            <w:pPr>
              <w:jc w:val="center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20</w:t>
            </w:r>
            <w:r w:rsidR="00406CC2">
              <w:rPr>
                <w:rFonts w:ascii="Arial" w:hAnsi="Arial"/>
                <w:color w:val="000000"/>
                <w:sz w:val="22"/>
              </w:rPr>
              <w:t>2</w:t>
            </w:r>
            <w:r w:rsidR="009B5C3C">
              <w:rPr>
                <w:rFonts w:ascii="Arial" w:hAnsi="Arial"/>
                <w:color w:val="000000"/>
                <w:sz w:val="22"/>
              </w:rPr>
              <w:t>1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>SPOLU VLASTNÉ IMANIE A ZÁV</w:t>
            </w:r>
            <w:r w:rsidRPr="00F13251">
              <w:rPr>
                <w:rFonts w:ascii="Palatino Linotype" w:hAnsi="Palatino Linotype"/>
                <w:b/>
                <w:color w:val="000000"/>
                <w:sz w:val="22"/>
              </w:rPr>
              <w:t>Ä</w:t>
            </w:r>
            <w:r w:rsidRPr="00F13251">
              <w:rPr>
                <w:b/>
                <w:color w:val="000000"/>
                <w:sz w:val="22"/>
              </w:rPr>
              <w:t>ZKY</w:t>
            </w:r>
          </w:p>
        </w:tc>
        <w:tc>
          <w:tcPr>
            <w:tcW w:w="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b/>
                <w:color w:val="000000"/>
                <w:sz w:val="22"/>
              </w:rPr>
            </w:pP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06CC2" w:rsidRPr="00F13251" w:rsidRDefault="00A204B0" w:rsidP="00406CC2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6 714 112</w:t>
            </w:r>
          </w:p>
        </w:tc>
        <w:tc>
          <w:tcPr>
            <w:tcW w:w="13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9B5C3C" w:rsidP="00363265">
            <w:pPr>
              <w:jc w:val="right"/>
              <w:rPr>
                <w:b/>
                <w:color w:val="000000"/>
                <w:sz w:val="22"/>
                <w:highlight w:val="yellow"/>
              </w:rPr>
            </w:pPr>
            <w:r w:rsidRPr="009B5C3C">
              <w:rPr>
                <w:b/>
                <w:color w:val="000000"/>
                <w:sz w:val="22"/>
              </w:rPr>
              <w:t>9 290 672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b/>
                <w:color w:val="000000"/>
                <w:sz w:val="22"/>
              </w:rPr>
            </w:pPr>
            <w:r w:rsidRPr="00F13251">
              <w:rPr>
                <w:b/>
                <w:color w:val="000000"/>
                <w:sz w:val="22"/>
              </w:rPr>
              <w:t xml:space="preserve">Vlastné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6)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A204B0" w:rsidP="00406CC2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3 003 306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406CC2" w:rsidRDefault="00406CC2" w:rsidP="00406CC2">
            <w:pPr>
              <w:rPr>
                <w:color w:val="000000"/>
                <w:sz w:val="22"/>
                <w:highlight w:val="yellow"/>
              </w:rPr>
            </w:pPr>
            <w:r>
              <w:rPr>
                <w:b/>
                <w:color w:val="000000"/>
                <w:sz w:val="22"/>
              </w:rPr>
              <w:t xml:space="preserve">      </w:t>
            </w:r>
            <w:r w:rsidR="009B5C3C">
              <w:rPr>
                <w:b/>
                <w:color w:val="000000"/>
                <w:sz w:val="22"/>
              </w:rPr>
              <w:t>3 875 167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Základné imanie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662697" w:rsidP="00C1721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34 000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662697" w:rsidP="009B28D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34 000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Kapitálové fondy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662697" w:rsidP="00AD034C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165 970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662697" w:rsidP="009B28D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165 970</w:t>
            </w:r>
          </w:p>
        </w:tc>
      </w:tr>
      <w:tr w:rsidR="00C22AAE" w:rsidRPr="00DD4F4A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Fondy zo zisku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662697" w:rsidP="00C1721D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3 319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DD4F4A" w:rsidRDefault="00662697" w:rsidP="006C6EE5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3 </w:t>
            </w:r>
            <w:r w:rsidR="006C6EE5">
              <w:rPr>
                <w:color w:val="000000"/>
                <w:sz w:val="22"/>
              </w:rPr>
              <w:t>400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Výsledok hospodárenia minulých rokov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E01A1E" w:rsidP="00A204B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406CC2">
              <w:rPr>
                <w:color w:val="000000"/>
                <w:sz w:val="22"/>
              </w:rPr>
              <w:t> </w:t>
            </w:r>
            <w:r w:rsidR="00A204B0">
              <w:rPr>
                <w:color w:val="000000"/>
                <w:sz w:val="22"/>
              </w:rPr>
              <w:t>772 212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D753A6" w:rsidP="00BF416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</w:t>
            </w:r>
            <w:r w:rsidR="00406CC2">
              <w:rPr>
                <w:color w:val="000000"/>
                <w:sz w:val="22"/>
              </w:rPr>
              <w:t> </w:t>
            </w:r>
            <w:r w:rsidR="00BF4168">
              <w:rPr>
                <w:color w:val="000000"/>
                <w:sz w:val="22"/>
              </w:rPr>
              <w:t>885 066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Výsledok hospodárenia za účtovné obdobie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A204B0" w:rsidP="005F3DA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1 027 805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406CC2" w:rsidP="00BF4168">
            <w:pPr>
              <w:jc w:val="right"/>
              <w:rPr>
                <w:color w:val="000000"/>
                <w:sz w:val="22"/>
                <w:highlight w:val="yellow"/>
              </w:rPr>
            </w:pPr>
            <w:r>
              <w:rPr>
                <w:color w:val="000000"/>
                <w:sz w:val="22"/>
              </w:rPr>
              <w:t>1 </w:t>
            </w:r>
            <w:r w:rsidR="00BF4168">
              <w:rPr>
                <w:color w:val="000000"/>
                <w:sz w:val="22"/>
              </w:rPr>
              <w:t>786 731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Dlhodobé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8)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0625C0" w:rsidP="00A204B0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2</w:t>
            </w:r>
            <w:r w:rsidR="00A204B0">
              <w:rPr>
                <w:bCs/>
                <w:color w:val="000000"/>
                <w:sz w:val="22"/>
              </w:rPr>
              <w:t>46 338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C85B93" w:rsidRDefault="00BF4168" w:rsidP="006C6EE5">
            <w:pPr>
              <w:jc w:val="center"/>
              <w:rPr>
                <w:bCs/>
                <w:color w:val="000000"/>
                <w:sz w:val="22"/>
                <w:highlight w:val="yellow"/>
              </w:rPr>
            </w:pPr>
            <w:r>
              <w:rPr>
                <w:bCs/>
                <w:color w:val="000000"/>
                <w:sz w:val="22"/>
              </w:rPr>
              <w:t xml:space="preserve">230 </w:t>
            </w:r>
            <w:r w:rsidR="006C6EE5">
              <w:rPr>
                <w:bCs/>
                <w:color w:val="000000"/>
                <w:sz w:val="22"/>
              </w:rPr>
              <w:t>878</w:t>
            </w:r>
          </w:p>
        </w:tc>
      </w:tr>
      <w:tr w:rsidR="00C22AAE" w:rsidRPr="00BF4168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Krátkodobé záväzky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bCs/>
                <w:color w:val="000000"/>
                <w:sz w:val="22"/>
              </w:rPr>
            </w:pPr>
            <w:r w:rsidRPr="00F13251">
              <w:rPr>
                <w:bCs/>
                <w:color w:val="000000"/>
                <w:sz w:val="22"/>
              </w:rPr>
              <w:t>7)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406CC2" w:rsidP="00A204B0">
            <w:pPr>
              <w:jc w:val="right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>1 </w:t>
            </w:r>
            <w:r w:rsidR="00A204B0">
              <w:rPr>
                <w:bCs/>
                <w:color w:val="000000"/>
                <w:sz w:val="22"/>
              </w:rPr>
              <w:t>819 407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BF4168" w:rsidRDefault="00BF4168" w:rsidP="009B28D8">
            <w:pPr>
              <w:jc w:val="right"/>
              <w:rPr>
                <w:bCs/>
                <w:color w:val="000000"/>
                <w:sz w:val="22"/>
              </w:rPr>
            </w:pPr>
            <w:r w:rsidRPr="00BF4168">
              <w:rPr>
                <w:bCs/>
                <w:color w:val="000000"/>
                <w:sz w:val="22"/>
              </w:rPr>
              <w:t>2 591 859</w:t>
            </w:r>
          </w:p>
        </w:tc>
      </w:tr>
      <w:tr w:rsidR="00C22AAE" w:rsidRPr="00DD4F4A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Rezervy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F13251" w:rsidRDefault="00A204B0" w:rsidP="00E01A1E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35 461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2AAE" w:rsidRPr="00DD4F4A" w:rsidRDefault="00BF4168" w:rsidP="009B28D8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49 327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 xml:space="preserve">Bankové úvery a výpomoci 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406CC2" w:rsidP="00A204B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1 </w:t>
            </w:r>
            <w:r w:rsidR="00A204B0">
              <w:rPr>
                <w:color w:val="000000"/>
                <w:sz w:val="22"/>
              </w:rPr>
              <w:t>609 600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BF4168" w:rsidP="000625C0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2 543 44</w:t>
            </w:r>
          </w:p>
        </w:tc>
      </w:tr>
      <w:tr w:rsidR="00C22AAE" w:rsidRPr="00F13251" w:rsidTr="00C22AAE">
        <w:trPr>
          <w:trHeight w:val="307"/>
        </w:trPr>
        <w:tc>
          <w:tcPr>
            <w:tcW w:w="4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C22AAE" w:rsidRPr="00F13251" w:rsidRDefault="00C22AAE" w:rsidP="00C1721D">
            <w:pPr>
              <w:rPr>
                <w:color w:val="000000"/>
                <w:sz w:val="22"/>
              </w:rPr>
            </w:pPr>
            <w:r w:rsidRPr="00F13251">
              <w:rPr>
                <w:color w:val="000000"/>
                <w:sz w:val="22"/>
              </w:rPr>
              <w:t>Časové rozlíšenie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AAE" w:rsidRPr="00F13251" w:rsidRDefault="00C22AAE" w:rsidP="009B28D8">
            <w:pPr>
              <w:jc w:val="right"/>
              <w:rPr>
                <w:color w:val="000000"/>
                <w:sz w:val="22"/>
              </w:rPr>
            </w:pPr>
          </w:p>
        </w:tc>
      </w:tr>
    </w:tbl>
    <w:p w:rsidR="00CA04F6" w:rsidRPr="00F13251" w:rsidRDefault="00CA04F6">
      <w:pPr>
        <w:jc w:val="both"/>
        <w:rPr>
          <w:sz w:val="24"/>
        </w:rPr>
      </w:pPr>
    </w:p>
    <w:p w:rsidR="00CA04F6" w:rsidRPr="00F13251" w:rsidRDefault="00CA04F6">
      <w:pPr>
        <w:rPr>
          <w:sz w:val="24"/>
        </w:rPr>
      </w:pPr>
    </w:p>
    <w:p w:rsidR="00CA04F6" w:rsidRPr="00F13251" w:rsidRDefault="00CA04F6">
      <w:pPr>
        <w:pStyle w:val="Nadpis2"/>
        <w:rPr>
          <w:sz w:val="28"/>
        </w:rPr>
      </w:pPr>
      <w:r w:rsidRPr="00F13251">
        <w:rPr>
          <w:sz w:val="28"/>
        </w:rPr>
        <w:t xml:space="preserve">ÚČTOVNÉ PRINCÍPY A POSTUPY </w:t>
      </w:r>
    </w:p>
    <w:p w:rsidR="00CA04F6" w:rsidRPr="00F13251" w:rsidRDefault="00CA04F6"/>
    <w:p w:rsidR="00CA04F6" w:rsidRPr="00F13251" w:rsidRDefault="00B17299" w:rsidP="00B17299">
      <w:pPr>
        <w:pStyle w:val="Oznaitext"/>
      </w:pPr>
      <w:r w:rsidRPr="00F13251">
        <w:t>1.</w:t>
      </w:r>
      <w:r w:rsidRPr="00F13251">
        <w:tab/>
      </w:r>
      <w:r w:rsidR="00CA04F6" w:rsidRPr="00F13251">
        <w:t>Spoločnosť uplatňuje účtovné princípy a postupy účtovania v súlade so zákonom o účtovníctve a postupmi účtovania pre podnikateľov, ktoré platia v Slovenskej republike.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2. Spoločnosť spracovala účtovnú závierku za podmienok jej sústavného a nepretržitého trvania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z hľadiska budúcich období a do dňa jej predloženia sa nevyskytli žiadne iné vstupy, ktoré by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tieto podmienky zmenili.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3. Do dňa predloženia účtovnej závierky nenastali po 31.12. také udalosti, ktoré by významným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spôsobom ovplyvnili aktíva a pasíva spoločnosti okrem tých, ktoré sú výsledkom bežnej čin-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nosti.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4. Účtovníctvo spoločnosti je vedené na základe dodržania časovej a vecnej súvislosti nákladov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a výnosov. Za základ sa berú všetky náklady a výnosy, ktoré sa vzťahujú na účtovné obdobie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bez ohľadu na dátum ich zaplatenia.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5. Spoločnosť uplatňuje princíp opatrnosti, sú vyjadrené riziká, znehodnotenia a straty, ktoré sa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týkajú aktív a pasív a sú známe ku dňu zostavenia účtovnej závierky.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6. Uplatňuje sa princíp historických nákladov pri nákupoch a výrobe a ocenenie jednotlivých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 xml:space="preserve">    druhov aktív a pasív je nasledovné: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a) dlhodobý hmotný a nehmotný majetok je ocenený obstarávacími cenami, do vedľaj-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ších nákladov sa zahrňujú  montáž a prepravné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  <w:t>b) zásoby: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nakupovaný materiál je ocenený obstarávacími cenami, pri rovnakom druhu sa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  používa metóda </w:t>
      </w:r>
      <w:r w:rsidR="00662697">
        <w:rPr>
          <w:sz w:val="24"/>
        </w:rPr>
        <w:t>FIFO</w:t>
      </w:r>
      <w:r w:rsidR="00C25C92">
        <w:rPr>
          <w:sz w:val="24"/>
        </w:rPr>
        <w:t xml:space="preserve">,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 xml:space="preserve">- nakupovaný tovar je ocenený obstarávacími cenami, 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lastRenderedPageBreak/>
        <w:tab/>
        <w:t>c) pohľadávky a záväzky sa oceňujú nominálnymi hodnotami.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7. Majetok a záväzky v cu</w:t>
      </w:r>
      <w:r w:rsidR="0066267E" w:rsidRPr="00F13251">
        <w:rPr>
          <w:sz w:val="24"/>
        </w:rPr>
        <w:t>dzej mene sa prepočítavajú na Euro</w:t>
      </w:r>
      <w:r w:rsidRPr="00F13251">
        <w:rPr>
          <w:sz w:val="24"/>
        </w:rPr>
        <w:t xml:space="preserve"> kurzom vyhláseným NBS.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8. Kurzové rozdiely vznikajúce pri platbách sa účtujú do nákladov a výnosov.</w:t>
      </w:r>
    </w:p>
    <w:p w:rsidR="00CA04F6" w:rsidRPr="00F13251" w:rsidRDefault="00CA04F6" w:rsidP="00B17299">
      <w:pPr>
        <w:ind w:right="-284"/>
        <w:jc w:val="both"/>
        <w:rPr>
          <w:sz w:val="24"/>
        </w:rPr>
      </w:pPr>
      <w:r w:rsidRPr="00F13251">
        <w:rPr>
          <w:sz w:val="24"/>
        </w:rPr>
        <w:t>9. Spoločnosť uplatňuje účtovné odpisy dlhodobého hmotného a nehmotného majetku</w:t>
      </w:r>
      <w:r w:rsidR="00662697">
        <w:rPr>
          <w:sz w:val="24"/>
        </w:rPr>
        <w:t xml:space="preserve"> rovnajúce sa daňovým odpisom.</w:t>
      </w:r>
      <w:r w:rsidRPr="00F13251">
        <w:rPr>
          <w:sz w:val="24"/>
        </w:rPr>
        <w:t>.</w:t>
      </w:r>
    </w:p>
    <w:p w:rsidR="008B7046" w:rsidRDefault="008B7046">
      <w:pPr>
        <w:pStyle w:val="Nadpis3"/>
      </w:pPr>
    </w:p>
    <w:p w:rsidR="00CA04F6" w:rsidRPr="00F13251" w:rsidRDefault="00CA04F6">
      <w:pPr>
        <w:pStyle w:val="Nadpis3"/>
      </w:pPr>
      <w:r w:rsidRPr="004A3A98">
        <w:t>POZNÁMKY K ÚČTOVNÝM</w:t>
      </w:r>
      <w:r w:rsidRPr="00F13251">
        <w:t xml:space="preserve"> VÝKAZOM</w:t>
      </w:r>
    </w:p>
    <w:p w:rsidR="00CA04F6" w:rsidRPr="00F13251" w:rsidRDefault="00CA04F6">
      <w:pPr>
        <w:rPr>
          <w:sz w:val="24"/>
          <w:szCs w:val="24"/>
        </w:rPr>
      </w:pPr>
    </w:p>
    <w:p w:rsidR="00CA04F6" w:rsidRPr="00F13251" w:rsidRDefault="00CA04F6">
      <w:pPr>
        <w:pStyle w:val="Nadpis5"/>
      </w:pPr>
      <w:r w:rsidRPr="00F13251">
        <w:t>1) TRŽBY Z PREDAJA PODĽA KOMPONENTOV</w:t>
      </w:r>
    </w:p>
    <w:p w:rsidR="00CA04F6" w:rsidRPr="00F13251" w:rsidRDefault="00895FF9">
      <w:pPr>
        <w:ind w:right="-284"/>
        <w:rPr>
          <w:sz w:val="24"/>
        </w:rPr>
      </w:pPr>
      <w:r w:rsidRPr="00F13251">
        <w:rPr>
          <w:sz w:val="24"/>
        </w:rPr>
        <w:t>Dôležité zložky tržieb: v</w:t>
      </w:r>
      <w:r w:rsidR="00F32975" w:rsidRPr="00F13251">
        <w:rPr>
          <w:sz w:val="24"/>
        </w:rPr>
        <w:t> </w:t>
      </w:r>
      <w:r w:rsidRPr="00F13251">
        <w:rPr>
          <w:sz w:val="24"/>
        </w:rPr>
        <w:t>Eur</w:t>
      </w:r>
    </w:p>
    <w:p w:rsidR="00F32975" w:rsidRPr="00F13251" w:rsidRDefault="00F32975">
      <w:pPr>
        <w:ind w:right="-284"/>
        <w:rPr>
          <w:sz w:val="24"/>
        </w:rPr>
      </w:pPr>
    </w:p>
    <w:tbl>
      <w:tblPr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2126"/>
      </w:tblGrid>
      <w:tr w:rsidR="00CA04F6" w:rsidRPr="00F13251">
        <w:trPr>
          <w:trHeight w:val="390"/>
        </w:trPr>
        <w:tc>
          <w:tcPr>
            <w:tcW w:w="6166" w:type="dxa"/>
            <w:shd w:val="clear" w:color="000000" w:fill="E6E6E6"/>
            <w:vAlign w:val="center"/>
          </w:tcPr>
          <w:p w:rsidR="00CA04F6" w:rsidRPr="00F13251" w:rsidRDefault="00CA04F6">
            <w:pPr>
              <w:jc w:val="center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Druh výnosov</w:t>
            </w:r>
          </w:p>
        </w:tc>
        <w:tc>
          <w:tcPr>
            <w:tcW w:w="2126" w:type="dxa"/>
            <w:shd w:val="clear" w:color="000000" w:fill="E6E6E6"/>
            <w:vAlign w:val="center"/>
          </w:tcPr>
          <w:p w:rsidR="00CA04F6" w:rsidRPr="00F13251" w:rsidRDefault="00CA04F6" w:rsidP="00C1721D">
            <w:pPr>
              <w:pStyle w:val="Nadpis1"/>
              <w:jc w:val="center"/>
              <w:rPr>
                <w:rFonts w:ascii="Verdana" w:hAnsi="Verdana"/>
                <w:sz w:val="20"/>
              </w:rPr>
            </w:pPr>
            <w:r w:rsidRPr="00F13251">
              <w:rPr>
                <w:rFonts w:ascii="Verdana" w:hAnsi="Verdana"/>
                <w:sz w:val="20"/>
              </w:rPr>
              <w:t>Suma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0A1B7B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Tržby z predaja </w:t>
            </w:r>
            <w:r w:rsidR="0066267E" w:rsidRPr="00F13251">
              <w:rPr>
                <w:rFonts w:ascii="Verdana" w:hAnsi="Verdana"/>
              </w:rPr>
              <w:t>služ</w:t>
            </w:r>
            <w:r w:rsidR="009201F5">
              <w:rPr>
                <w:rFonts w:ascii="Verdana" w:hAnsi="Verdana"/>
              </w:rPr>
              <w:t>i</w:t>
            </w:r>
            <w:r w:rsidR="0066267E" w:rsidRPr="00F13251">
              <w:rPr>
                <w:rFonts w:ascii="Verdana" w:hAnsi="Verdana"/>
              </w:rPr>
              <w:t xml:space="preserve">eb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BF4168" w:rsidP="000625C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367 925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662697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Tržby za </w:t>
            </w:r>
            <w:r w:rsidR="00662697">
              <w:rPr>
                <w:rFonts w:ascii="Verdana" w:hAnsi="Verdana"/>
              </w:rPr>
              <w:t xml:space="preserve">vlastné výrobky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BF4168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16 500 227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D011AC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60.</w:t>
            </w:r>
            <w:r w:rsidR="00CA04F6" w:rsidRPr="00F13251">
              <w:rPr>
                <w:rFonts w:ascii="Verdana" w:hAnsi="Verdana"/>
                <w:b/>
              </w:rPr>
              <w:t xml:space="preserve"> Tržby za vlastné výkony a tovar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BF4168" w:rsidP="00BF4168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16 868 152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A04F6" w:rsidRPr="00F13251" w:rsidRDefault="00CA04F6" w:rsidP="00C1721D">
            <w:pPr>
              <w:jc w:val="right"/>
              <w:rPr>
                <w:rFonts w:ascii="Verdana" w:hAnsi="Verdana"/>
              </w:rPr>
            </w:pP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67E" w:rsidRPr="00F13251" w:rsidRDefault="0066267E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Tržby z predaja majetku</w:t>
            </w:r>
            <w:r w:rsidR="00C22AAE">
              <w:rPr>
                <w:rFonts w:ascii="Verdana" w:hAnsi="Verdana"/>
              </w:rPr>
              <w:t xml:space="preserve"> a materiálu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BF4168" w:rsidP="00C25C92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11 500</w:t>
            </w:r>
          </w:p>
        </w:tc>
      </w:tr>
      <w:tr w:rsidR="005E10CA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CA" w:rsidRDefault="005E10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Výnosy z odpísaných pohľadávok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0CA" w:rsidRDefault="00662697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9201F5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F5" w:rsidRDefault="009201F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Ostatné pokuty, penále, úroky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1F5" w:rsidRDefault="00C25C92" w:rsidP="00C1721D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66267E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67E" w:rsidRPr="00F13251" w:rsidRDefault="009201F5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Prebytok pri inventúre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67E" w:rsidRPr="005E10CA" w:rsidRDefault="00FD29F6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Poistné plnenia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5E10CA" w:rsidRDefault="00FD29F6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Palety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5E10CA" w:rsidRDefault="00FD29F6" w:rsidP="00C1721D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5E10CA" w:rsidRDefault="00BF4168" w:rsidP="005E10CA">
            <w:pPr>
              <w:jc w:val="right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11 945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</w:t>
            </w:r>
            <w:r w:rsidR="00D011AC" w:rsidRPr="00F13251">
              <w:rPr>
                <w:rFonts w:ascii="Verdana" w:hAnsi="Verdana"/>
                <w:b/>
              </w:rPr>
              <w:t>4.</w:t>
            </w:r>
            <w:r w:rsidRPr="00F13251">
              <w:rPr>
                <w:rFonts w:ascii="Verdana" w:hAnsi="Verdana"/>
                <w:b/>
              </w:rPr>
              <w:t xml:space="preserve"> Iné prevádzkové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0625C0" w:rsidP="00BF4168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BF4168">
              <w:rPr>
                <w:rFonts w:ascii="Verdana" w:hAnsi="Verdana"/>
                <w:b/>
              </w:rPr>
              <w:t>3</w:t>
            </w:r>
            <w:r>
              <w:rPr>
                <w:rFonts w:ascii="Verdana" w:hAnsi="Verdana"/>
                <w:b/>
              </w:rPr>
              <w:t xml:space="preserve"> </w:t>
            </w:r>
            <w:r w:rsidR="00BF4168">
              <w:rPr>
                <w:rFonts w:ascii="Verdana" w:hAnsi="Verdana"/>
                <w:b/>
              </w:rPr>
              <w:t>445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 w:rsidP="00C1721D">
            <w:pPr>
              <w:jc w:val="right"/>
              <w:rPr>
                <w:rFonts w:ascii="Verdana" w:hAnsi="Verdana"/>
                <w:color w:val="FF0000"/>
              </w:rPr>
            </w:pP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66267E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Bankové úroky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D753A6" w:rsidP="004A3A98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Kurzové zisky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BF4168" w:rsidP="00C1721D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3 131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CA04F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Ostatné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BF4168" w:rsidP="000A1B7B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1 950</w:t>
            </w:r>
          </w:p>
        </w:tc>
      </w:tr>
      <w:tr w:rsidR="00CA04F6" w:rsidRPr="00F13251" w:rsidTr="00C1721D">
        <w:trPr>
          <w:trHeight w:val="227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F13251" w:rsidRDefault="00D011AC">
            <w:pPr>
              <w:ind w:firstLine="567"/>
              <w:rPr>
                <w:rFonts w:ascii="Verdana" w:hAnsi="Verdana"/>
                <w:b/>
              </w:rPr>
            </w:pPr>
            <w:r w:rsidRPr="00F13251">
              <w:rPr>
                <w:rFonts w:ascii="Verdana" w:hAnsi="Verdana"/>
                <w:b/>
              </w:rPr>
              <w:t>CELKOM 66.</w:t>
            </w:r>
            <w:r w:rsidR="00CA04F6" w:rsidRPr="00F13251">
              <w:rPr>
                <w:rFonts w:ascii="Verdana" w:hAnsi="Verdana"/>
                <w:b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4F6" w:rsidRPr="005E10CA" w:rsidRDefault="00BF4168" w:rsidP="00C1721D">
            <w:pPr>
              <w:jc w:val="righ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5 081</w:t>
            </w: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pStyle w:val="Nadpis5"/>
      </w:pPr>
      <w:r w:rsidRPr="00F13251">
        <w:t>2) DAŇ Z PRÍJMU PO</w:t>
      </w:r>
    </w:p>
    <w:p w:rsidR="00CA04F6" w:rsidRPr="00F13251" w:rsidRDefault="00CA04F6">
      <w:pPr>
        <w:rPr>
          <w:sz w:val="24"/>
          <w:szCs w:val="24"/>
        </w:rPr>
      </w:pP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Sadzba dane z príjmu P</w:t>
      </w:r>
      <w:r w:rsidR="0066267E" w:rsidRPr="00F13251">
        <w:rPr>
          <w:sz w:val="24"/>
        </w:rPr>
        <w:t>O predstavuje v bežnom roku 20</w:t>
      </w:r>
      <w:r w:rsidR="000625C0">
        <w:rPr>
          <w:sz w:val="24"/>
        </w:rPr>
        <w:t>2</w:t>
      </w:r>
      <w:r w:rsidR="00F0405A">
        <w:rPr>
          <w:sz w:val="24"/>
        </w:rPr>
        <w:t xml:space="preserve">1 </w:t>
      </w:r>
      <w:r w:rsidR="001811F5">
        <w:rPr>
          <w:sz w:val="24"/>
        </w:rPr>
        <w:t>2</w:t>
      </w:r>
      <w:r w:rsidR="00D753A6">
        <w:rPr>
          <w:sz w:val="24"/>
        </w:rPr>
        <w:t>1</w:t>
      </w:r>
      <w:r w:rsidRPr="00F13251">
        <w:rPr>
          <w:sz w:val="24"/>
        </w:rPr>
        <w:t xml:space="preserve"> %. Na spoločnosť sa nevzťahovali 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žiadne oslobodenia. Výpočet základne a výšky dane je nasledovný: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2"/>
        </w:rPr>
      </w:pPr>
      <w:r w:rsidRPr="00F13251">
        <w:rPr>
          <w:sz w:val="24"/>
        </w:rPr>
        <w:tab/>
      </w:r>
      <w:r w:rsidRPr="00F13251">
        <w:rPr>
          <w:sz w:val="22"/>
        </w:rPr>
        <w:t>HOSPODÁ</w:t>
      </w:r>
      <w:r w:rsidR="00B03261" w:rsidRPr="00F13251">
        <w:rPr>
          <w:sz w:val="22"/>
        </w:rPr>
        <w:t xml:space="preserve">RSKY VÝSLEDOK PRED ZDANENÍM </w:t>
      </w:r>
      <w:r w:rsidRPr="00F13251">
        <w:rPr>
          <w:sz w:val="22"/>
        </w:rPr>
        <w:tab/>
      </w:r>
    </w:p>
    <w:p w:rsidR="00CA04F6" w:rsidRPr="00F13251" w:rsidRDefault="00CA04F6">
      <w:pPr>
        <w:ind w:right="-284"/>
        <w:rPr>
          <w:sz w:val="22"/>
        </w:rPr>
      </w:pPr>
      <w:r w:rsidRPr="00F13251">
        <w:rPr>
          <w:sz w:val="22"/>
        </w:rPr>
        <w:tab/>
      </w:r>
    </w:p>
    <w:p w:rsidR="00CA04F6" w:rsidRPr="00C1721D" w:rsidRDefault="00B03261">
      <w:pPr>
        <w:ind w:right="-284"/>
        <w:rPr>
          <w:sz w:val="24"/>
          <w:szCs w:val="24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="00BF4168">
        <w:rPr>
          <w:sz w:val="24"/>
          <w:szCs w:val="24"/>
        </w:rPr>
        <w:t>2 281 080</w:t>
      </w:r>
      <w:r w:rsidR="009A35B4">
        <w:rPr>
          <w:sz w:val="24"/>
          <w:szCs w:val="24"/>
        </w:rPr>
        <w:t>,44</w:t>
      </w:r>
    </w:p>
    <w:p w:rsidR="00CA04F6" w:rsidRPr="00F13251" w:rsidRDefault="00CA04F6">
      <w:pPr>
        <w:ind w:right="-284"/>
        <w:rPr>
          <w:b/>
          <w:sz w:val="22"/>
        </w:rPr>
      </w:pPr>
      <w:r w:rsidRPr="00F13251">
        <w:rPr>
          <w:sz w:val="22"/>
        </w:rPr>
        <w:tab/>
      </w:r>
      <w:r w:rsidRPr="00F13251">
        <w:rPr>
          <w:sz w:val="22"/>
        </w:rPr>
        <w:tab/>
      </w:r>
    </w:p>
    <w:p w:rsidR="00CA04F6" w:rsidRPr="00F13251" w:rsidRDefault="00CA04F6">
      <w:pPr>
        <w:ind w:right="-284"/>
        <w:rPr>
          <w:b/>
          <w:i/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b/>
          <w:i/>
          <w:sz w:val="24"/>
        </w:rPr>
        <w:t>Pripočí</w:t>
      </w:r>
      <w:r w:rsidR="00B03261" w:rsidRPr="00F13251">
        <w:rPr>
          <w:b/>
          <w:i/>
          <w:sz w:val="24"/>
        </w:rPr>
        <w:t xml:space="preserve">tateľné položky spolu:         </w:t>
      </w:r>
      <w:r w:rsidR="009A35B4">
        <w:rPr>
          <w:b/>
          <w:i/>
          <w:sz w:val="24"/>
        </w:rPr>
        <w:t>77</w:t>
      </w:r>
      <w:r w:rsidR="000625C0">
        <w:rPr>
          <w:b/>
          <w:i/>
          <w:sz w:val="24"/>
        </w:rPr>
        <w:t> 6</w:t>
      </w:r>
      <w:r w:rsidR="009A35B4">
        <w:rPr>
          <w:b/>
          <w:i/>
          <w:sz w:val="24"/>
        </w:rPr>
        <w:t>90</w:t>
      </w:r>
      <w:r w:rsidR="000625C0">
        <w:rPr>
          <w:b/>
          <w:i/>
          <w:sz w:val="24"/>
        </w:rPr>
        <w:t>,</w:t>
      </w:r>
      <w:r w:rsidR="009A35B4">
        <w:rPr>
          <w:b/>
          <w:i/>
          <w:sz w:val="24"/>
        </w:rPr>
        <w:t>85</w:t>
      </w:r>
      <w:r w:rsidR="0066267E" w:rsidRPr="00F13251">
        <w:rPr>
          <w:b/>
          <w:i/>
          <w:sz w:val="24"/>
        </w:rPr>
        <w:t xml:space="preserve"> €</w:t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  <w:r w:rsidRPr="00F13251">
        <w:rPr>
          <w:b/>
          <w:i/>
          <w:sz w:val="24"/>
        </w:rPr>
        <w:tab/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  <w:t>- položky v nákladoch neuznané pre daň z príjmu</w:t>
      </w:r>
      <w:r w:rsidRPr="00F13251">
        <w:rPr>
          <w:sz w:val="24"/>
        </w:rPr>
        <w:tab/>
      </w: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66267E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</w:p>
    <w:p w:rsidR="00CA04F6" w:rsidRPr="00F13251" w:rsidRDefault="0066267E">
      <w:pPr>
        <w:ind w:right="-284"/>
        <w:rPr>
          <w:sz w:val="24"/>
        </w:rPr>
      </w:pPr>
      <w:r w:rsidRPr="00F13251">
        <w:rPr>
          <w:sz w:val="24"/>
        </w:rPr>
        <w:tab/>
      </w:r>
      <w:r w:rsidRPr="00F13251">
        <w:rPr>
          <w:sz w:val="24"/>
        </w:rPr>
        <w:tab/>
      </w:r>
      <w:r w:rsidR="00CA04F6" w:rsidRPr="00F13251">
        <w:rPr>
          <w:b/>
          <w:i/>
          <w:sz w:val="24"/>
        </w:rPr>
        <w:t>Odpočítateľné položky spolu:</w:t>
      </w:r>
      <w:r w:rsidR="00CA04F6" w:rsidRPr="00F13251">
        <w:rPr>
          <w:b/>
          <w:i/>
          <w:sz w:val="24"/>
        </w:rPr>
        <w:tab/>
      </w:r>
      <w:r w:rsidR="009A35B4">
        <w:rPr>
          <w:b/>
          <w:i/>
          <w:sz w:val="24"/>
        </w:rPr>
        <w:t>4</w:t>
      </w:r>
      <w:r w:rsidR="000625C0">
        <w:rPr>
          <w:b/>
          <w:i/>
          <w:sz w:val="24"/>
        </w:rPr>
        <w:t> </w:t>
      </w:r>
      <w:r w:rsidR="009A35B4">
        <w:rPr>
          <w:b/>
          <w:i/>
          <w:sz w:val="24"/>
        </w:rPr>
        <w:t>726</w:t>
      </w:r>
      <w:r w:rsidR="000625C0">
        <w:rPr>
          <w:b/>
          <w:i/>
          <w:sz w:val="24"/>
        </w:rPr>
        <w:t>,</w:t>
      </w:r>
      <w:r w:rsidR="009A35B4">
        <w:rPr>
          <w:b/>
          <w:i/>
          <w:sz w:val="24"/>
        </w:rPr>
        <w:t>73</w:t>
      </w:r>
      <w:r w:rsidRPr="00F13251">
        <w:rPr>
          <w:b/>
          <w:i/>
          <w:sz w:val="24"/>
        </w:rPr>
        <w:t xml:space="preserve"> €</w:t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b/>
          <w:i/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  <w:t>- položky vo výnosoch už zdanené</w:t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  <w:r w:rsidR="00CA04F6" w:rsidRPr="00F13251">
        <w:rPr>
          <w:sz w:val="24"/>
        </w:rPr>
        <w:tab/>
      </w:r>
    </w:p>
    <w:p w:rsidR="0066267E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ab/>
      </w:r>
    </w:p>
    <w:p w:rsidR="00CA04F6" w:rsidRPr="00C1721D" w:rsidRDefault="0066267E">
      <w:pPr>
        <w:ind w:right="-284"/>
        <w:rPr>
          <w:sz w:val="24"/>
          <w:szCs w:val="24"/>
        </w:rPr>
      </w:pPr>
      <w:r w:rsidRPr="00F13251">
        <w:rPr>
          <w:sz w:val="24"/>
        </w:rPr>
        <w:tab/>
      </w:r>
      <w:r w:rsidR="00D011AC" w:rsidRPr="00F13251">
        <w:rPr>
          <w:sz w:val="22"/>
        </w:rPr>
        <w:t>ZÁKLAD DANE I.</w:t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D011AC" w:rsidRPr="00F13251">
        <w:rPr>
          <w:sz w:val="22"/>
        </w:rPr>
        <w:tab/>
      </w:r>
      <w:r w:rsidR="004A3A98">
        <w:rPr>
          <w:sz w:val="24"/>
          <w:szCs w:val="24"/>
        </w:rPr>
        <w:t xml:space="preserve">+ </w:t>
      </w:r>
      <w:r w:rsidR="009A35B4">
        <w:rPr>
          <w:sz w:val="24"/>
          <w:szCs w:val="24"/>
        </w:rPr>
        <w:t>2</w:t>
      </w:r>
      <w:r w:rsidR="000625C0">
        <w:rPr>
          <w:sz w:val="24"/>
          <w:szCs w:val="24"/>
        </w:rPr>
        <w:t> 3</w:t>
      </w:r>
      <w:r w:rsidR="009A35B4">
        <w:rPr>
          <w:sz w:val="24"/>
          <w:szCs w:val="24"/>
        </w:rPr>
        <w:t>54</w:t>
      </w:r>
      <w:r w:rsidR="000625C0">
        <w:rPr>
          <w:sz w:val="24"/>
          <w:szCs w:val="24"/>
        </w:rPr>
        <w:t xml:space="preserve"> 0</w:t>
      </w:r>
      <w:r w:rsidR="009A35B4">
        <w:rPr>
          <w:sz w:val="24"/>
          <w:szCs w:val="24"/>
        </w:rPr>
        <w:t>44</w:t>
      </w:r>
      <w:r w:rsidR="00FD29F6">
        <w:rPr>
          <w:sz w:val="24"/>
          <w:szCs w:val="24"/>
        </w:rPr>
        <w:t>,</w:t>
      </w:r>
      <w:r w:rsidR="009A35B4">
        <w:rPr>
          <w:sz w:val="24"/>
          <w:szCs w:val="24"/>
        </w:rPr>
        <w:t>56</w:t>
      </w:r>
      <w:r w:rsidRPr="00C1721D">
        <w:rPr>
          <w:sz w:val="24"/>
          <w:szCs w:val="24"/>
        </w:rPr>
        <w:t xml:space="preserve">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C1721D" w:rsidRDefault="00CA04F6">
      <w:pPr>
        <w:ind w:right="-426"/>
        <w:rPr>
          <w:sz w:val="24"/>
          <w:szCs w:val="24"/>
        </w:rPr>
      </w:pP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</w:p>
    <w:p w:rsidR="00CA04F6" w:rsidRPr="00C1721D" w:rsidRDefault="0066267E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ODPOČET STRATY 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  <w:t>0,-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C1721D" w:rsidRDefault="00CA04F6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 xml:space="preserve">x </w:t>
      </w:r>
      <w:r w:rsidR="001811F5">
        <w:rPr>
          <w:sz w:val="24"/>
          <w:szCs w:val="24"/>
        </w:rPr>
        <w:t>2</w:t>
      </w:r>
      <w:r w:rsidR="00D753A6">
        <w:rPr>
          <w:sz w:val="24"/>
          <w:szCs w:val="24"/>
        </w:rPr>
        <w:t>1</w:t>
      </w:r>
      <w:r w:rsidRPr="00C1721D">
        <w:rPr>
          <w:sz w:val="24"/>
          <w:szCs w:val="24"/>
        </w:rPr>
        <w:t xml:space="preserve"> %</w:t>
      </w:r>
    </w:p>
    <w:p w:rsidR="00CA04F6" w:rsidRPr="00C1721D" w:rsidRDefault="00CA04F6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lastRenderedPageBreak/>
        <w:tab/>
      </w:r>
      <w:r w:rsidR="00D011AC" w:rsidRPr="00C1721D">
        <w:rPr>
          <w:sz w:val="24"/>
          <w:szCs w:val="24"/>
        </w:rPr>
        <w:t>DAŇ Z PRÍJMU I.</w:t>
      </w:r>
      <w:r w:rsidR="00D011AC"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ab/>
      </w:r>
      <w:r w:rsidR="00D011AC"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9A35B4">
        <w:rPr>
          <w:sz w:val="24"/>
          <w:szCs w:val="24"/>
        </w:rPr>
        <w:t>494</w:t>
      </w:r>
      <w:r w:rsidR="000625C0">
        <w:rPr>
          <w:sz w:val="24"/>
          <w:szCs w:val="24"/>
        </w:rPr>
        <w:t xml:space="preserve"> </w:t>
      </w:r>
      <w:r w:rsidR="009A35B4">
        <w:rPr>
          <w:sz w:val="24"/>
          <w:szCs w:val="24"/>
        </w:rPr>
        <w:t>349</w:t>
      </w:r>
      <w:r w:rsidR="00304752">
        <w:rPr>
          <w:sz w:val="24"/>
          <w:szCs w:val="24"/>
        </w:rPr>
        <w:t>,</w:t>
      </w:r>
      <w:r w:rsidR="009A35B4">
        <w:rPr>
          <w:sz w:val="24"/>
          <w:szCs w:val="24"/>
        </w:rPr>
        <w:t>36</w:t>
      </w:r>
      <w:r w:rsidR="00C1721D"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</w:p>
    <w:p w:rsidR="00CA04F6" w:rsidRPr="00C1721D" w:rsidRDefault="00D011AC">
      <w:pPr>
        <w:ind w:right="-284"/>
        <w:rPr>
          <w:sz w:val="24"/>
          <w:szCs w:val="24"/>
        </w:rPr>
      </w:pPr>
      <w:r w:rsidRPr="00C1721D">
        <w:rPr>
          <w:sz w:val="24"/>
          <w:szCs w:val="24"/>
        </w:rPr>
        <w:tab/>
        <w:t>- preddavkovo vybraná daň</w:t>
      </w:r>
      <w:r w:rsidRPr="00C1721D">
        <w:rPr>
          <w:sz w:val="24"/>
          <w:szCs w:val="24"/>
        </w:rPr>
        <w:tab/>
      </w:r>
      <w:r w:rsidRPr="00C1721D">
        <w:rPr>
          <w:sz w:val="24"/>
          <w:szCs w:val="24"/>
        </w:rPr>
        <w:tab/>
      </w:r>
      <w:r w:rsidR="0066267E" w:rsidRPr="00C1721D">
        <w:rPr>
          <w:sz w:val="24"/>
          <w:szCs w:val="24"/>
        </w:rPr>
        <w:tab/>
      </w:r>
      <w:r w:rsidR="009A35B4">
        <w:rPr>
          <w:sz w:val="24"/>
          <w:szCs w:val="24"/>
        </w:rPr>
        <w:t>224</w:t>
      </w:r>
      <w:r w:rsidR="00304752">
        <w:rPr>
          <w:sz w:val="24"/>
          <w:szCs w:val="24"/>
        </w:rPr>
        <w:t xml:space="preserve"> </w:t>
      </w:r>
      <w:r w:rsidR="009A35B4">
        <w:rPr>
          <w:sz w:val="24"/>
          <w:szCs w:val="24"/>
        </w:rPr>
        <w:t>427</w:t>
      </w:r>
      <w:r w:rsidR="00304752">
        <w:rPr>
          <w:sz w:val="24"/>
          <w:szCs w:val="24"/>
        </w:rPr>
        <w:t>,</w:t>
      </w:r>
      <w:r w:rsidR="009A35B4">
        <w:rPr>
          <w:sz w:val="24"/>
          <w:szCs w:val="24"/>
        </w:rPr>
        <w:t>18</w:t>
      </w:r>
      <w:r w:rsidR="0066267E" w:rsidRPr="00C1721D">
        <w:rPr>
          <w:sz w:val="24"/>
          <w:szCs w:val="24"/>
        </w:rPr>
        <w:t xml:space="preserve"> €</w:t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  <w:r w:rsidR="00CA04F6" w:rsidRPr="00C1721D">
        <w:rPr>
          <w:sz w:val="24"/>
          <w:szCs w:val="24"/>
        </w:rPr>
        <w:tab/>
      </w:r>
    </w:p>
    <w:p w:rsidR="00CA04F6" w:rsidRPr="00F13251" w:rsidRDefault="00CA04F6">
      <w:pPr>
        <w:ind w:right="-284"/>
        <w:rPr>
          <w:sz w:val="22"/>
        </w:rPr>
      </w:pPr>
      <w:r w:rsidRPr="00C1721D">
        <w:rPr>
          <w:sz w:val="24"/>
          <w:szCs w:val="24"/>
        </w:rPr>
        <w:tab/>
      </w:r>
      <w:r w:rsidR="00C1721D">
        <w:rPr>
          <w:sz w:val="24"/>
          <w:szCs w:val="24"/>
        </w:rPr>
        <w:t>DAŇ Z PRÍJMU II.-</w:t>
      </w:r>
      <w:r w:rsidR="00224EC4">
        <w:rPr>
          <w:sz w:val="24"/>
          <w:szCs w:val="24"/>
        </w:rPr>
        <w:t>nedo</w:t>
      </w:r>
      <w:r w:rsidR="001811F5">
        <w:rPr>
          <w:sz w:val="24"/>
          <w:szCs w:val="24"/>
        </w:rPr>
        <w:t>platok</w:t>
      </w:r>
      <w:r w:rsidR="00C1721D">
        <w:rPr>
          <w:sz w:val="24"/>
          <w:szCs w:val="24"/>
        </w:rPr>
        <w:tab/>
      </w:r>
      <w:r w:rsidR="00C1721D">
        <w:rPr>
          <w:sz w:val="24"/>
          <w:szCs w:val="24"/>
        </w:rPr>
        <w:tab/>
      </w:r>
      <w:r w:rsidR="009A35B4">
        <w:rPr>
          <w:sz w:val="24"/>
          <w:szCs w:val="24"/>
        </w:rPr>
        <w:t>269</w:t>
      </w:r>
      <w:r w:rsidR="000625C0">
        <w:rPr>
          <w:sz w:val="24"/>
          <w:szCs w:val="24"/>
        </w:rPr>
        <w:t xml:space="preserve"> </w:t>
      </w:r>
      <w:r w:rsidR="009A35B4">
        <w:rPr>
          <w:sz w:val="24"/>
          <w:szCs w:val="24"/>
        </w:rPr>
        <w:t>922</w:t>
      </w:r>
      <w:r w:rsidR="00304752">
        <w:rPr>
          <w:sz w:val="24"/>
          <w:szCs w:val="24"/>
        </w:rPr>
        <w:t>,</w:t>
      </w:r>
      <w:r w:rsidR="000625C0">
        <w:rPr>
          <w:sz w:val="24"/>
          <w:szCs w:val="24"/>
        </w:rPr>
        <w:t>1</w:t>
      </w:r>
      <w:r w:rsidR="009A35B4">
        <w:rPr>
          <w:sz w:val="24"/>
          <w:szCs w:val="24"/>
        </w:rPr>
        <w:t>8</w:t>
      </w:r>
      <w:r w:rsidR="00C1721D" w:rsidRPr="00C1721D">
        <w:rPr>
          <w:sz w:val="24"/>
          <w:szCs w:val="24"/>
        </w:rPr>
        <w:t xml:space="preserve"> €</w:t>
      </w:r>
      <w:r w:rsidRPr="00C1721D">
        <w:rPr>
          <w:sz w:val="24"/>
          <w:szCs w:val="24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  <w:r w:rsidRPr="00F13251">
        <w:rPr>
          <w:sz w:val="22"/>
        </w:rPr>
        <w:tab/>
      </w:r>
    </w:p>
    <w:p w:rsidR="00CA04F6" w:rsidRPr="00F13251" w:rsidRDefault="00CA04F6">
      <w:pPr>
        <w:ind w:right="-284"/>
      </w:pPr>
    </w:p>
    <w:p w:rsidR="00A7179D" w:rsidRDefault="00A7179D">
      <w:pPr>
        <w:ind w:right="-284"/>
        <w:rPr>
          <w:b/>
          <w:sz w:val="24"/>
        </w:rPr>
      </w:pPr>
    </w:p>
    <w:p w:rsidR="00CA04F6" w:rsidRPr="00F13251" w:rsidRDefault="00CA04F6">
      <w:pPr>
        <w:ind w:right="-284"/>
        <w:rPr>
          <w:b/>
          <w:sz w:val="24"/>
        </w:rPr>
      </w:pPr>
      <w:r w:rsidRPr="00F13251">
        <w:rPr>
          <w:b/>
          <w:sz w:val="24"/>
        </w:rPr>
        <w:t xml:space="preserve">3) </w:t>
      </w:r>
      <w:r w:rsidRPr="006802EB">
        <w:rPr>
          <w:b/>
          <w:sz w:val="24"/>
        </w:rPr>
        <w:t>DLHODOBÝ NEHMOTNÝ</w:t>
      </w:r>
      <w:r w:rsidRPr="00F13251">
        <w:rPr>
          <w:b/>
          <w:sz w:val="24"/>
        </w:rPr>
        <w:t xml:space="preserve"> A HMOTNÝ MAJETOK</w:t>
      </w:r>
    </w:p>
    <w:p w:rsidR="00CA04F6" w:rsidRPr="00F13251" w:rsidRDefault="00CA04F6">
      <w:pPr>
        <w:ind w:right="-284"/>
        <w:rPr>
          <w:b/>
          <w:color w:val="FF0000"/>
          <w:sz w:val="24"/>
        </w:rPr>
      </w:pPr>
    </w:p>
    <w:p w:rsidR="00CA04F6" w:rsidRPr="00F13251" w:rsidRDefault="00CA04F6">
      <w:pPr>
        <w:ind w:right="-284"/>
        <w:rPr>
          <w:bCs/>
          <w:sz w:val="24"/>
        </w:rPr>
      </w:pPr>
      <w:r w:rsidRPr="00F13251">
        <w:rPr>
          <w:bCs/>
          <w:sz w:val="24"/>
        </w:rPr>
        <w:t xml:space="preserve">Obstarávacia cena </w:t>
      </w:r>
    </w:p>
    <w:p w:rsidR="00CA04F6" w:rsidRPr="00F13251" w:rsidRDefault="00CA04F6">
      <w:pPr>
        <w:ind w:right="-284"/>
        <w:rPr>
          <w:b/>
          <w:sz w:val="24"/>
        </w:rPr>
      </w:pPr>
    </w:p>
    <w:tbl>
      <w:tblPr>
        <w:tblW w:w="94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5"/>
        <w:gridCol w:w="1012"/>
        <w:gridCol w:w="1181"/>
        <w:gridCol w:w="1182"/>
        <w:gridCol w:w="1181"/>
        <w:gridCol w:w="1350"/>
      </w:tblGrid>
      <w:tr w:rsidR="00CA04F6" w:rsidRPr="00F13251" w:rsidTr="00C1721D">
        <w:trPr>
          <w:trHeight w:val="721"/>
        </w:trPr>
        <w:tc>
          <w:tcPr>
            <w:tcW w:w="3545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012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Riadok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Súvahy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81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Ocenenie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na začiatku</w:t>
            </w: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k 1.1. BO</w:t>
            </w:r>
          </w:p>
        </w:tc>
        <w:tc>
          <w:tcPr>
            <w:tcW w:w="1182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81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50" w:type="dxa"/>
            <w:shd w:val="pct10" w:color="000000" w:fill="FFFFFF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F13251">
              <w:rPr>
                <w:rFonts w:ascii="Verdana" w:hAnsi="Verdana"/>
                <w:sz w:val="16"/>
                <w:szCs w:val="16"/>
              </w:rPr>
              <w:t>Stav na konci k 31.12.BO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470EB5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B.I</w:t>
            </w:r>
            <w:r w:rsidR="00CA04F6" w:rsidRPr="00F13251">
              <w:rPr>
                <w:rFonts w:ascii="Verdana" w:hAnsi="Verdana"/>
              </w:rPr>
              <w:t xml:space="preserve"> Dlhodobý nehmotný  majetok</w:t>
            </w:r>
          </w:p>
        </w:tc>
        <w:tc>
          <w:tcPr>
            <w:tcW w:w="1012" w:type="dxa"/>
          </w:tcPr>
          <w:p w:rsidR="00CA04F6" w:rsidRPr="00F13251" w:rsidRDefault="00470EB5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181" w:type="dxa"/>
            <w:vAlign w:val="center"/>
          </w:tcPr>
          <w:p w:rsidR="00CA04F6" w:rsidRPr="00F13251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88 690</w:t>
            </w:r>
          </w:p>
        </w:tc>
        <w:tc>
          <w:tcPr>
            <w:tcW w:w="1182" w:type="dxa"/>
            <w:vAlign w:val="center"/>
          </w:tcPr>
          <w:p w:rsidR="00863A89" w:rsidRPr="006F0B15" w:rsidRDefault="00863A89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5C23E6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6C6EE5" w:rsidP="00850F4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F00B92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</w:t>
            </w:r>
            <w:r w:rsidR="00470EB5" w:rsidRPr="00F13251">
              <w:rPr>
                <w:rFonts w:ascii="Verdana" w:hAnsi="Verdana"/>
              </w:rPr>
              <w:t>dy</w:t>
            </w:r>
            <w:r w:rsidR="00CA04F6" w:rsidRPr="00F13251">
              <w:rPr>
                <w:rFonts w:ascii="Verdana" w:hAnsi="Verdana"/>
              </w:rPr>
              <w:t xml:space="preserve"> (01</w:t>
            </w:r>
            <w:r w:rsidR="00470EB5" w:rsidRPr="00F13251">
              <w:rPr>
                <w:rFonts w:ascii="Verdana" w:hAnsi="Verdana"/>
              </w:rPr>
              <w:t>2</w:t>
            </w:r>
            <w:r w:rsidR="00CA04F6" w:rsidRPr="00F13251">
              <w:rPr>
                <w:rFonts w:ascii="Verdana" w:hAnsi="Verdana"/>
              </w:rPr>
              <w:t>)</w:t>
            </w:r>
          </w:p>
        </w:tc>
        <w:tc>
          <w:tcPr>
            <w:tcW w:w="1012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181" w:type="dxa"/>
            <w:vAlign w:val="center"/>
          </w:tcPr>
          <w:p w:rsidR="00CA04F6" w:rsidRPr="00F13251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82720</w:t>
            </w: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00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9A35B4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D011AC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</w:t>
            </w:r>
            <w:r w:rsidR="00CA04F6" w:rsidRPr="00F13251">
              <w:rPr>
                <w:rFonts w:ascii="Verdana" w:hAnsi="Verdana"/>
              </w:rPr>
              <w:t>oftware (013)</w:t>
            </w:r>
          </w:p>
        </w:tc>
        <w:tc>
          <w:tcPr>
            <w:tcW w:w="1012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</w:t>
            </w:r>
            <w:r w:rsidR="00707311" w:rsidRPr="00F13251">
              <w:rPr>
                <w:rFonts w:ascii="Verdana" w:hAnsi="Verdana"/>
              </w:rPr>
              <w:t>5</w:t>
            </w:r>
          </w:p>
        </w:tc>
        <w:tc>
          <w:tcPr>
            <w:tcW w:w="1181" w:type="dxa"/>
            <w:vAlign w:val="center"/>
          </w:tcPr>
          <w:p w:rsidR="00CA04F6" w:rsidRPr="00F13251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850F4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5970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009</w:t>
            </w:r>
          </w:p>
        </w:tc>
        <w:tc>
          <w:tcPr>
            <w:tcW w:w="1181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863A8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B.II. Dlhodobý hmotný majetok r. 1</w:t>
            </w:r>
            <w:r w:rsidR="00863A89">
              <w:rPr>
                <w:rFonts w:ascii="Verdana" w:hAnsi="Verdana"/>
              </w:rPr>
              <w:t>3</w:t>
            </w:r>
            <w:r w:rsidRPr="00F13251">
              <w:rPr>
                <w:rFonts w:ascii="Verdana" w:hAnsi="Verdana"/>
              </w:rPr>
              <w:t xml:space="preserve"> až 22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181" w:type="dxa"/>
            <w:vAlign w:val="center"/>
          </w:tcPr>
          <w:p w:rsidR="00CA04F6" w:rsidRPr="00F13251" w:rsidRDefault="009A35B4" w:rsidP="009A35B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  <w:r w:rsidR="00850F43">
              <w:rPr>
                <w:rFonts w:ascii="Verdana" w:hAnsi="Verdana"/>
              </w:rPr>
              <w:t> 4</w:t>
            </w:r>
            <w:r>
              <w:rPr>
                <w:rFonts w:ascii="Verdana" w:hAnsi="Verdana"/>
              </w:rPr>
              <w:t>90</w:t>
            </w:r>
            <w:r w:rsidR="00850F4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574</w:t>
            </w:r>
          </w:p>
        </w:tc>
        <w:tc>
          <w:tcPr>
            <w:tcW w:w="1182" w:type="dxa"/>
            <w:vAlign w:val="center"/>
          </w:tcPr>
          <w:p w:rsidR="003D0CC1" w:rsidRPr="00C802E0" w:rsidRDefault="009A35B4" w:rsidP="005B27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2 122 467</w:t>
            </w:r>
          </w:p>
        </w:tc>
        <w:tc>
          <w:tcPr>
            <w:tcW w:w="1181" w:type="dxa"/>
            <w:vAlign w:val="center"/>
          </w:tcPr>
          <w:p w:rsidR="00CA04F6" w:rsidRPr="00C802E0" w:rsidRDefault="009A35B4" w:rsidP="00863A8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1 153 079</w:t>
            </w:r>
          </w:p>
        </w:tc>
        <w:tc>
          <w:tcPr>
            <w:tcW w:w="1350" w:type="dxa"/>
            <w:vAlign w:val="center"/>
          </w:tcPr>
          <w:p w:rsidR="009D067B" w:rsidRPr="00850F43" w:rsidRDefault="009A35B4" w:rsidP="009A35B4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6</w:t>
            </w:r>
            <w:r w:rsidR="00850F43" w:rsidRPr="00850F43">
              <w:rPr>
                <w:rFonts w:ascii="Verdana" w:hAnsi="Verdana"/>
              </w:rPr>
              <w:t> </w:t>
            </w:r>
            <w:r>
              <w:rPr>
                <w:rFonts w:ascii="Verdana" w:hAnsi="Verdana"/>
              </w:rPr>
              <w:t>459 962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181" w:type="dxa"/>
            <w:vAlign w:val="center"/>
          </w:tcPr>
          <w:p w:rsidR="00CA04F6" w:rsidRPr="00F13251" w:rsidRDefault="009A35B4" w:rsidP="00807F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2 116 12</w:t>
            </w:r>
            <w:r w:rsidR="00807FA3">
              <w:rPr>
                <w:rFonts w:ascii="Verdana" w:hAnsi="Verdana"/>
              </w:rPr>
              <w:t>9</w:t>
            </w:r>
          </w:p>
        </w:tc>
        <w:tc>
          <w:tcPr>
            <w:tcW w:w="1182" w:type="dxa"/>
            <w:vAlign w:val="center"/>
          </w:tcPr>
          <w:p w:rsidR="00CA04F6" w:rsidRPr="00C802E0" w:rsidRDefault="00807FA3" w:rsidP="00807FA3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413</w:t>
            </w:r>
            <w:r w:rsidR="00850F43" w:rsidRPr="00850F4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010</w:t>
            </w:r>
          </w:p>
        </w:tc>
        <w:tc>
          <w:tcPr>
            <w:tcW w:w="1181" w:type="dxa"/>
            <w:vAlign w:val="center"/>
          </w:tcPr>
          <w:p w:rsidR="00CA04F6" w:rsidRPr="00C802E0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6F0B15" w:rsidRDefault="00850F43" w:rsidP="00807FA3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2 </w:t>
            </w:r>
            <w:r w:rsidR="00807FA3">
              <w:rPr>
                <w:rFonts w:ascii="Verdana" w:hAnsi="Verdana"/>
              </w:rPr>
              <w:t>529</w:t>
            </w:r>
            <w:r>
              <w:rPr>
                <w:rFonts w:ascii="Verdana" w:hAnsi="Verdana"/>
              </w:rPr>
              <w:t xml:space="preserve"> </w:t>
            </w:r>
            <w:r w:rsidR="00807FA3">
              <w:rPr>
                <w:rFonts w:ascii="Verdana" w:hAnsi="Verdana"/>
              </w:rPr>
              <w:t>139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1721D" w:rsidP="00C1721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Samost. hnuteľn</w:t>
            </w:r>
            <w:r w:rsidR="00CA04F6" w:rsidRPr="00F13251">
              <w:rPr>
                <w:rFonts w:ascii="Verdana" w:hAnsi="Verdana"/>
              </w:rPr>
              <w:t>é veci a súbory  (022)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181" w:type="dxa"/>
            <w:vAlign w:val="center"/>
          </w:tcPr>
          <w:p w:rsidR="00CA04F6" w:rsidRPr="00F13251" w:rsidRDefault="009A35B4" w:rsidP="00807F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3 083 29</w:t>
            </w:r>
            <w:r w:rsidR="00807FA3">
              <w:rPr>
                <w:rFonts w:ascii="Verdana" w:hAnsi="Verdana"/>
              </w:rPr>
              <w:t>7</w:t>
            </w:r>
          </w:p>
        </w:tc>
        <w:tc>
          <w:tcPr>
            <w:tcW w:w="1182" w:type="dxa"/>
            <w:vAlign w:val="center"/>
          </w:tcPr>
          <w:p w:rsidR="009D067B" w:rsidRPr="009D067B" w:rsidRDefault="00807FA3" w:rsidP="00850F4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681 094</w:t>
            </w:r>
          </w:p>
        </w:tc>
        <w:tc>
          <w:tcPr>
            <w:tcW w:w="1181" w:type="dxa"/>
            <w:vAlign w:val="center"/>
          </w:tcPr>
          <w:p w:rsidR="00E443D0" w:rsidRPr="009D067B" w:rsidRDefault="00807FA3" w:rsidP="0053782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58 976</w:t>
            </w:r>
          </w:p>
        </w:tc>
        <w:tc>
          <w:tcPr>
            <w:tcW w:w="1350" w:type="dxa"/>
            <w:vAlign w:val="center"/>
          </w:tcPr>
          <w:p w:rsidR="00CA04F6" w:rsidRPr="006F0B15" w:rsidRDefault="00850F43" w:rsidP="00807FA3">
            <w:pPr>
              <w:jc w:val="center"/>
              <w:rPr>
                <w:rFonts w:ascii="Verdana" w:hAnsi="Verdana"/>
                <w:highlight w:val="yellow"/>
              </w:rPr>
            </w:pPr>
            <w:r w:rsidRPr="00850F43">
              <w:rPr>
                <w:rFonts w:ascii="Verdana" w:hAnsi="Verdana"/>
              </w:rPr>
              <w:t>3 </w:t>
            </w:r>
            <w:r w:rsidR="00807FA3">
              <w:rPr>
                <w:rFonts w:ascii="Verdana" w:hAnsi="Verdana"/>
              </w:rPr>
              <w:t>705</w:t>
            </w:r>
            <w:r w:rsidRPr="00850F43">
              <w:rPr>
                <w:rFonts w:ascii="Verdana" w:hAnsi="Verdana"/>
              </w:rPr>
              <w:t xml:space="preserve"> </w:t>
            </w:r>
            <w:r w:rsidR="00807FA3">
              <w:rPr>
                <w:rFonts w:ascii="Verdana" w:hAnsi="Verdana"/>
              </w:rPr>
              <w:t>415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5C23E6" w:rsidP="005C23E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Pozemky </w:t>
            </w:r>
            <w:r w:rsidR="00CA04F6" w:rsidRPr="00F13251">
              <w:rPr>
                <w:rFonts w:ascii="Verdana" w:hAnsi="Verdana"/>
              </w:rPr>
              <w:t>(0</w:t>
            </w:r>
            <w:r>
              <w:rPr>
                <w:rFonts w:ascii="Verdana" w:hAnsi="Verdana"/>
              </w:rPr>
              <w:t>31</w:t>
            </w:r>
            <w:r w:rsidR="00CA04F6" w:rsidRPr="00F13251">
              <w:rPr>
                <w:rFonts w:ascii="Verdana" w:hAnsi="Verdana"/>
              </w:rPr>
              <w:t xml:space="preserve">) </w:t>
            </w:r>
          </w:p>
        </w:tc>
        <w:tc>
          <w:tcPr>
            <w:tcW w:w="1012" w:type="dxa"/>
          </w:tcPr>
          <w:p w:rsidR="00CA04F6" w:rsidRPr="00F13251" w:rsidRDefault="00707311" w:rsidP="005C23E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</w:t>
            </w:r>
            <w:r w:rsidR="005C23E6">
              <w:rPr>
                <w:rFonts w:ascii="Verdana" w:hAnsi="Verdana"/>
              </w:rPr>
              <w:t>2</w:t>
            </w:r>
          </w:p>
        </w:tc>
        <w:tc>
          <w:tcPr>
            <w:tcW w:w="1181" w:type="dxa"/>
            <w:vAlign w:val="center"/>
          </w:tcPr>
          <w:p w:rsidR="00CA04F6" w:rsidRPr="005C23E6" w:rsidRDefault="00807FA3" w:rsidP="00807F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225</w:t>
            </w:r>
            <w:r w:rsidR="00850F43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408</w:t>
            </w:r>
          </w:p>
        </w:tc>
        <w:tc>
          <w:tcPr>
            <w:tcW w:w="1182" w:type="dxa"/>
            <w:vAlign w:val="center"/>
          </w:tcPr>
          <w:p w:rsidR="00CA04F6" w:rsidRPr="00C802E0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81" w:type="dxa"/>
            <w:vAlign w:val="center"/>
          </w:tcPr>
          <w:p w:rsidR="00CA04F6" w:rsidRPr="00C802E0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50" w:type="dxa"/>
            <w:vAlign w:val="center"/>
          </w:tcPr>
          <w:p w:rsidR="00CA04F6" w:rsidRPr="005C23E6" w:rsidRDefault="00807FA3" w:rsidP="00807FA3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225</w:t>
            </w:r>
            <w:r w:rsidR="00863A89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408</w:t>
            </w:r>
          </w:p>
        </w:tc>
      </w:tr>
      <w:tr w:rsidR="00CA04F6" w:rsidRPr="00F13251" w:rsidTr="00C1721D">
        <w:trPr>
          <w:trHeight w:val="291"/>
        </w:trPr>
        <w:tc>
          <w:tcPr>
            <w:tcW w:w="3545" w:type="dxa"/>
            <w:vAlign w:val="center"/>
          </w:tcPr>
          <w:p w:rsidR="00CA04F6" w:rsidRPr="00F13251" w:rsidRDefault="00CA04F6" w:rsidP="00C1721D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dlhod.hmotný majetok (042) </w:t>
            </w:r>
          </w:p>
        </w:tc>
        <w:tc>
          <w:tcPr>
            <w:tcW w:w="1012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018</w:t>
            </w:r>
          </w:p>
        </w:tc>
        <w:tc>
          <w:tcPr>
            <w:tcW w:w="1181" w:type="dxa"/>
          </w:tcPr>
          <w:p w:rsidR="00CA04F6" w:rsidRPr="005C23E6" w:rsidRDefault="00807F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65 740</w:t>
            </w:r>
          </w:p>
        </w:tc>
        <w:tc>
          <w:tcPr>
            <w:tcW w:w="1182" w:type="dxa"/>
          </w:tcPr>
          <w:p w:rsidR="00CA04F6" w:rsidRDefault="00807FA3" w:rsidP="00622A4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1 028 363</w:t>
            </w:r>
          </w:p>
          <w:p w:rsidR="005933A7" w:rsidRPr="00C802E0" w:rsidRDefault="005933A7" w:rsidP="00622A4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CA04F6" w:rsidRPr="00C802E0" w:rsidRDefault="00807F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1 094 103</w:t>
            </w:r>
          </w:p>
        </w:tc>
        <w:tc>
          <w:tcPr>
            <w:tcW w:w="1350" w:type="dxa"/>
          </w:tcPr>
          <w:p w:rsidR="00CA04F6" w:rsidRPr="006F0B15" w:rsidRDefault="00807FA3">
            <w:pPr>
              <w:jc w:val="center"/>
              <w:rPr>
                <w:rFonts w:ascii="Verdana" w:hAnsi="Verdana"/>
                <w:highlight w:val="yellow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807FA3" w:rsidRPr="00F13251" w:rsidTr="00C1721D">
        <w:trPr>
          <w:trHeight w:val="291"/>
        </w:trPr>
        <w:tc>
          <w:tcPr>
            <w:tcW w:w="3545" w:type="dxa"/>
            <w:vAlign w:val="center"/>
          </w:tcPr>
          <w:p w:rsidR="00807FA3" w:rsidRPr="00F13251" w:rsidRDefault="00807FA3" w:rsidP="00C1721D">
            <w:pPr>
              <w:rPr>
                <w:rFonts w:ascii="Verdana" w:hAnsi="Verdana"/>
              </w:rPr>
            </w:pPr>
          </w:p>
        </w:tc>
        <w:tc>
          <w:tcPr>
            <w:tcW w:w="1012" w:type="dxa"/>
          </w:tcPr>
          <w:p w:rsidR="00807FA3" w:rsidRPr="00F13251" w:rsidRDefault="00807FA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807FA3" w:rsidRDefault="00807FA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2" w:type="dxa"/>
          </w:tcPr>
          <w:p w:rsidR="00807FA3" w:rsidRDefault="00807FA3" w:rsidP="00622A4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81" w:type="dxa"/>
          </w:tcPr>
          <w:p w:rsidR="00807FA3" w:rsidRDefault="00807FA3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50" w:type="dxa"/>
          </w:tcPr>
          <w:p w:rsidR="00807FA3" w:rsidRDefault="00807FA3">
            <w:pPr>
              <w:jc w:val="center"/>
              <w:rPr>
                <w:rFonts w:ascii="Verdana" w:hAnsi="Verdana"/>
              </w:rPr>
            </w:pPr>
          </w:p>
        </w:tc>
      </w:tr>
    </w:tbl>
    <w:p w:rsidR="00CA04F6" w:rsidRPr="00F13251" w:rsidRDefault="00CA04F6">
      <w:pPr>
        <w:ind w:right="-284"/>
        <w:rPr>
          <w:b/>
          <w:sz w:val="24"/>
        </w:rPr>
      </w:pPr>
    </w:p>
    <w:p w:rsidR="00CA04F6" w:rsidRDefault="00CA04F6">
      <w:pPr>
        <w:ind w:right="-284"/>
        <w:rPr>
          <w:b/>
          <w:sz w:val="24"/>
        </w:rPr>
      </w:pPr>
    </w:p>
    <w:p w:rsidR="00A7179D" w:rsidRPr="00F13251" w:rsidRDefault="00A7179D">
      <w:pPr>
        <w:ind w:right="-284"/>
        <w:rPr>
          <w:b/>
          <w:sz w:val="24"/>
        </w:rPr>
      </w:pPr>
    </w:p>
    <w:p w:rsidR="00CA04F6" w:rsidRPr="00F13251" w:rsidRDefault="00CA04F6">
      <w:pPr>
        <w:ind w:right="-284"/>
        <w:rPr>
          <w:b/>
          <w:sz w:val="24"/>
        </w:rPr>
      </w:pPr>
    </w:p>
    <w:p w:rsidR="00CA04F6" w:rsidRPr="00F13251" w:rsidRDefault="00CA04F6">
      <w:pPr>
        <w:pStyle w:val="Nadpis9"/>
        <w:ind w:firstLine="851"/>
      </w:pPr>
      <w:r w:rsidRPr="00F13251">
        <w:t xml:space="preserve">Oprávky </w:t>
      </w:r>
    </w:p>
    <w:p w:rsidR="00CA04F6" w:rsidRPr="00F13251" w:rsidRDefault="00CA04F6">
      <w:pPr>
        <w:ind w:right="-284"/>
        <w:rPr>
          <w:sz w:val="24"/>
        </w:rPr>
      </w:pPr>
    </w:p>
    <w:tbl>
      <w:tblPr>
        <w:tblW w:w="961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66"/>
        <w:gridCol w:w="1199"/>
        <w:gridCol w:w="1346"/>
        <w:gridCol w:w="1179"/>
        <w:gridCol w:w="1178"/>
        <w:gridCol w:w="1346"/>
      </w:tblGrid>
      <w:tr w:rsidR="00CA04F6" w:rsidRPr="00F13251" w:rsidTr="00C1721D">
        <w:trPr>
          <w:trHeight w:val="721"/>
        </w:trPr>
        <w:tc>
          <w:tcPr>
            <w:tcW w:w="3366" w:type="dxa"/>
            <w:shd w:val="pct10" w:color="000000" w:fill="FFFFFF"/>
            <w:vAlign w:val="center"/>
          </w:tcPr>
          <w:p w:rsidR="00CA04F6" w:rsidRPr="00C1721D" w:rsidRDefault="00CA04F6">
            <w:pPr>
              <w:pStyle w:val="Nadpis8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>
            <w:pPr>
              <w:pStyle w:val="Nadpis8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Druh majetku</w:t>
            </w:r>
          </w:p>
        </w:tc>
        <w:tc>
          <w:tcPr>
            <w:tcW w:w="1199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Riadok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Súvahy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346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Stav na začiatku</w:t>
            </w:r>
          </w:p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1. 1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  <w:tc>
          <w:tcPr>
            <w:tcW w:w="1179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Prírastky</w:t>
            </w:r>
          </w:p>
        </w:tc>
        <w:tc>
          <w:tcPr>
            <w:tcW w:w="1178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Úbytky</w:t>
            </w:r>
          </w:p>
        </w:tc>
        <w:tc>
          <w:tcPr>
            <w:tcW w:w="1346" w:type="dxa"/>
            <w:shd w:val="pct10" w:color="000000" w:fill="FFFFFF"/>
            <w:vAlign w:val="center"/>
          </w:tcPr>
          <w:p w:rsidR="00CA04F6" w:rsidRPr="00C1721D" w:rsidRDefault="00CA04F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Stav na konci 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31. 12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nehmotný  majetok</w:t>
            </w:r>
          </w:p>
        </w:tc>
        <w:tc>
          <w:tcPr>
            <w:tcW w:w="1199" w:type="dxa"/>
          </w:tcPr>
          <w:p w:rsidR="00CA04F6" w:rsidRPr="00F13251" w:rsidRDefault="00470EB5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346" w:type="dxa"/>
            <w:vAlign w:val="center"/>
          </w:tcPr>
          <w:p w:rsidR="000C7A2D" w:rsidRPr="00F13251" w:rsidRDefault="00807FA3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84 338</w:t>
            </w:r>
          </w:p>
        </w:tc>
        <w:tc>
          <w:tcPr>
            <w:tcW w:w="1179" w:type="dxa"/>
            <w:vAlign w:val="center"/>
          </w:tcPr>
          <w:p w:rsidR="00CA04F6" w:rsidRPr="003E03EC" w:rsidRDefault="00CA04F6" w:rsidP="00252B1E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8" w:type="dxa"/>
            <w:vAlign w:val="center"/>
          </w:tcPr>
          <w:p w:rsidR="00CA04F6" w:rsidRPr="003E03EC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CA04F6" w:rsidRPr="003E03EC" w:rsidRDefault="00807FA3" w:rsidP="0053782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3 110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707311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náklady (012)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346" w:type="dxa"/>
            <w:vAlign w:val="center"/>
          </w:tcPr>
          <w:p w:rsidR="00CA04F6" w:rsidRPr="00F13251" w:rsidRDefault="0053782D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82 720</w:t>
            </w:r>
          </w:p>
        </w:tc>
        <w:tc>
          <w:tcPr>
            <w:tcW w:w="1179" w:type="dxa"/>
            <w:vAlign w:val="center"/>
          </w:tcPr>
          <w:p w:rsidR="00CA04F6" w:rsidRPr="003E03EC" w:rsidRDefault="00CA04F6" w:rsidP="00C1721D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178" w:type="dxa"/>
            <w:vAlign w:val="center"/>
          </w:tcPr>
          <w:p w:rsidR="00CA04F6" w:rsidRPr="003E03EC" w:rsidRDefault="00807FA3" w:rsidP="00C1721D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82 720</w:t>
            </w:r>
          </w:p>
        </w:tc>
        <w:tc>
          <w:tcPr>
            <w:tcW w:w="1346" w:type="dxa"/>
            <w:vAlign w:val="center"/>
          </w:tcPr>
          <w:p w:rsidR="00CA04F6" w:rsidRPr="003E03EC" w:rsidRDefault="00807FA3" w:rsidP="0053782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Software (013)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005</w:t>
            </w:r>
          </w:p>
        </w:tc>
        <w:tc>
          <w:tcPr>
            <w:tcW w:w="1346" w:type="dxa"/>
            <w:vAlign w:val="center"/>
          </w:tcPr>
          <w:p w:rsidR="00CA04F6" w:rsidRPr="00F13251" w:rsidRDefault="00807FA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1 618</w:t>
            </w:r>
          </w:p>
        </w:tc>
        <w:tc>
          <w:tcPr>
            <w:tcW w:w="1179" w:type="dxa"/>
            <w:vAlign w:val="center"/>
          </w:tcPr>
          <w:p w:rsidR="00CA04F6" w:rsidRPr="003E03EC" w:rsidRDefault="00807FA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1 492</w:t>
            </w:r>
          </w:p>
        </w:tc>
        <w:tc>
          <w:tcPr>
            <w:tcW w:w="1178" w:type="dxa"/>
            <w:vAlign w:val="center"/>
          </w:tcPr>
          <w:p w:rsidR="00CA04F6" w:rsidRPr="003E03EC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46" w:type="dxa"/>
            <w:vAlign w:val="center"/>
          </w:tcPr>
          <w:p w:rsidR="00CA04F6" w:rsidRPr="003E03EC" w:rsidRDefault="00807FA3" w:rsidP="00C802E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3 110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8A3DC1" w:rsidP="008A3DC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Dlhodobý hmotný majetok r. 12 </w:t>
            </w:r>
            <w:r w:rsidR="00CA04F6" w:rsidRPr="00F13251">
              <w:rPr>
                <w:rFonts w:ascii="Verdana" w:hAnsi="Verdana"/>
              </w:rPr>
              <w:t>až 22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346" w:type="dxa"/>
            <w:vAlign w:val="center"/>
          </w:tcPr>
          <w:p w:rsidR="00CA04F6" w:rsidRPr="00F13251" w:rsidRDefault="00807FA3" w:rsidP="005C710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3D7D38">
              <w:rPr>
                <w:rFonts w:ascii="Verdana" w:hAnsi="Verdana"/>
              </w:rPr>
              <w:t> </w:t>
            </w:r>
            <w:r>
              <w:rPr>
                <w:rFonts w:ascii="Verdana" w:hAnsi="Verdana"/>
              </w:rPr>
              <w:t>140 40</w:t>
            </w:r>
            <w:r w:rsidR="005C7104">
              <w:rPr>
                <w:rFonts w:ascii="Verdana" w:hAnsi="Verdana"/>
              </w:rPr>
              <w:t>5</w:t>
            </w:r>
          </w:p>
        </w:tc>
        <w:tc>
          <w:tcPr>
            <w:tcW w:w="1179" w:type="dxa"/>
            <w:vAlign w:val="center"/>
          </w:tcPr>
          <w:p w:rsidR="00CA04F6" w:rsidRPr="003E03EC" w:rsidRDefault="005C7104" w:rsidP="006C6EE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787 80</w:t>
            </w:r>
            <w:r w:rsidR="006C6EE5">
              <w:rPr>
                <w:rFonts w:ascii="Verdana" w:hAnsi="Verdana"/>
              </w:rPr>
              <w:t>8</w:t>
            </w:r>
          </w:p>
        </w:tc>
        <w:tc>
          <w:tcPr>
            <w:tcW w:w="1178" w:type="dxa"/>
            <w:vAlign w:val="center"/>
          </w:tcPr>
          <w:p w:rsidR="00CA04F6" w:rsidRPr="003E03EC" w:rsidRDefault="005C7104" w:rsidP="006C6EE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157 85</w:t>
            </w:r>
            <w:r w:rsidR="006C6EE5">
              <w:rPr>
                <w:rFonts w:ascii="Verdana" w:hAnsi="Verdana"/>
              </w:rPr>
              <w:t>3</w:t>
            </w:r>
          </w:p>
        </w:tc>
        <w:tc>
          <w:tcPr>
            <w:tcW w:w="1346" w:type="dxa"/>
            <w:vAlign w:val="center"/>
          </w:tcPr>
          <w:p w:rsidR="00CA04F6" w:rsidRPr="003E03EC" w:rsidRDefault="005C7104" w:rsidP="006C6EE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2 770 3</w:t>
            </w:r>
            <w:r w:rsidR="006C6EE5">
              <w:rPr>
                <w:rFonts w:ascii="Verdana" w:hAnsi="Verdana"/>
              </w:rPr>
              <w:t>60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346" w:type="dxa"/>
            <w:vAlign w:val="center"/>
          </w:tcPr>
          <w:p w:rsidR="00CA04F6" w:rsidRPr="00F13251" w:rsidRDefault="00807FA3" w:rsidP="005C710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631 07</w:t>
            </w:r>
            <w:r w:rsidR="005C7104">
              <w:rPr>
                <w:rFonts w:ascii="Verdana" w:hAnsi="Verdana"/>
              </w:rPr>
              <w:t>1</w:t>
            </w:r>
          </w:p>
        </w:tc>
        <w:tc>
          <w:tcPr>
            <w:tcW w:w="1179" w:type="dxa"/>
            <w:vAlign w:val="center"/>
          </w:tcPr>
          <w:p w:rsidR="00CA04F6" w:rsidRPr="003E03EC" w:rsidRDefault="00807FA3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122 609</w:t>
            </w:r>
          </w:p>
        </w:tc>
        <w:tc>
          <w:tcPr>
            <w:tcW w:w="1178" w:type="dxa"/>
            <w:vAlign w:val="center"/>
          </w:tcPr>
          <w:p w:rsidR="00CA04F6" w:rsidRPr="003E03EC" w:rsidRDefault="00E443D0" w:rsidP="00C1721D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346" w:type="dxa"/>
            <w:vAlign w:val="center"/>
          </w:tcPr>
          <w:p w:rsidR="00CA04F6" w:rsidRPr="003E03EC" w:rsidRDefault="00807FA3" w:rsidP="005C710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753 6</w:t>
            </w:r>
            <w:r w:rsidR="005C7104">
              <w:rPr>
                <w:rFonts w:ascii="Verdana" w:hAnsi="Verdana"/>
              </w:rPr>
              <w:t>80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Samost. hnuteľné veci a súbory  (022)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346" w:type="dxa"/>
            <w:vAlign w:val="center"/>
          </w:tcPr>
          <w:p w:rsidR="00CA04F6" w:rsidRPr="00F13251" w:rsidRDefault="005B27A3" w:rsidP="005C710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3D7D38">
              <w:rPr>
                <w:rFonts w:ascii="Verdana" w:hAnsi="Verdana"/>
              </w:rPr>
              <w:t> </w:t>
            </w:r>
            <w:r w:rsidR="00807FA3">
              <w:rPr>
                <w:rFonts w:ascii="Verdana" w:hAnsi="Verdana"/>
              </w:rPr>
              <w:t>509 33</w:t>
            </w:r>
            <w:r w:rsidR="005C7104">
              <w:rPr>
                <w:rFonts w:ascii="Verdana" w:hAnsi="Verdana"/>
              </w:rPr>
              <w:t>4</w:t>
            </w:r>
          </w:p>
        </w:tc>
        <w:tc>
          <w:tcPr>
            <w:tcW w:w="1179" w:type="dxa"/>
            <w:vAlign w:val="center"/>
          </w:tcPr>
          <w:p w:rsidR="00E443D0" w:rsidRPr="003E03EC" w:rsidRDefault="00807FA3" w:rsidP="006C6EE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665 19</w:t>
            </w:r>
            <w:r w:rsidR="006C6EE5">
              <w:rPr>
                <w:rFonts w:ascii="Verdana" w:hAnsi="Verdana"/>
              </w:rPr>
              <w:t>9</w:t>
            </w:r>
          </w:p>
        </w:tc>
        <w:tc>
          <w:tcPr>
            <w:tcW w:w="1178" w:type="dxa"/>
            <w:vAlign w:val="center"/>
          </w:tcPr>
          <w:p w:rsidR="00CA04F6" w:rsidRPr="003E03EC" w:rsidRDefault="00807FA3" w:rsidP="006C6EE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157 85</w:t>
            </w:r>
            <w:r w:rsidR="006C6EE5">
              <w:rPr>
                <w:rFonts w:ascii="Verdana" w:hAnsi="Verdana"/>
              </w:rPr>
              <w:t>3</w:t>
            </w:r>
          </w:p>
        </w:tc>
        <w:tc>
          <w:tcPr>
            <w:tcW w:w="1346" w:type="dxa"/>
            <w:vAlign w:val="center"/>
          </w:tcPr>
          <w:p w:rsidR="00CA04F6" w:rsidRPr="003E03EC" w:rsidRDefault="00807FA3" w:rsidP="006C6EE5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2 016 6</w:t>
            </w:r>
            <w:r w:rsidR="006C6EE5">
              <w:rPr>
                <w:rFonts w:ascii="Verdana" w:hAnsi="Verdana"/>
              </w:rPr>
              <w:t>80</w:t>
            </w:r>
          </w:p>
        </w:tc>
      </w:tr>
      <w:tr w:rsidR="00CA04F6" w:rsidRPr="00F13251" w:rsidTr="00C1721D">
        <w:trPr>
          <w:trHeight w:val="291"/>
        </w:trPr>
        <w:tc>
          <w:tcPr>
            <w:tcW w:w="3366" w:type="dxa"/>
          </w:tcPr>
          <w:p w:rsidR="00CA04F6" w:rsidRPr="00F13251" w:rsidRDefault="00CA04F6">
            <w:pPr>
              <w:jc w:val="both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Ostatný dlhodobý hmotný majetok (029) </w:t>
            </w:r>
          </w:p>
        </w:tc>
        <w:tc>
          <w:tcPr>
            <w:tcW w:w="1199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017</w:t>
            </w:r>
          </w:p>
        </w:tc>
        <w:tc>
          <w:tcPr>
            <w:tcW w:w="1346" w:type="dxa"/>
            <w:vAlign w:val="center"/>
          </w:tcPr>
          <w:p w:rsidR="00CA04F6" w:rsidRPr="00F13251" w:rsidRDefault="00CA04F6" w:rsidP="00C1721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79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178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color w:val="FF0000"/>
                <w:highlight w:val="yellow"/>
              </w:rPr>
            </w:pPr>
          </w:p>
        </w:tc>
        <w:tc>
          <w:tcPr>
            <w:tcW w:w="1346" w:type="dxa"/>
            <w:vAlign w:val="center"/>
          </w:tcPr>
          <w:p w:rsidR="00CA04F6" w:rsidRPr="006F0B15" w:rsidRDefault="00CA04F6" w:rsidP="00C1721D">
            <w:pPr>
              <w:jc w:val="center"/>
              <w:rPr>
                <w:rFonts w:ascii="Verdana" w:hAnsi="Verdana"/>
                <w:highlight w:val="yellow"/>
              </w:rPr>
            </w:pPr>
          </w:p>
        </w:tc>
      </w:tr>
    </w:tbl>
    <w:p w:rsidR="00CA04F6" w:rsidRDefault="00CA04F6">
      <w:pPr>
        <w:jc w:val="both"/>
        <w:rPr>
          <w:sz w:val="24"/>
        </w:rPr>
      </w:pPr>
    </w:p>
    <w:p w:rsidR="00A7179D" w:rsidRDefault="00A7179D">
      <w:pPr>
        <w:jc w:val="both"/>
        <w:rPr>
          <w:sz w:val="24"/>
        </w:rPr>
      </w:pPr>
    </w:p>
    <w:p w:rsidR="00A7179D" w:rsidRPr="00F13251" w:rsidRDefault="00A7179D">
      <w:pPr>
        <w:jc w:val="both"/>
        <w:rPr>
          <w:sz w:val="24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3D7D38" w:rsidRDefault="003D7D38">
      <w:pPr>
        <w:jc w:val="both"/>
        <w:rPr>
          <w:rFonts w:ascii="Verdana" w:hAnsi="Verdana"/>
        </w:rPr>
      </w:pPr>
    </w:p>
    <w:p w:rsidR="00CA04F6" w:rsidRPr="00F13251" w:rsidRDefault="00CA04F6">
      <w:pPr>
        <w:jc w:val="both"/>
        <w:rPr>
          <w:rFonts w:ascii="Verdana" w:hAnsi="Verdana"/>
        </w:rPr>
      </w:pPr>
      <w:r w:rsidRPr="00F13251">
        <w:rPr>
          <w:rFonts w:ascii="Verdana" w:hAnsi="Verdana"/>
        </w:rPr>
        <w:t>Zostatková hodnota dlhodobého hmotného a nehmotného majetku</w:t>
      </w:r>
    </w:p>
    <w:p w:rsidR="00CA04F6" w:rsidRPr="00F13251" w:rsidRDefault="00CA04F6">
      <w:pPr>
        <w:ind w:left="360"/>
        <w:jc w:val="both"/>
        <w:rPr>
          <w:rFonts w:ascii="Verdana" w:hAnsi="Verdana"/>
        </w:rPr>
      </w:pP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1014"/>
        <w:gridCol w:w="1538"/>
        <w:gridCol w:w="1701"/>
      </w:tblGrid>
      <w:tr w:rsidR="00CA04F6" w:rsidRPr="00F13251" w:rsidTr="00A94DC9">
        <w:trPr>
          <w:trHeight w:val="721"/>
        </w:trPr>
        <w:tc>
          <w:tcPr>
            <w:tcW w:w="5387" w:type="dxa"/>
            <w:shd w:val="pct10" w:color="000000" w:fill="FFFFFF"/>
            <w:vAlign w:val="center"/>
          </w:tcPr>
          <w:p w:rsidR="00CA04F6" w:rsidRPr="00F13251" w:rsidRDefault="00CA04F6" w:rsidP="00A94DC9">
            <w:pPr>
              <w:pStyle w:val="Nadpis8"/>
              <w:rPr>
                <w:rFonts w:ascii="Verdana" w:hAnsi="Verdana"/>
                <w:sz w:val="20"/>
              </w:rPr>
            </w:pPr>
          </w:p>
          <w:p w:rsidR="00CA04F6" w:rsidRPr="00F13251" w:rsidRDefault="00CA04F6" w:rsidP="00A94DC9">
            <w:pPr>
              <w:pStyle w:val="Nadpis8"/>
              <w:rPr>
                <w:rFonts w:ascii="Verdana" w:hAnsi="Verdana"/>
                <w:sz w:val="20"/>
              </w:rPr>
            </w:pPr>
            <w:r w:rsidRPr="00F13251">
              <w:rPr>
                <w:rFonts w:ascii="Verdana" w:hAnsi="Verdana"/>
                <w:sz w:val="20"/>
              </w:rPr>
              <w:t>Druh majetku</w:t>
            </w:r>
          </w:p>
        </w:tc>
        <w:tc>
          <w:tcPr>
            <w:tcW w:w="1014" w:type="dxa"/>
            <w:shd w:val="pct10" w:color="000000" w:fill="FFFFFF"/>
          </w:tcPr>
          <w:p w:rsidR="00CA04F6" w:rsidRPr="00F13251" w:rsidRDefault="00CA04F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Riadok</w:t>
            </w:r>
          </w:p>
          <w:p w:rsidR="00CA04F6" w:rsidRPr="00F13251" w:rsidRDefault="00CA04F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Súvahy</w:t>
            </w:r>
          </w:p>
          <w:p w:rsidR="00CA04F6" w:rsidRPr="00F13251" w:rsidRDefault="00CA04F6">
            <w:pPr>
              <w:jc w:val="both"/>
              <w:rPr>
                <w:rFonts w:ascii="Verdana" w:hAnsi="Verdana"/>
              </w:rPr>
            </w:pPr>
          </w:p>
        </w:tc>
        <w:tc>
          <w:tcPr>
            <w:tcW w:w="1538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Zostatková hodnota</w:t>
            </w:r>
          </w:p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>k 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1. 1</w:t>
            </w:r>
            <w:r w:rsidRPr="00C1721D">
              <w:rPr>
                <w:rFonts w:ascii="Verdana" w:hAnsi="Verdana"/>
                <w:sz w:val="16"/>
                <w:szCs w:val="16"/>
              </w:rPr>
              <w:t>. BO</w:t>
            </w:r>
          </w:p>
        </w:tc>
        <w:tc>
          <w:tcPr>
            <w:tcW w:w="1701" w:type="dxa"/>
            <w:shd w:val="pct10" w:color="000000" w:fill="FFFFFF"/>
            <w:vAlign w:val="center"/>
          </w:tcPr>
          <w:p w:rsidR="00CA04F6" w:rsidRPr="00C1721D" w:rsidRDefault="00CA04F6" w:rsidP="00C1721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1721D">
              <w:rPr>
                <w:rFonts w:ascii="Verdana" w:hAnsi="Verdana"/>
                <w:sz w:val="16"/>
                <w:szCs w:val="16"/>
              </w:rPr>
              <w:t xml:space="preserve">Zostatková 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>hodnota k 31</w:t>
            </w:r>
            <w:r w:rsidRPr="00C1721D">
              <w:rPr>
                <w:rFonts w:ascii="Verdana" w:hAnsi="Verdana"/>
                <w:sz w:val="16"/>
                <w:szCs w:val="16"/>
              </w:rPr>
              <w:t>.</w:t>
            </w:r>
            <w:r w:rsidR="00A73ACE" w:rsidRPr="00C1721D">
              <w:rPr>
                <w:rFonts w:ascii="Verdana" w:hAnsi="Verdana"/>
                <w:sz w:val="16"/>
                <w:szCs w:val="16"/>
              </w:rPr>
              <w:t xml:space="preserve"> 12. BO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A04F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Dlhodobý </w:t>
            </w:r>
            <w:r w:rsidR="00A73ACE" w:rsidRPr="00F13251">
              <w:rPr>
                <w:rFonts w:ascii="Verdana" w:hAnsi="Verdana"/>
              </w:rPr>
              <w:t>nehmotný majetok</w:t>
            </w:r>
          </w:p>
        </w:tc>
        <w:tc>
          <w:tcPr>
            <w:tcW w:w="1014" w:type="dxa"/>
          </w:tcPr>
          <w:p w:rsidR="00CA04F6" w:rsidRPr="00F13251" w:rsidRDefault="00470EB5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003</w:t>
            </w:r>
          </w:p>
        </w:tc>
        <w:tc>
          <w:tcPr>
            <w:tcW w:w="1538" w:type="dxa"/>
            <w:vAlign w:val="center"/>
          </w:tcPr>
          <w:p w:rsidR="00CA04F6" w:rsidRPr="00F13251" w:rsidRDefault="005C7104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4 352</w:t>
            </w:r>
          </w:p>
        </w:tc>
        <w:tc>
          <w:tcPr>
            <w:tcW w:w="1701" w:type="dxa"/>
            <w:vAlign w:val="center"/>
          </w:tcPr>
          <w:p w:rsidR="00CA04F6" w:rsidRPr="00F13251" w:rsidRDefault="005C7104" w:rsidP="005B27A3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2 860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707311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Aktivované náklady (012)</w:t>
            </w:r>
          </w:p>
        </w:tc>
        <w:tc>
          <w:tcPr>
            <w:tcW w:w="1014" w:type="dxa"/>
          </w:tcPr>
          <w:p w:rsidR="00CA04F6" w:rsidRPr="00F13251" w:rsidRDefault="00707311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004</w:t>
            </w:r>
          </w:p>
        </w:tc>
        <w:tc>
          <w:tcPr>
            <w:tcW w:w="1538" w:type="dxa"/>
            <w:vAlign w:val="center"/>
          </w:tcPr>
          <w:p w:rsidR="00CA04F6" w:rsidRPr="00F13251" w:rsidRDefault="005B27A3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CA04F6" w:rsidRPr="00F13251" w:rsidRDefault="00E443D0" w:rsidP="00252B1E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A04F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Software (013)</w:t>
            </w:r>
          </w:p>
        </w:tc>
        <w:tc>
          <w:tcPr>
            <w:tcW w:w="1014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005</w:t>
            </w:r>
          </w:p>
        </w:tc>
        <w:tc>
          <w:tcPr>
            <w:tcW w:w="1538" w:type="dxa"/>
            <w:vAlign w:val="center"/>
          </w:tcPr>
          <w:p w:rsidR="00CA04F6" w:rsidRPr="00F13251" w:rsidRDefault="005C7104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4 352</w:t>
            </w:r>
          </w:p>
        </w:tc>
        <w:tc>
          <w:tcPr>
            <w:tcW w:w="1701" w:type="dxa"/>
            <w:vAlign w:val="center"/>
          </w:tcPr>
          <w:p w:rsidR="00CA04F6" w:rsidRPr="00F13251" w:rsidRDefault="005C7104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2 860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A04F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dlhodobý nehmotný majetok </w:t>
            </w:r>
          </w:p>
        </w:tc>
        <w:tc>
          <w:tcPr>
            <w:tcW w:w="1014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009</w:t>
            </w:r>
          </w:p>
        </w:tc>
        <w:tc>
          <w:tcPr>
            <w:tcW w:w="1538" w:type="dxa"/>
            <w:vAlign w:val="center"/>
          </w:tcPr>
          <w:p w:rsidR="00CA04F6" w:rsidRPr="00F13251" w:rsidRDefault="006802EB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CA04F6" w:rsidRPr="00F13251" w:rsidRDefault="006802EB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44487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444876" w:rsidRPr="00F13251" w:rsidRDefault="00444876" w:rsidP="00CD23B6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Dlhodobý hmotný majetok r. 1</w:t>
            </w:r>
            <w:r w:rsidR="00CD23B6">
              <w:rPr>
                <w:rFonts w:ascii="Verdana" w:hAnsi="Verdana"/>
              </w:rPr>
              <w:t>2</w:t>
            </w:r>
            <w:r w:rsidRPr="00F13251">
              <w:rPr>
                <w:rFonts w:ascii="Verdana" w:hAnsi="Verdana"/>
              </w:rPr>
              <w:t xml:space="preserve"> až 2</w:t>
            </w:r>
            <w:r w:rsidR="00CD23B6">
              <w:rPr>
                <w:rFonts w:ascii="Verdana" w:hAnsi="Verdana"/>
              </w:rPr>
              <w:t>0</w:t>
            </w:r>
          </w:p>
        </w:tc>
        <w:tc>
          <w:tcPr>
            <w:tcW w:w="1014" w:type="dxa"/>
          </w:tcPr>
          <w:p w:rsidR="00444876" w:rsidRPr="00F13251" w:rsidRDefault="0044487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011</w:t>
            </w:r>
          </w:p>
        </w:tc>
        <w:tc>
          <w:tcPr>
            <w:tcW w:w="1538" w:type="dxa"/>
            <w:vAlign w:val="center"/>
          </w:tcPr>
          <w:p w:rsidR="00444876" w:rsidRPr="00F13251" w:rsidRDefault="005C7104" w:rsidP="003D7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3 350 168</w:t>
            </w:r>
          </w:p>
        </w:tc>
        <w:tc>
          <w:tcPr>
            <w:tcW w:w="1701" w:type="dxa"/>
            <w:vAlign w:val="center"/>
          </w:tcPr>
          <w:p w:rsidR="00444876" w:rsidRPr="00F13251" w:rsidRDefault="005C7104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3 689 600</w:t>
            </w:r>
          </w:p>
        </w:tc>
      </w:tr>
      <w:tr w:rsidR="0044487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444876" w:rsidRPr="00F13251" w:rsidRDefault="0044487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Stavby (021)</w:t>
            </w:r>
          </w:p>
        </w:tc>
        <w:tc>
          <w:tcPr>
            <w:tcW w:w="1014" w:type="dxa"/>
          </w:tcPr>
          <w:p w:rsidR="00444876" w:rsidRPr="00F13251" w:rsidRDefault="0044487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013</w:t>
            </w:r>
          </w:p>
        </w:tc>
        <w:tc>
          <w:tcPr>
            <w:tcW w:w="1538" w:type="dxa"/>
            <w:vAlign w:val="center"/>
          </w:tcPr>
          <w:p w:rsidR="00444876" w:rsidRPr="00F13251" w:rsidRDefault="003D7D38" w:rsidP="009B28D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1 4</w:t>
            </w:r>
            <w:r w:rsidR="005C7104">
              <w:rPr>
                <w:rFonts w:ascii="Verdana" w:hAnsi="Verdana"/>
              </w:rPr>
              <w:t>85 058</w:t>
            </w:r>
          </w:p>
        </w:tc>
        <w:tc>
          <w:tcPr>
            <w:tcW w:w="1701" w:type="dxa"/>
            <w:vAlign w:val="center"/>
          </w:tcPr>
          <w:p w:rsidR="00444876" w:rsidRPr="00F13251" w:rsidRDefault="00E443D0" w:rsidP="005C710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3D7D38">
              <w:rPr>
                <w:rFonts w:ascii="Verdana" w:hAnsi="Verdana"/>
              </w:rPr>
              <w:t> </w:t>
            </w:r>
            <w:r w:rsidR="005C7104">
              <w:rPr>
                <w:rFonts w:ascii="Verdana" w:hAnsi="Verdana"/>
              </w:rPr>
              <w:t>775 458</w:t>
            </w:r>
          </w:p>
        </w:tc>
      </w:tr>
      <w:tr w:rsidR="0044487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444876" w:rsidRPr="00F13251" w:rsidRDefault="00444876" w:rsidP="00A94D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Samost. hnuteľ</w:t>
            </w:r>
            <w:r w:rsidRPr="00F13251">
              <w:rPr>
                <w:rFonts w:ascii="Verdana" w:hAnsi="Verdana"/>
              </w:rPr>
              <w:t>né veci a súbory  (022)</w:t>
            </w:r>
          </w:p>
        </w:tc>
        <w:tc>
          <w:tcPr>
            <w:tcW w:w="1014" w:type="dxa"/>
          </w:tcPr>
          <w:p w:rsidR="00444876" w:rsidRPr="00F13251" w:rsidRDefault="0044487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014</w:t>
            </w:r>
          </w:p>
        </w:tc>
        <w:tc>
          <w:tcPr>
            <w:tcW w:w="1538" w:type="dxa"/>
            <w:vAlign w:val="center"/>
          </w:tcPr>
          <w:p w:rsidR="00444876" w:rsidRPr="00F13251" w:rsidRDefault="003D7D38" w:rsidP="009B28D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</w:t>
            </w:r>
            <w:r w:rsidR="005C7104">
              <w:rPr>
                <w:rFonts w:ascii="Verdana" w:hAnsi="Verdana"/>
              </w:rPr>
              <w:t>573 962</w:t>
            </w:r>
          </w:p>
        </w:tc>
        <w:tc>
          <w:tcPr>
            <w:tcW w:w="1701" w:type="dxa"/>
            <w:vAlign w:val="center"/>
          </w:tcPr>
          <w:p w:rsidR="00444876" w:rsidRPr="00F13251" w:rsidRDefault="005C7104" w:rsidP="00AC6AB7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1 688 734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D23B6" w:rsidP="00A94D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Pozemky (031</w:t>
            </w:r>
            <w:r w:rsidR="00CA04F6" w:rsidRPr="00F13251">
              <w:rPr>
                <w:rFonts w:ascii="Verdana" w:hAnsi="Verdana"/>
              </w:rPr>
              <w:t xml:space="preserve">) </w:t>
            </w:r>
          </w:p>
        </w:tc>
        <w:tc>
          <w:tcPr>
            <w:tcW w:w="1014" w:type="dxa"/>
          </w:tcPr>
          <w:p w:rsidR="00CA04F6" w:rsidRPr="00F13251" w:rsidRDefault="00F00B92" w:rsidP="00CD23B6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</w:t>
            </w:r>
            <w:r w:rsidR="00CD23B6">
              <w:rPr>
                <w:rFonts w:ascii="Verdana" w:hAnsi="Verdana"/>
              </w:rPr>
              <w:t>2</w:t>
            </w:r>
          </w:p>
        </w:tc>
        <w:tc>
          <w:tcPr>
            <w:tcW w:w="1538" w:type="dxa"/>
            <w:vAlign w:val="center"/>
          </w:tcPr>
          <w:p w:rsidR="00CA04F6" w:rsidRPr="00F13251" w:rsidRDefault="005C7104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225 408</w:t>
            </w:r>
          </w:p>
        </w:tc>
        <w:tc>
          <w:tcPr>
            <w:tcW w:w="1701" w:type="dxa"/>
            <w:vAlign w:val="center"/>
          </w:tcPr>
          <w:p w:rsidR="00CA04F6" w:rsidRPr="00F13251" w:rsidRDefault="005C7104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225 408</w:t>
            </w:r>
          </w:p>
        </w:tc>
      </w:tr>
      <w:tr w:rsidR="00CA04F6" w:rsidRPr="00F13251" w:rsidTr="00A94DC9">
        <w:trPr>
          <w:trHeight w:val="291"/>
        </w:trPr>
        <w:tc>
          <w:tcPr>
            <w:tcW w:w="5387" w:type="dxa"/>
            <w:vAlign w:val="center"/>
          </w:tcPr>
          <w:p w:rsidR="00CA04F6" w:rsidRPr="00F13251" w:rsidRDefault="00CA04F6" w:rsidP="00A94DC9">
            <w:pPr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Obstarávaný dlhod.hmotný majetok (042) </w:t>
            </w:r>
          </w:p>
        </w:tc>
        <w:tc>
          <w:tcPr>
            <w:tcW w:w="1014" w:type="dxa"/>
          </w:tcPr>
          <w:p w:rsidR="00CA04F6" w:rsidRPr="00F13251" w:rsidRDefault="00F00B92">
            <w:pPr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>018</w:t>
            </w:r>
          </w:p>
        </w:tc>
        <w:tc>
          <w:tcPr>
            <w:tcW w:w="1538" w:type="dxa"/>
            <w:vAlign w:val="center"/>
          </w:tcPr>
          <w:p w:rsidR="00CA04F6" w:rsidRPr="00F13251" w:rsidRDefault="003D7D38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  <w:tc>
          <w:tcPr>
            <w:tcW w:w="1701" w:type="dxa"/>
            <w:vAlign w:val="center"/>
          </w:tcPr>
          <w:p w:rsidR="00CA04F6" w:rsidRPr="00F13251" w:rsidRDefault="005B27A3" w:rsidP="00A94DC9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</w:tbl>
    <w:p w:rsidR="00CA04F6" w:rsidRPr="00F13251" w:rsidRDefault="00CA04F6">
      <w:pPr>
        <w:ind w:left="360"/>
        <w:jc w:val="both"/>
        <w:rPr>
          <w:rFonts w:ascii="Verdana" w:hAnsi="Verdana"/>
        </w:rPr>
      </w:pPr>
    </w:p>
    <w:p w:rsidR="00CA04F6" w:rsidRPr="00F13251" w:rsidRDefault="00CA04F6">
      <w:pPr>
        <w:ind w:right="-284"/>
        <w:rPr>
          <w:sz w:val="36"/>
        </w:rPr>
      </w:pPr>
    </w:p>
    <w:p w:rsidR="00CA04F6" w:rsidRPr="00E31DC0" w:rsidRDefault="00CA04F6">
      <w:pPr>
        <w:ind w:right="-284"/>
        <w:rPr>
          <w:rFonts w:ascii="Arial" w:hAnsi="Arial" w:cs="Arial"/>
        </w:rPr>
      </w:pPr>
      <w:r w:rsidRPr="00E31DC0">
        <w:rPr>
          <w:rFonts w:ascii="Arial" w:hAnsi="Arial" w:cs="Arial"/>
        </w:rPr>
        <w:t xml:space="preserve">Na účtoch dlhodobého nehmotného a hmotného majetku nemá spoločnosť tiché rezervy, </w:t>
      </w:r>
      <w:r w:rsidR="00A73ACE" w:rsidRPr="00E31DC0">
        <w:rPr>
          <w:rFonts w:ascii="Arial" w:hAnsi="Arial" w:cs="Arial"/>
        </w:rPr>
        <w:t>t</w:t>
      </w:r>
      <w:r w:rsidR="00A94DC9" w:rsidRPr="00E31DC0">
        <w:rPr>
          <w:rFonts w:ascii="Arial" w:hAnsi="Arial" w:cs="Arial"/>
        </w:rPr>
        <w:t>.</w:t>
      </w:r>
      <w:r w:rsidR="00A73ACE" w:rsidRPr="00E31DC0">
        <w:rPr>
          <w:rFonts w:ascii="Arial" w:hAnsi="Arial" w:cs="Arial"/>
        </w:rPr>
        <w:t>j. položky</w:t>
      </w:r>
      <w:r w:rsidRPr="00E31DC0">
        <w:rPr>
          <w:rFonts w:ascii="Arial" w:hAnsi="Arial" w:cs="Arial"/>
        </w:rPr>
        <w:t xml:space="preserve">, ktoré by boli podhodnotené. </w:t>
      </w:r>
    </w:p>
    <w:p w:rsidR="00CA04F6" w:rsidRPr="00F13251" w:rsidRDefault="00CA04F6">
      <w:pPr>
        <w:ind w:right="-284"/>
      </w:pPr>
    </w:p>
    <w:p w:rsidR="00CA04F6" w:rsidRPr="00F13251" w:rsidRDefault="00CA04F6">
      <w:pPr>
        <w:ind w:right="-284"/>
      </w:pPr>
    </w:p>
    <w:p w:rsidR="00CA04F6" w:rsidRPr="00F13251" w:rsidRDefault="00A94DC9">
      <w:pPr>
        <w:pStyle w:val="Nadpis5"/>
      </w:pPr>
      <w:r>
        <w:t>4) ZÁSOBY (</w:t>
      </w:r>
      <w:r w:rsidR="00CA04F6" w:rsidRPr="00F13251">
        <w:t>tovar)</w:t>
      </w:r>
    </w:p>
    <w:p w:rsidR="00CA04F6" w:rsidRPr="00F13251" w:rsidRDefault="00CA04F6"/>
    <w:p w:rsidR="00CA04F6" w:rsidRPr="00F13251" w:rsidRDefault="00CA04F6"/>
    <w:tbl>
      <w:tblPr>
        <w:tblW w:w="7852" w:type="dxa"/>
        <w:tblCellMar>
          <w:left w:w="0" w:type="dxa"/>
          <w:right w:w="0" w:type="dxa"/>
        </w:tblCellMar>
        <w:tblLook w:val="0000"/>
      </w:tblPr>
      <w:tblGrid>
        <w:gridCol w:w="2912"/>
        <w:gridCol w:w="2860"/>
        <w:gridCol w:w="2080"/>
      </w:tblGrid>
      <w:tr w:rsidR="00CA04F6" w:rsidRPr="00F13251">
        <w:trPr>
          <w:trHeight w:val="255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CA04F6" w:rsidP="00CD23B6">
            <w:pPr>
              <w:jc w:val="center"/>
              <w:rPr>
                <w:rFonts w:ascii="Arial" w:hAnsi="Arial" w:cs="Arial"/>
              </w:rPr>
            </w:pPr>
            <w:r w:rsidRPr="00F13251">
              <w:rPr>
                <w:rFonts w:ascii="Arial" w:hAnsi="Arial" w:cs="Arial"/>
              </w:rPr>
              <w:t>1</w:t>
            </w:r>
            <w:r w:rsidR="00CD23B6">
              <w:rPr>
                <w:rFonts w:ascii="Arial" w:hAnsi="Arial" w:cs="Arial"/>
              </w:rPr>
              <w:t>12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CA04F6" w:rsidRPr="00F13251" w:rsidRDefault="00CD23B6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Materiál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5C7104" w:rsidP="003D7D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1 400 973</w:t>
            </w:r>
          </w:p>
        </w:tc>
      </w:tr>
      <w:tr w:rsidR="00CA04F6" w:rsidRPr="00F13251">
        <w:trPr>
          <w:trHeight w:val="255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A94D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="00CA04F6" w:rsidRPr="00F13251">
              <w:rPr>
                <w:rFonts w:ascii="Arial" w:hAnsi="Arial" w:cs="Arial"/>
              </w:rPr>
              <w:t xml:space="preserve">čtovný stav tovaru na sklade a v predajniach súhlasí s operatívnou evidenciou, ako aj </w:t>
            </w:r>
          </w:p>
        </w:tc>
      </w:tr>
      <w:tr w:rsidR="00CA04F6" w:rsidRPr="00F13251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  <w:r w:rsidRPr="00F13251">
              <w:rPr>
                <w:rFonts w:ascii="Arial" w:hAnsi="Arial" w:cs="Arial"/>
              </w:rPr>
              <w:t>so stavom zisteným fyzickou inventúrou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CD23B6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123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CD23B6" w:rsidP="00A73A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Výrobky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04F6" w:rsidRPr="00F13251" w:rsidRDefault="005C7104" w:rsidP="006802E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830 780</w:t>
            </w:r>
          </w:p>
        </w:tc>
      </w:tr>
      <w:tr w:rsidR="00CA04F6" w:rsidRPr="00F1325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A04F6" w:rsidRPr="00F13251" w:rsidRDefault="00CA04F6">
            <w:pPr>
              <w:rPr>
                <w:rFonts w:ascii="Arial" w:hAnsi="Arial" w:cs="Arial"/>
              </w:rPr>
            </w:pP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pStyle w:val="Nadpis5"/>
      </w:pPr>
      <w:r w:rsidRPr="00F13251">
        <w:t xml:space="preserve">5) </w:t>
      </w:r>
      <w:r w:rsidRPr="00317D80">
        <w:t>POHĽADÁVKY</w:t>
      </w:r>
    </w:p>
    <w:p w:rsidR="00CA04F6" w:rsidRDefault="00CA04F6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E37D03" w:rsidRPr="008F4849" w:rsidTr="009251E6">
        <w:trPr>
          <w:trHeight w:val="452"/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D03" w:rsidRPr="009251E6" w:rsidRDefault="00E37D03" w:rsidP="00F819B2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 w:rsidRPr="009251E6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Pohľadávky spolu</w:t>
            </w:r>
          </w:p>
        </w:tc>
      </w:tr>
      <w:tr w:rsidR="00404D71" w:rsidRPr="008F4849" w:rsidTr="00E37D0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4D71" w:rsidRPr="00317D80" w:rsidRDefault="005C7104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862 490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04D71" w:rsidRPr="00317D80" w:rsidRDefault="00404D71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9F3956" w:rsidRPr="00317D80" w:rsidRDefault="005C7104" w:rsidP="003D7D38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862 490</w:t>
            </w: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CD23B6" w:rsidRDefault="005C7104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214 753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04D71" w:rsidRPr="00CD23B6" w:rsidRDefault="005C7104" w:rsidP="003D7D38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214 753</w:t>
            </w: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vAlign w:val="center"/>
          </w:tcPr>
          <w:p w:rsidR="00404D71" w:rsidRPr="00317D80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E37D0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Default="00972477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1 077 243</w:t>
            </w:r>
          </w:p>
          <w:p w:rsidR="009F3956" w:rsidRPr="00317D80" w:rsidRDefault="009F3956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4D71" w:rsidRPr="00317D80" w:rsidRDefault="00404D71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04D71" w:rsidRPr="00317D80" w:rsidRDefault="00972477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1 077 243</w:t>
            </w:r>
          </w:p>
        </w:tc>
      </w:tr>
    </w:tbl>
    <w:p w:rsidR="00CA04F6" w:rsidRPr="00F13251" w:rsidRDefault="00CA04F6"/>
    <w:p w:rsidR="00404D71" w:rsidRDefault="00404D71">
      <w:pPr>
        <w:jc w:val="both"/>
        <w:rPr>
          <w:rFonts w:ascii="Verdana" w:hAnsi="Verdana"/>
        </w:rPr>
      </w:pPr>
    </w:p>
    <w:p w:rsidR="00404D71" w:rsidRDefault="00404D71">
      <w:pPr>
        <w:jc w:val="both"/>
        <w:rPr>
          <w:rFonts w:ascii="Verdana" w:hAnsi="Verdana"/>
        </w:rPr>
      </w:pPr>
    </w:p>
    <w:p w:rsidR="00CA04F6" w:rsidRDefault="00A73ACE">
      <w:pPr>
        <w:jc w:val="both"/>
        <w:rPr>
          <w:rFonts w:ascii="Verdana" w:hAnsi="Verdana"/>
        </w:rPr>
      </w:pPr>
      <w:r w:rsidRPr="00F13251">
        <w:rPr>
          <w:rFonts w:ascii="Verdana" w:hAnsi="Verdana"/>
        </w:rPr>
        <w:t>5. a) Opravné</w:t>
      </w:r>
      <w:r w:rsidR="00CA04F6" w:rsidRPr="00F13251">
        <w:rPr>
          <w:rFonts w:ascii="Verdana" w:hAnsi="Verdana"/>
        </w:rPr>
        <w:t xml:space="preserve"> položky k</w:t>
      </w:r>
      <w:r w:rsidR="00404D71">
        <w:rPr>
          <w:rFonts w:ascii="Verdana" w:hAnsi="Verdana"/>
        </w:rPr>
        <w:t> </w:t>
      </w:r>
      <w:r w:rsidR="00CA04F6" w:rsidRPr="00F13251">
        <w:rPr>
          <w:rFonts w:ascii="Verdana" w:hAnsi="Verdana"/>
        </w:rPr>
        <w:t>pohľadávkam</w:t>
      </w:r>
    </w:p>
    <w:p w:rsidR="00404D71" w:rsidRDefault="00404D71">
      <w:pPr>
        <w:jc w:val="both"/>
        <w:rPr>
          <w:rFonts w:ascii="Verdana" w:hAnsi="Verdana"/>
        </w:rPr>
      </w:pPr>
    </w:p>
    <w:p w:rsidR="00404D71" w:rsidRDefault="00404D71">
      <w:pPr>
        <w:jc w:val="both"/>
        <w:rPr>
          <w:rFonts w:ascii="Verdana" w:hAnsi="Verdana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404D71" w:rsidRPr="008F4849" w:rsidTr="00404D7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</w:t>
            </w:r>
          </w:p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Stav OP na konci účtovného obdobia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AC6AB7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Ostatné pohľadávky v rámci kons</w:t>
            </w:r>
            <w:r>
              <w:rPr>
                <w:rFonts w:ascii="Arial Narrow" w:hAnsi="Arial Narrow" w:cs="Arial"/>
                <w:sz w:val="22"/>
                <w:szCs w:val="22"/>
                <w:lang w:eastAsia="en-US"/>
              </w:rPr>
              <w:t>ol</w:t>
            </w: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sz w:val="22"/>
                <w:szCs w:val="22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04D71" w:rsidRPr="0087073A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4D71" w:rsidRPr="001B40E9" w:rsidRDefault="00404D71" w:rsidP="00AC6A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C11B9F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04D71" w:rsidRPr="00C11B9F" w:rsidRDefault="00404D71" w:rsidP="00404D71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04D71" w:rsidRPr="0087073A" w:rsidRDefault="00404D71" w:rsidP="00AC6AB7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404D71" w:rsidRDefault="00404D71">
      <w:pPr>
        <w:jc w:val="both"/>
        <w:rPr>
          <w:rFonts w:ascii="Verdana" w:hAnsi="Verdana"/>
        </w:rPr>
      </w:pPr>
    </w:p>
    <w:p w:rsidR="00404D71" w:rsidRPr="00F13251" w:rsidRDefault="00404D71">
      <w:pPr>
        <w:jc w:val="both"/>
        <w:rPr>
          <w:rFonts w:ascii="Verdana" w:hAnsi="Verdana"/>
        </w:rPr>
      </w:pPr>
    </w:p>
    <w:p w:rsidR="00CA04F6" w:rsidRPr="00F13251" w:rsidRDefault="00CA04F6">
      <w:pPr>
        <w:jc w:val="both"/>
        <w:rPr>
          <w:rFonts w:ascii="Verdana" w:hAnsi="Verdana"/>
          <w:sz w:val="24"/>
          <w:szCs w:val="24"/>
        </w:rPr>
      </w:pPr>
    </w:p>
    <w:p w:rsidR="00CA04F6" w:rsidRPr="00F13251" w:rsidRDefault="00CA04F6">
      <w:pPr>
        <w:pStyle w:val="Nadpis5"/>
      </w:pPr>
      <w:r w:rsidRPr="00F13251">
        <w:t>6) VLASTNÉ IMANIE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>Základné imanie je splatené v plnej výške.</w:t>
      </w: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B2455E">
      <w:pPr>
        <w:pStyle w:val="Zkladntext"/>
      </w:pPr>
      <w:r w:rsidRPr="00F13251">
        <w:t>Hos</w:t>
      </w:r>
      <w:r w:rsidR="00A73ACE" w:rsidRPr="00F13251">
        <w:t>podársky výsledok roku 20</w:t>
      </w:r>
      <w:r w:rsidR="00972477">
        <w:t>20</w:t>
      </w:r>
      <w:r w:rsidR="00CA04F6" w:rsidRPr="00F13251">
        <w:t xml:space="preserve"> predstavoval zisk </w:t>
      </w:r>
      <w:r w:rsidR="00972477">
        <w:t>1 027 805</w:t>
      </w:r>
      <w:r w:rsidR="00A73ACE" w:rsidRPr="00F13251">
        <w:t>,</w:t>
      </w:r>
      <w:r w:rsidR="00972477">
        <w:t>42</w:t>
      </w:r>
      <w:r w:rsidRPr="00F13251">
        <w:t xml:space="preserve"> Eur</w:t>
      </w:r>
      <w:r w:rsidR="00A73ACE" w:rsidRPr="00F13251">
        <w:t xml:space="preserve"> a V</w:t>
      </w:r>
      <w:r w:rsidR="00CA04F6" w:rsidRPr="00F13251">
        <w:t>alné zhromaždenie rozhod</w:t>
      </w:r>
      <w:r w:rsidR="00995F5B">
        <w:t xml:space="preserve">lo o jeho rozdelení na nerozdelený zisk minulých rokov v sume </w:t>
      </w:r>
      <w:r w:rsidR="00972477">
        <w:t>1 027 805</w:t>
      </w:r>
      <w:r w:rsidR="00995F5B">
        <w:t>,</w:t>
      </w:r>
      <w:r w:rsidR="00972477">
        <w:t>42</w:t>
      </w:r>
      <w:r w:rsidR="00995F5B">
        <w:t xml:space="preserve"> Eur.</w:t>
      </w:r>
    </w:p>
    <w:p w:rsidR="00CA04F6" w:rsidRPr="00F13251" w:rsidRDefault="00CA04F6">
      <w:pPr>
        <w:pStyle w:val="Zkladntext"/>
      </w:pPr>
    </w:p>
    <w:p w:rsidR="00CA04F6" w:rsidRPr="00F13251" w:rsidRDefault="00CA04F6">
      <w:pPr>
        <w:pStyle w:val="Zkladntext"/>
      </w:pPr>
    </w:p>
    <w:tbl>
      <w:tblPr>
        <w:tblW w:w="94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688"/>
        <w:gridCol w:w="2669"/>
      </w:tblGrid>
      <w:tr w:rsidR="00CA04F6" w:rsidRPr="00F13251" w:rsidTr="00A94DC9">
        <w:trPr>
          <w:trHeight w:hRule="exact" w:val="49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1646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30" w:lineRule="exact"/>
              <w:ind w:left="442" w:right="456"/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8"/>
              </w:rPr>
              <w:t xml:space="preserve">Stav k </w:t>
            </w:r>
            <w:r w:rsidR="00A73ACE" w:rsidRPr="00F13251">
              <w:rPr>
                <w:rFonts w:ascii="Verdana" w:hAnsi="Verdana"/>
                <w:color w:val="000000"/>
                <w:spacing w:val="-8"/>
              </w:rPr>
              <w:t>1. 1</w:t>
            </w:r>
            <w:r w:rsidRPr="00F13251">
              <w:rPr>
                <w:rFonts w:ascii="Verdana" w:hAnsi="Verdana"/>
                <w:color w:val="000000"/>
                <w:spacing w:val="-8"/>
              </w:rPr>
              <w:t xml:space="preserve">. BO </w:t>
            </w:r>
            <w:r w:rsidRPr="00F13251">
              <w:rPr>
                <w:rFonts w:ascii="Verdana" w:hAnsi="Verdana"/>
                <w:color w:val="000000"/>
                <w:spacing w:val="-6"/>
              </w:rPr>
              <w:t>Hodnota (</w:t>
            </w:r>
            <w:r w:rsidR="00A73ACE" w:rsidRPr="00F13251">
              <w:rPr>
                <w:rFonts w:ascii="Verdana" w:hAnsi="Verdana"/>
                <w:color w:val="000000"/>
                <w:spacing w:val="-6"/>
              </w:rPr>
              <w:t>€</w:t>
            </w:r>
            <w:r w:rsidRPr="00F13251">
              <w:rPr>
                <w:rFonts w:ascii="Verdana" w:hAnsi="Verdana"/>
                <w:color w:val="000000"/>
                <w:spacing w:val="-6"/>
              </w:rPr>
              <w:t>)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30" w:lineRule="exact"/>
              <w:ind w:left="432" w:right="442"/>
              <w:jc w:val="center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8"/>
              </w:rPr>
              <w:t xml:space="preserve">Stav k </w:t>
            </w:r>
            <w:r w:rsidR="00A73ACE" w:rsidRPr="00F13251">
              <w:rPr>
                <w:rFonts w:ascii="Verdana" w:hAnsi="Verdana"/>
                <w:color w:val="000000"/>
                <w:spacing w:val="-8"/>
              </w:rPr>
              <w:t>31. 12</w:t>
            </w:r>
            <w:r w:rsidRPr="00F13251">
              <w:rPr>
                <w:rFonts w:ascii="Verdana" w:hAnsi="Verdana"/>
                <w:color w:val="000000"/>
                <w:spacing w:val="-8"/>
              </w:rPr>
              <w:t xml:space="preserve">. BO </w:t>
            </w:r>
            <w:r w:rsidRPr="00F13251">
              <w:rPr>
                <w:rFonts w:ascii="Verdana" w:hAnsi="Verdana"/>
                <w:color w:val="000000"/>
                <w:spacing w:val="-5"/>
              </w:rPr>
              <w:t>Hodnota (</w:t>
            </w:r>
            <w:r w:rsidR="00A73ACE" w:rsidRPr="00F13251">
              <w:rPr>
                <w:rFonts w:ascii="Verdana" w:hAnsi="Verdana"/>
                <w:color w:val="000000"/>
                <w:spacing w:val="-5"/>
              </w:rPr>
              <w:t>€</w:t>
            </w:r>
            <w:r w:rsidRPr="00F13251">
              <w:rPr>
                <w:rFonts w:ascii="Verdana" w:hAnsi="Verdana"/>
                <w:color w:val="000000"/>
                <w:spacing w:val="-5"/>
              </w:rPr>
              <w:t>)</w:t>
            </w: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Základné imanie celkom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</w:tr>
      <w:tr w:rsidR="00CA04F6" w:rsidRPr="00F13251" w:rsidTr="00A94DC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Základné imanie splatené 411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34 000</w:t>
            </w: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Vlastné imanie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972477" w:rsidP="00984FDF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3 003 306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984FDF" w:rsidP="006C6EE5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3 </w:t>
            </w:r>
            <w:r w:rsidR="006C6EE5">
              <w:rPr>
                <w:rFonts w:ascii="Verdana" w:hAnsi="Verdana"/>
              </w:rPr>
              <w:t>875</w:t>
            </w:r>
            <w:r>
              <w:rPr>
                <w:rFonts w:ascii="Verdana" w:hAnsi="Verdana"/>
              </w:rPr>
              <w:t xml:space="preserve"> </w:t>
            </w:r>
            <w:r w:rsidR="006C6EE5">
              <w:rPr>
                <w:rFonts w:ascii="Verdana" w:hAnsi="Verdana"/>
              </w:rPr>
              <w:t>167</w:t>
            </w:r>
          </w:p>
        </w:tc>
      </w:tr>
      <w:tr w:rsidR="00CA04F6" w:rsidRPr="00F13251" w:rsidTr="00A94DC9">
        <w:trPr>
          <w:trHeight w:hRule="exact" w:val="9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spacing w:line="274" w:lineRule="exact"/>
              <w:ind w:left="10" w:right="437" w:firstLine="5"/>
              <w:rPr>
                <w:rFonts w:ascii="Verdana" w:hAnsi="Verdana"/>
              </w:rPr>
            </w:pP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  <w:color w:val="FF0000"/>
              </w:rPr>
            </w:pPr>
          </w:p>
        </w:tc>
      </w:tr>
      <w:tr w:rsidR="00CA04F6" w:rsidRPr="00F13251" w:rsidTr="00A94DC9">
        <w:trPr>
          <w:trHeight w:hRule="exact" w:val="27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10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Zákonný rezervný fond 417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3 319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D23B6" w:rsidP="006C6EE5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 </w:t>
            </w:r>
            <w:r w:rsidR="006C6EE5">
              <w:rPr>
                <w:rFonts w:ascii="Verdana" w:hAnsi="Verdana"/>
              </w:rPr>
              <w:t>400</w:t>
            </w: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24"/>
              <w:rPr>
                <w:rFonts w:ascii="Verdana" w:hAnsi="Verdana"/>
                <w:color w:val="000000"/>
                <w:spacing w:val="-3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Rezervný fond zo zisku 421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  <w:spacing w:val="-7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24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Nerozdelený zisk minulých období 428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984FDF" w:rsidP="00AC6AB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</w:t>
            </w:r>
            <w:r w:rsidR="00972477">
              <w:rPr>
                <w:rFonts w:ascii="Verdana" w:hAnsi="Verdana"/>
              </w:rPr>
              <w:t>772 212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3A1D6E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984FDF">
              <w:rPr>
                <w:rFonts w:ascii="Verdana" w:hAnsi="Verdana"/>
              </w:rPr>
              <w:t> </w:t>
            </w:r>
            <w:r w:rsidR="00972477">
              <w:rPr>
                <w:rFonts w:ascii="Verdana" w:hAnsi="Verdana"/>
              </w:rPr>
              <w:t>885 066</w:t>
            </w: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19"/>
              <w:rPr>
                <w:rFonts w:ascii="Verdana" w:hAnsi="Verdana"/>
              </w:rPr>
            </w:pPr>
            <w:r w:rsidRPr="00F13251">
              <w:rPr>
                <w:rFonts w:ascii="Verdana" w:hAnsi="Verdana"/>
              </w:rPr>
              <w:t xml:space="preserve">Neuhradená strata minulých období </w:t>
            </w:r>
            <w:r w:rsidRPr="00F13251">
              <w:rPr>
                <w:rFonts w:ascii="Verdana" w:hAnsi="Verdana"/>
                <w:sz w:val="16"/>
              </w:rPr>
              <w:t>429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</w:p>
        </w:tc>
      </w:tr>
      <w:tr w:rsidR="00CA04F6" w:rsidRPr="00F13251" w:rsidTr="00A94DC9">
        <w:trPr>
          <w:trHeight w:hRule="exact" w:val="28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CA04F6" w:rsidP="00A94DC9">
            <w:pPr>
              <w:shd w:val="clear" w:color="auto" w:fill="FFFFFF"/>
              <w:ind w:left="5"/>
              <w:rPr>
                <w:rFonts w:ascii="Verdana" w:hAnsi="Verdana"/>
              </w:rPr>
            </w:pPr>
            <w:r w:rsidRPr="00F13251">
              <w:rPr>
                <w:rFonts w:ascii="Verdana" w:hAnsi="Verdana"/>
                <w:color w:val="000000"/>
                <w:spacing w:val="-3"/>
              </w:rPr>
              <w:t>Výsledok hospodárenia za BO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972477" w:rsidP="00A94DC9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1 027 805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A04F6" w:rsidRPr="00F13251" w:rsidRDefault="00984FDF" w:rsidP="00AC6AB7">
            <w:pPr>
              <w:shd w:val="clear" w:color="auto" w:fill="FFFFFF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1 </w:t>
            </w:r>
            <w:r w:rsidR="00972477">
              <w:rPr>
                <w:rFonts w:ascii="Verdana" w:hAnsi="Verdana"/>
              </w:rPr>
              <w:t>786 731</w:t>
            </w:r>
          </w:p>
        </w:tc>
      </w:tr>
    </w:tbl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CA04F6" w:rsidRPr="00F13251" w:rsidRDefault="00CA04F6">
      <w:pPr>
        <w:ind w:right="-284"/>
        <w:rPr>
          <w:sz w:val="24"/>
        </w:rPr>
      </w:pPr>
    </w:p>
    <w:p w:rsidR="003A1D6E" w:rsidRDefault="003A1D6E">
      <w:pPr>
        <w:pStyle w:val="Nadpis5"/>
      </w:pPr>
    </w:p>
    <w:p w:rsidR="003A1D6E" w:rsidRDefault="003A1D6E">
      <w:pPr>
        <w:pStyle w:val="Nadpis5"/>
      </w:pPr>
    </w:p>
    <w:p w:rsidR="003A1D6E" w:rsidRDefault="003A1D6E" w:rsidP="003A1D6E"/>
    <w:p w:rsidR="003A1D6E" w:rsidRPr="003A1D6E" w:rsidRDefault="003A1D6E" w:rsidP="003A1D6E"/>
    <w:p w:rsidR="00CA04F6" w:rsidRPr="00F13251" w:rsidRDefault="00CA04F6">
      <w:pPr>
        <w:pStyle w:val="Nadpis5"/>
      </w:pPr>
      <w:r w:rsidRPr="00F13251">
        <w:t xml:space="preserve">7) </w:t>
      </w:r>
      <w:r w:rsidRPr="00CC274F">
        <w:t>ZÁV</w:t>
      </w:r>
      <w:r w:rsidRPr="00CC274F">
        <w:rPr>
          <w:b w:val="0"/>
        </w:rPr>
        <w:t>Ä</w:t>
      </w:r>
      <w:r w:rsidRPr="00CC274F">
        <w:t>ZKY KRÁTKODOBÉ A DLHODOBÉ</w:t>
      </w:r>
    </w:p>
    <w:p w:rsidR="00CA04F6" w:rsidRDefault="00CA04F6">
      <w:pPr>
        <w:rPr>
          <w:sz w:val="24"/>
          <w:szCs w:val="24"/>
        </w:rPr>
      </w:pP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404D71" w:rsidRPr="008F4849" w:rsidTr="00404D7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404D71" w:rsidRPr="008F4849" w:rsidTr="00404D7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C8116E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C8116E">
              <w:rPr>
                <w:rFonts w:ascii="Arial Narrow" w:hAnsi="Arial Narrow"/>
                <w:sz w:val="22"/>
                <w:szCs w:val="22"/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C727F4" w:rsidRDefault="00404D71" w:rsidP="00984FDF">
            <w:pPr>
              <w:jc w:val="center"/>
              <w:rPr>
                <w:rFonts w:ascii="Arial Narrow" w:hAnsi="Arial Narrow"/>
                <w:bCs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1038FE" w:rsidRDefault="00972477" w:rsidP="00A63E75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178 340</w:t>
            </w:r>
          </w:p>
        </w:tc>
      </w:tr>
      <w:tr w:rsidR="00404D71" w:rsidRPr="008F4849" w:rsidTr="00404D7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972477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972477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972477" w:rsidRDefault="00972477" w:rsidP="006C6EE5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2 5</w:t>
            </w:r>
            <w:r w:rsidR="006C6EE5"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91 859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1038FE" w:rsidRDefault="00972477" w:rsidP="00404D71">
            <w:pPr>
              <w:jc w:val="center"/>
              <w:rPr>
                <w:rFonts w:ascii="Arial Narrow" w:hAnsi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Cs/>
                <w:sz w:val="22"/>
                <w:szCs w:val="22"/>
                <w:lang w:eastAsia="en-US"/>
              </w:rPr>
              <w:t>1 641 067</w:t>
            </w:r>
          </w:p>
        </w:tc>
      </w:tr>
      <w:tr w:rsidR="00404D71" w:rsidRPr="008F4849" w:rsidTr="00404D7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C727F4" w:rsidRDefault="00972477" w:rsidP="006C6EE5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2 5</w:t>
            </w:r>
            <w:r w:rsidR="006C6EE5">
              <w:rPr>
                <w:rFonts w:ascii="Arial Narrow" w:hAnsi="Arial Narrow"/>
                <w:sz w:val="22"/>
                <w:szCs w:val="22"/>
                <w:lang w:eastAsia="en-US"/>
              </w:rPr>
              <w:t>91</w:t>
            </w: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6C6EE5">
              <w:rPr>
                <w:rFonts w:ascii="Arial Narrow" w:hAnsi="Arial Narrow"/>
                <w:sz w:val="22"/>
                <w:szCs w:val="22"/>
                <w:lang w:eastAsia="en-US"/>
              </w:rPr>
              <w:t>859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038FE" w:rsidRDefault="003A1D6E" w:rsidP="0082659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1 </w:t>
            </w:r>
            <w:r w:rsidR="00972477">
              <w:rPr>
                <w:rFonts w:ascii="Arial Narrow" w:hAnsi="Arial Narrow"/>
                <w:sz w:val="22"/>
                <w:szCs w:val="22"/>
                <w:lang w:eastAsia="en-US"/>
              </w:rPr>
              <w:t>819 407</w:t>
            </w:r>
          </w:p>
        </w:tc>
      </w:tr>
      <w:tr w:rsidR="00404D71" w:rsidRPr="008F4849" w:rsidTr="00404D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C727F4" w:rsidRDefault="00972477" w:rsidP="00826591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230 878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C727F4" w:rsidRDefault="002644F6" w:rsidP="003A1D6E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  <w:lang w:eastAsia="en-US"/>
              </w:rPr>
            </w:pPr>
            <w:r w:rsidRPr="002644F6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  <w:r w:rsidR="00972477">
              <w:rPr>
                <w:rFonts w:ascii="Arial Narrow" w:hAnsi="Arial Narrow"/>
                <w:sz w:val="22"/>
                <w:szCs w:val="22"/>
                <w:lang w:eastAsia="en-US"/>
              </w:rPr>
              <w:t>46 338</w:t>
            </w:r>
          </w:p>
        </w:tc>
      </w:tr>
      <w:tr w:rsidR="00404D71" w:rsidRPr="008F4849" w:rsidTr="00404D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404D71" w:rsidRPr="008F4849" w:rsidTr="00404D7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4D71" w:rsidRPr="008F4849" w:rsidRDefault="00972477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230 878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972477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246 338</w:t>
            </w:r>
          </w:p>
        </w:tc>
      </w:tr>
    </w:tbl>
    <w:p w:rsidR="00644438" w:rsidRDefault="00CC274F" w:rsidP="00CC274F">
      <w:pPr>
        <w:keepNext/>
        <w:spacing w:after="120"/>
        <w:jc w:val="both"/>
        <w:outlineLvl w:val="0"/>
        <w:rPr>
          <w:rFonts w:ascii="Arial Narrow" w:hAnsi="Arial Narrow"/>
          <w:bCs/>
          <w:kern w:val="28"/>
          <w:sz w:val="22"/>
          <w:szCs w:val="32"/>
          <w:lang w:eastAsia="en-US"/>
        </w:rPr>
      </w:pPr>
      <w:r>
        <w:rPr>
          <w:rFonts w:ascii="Arial Narrow" w:hAnsi="Arial Narrow"/>
          <w:bCs/>
          <w:kern w:val="28"/>
          <w:sz w:val="22"/>
          <w:szCs w:val="32"/>
          <w:lang w:eastAsia="en-US"/>
        </w:rPr>
        <w:t>Záväzky po lehote splatnosti – ide o </w:t>
      </w:r>
      <w:r w:rsidR="00644438">
        <w:rPr>
          <w:rFonts w:ascii="Arial Narrow" w:hAnsi="Arial Narrow"/>
          <w:bCs/>
          <w:kern w:val="28"/>
          <w:sz w:val="22"/>
          <w:szCs w:val="32"/>
          <w:lang w:eastAsia="en-US"/>
        </w:rPr>
        <w:t>záväzky voči spoločníkom z rozdelenia zisku.</w:t>
      </w:r>
    </w:p>
    <w:p w:rsidR="00CC274F" w:rsidRPr="00574CFA" w:rsidRDefault="00CC274F" w:rsidP="00CC274F">
      <w:pPr>
        <w:keepNext/>
        <w:spacing w:after="120"/>
        <w:jc w:val="both"/>
        <w:outlineLvl w:val="0"/>
        <w:rPr>
          <w:rFonts w:ascii="Arial Narrow" w:hAnsi="Arial Narrow"/>
          <w:bCs/>
          <w:color w:val="00B050"/>
          <w:kern w:val="28"/>
          <w:sz w:val="22"/>
          <w:szCs w:val="32"/>
          <w:lang w:eastAsia="en-US"/>
        </w:rPr>
      </w:pPr>
      <w:r w:rsidRPr="00CD4FFC">
        <w:rPr>
          <w:rFonts w:ascii="Arial Narrow" w:hAnsi="Arial Narrow"/>
          <w:bCs/>
          <w:kern w:val="28"/>
          <w:sz w:val="22"/>
          <w:szCs w:val="32"/>
          <w:lang w:eastAsia="en-US"/>
        </w:rPr>
        <w:t>Záväzky nie sú kryté záložným právom</w:t>
      </w:r>
      <w:r>
        <w:rPr>
          <w:rFonts w:ascii="Arial Narrow" w:hAnsi="Arial Narrow"/>
          <w:bCs/>
          <w:kern w:val="28"/>
          <w:sz w:val="22"/>
          <w:szCs w:val="32"/>
          <w:lang w:eastAsia="en-US"/>
        </w:rPr>
        <w:t>.</w:t>
      </w:r>
    </w:p>
    <w:p w:rsidR="00404D71" w:rsidRDefault="00404D71">
      <w:pPr>
        <w:rPr>
          <w:sz w:val="24"/>
          <w:szCs w:val="24"/>
        </w:rPr>
      </w:pPr>
    </w:p>
    <w:p w:rsidR="00CA04F6" w:rsidRPr="00F13251" w:rsidRDefault="00CA04F6"/>
    <w:p w:rsidR="00CA04F6" w:rsidRPr="00F13251" w:rsidRDefault="00CA04F6">
      <w:pPr>
        <w:pStyle w:val="Nadpis8"/>
        <w:rPr>
          <w:b/>
        </w:rPr>
      </w:pPr>
      <w:r w:rsidRPr="00F13251">
        <w:rPr>
          <w:b/>
        </w:rPr>
        <w:t>8) ZÁVÄZKY ZO SOCIÁLNEHO FONDU (</w:t>
      </w:r>
      <w:r w:rsidR="00B2455E" w:rsidRPr="00F13251">
        <w:rPr>
          <w:b/>
        </w:rPr>
        <w:t>eur</w:t>
      </w:r>
      <w:r w:rsidRPr="00F13251">
        <w:rPr>
          <w:b/>
        </w:rPr>
        <w:t>)</w:t>
      </w:r>
    </w:p>
    <w:p w:rsidR="00CA04F6" w:rsidRDefault="00CA04F6">
      <w:pPr>
        <w:rPr>
          <w:sz w:val="24"/>
          <w:szCs w:val="24"/>
        </w:rPr>
      </w:pP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404D71" w:rsidRPr="008F4849" w:rsidTr="00404D7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3B10EF" w:rsidRDefault="002644F6" w:rsidP="002644F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972477" w:rsidP="002644F6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972477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4 281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972477" w:rsidP="002A2143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3 215</w:t>
            </w: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sz w:val="22"/>
                <w:szCs w:val="22"/>
                <w:lang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404D71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972477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4 281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972477" w:rsidP="00A63E75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3 215</w:t>
            </w:r>
          </w:p>
        </w:tc>
      </w:tr>
      <w:tr w:rsidR="00404D71" w:rsidRPr="001B40E9" w:rsidTr="00404D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972477" w:rsidP="003A1D6E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4 066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972477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3 215</w:t>
            </w:r>
          </w:p>
        </w:tc>
      </w:tr>
      <w:tr w:rsidR="00404D71" w:rsidRPr="001B40E9" w:rsidTr="003A1D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8F4849" w:rsidRDefault="00404D71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8F4849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4D71" w:rsidRPr="00061087" w:rsidRDefault="00972477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4D71" w:rsidRPr="001B40E9" w:rsidRDefault="002644F6" w:rsidP="002644F6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 xml:space="preserve">                       0</w:t>
            </w:r>
          </w:p>
        </w:tc>
      </w:tr>
      <w:tr w:rsidR="003A1D6E" w:rsidRPr="001B40E9" w:rsidTr="00404D7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D6E" w:rsidRPr="008F4849" w:rsidRDefault="003A1D6E" w:rsidP="00404D71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D6E" w:rsidRDefault="003A1D6E" w:rsidP="00404D71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D6E" w:rsidRDefault="003A1D6E" w:rsidP="00C727F4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E31DC0" w:rsidRDefault="00E31DC0">
      <w:pPr>
        <w:ind w:right="-284"/>
        <w:rPr>
          <w:b/>
          <w:bCs/>
          <w:sz w:val="36"/>
          <w:szCs w:val="36"/>
        </w:rPr>
      </w:pPr>
    </w:p>
    <w:p w:rsidR="002644F6" w:rsidRDefault="00CA04F6" w:rsidP="002644F6">
      <w:pPr>
        <w:ind w:right="-284"/>
        <w:rPr>
          <w:b/>
          <w:bCs/>
          <w:sz w:val="36"/>
          <w:szCs w:val="36"/>
        </w:rPr>
      </w:pPr>
      <w:r w:rsidRPr="00F13251">
        <w:rPr>
          <w:b/>
          <w:bCs/>
          <w:sz w:val="36"/>
          <w:szCs w:val="36"/>
        </w:rPr>
        <w:t xml:space="preserve">4. </w:t>
      </w:r>
      <w:r w:rsidR="0050536A" w:rsidRPr="00F13251">
        <w:rPr>
          <w:b/>
          <w:bCs/>
          <w:sz w:val="36"/>
          <w:szCs w:val="36"/>
        </w:rPr>
        <w:t>Návrh na rozdelenie HV roku 20</w:t>
      </w:r>
      <w:r w:rsidR="002644F6">
        <w:rPr>
          <w:b/>
          <w:bCs/>
          <w:sz w:val="36"/>
          <w:szCs w:val="36"/>
        </w:rPr>
        <w:t>2</w:t>
      </w:r>
      <w:r w:rsidR="00972477">
        <w:rPr>
          <w:b/>
          <w:bCs/>
          <w:sz w:val="36"/>
          <w:szCs w:val="36"/>
        </w:rPr>
        <w:t>1</w:t>
      </w:r>
    </w:p>
    <w:p w:rsidR="00CA04F6" w:rsidRPr="00F13251" w:rsidRDefault="00DE5FB1" w:rsidP="002644F6">
      <w:pPr>
        <w:ind w:right="-284"/>
        <w:rPr>
          <w:b/>
          <w:bCs/>
          <w:sz w:val="24"/>
        </w:rPr>
      </w:pPr>
      <w:r>
        <w:rPr>
          <w:b/>
          <w:bCs/>
          <w:sz w:val="24"/>
        </w:rPr>
        <w:tab/>
      </w:r>
    </w:p>
    <w:p w:rsidR="00CA04F6" w:rsidRPr="00F13251" w:rsidRDefault="00CA04F6" w:rsidP="00DE5FB1">
      <w:pPr>
        <w:ind w:right="-284" w:firstLine="708"/>
        <w:rPr>
          <w:bCs/>
          <w:sz w:val="24"/>
        </w:rPr>
      </w:pPr>
      <w:r w:rsidRPr="00F13251">
        <w:rPr>
          <w:bCs/>
          <w:sz w:val="24"/>
        </w:rPr>
        <w:t>Na základe Uznesenia zo zasadnutia Valného zhromažd</w:t>
      </w:r>
      <w:r w:rsidR="008F03CA" w:rsidRPr="00F13251">
        <w:rPr>
          <w:bCs/>
          <w:sz w:val="24"/>
        </w:rPr>
        <w:t>enia spoločnosti sa HV roku 20</w:t>
      </w:r>
      <w:r w:rsidR="002644F6">
        <w:rPr>
          <w:bCs/>
          <w:sz w:val="24"/>
        </w:rPr>
        <w:t>2</w:t>
      </w:r>
      <w:r w:rsidR="00972477">
        <w:rPr>
          <w:bCs/>
          <w:sz w:val="24"/>
        </w:rPr>
        <w:t>1</w:t>
      </w:r>
      <w:r w:rsidR="00FE1BE2">
        <w:rPr>
          <w:bCs/>
          <w:sz w:val="24"/>
        </w:rPr>
        <w:t xml:space="preserve"> rozdelí</w:t>
      </w:r>
      <w:r w:rsidRPr="00F13251">
        <w:rPr>
          <w:bCs/>
          <w:sz w:val="24"/>
        </w:rPr>
        <w:t xml:space="preserve"> nasledovne:</w:t>
      </w:r>
    </w:p>
    <w:p w:rsidR="00CA04F6" w:rsidRPr="00F13251" w:rsidRDefault="00CA04F6">
      <w:pPr>
        <w:ind w:right="-284"/>
        <w:rPr>
          <w:b/>
          <w:bCs/>
          <w:color w:val="FF0000"/>
          <w:sz w:val="24"/>
          <w:szCs w:val="24"/>
        </w:rPr>
      </w:pPr>
    </w:p>
    <w:p w:rsidR="0050536A" w:rsidRPr="00F13251" w:rsidRDefault="0050536A">
      <w:pPr>
        <w:ind w:right="-284"/>
        <w:rPr>
          <w:bCs/>
          <w:color w:val="000000"/>
          <w:sz w:val="24"/>
          <w:szCs w:val="24"/>
        </w:rPr>
      </w:pPr>
      <w:r w:rsidRPr="00F13251">
        <w:rPr>
          <w:bCs/>
          <w:color w:val="000000"/>
          <w:sz w:val="24"/>
          <w:szCs w:val="24"/>
        </w:rPr>
        <w:t>Celá čiastka bude zaúčtovaná na účet 428 – nerozdelený zisk minulých rokov.</w:t>
      </w:r>
    </w:p>
    <w:p w:rsidR="00A7179D" w:rsidRPr="00F13251" w:rsidRDefault="00A7179D">
      <w:pPr>
        <w:ind w:right="-284"/>
        <w:rPr>
          <w:b/>
          <w:bCs/>
          <w:color w:val="FF0000"/>
          <w:sz w:val="24"/>
        </w:rPr>
      </w:pPr>
    </w:p>
    <w:p w:rsidR="00CA04F6" w:rsidRPr="00F13251" w:rsidRDefault="00CA04F6">
      <w:pPr>
        <w:ind w:right="-284"/>
        <w:rPr>
          <w:b/>
          <w:bCs/>
          <w:color w:val="FF0000"/>
          <w:sz w:val="24"/>
        </w:rPr>
      </w:pPr>
    </w:p>
    <w:p w:rsidR="008B7046" w:rsidRDefault="008B7046" w:rsidP="005D2898">
      <w:pPr>
        <w:ind w:right="-284"/>
        <w:rPr>
          <w:b/>
          <w:bCs/>
          <w:sz w:val="36"/>
          <w:szCs w:val="36"/>
        </w:rPr>
      </w:pPr>
    </w:p>
    <w:p w:rsidR="008B7046" w:rsidRDefault="008B7046" w:rsidP="005D2898">
      <w:pPr>
        <w:ind w:right="-284"/>
        <w:rPr>
          <w:b/>
          <w:bCs/>
          <w:sz w:val="36"/>
          <w:szCs w:val="36"/>
        </w:rPr>
      </w:pPr>
    </w:p>
    <w:p w:rsidR="00AD4534" w:rsidRDefault="00AD4534" w:rsidP="00AD453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5. Predpokladaný vývoj na rok 202</w:t>
      </w:r>
      <w:r w:rsidR="00972477">
        <w:rPr>
          <w:b/>
          <w:bCs/>
          <w:sz w:val="36"/>
          <w:szCs w:val="36"/>
        </w:rPr>
        <w:t>2</w:t>
      </w:r>
    </w:p>
    <w:p w:rsidR="00AD4534" w:rsidRDefault="00AD4534" w:rsidP="00AD4534">
      <w:pPr>
        <w:rPr>
          <w:rFonts w:ascii="Calibri" w:hAnsi="Calibri" w:cs="Calibri"/>
          <w:b/>
          <w:bCs/>
          <w:sz w:val="24"/>
          <w:szCs w:val="24"/>
          <w:lang w:eastAsia="en-US"/>
        </w:rPr>
      </w:pPr>
    </w:p>
    <w:p w:rsidR="00972477" w:rsidRPr="00972477" w:rsidRDefault="00972477" w:rsidP="00972477">
      <w:pPr>
        <w:ind w:firstLine="708"/>
        <w:jc w:val="both"/>
        <w:rPr>
          <w:sz w:val="24"/>
          <w:szCs w:val="24"/>
        </w:rPr>
      </w:pPr>
      <w:r w:rsidRPr="00972477">
        <w:rPr>
          <w:sz w:val="24"/>
          <w:szCs w:val="24"/>
          <w:lang w:eastAsia="en-US"/>
        </w:rPr>
        <w:t xml:space="preserve">V roku 2022 budeme naďalej zvyšovať predaj našich výrobkov (čistiarne odpadových vôd, nádrže na dažďovú vodu a extrudované plastové dosky) obchodným partnerom a tiež konečnému spotrebiteľovi s cieľom neustáleho upevňovania postavenia firmy na tuzemskom a európskom trhu a tiež rozširovanie pôsobnosti v tretích krajinách, hlavne Južnej Ameriky. V roku 2022 máme v pláne postupne zvyšovať povedomie o našich väčších oválnych čistiarňach typu MAXI a tiež zvyšovať ich predaj na Slovenskom trhu. Našou snahou je tiež neustále zvyšovanie kvality poskytovaných služieb. </w:t>
      </w:r>
    </w:p>
    <w:p w:rsidR="00972477" w:rsidRPr="00972477" w:rsidRDefault="00972477" w:rsidP="00972477">
      <w:pPr>
        <w:jc w:val="both"/>
        <w:rPr>
          <w:sz w:val="24"/>
          <w:szCs w:val="24"/>
          <w:lang w:eastAsia="en-US"/>
        </w:rPr>
      </w:pPr>
      <w:r w:rsidRPr="00972477">
        <w:rPr>
          <w:sz w:val="24"/>
          <w:szCs w:val="24"/>
          <w:lang w:eastAsia="en-US"/>
        </w:rPr>
        <w:t>            Naďalej sa budeme zaoberať zvyšovaním kvality finálnych výrobkov, zlepšovaním výrobných postupov so zreteľom na znižovanie podielu manuálnej práce výrobných pracovníkov. Pre zvýšenie kvality poskytovaných popredajných služieb zriadime spolu s našim technológom službu „Prevádzkovanie a odborný dohľad nad prevádzkou ČOV“. Našim obchodným partnerom hlavne v českej republike sa budeme snažiť ponúknuť a uviesť do činnosti mobilné zariadenie na odkalovanie domových čistiarní a tým výrazne zefektívnime ich servisné činnosti.</w:t>
      </w:r>
    </w:p>
    <w:p w:rsidR="00972477" w:rsidRPr="00972477" w:rsidRDefault="00972477" w:rsidP="00972477">
      <w:pPr>
        <w:jc w:val="both"/>
        <w:rPr>
          <w:sz w:val="24"/>
          <w:szCs w:val="24"/>
          <w:lang w:eastAsia="en-US"/>
        </w:rPr>
      </w:pPr>
      <w:r w:rsidRPr="00972477">
        <w:rPr>
          <w:sz w:val="24"/>
          <w:szCs w:val="24"/>
          <w:lang w:eastAsia="en-US"/>
        </w:rPr>
        <w:t>            Pri výrobe plastových dosiek budeme naďalej zväčšovať rozsah skladu náhradných dielov strojov. Linku formátu 1500 mm dovybavíme optickým zariadením na kontrolu kvality povrchu, estetických vád a farebnosti dosiek, čím bezprecedentne zvýšime kvalitu bazénových dosiek.  </w:t>
      </w:r>
    </w:p>
    <w:p w:rsidR="00972477" w:rsidRPr="00972477" w:rsidRDefault="00972477" w:rsidP="00972477">
      <w:pPr>
        <w:ind w:firstLine="708"/>
        <w:jc w:val="both"/>
        <w:rPr>
          <w:sz w:val="24"/>
          <w:szCs w:val="24"/>
          <w:lang w:eastAsia="en-US"/>
        </w:rPr>
      </w:pPr>
      <w:r w:rsidRPr="00972477">
        <w:rPr>
          <w:sz w:val="24"/>
          <w:szCs w:val="24"/>
          <w:lang w:eastAsia="en-US"/>
        </w:rPr>
        <w:t>Pre potreby uskladňovania vstupného materiálu pre extrúziu plastových dosiek – polypropylénový granulát, ako aj obalový materiál, hlavne drevené palety vytvoríme nový vonkajší sklad o rozlohe 1500 m2.</w:t>
      </w:r>
    </w:p>
    <w:p w:rsidR="00972477" w:rsidRPr="00972477" w:rsidRDefault="00972477" w:rsidP="00972477">
      <w:pPr>
        <w:jc w:val="both"/>
        <w:rPr>
          <w:sz w:val="24"/>
          <w:szCs w:val="24"/>
          <w:lang w:eastAsia="en-US"/>
        </w:rPr>
      </w:pPr>
      <w:r w:rsidRPr="00972477">
        <w:rPr>
          <w:sz w:val="24"/>
          <w:szCs w:val="24"/>
          <w:lang w:eastAsia="en-US"/>
        </w:rPr>
        <w:t xml:space="preserve">            Pokračujeme tiež v pravidelnej obnove a rozširovaní vozového parku, hlavne servisných vozidiel a vozidiel určených na rozvoz výrobkov. Tiež pri rozširovaní vozového parku technických pracovníkov budeme pokračovať v jednotnej línii. </w:t>
      </w:r>
    </w:p>
    <w:p w:rsidR="00972477" w:rsidRPr="00972477" w:rsidRDefault="00972477" w:rsidP="00972477">
      <w:pPr>
        <w:jc w:val="both"/>
        <w:rPr>
          <w:b/>
          <w:bCs/>
          <w:sz w:val="24"/>
          <w:szCs w:val="24"/>
          <w:lang w:eastAsia="en-US"/>
        </w:rPr>
      </w:pPr>
      <w:r w:rsidRPr="00972477">
        <w:rPr>
          <w:sz w:val="24"/>
          <w:szCs w:val="24"/>
          <w:lang w:eastAsia="en-US"/>
        </w:rPr>
        <w:t>            Všetky horeuvedené ciele budeme aplikovať so zreteľom na hlavný firemný cieľ pre rok 2022 a tým je neustále upevňovanie pozície našej firmy na Slovenskom, Európskom a Juhoamerickom trhu čistiarní odpadových vôd, ale tiež stabilizovanie predaja plastových dosiek. Z nášho pohľadu rovnako hodnoteným cieľom je medziročné navýšenie obratu a ziskov spoločnosti.</w:t>
      </w:r>
    </w:p>
    <w:p w:rsidR="00AD4534" w:rsidRDefault="00AD4534" w:rsidP="00AD4534">
      <w:pPr>
        <w:rPr>
          <w:sz w:val="22"/>
          <w:szCs w:val="22"/>
        </w:rPr>
      </w:pPr>
    </w:p>
    <w:p w:rsidR="00AD4534" w:rsidRDefault="00AD4534" w:rsidP="00AD4534"/>
    <w:p w:rsidR="00BB1448" w:rsidRDefault="00BB1448" w:rsidP="0050536A">
      <w:pPr>
        <w:ind w:right="-284"/>
        <w:jc w:val="both"/>
        <w:rPr>
          <w:b/>
          <w:bCs/>
          <w:sz w:val="24"/>
        </w:rPr>
      </w:pP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  <w:r w:rsidRPr="003E03EC">
        <w:rPr>
          <w:b/>
          <w:bCs/>
          <w:sz w:val="36"/>
          <w:szCs w:val="36"/>
        </w:rPr>
        <w:t xml:space="preserve">6. Dopady na životné prostredie </w:t>
      </w:r>
    </w:p>
    <w:p w:rsidR="00531714" w:rsidRPr="003E03EC" w:rsidRDefault="00531714" w:rsidP="0050536A">
      <w:pPr>
        <w:ind w:right="-284"/>
        <w:jc w:val="both"/>
        <w:rPr>
          <w:b/>
          <w:bCs/>
          <w:sz w:val="24"/>
        </w:rPr>
      </w:pPr>
    </w:p>
    <w:p w:rsidR="00531714" w:rsidRPr="003E03EC" w:rsidRDefault="00E31DC0" w:rsidP="00531714">
      <w:pPr>
        <w:jc w:val="both"/>
        <w:rPr>
          <w:sz w:val="28"/>
          <w:szCs w:val="22"/>
        </w:rPr>
      </w:pPr>
      <w:r w:rsidRPr="003E03EC">
        <w:rPr>
          <w:sz w:val="24"/>
        </w:rPr>
        <w:tab/>
      </w:r>
      <w:r w:rsidR="00531714" w:rsidRPr="003E03EC">
        <w:rPr>
          <w:sz w:val="24"/>
        </w:rPr>
        <w:t>Spoločnosť zohľadňuje princípy trvalej udržateľnosti a efektívnosti pri ďalšom rozvoji a stanovení dlhodobých cieľov, pre vybudovanie ekologickej spoločnosti budúcnosti.</w:t>
      </w:r>
    </w:p>
    <w:p w:rsidR="00CA04F6" w:rsidRPr="003E03EC" w:rsidRDefault="00E31DC0" w:rsidP="00531714">
      <w:pPr>
        <w:ind w:right="-284"/>
        <w:rPr>
          <w:sz w:val="24"/>
        </w:rPr>
      </w:pPr>
      <w:r w:rsidRPr="003E03EC">
        <w:rPr>
          <w:sz w:val="24"/>
        </w:rPr>
        <w:tab/>
      </w:r>
      <w:r w:rsidR="00531714" w:rsidRPr="003E03EC">
        <w:rPr>
          <w:sz w:val="24"/>
        </w:rPr>
        <w:t>Cieľom Spoločnosti je udržať vplyvy na životné prostredie a spotrebu energií na najnižšej možnej úrovni, dodržiavať platné právne predpisy v oblasti ochrany životného prostredia, rozhodnutia orgánov štátnej správy a prijímať preventívne opatrenia pre prípad vzniku havárií</w:t>
      </w:r>
    </w:p>
    <w:p w:rsidR="00531714" w:rsidRPr="003E03EC" w:rsidRDefault="00531714" w:rsidP="00531714">
      <w:pPr>
        <w:ind w:right="-284"/>
        <w:rPr>
          <w:sz w:val="24"/>
        </w:rPr>
      </w:pPr>
    </w:p>
    <w:p w:rsidR="003C1B35" w:rsidRDefault="003C1B35" w:rsidP="00531714">
      <w:pPr>
        <w:ind w:right="-284"/>
        <w:rPr>
          <w:sz w:val="24"/>
        </w:rPr>
      </w:pPr>
    </w:p>
    <w:p w:rsidR="003C1B35" w:rsidRDefault="003C1B35" w:rsidP="00531714">
      <w:pPr>
        <w:ind w:right="-284"/>
        <w:rPr>
          <w:sz w:val="24"/>
        </w:rPr>
      </w:pPr>
    </w:p>
    <w:p w:rsidR="003C1B35" w:rsidRDefault="003C1B35" w:rsidP="00531714">
      <w:pPr>
        <w:ind w:right="-284"/>
        <w:rPr>
          <w:sz w:val="24"/>
        </w:rPr>
      </w:pPr>
    </w:p>
    <w:p w:rsidR="003C1B35" w:rsidRDefault="003C1B35" w:rsidP="00531714">
      <w:pPr>
        <w:ind w:right="-284"/>
        <w:rPr>
          <w:sz w:val="24"/>
        </w:rPr>
      </w:pPr>
    </w:p>
    <w:p w:rsidR="00531714" w:rsidRPr="003E03EC" w:rsidRDefault="00883A96" w:rsidP="00531714">
      <w:pPr>
        <w:ind w:right="-284"/>
        <w:rPr>
          <w:sz w:val="24"/>
        </w:rPr>
      </w:pPr>
      <w:r w:rsidRPr="003E03EC">
        <w:rPr>
          <w:sz w:val="24"/>
        </w:rPr>
        <w:lastRenderedPageBreak/>
        <w:t>Ochrana životného prostredia – finančné ukazovatele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83A96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83A96" w:rsidRPr="003E03EC" w:rsidRDefault="00883A96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883A96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83A96" w:rsidRPr="003E03EC" w:rsidRDefault="00883A96" w:rsidP="00883A96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Náklady na ochranu životného prostredia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83A96" w:rsidRPr="003E03EC" w:rsidRDefault="003C1B35" w:rsidP="00A63E7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10 002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83A96" w:rsidRPr="003E03EC" w:rsidRDefault="003C1B35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8 443</w:t>
            </w:r>
          </w:p>
        </w:tc>
      </w:tr>
      <w:tr w:rsidR="00883A96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038FE" w:rsidRPr="003E03EC" w:rsidRDefault="001038FE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 xml:space="preserve">V tom: </w:t>
            </w:r>
          </w:p>
          <w:p w:rsidR="00883A96" w:rsidRPr="003E03EC" w:rsidRDefault="001038FE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narábanie s odpadom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83A96" w:rsidRPr="003E03EC" w:rsidRDefault="003C1B35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10 002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83A96" w:rsidRPr="003E03EC" w:rsidRDefault="003C1B35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8 443</w:t>
            </w:r>
          </w:p>
        </w:tc>
      </w:tr>
      <w:tr w:rsidR="003A1D6E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A1D6E" w:rsidRPr="003E03EC" w:rsidRDefault="003A1D6E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A1D6E" w:rsidRPr="003E03EC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A1D6E" w:rsidRDefault="003A1D6E" w:rsidP="00826591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  <w:r w:rsidRPr="003E03EC">
        <w:rPr>
          <w:b/>
          <w:bCs/>
          <w:sz w:val="36"/>
          <w:szCs w:val="36"/>
        </w:rPr>
        <w:t>7. Zamestnanosť</w:t>
      </w:r>
    </w:p>
    <w:p w:rsidR="00531714" w:rsidRPr="003E03EC" w:rsidRDefault="00531714" w:rsidP="00531714">
      <w:pPr>
        <w:ind w:right="-284"/>
        <w:rPr>
          <w:b/>
          <w:bCs/>
          <w:sz w:val="36"/>
          <w:szCs w:val="36"/>
        </w:rPr>
      </w:pPr>
    </w:p>
    <w:p w:rsidR="001F562C" w:rsidRPr="003E03EC" w:rsidRDefault="00531714" w:rsidP="00531714">
      <w:pPr>
        <w:ind w:firstLine="708"/>
        <w:jc w:val="both"/>
        <w:rPr>
          <w:sz w:val="24"/>
          <w:szCs w:val="24"/>
        </w:rPr>
      </w:pPr>
      <w:r w:rsidRPr="003E03EC">
        <w:rPr>
          <w:sz w:val="24"/>
          <w:szCs w:val="24"/>
        </w:rPr>
        <w:t>Priemerný poč</w:t>
      </w:r>
      <w:r w:rsidR="001F562C" w:rsidRPr="003E03EC">
        <w:rPr>
          <w:sz w:val="24"/>
          <w:szCs w:val="24"/>
        </w:rPr>
        <w:t>et pracovníkov v roku 20</w:t>
      </w:r>
      <w:r w:rsidR="002644F6">
        <w:rPr>
          <w:sz w:val="24"/>
          <w:szCs w:val="24"/>
        </w:rPr>
        <w:t>2</w:t>
      </w:r>
      <w:r w:rsidR="003C1B35">
        <w:rPr>
          <w:sz w:val="24"/>
          <w:szCs w:val="24"/>
        </w:rPr>
        <w:t>1</w:t>
      </w:r>
      <w:r w:rsidR="002644F6">
        <w:rPr>
          <w:sz w:val="24"/>
          <w:szCs w:val="24"/>
        </w:rPr>
        <w:t xml:space="preserve"> </w:t>
      </w:r>
      <w:r w:rsidR="001F562C" w:rsidRPr="003E03EC">
        <w:rPr>
          <w:sz w:val="24"/>
          <w:szCs w:val="24"/>
        </w:rPr>
        <w:t xml:space="preserve">bol </w:t>
      </w:r>
      <w:r w:rsidR="003A1D6E">
        <w:rPr>
          <w:sz w:val="24"/>
          <w:szCs w:val="24"/>
        </w:rPr>
        <w:t>6</w:t>
      </w:r>
      <w:r w:rsidR="002644F6">
        <w:rPr>
          <w:sz w:val="24"/>
          <w:szCs w:val="24"/>
        </w:rPr>
        <w:t>8</w:t>
      </w:r>
      <w:r w:rsidR="001F562C" w:rsidRPr="003E03EC">
        <w:rPr>
          <w:sz w:val="24"/>
          <w:szCs w:val="24"/>
        </w:rPr>
        <w:t xml:space="preserve"> zamestnancov</w:t>
      </w:r>
      <w:r w:rsidR="00826591" w:rsidRPr="003E03EC">
        <w:rPr>
          <w:sz w:val="24"/>
          <w:szCs w:val="24"/>
        </w:rPr>
        <w:t>, vrátane zamestnancov na dohodu o pracovnej činnosti.</w:t>
      </w:r>
      <w:r w:rsidRPr="003E03EC">
        <w:rPr>
          <w:sz w:val="24"/>
          <w:szCs w:val="24"/>
        </w:rPr>
        <w:t xml:space="preserve">. </w:t>
      </w:r>
    </w:p>
    <w:p w:rsidR="001F562C" w:rsidRPr="003E03EC" w:rsidRDefault="001F562C" w:rsidP="001F562C">
      <w:pPr>
        <w:ind w:firstLine="708"/>
        <w:rPr>
          <w:sz w:val="24"/>
          <w:szCs w:val="24"/>
          <w:lang w:eastAsia="en-US"/>
        </w:rPr>
      </w:pPr>
      <w:r w:rsidRPr="003E03EC">
        <w:rPr>
          <w:sz w:val="24"/>
          <w:szCs w:val="24"/>
          <w:lang w:eastAsia="en-US"/>
        </w:rPr>
        <w:t xml:space="preserve">Stav zamestnancov ku dňu, ku ktorému sa zostavuje účtovná závierka je </w:t>
      </w:r>
      <w:r w:rsidR="002644F6">
        <w:rPr>
          <w:sz w:val="24"/>
          <w:szCs w:val="24"/>
          <w:lang w:eastAsia="en-US"/>
        </w:rPr>
        <w:t>73</w:t>
      </w:r>
      <w:r w:rsidRPr="003E03EC">
        <w:rPr>
          <w:sz w:val="24"/>
          <w:szCs w:val="24"/>
          <w:lang w:eastAsia="en-US"/>
        </w:rPr>
        <w:t xml:space="preserve">,  z toho </w:t>
      </w:r>
      <w:r w:rsidR="002644F6">
        <w:rPr>
          <w:sz w:val="24"/>
          <w:szCs w:val="24"/>
          <w:lang w:eastAsia="en-US"/>
        </w:rPr>
        <w:t>5</w:t>
      </w:r>
      <w:r w:rsidRPr="003E03EC">
        <w:rPr>
          <w:sz w:val="24"/>
          <w:szCs w:val="24"/>
          <w:lang w:eastAsia="en-US"/>
        </w:rPr>
        <w:t xml:space="preserve"> riadiaci zamestnanc</w:t>
      </w:r>
      <w:r w:rsidR="00BB1448" w:rsidRPr="003E03EC">
        <w:rPr>
          <w:sz w:val="24"/>
          <w:szCs w:val="24"/>
          <w:lang w:eastAsia="en-US"/>
        </w:rPr>
        <w:t>i</w:t>
      </w:r>
      <w:r w:rsidR="005A0946" w:rsidRPr="003E03EC">
        <w:rPr>
          <w:sz w:val="24"/>
          <w:szCs w:val="24"/>
          <w:lang w:eastAsia="en-US"/>
        </w:rPr>
        <w:t xml:space="preserve">, </w:t>
      </w:r>
      <w:r w:rsidR="002644F6">
        <w:rPr>
          <w:sz w:val="24"/>
          <w:szCs w:val="24"/>
          <w:lang w:eastAsia="en-US"/>
        </w:rPr>
        <w:t>6</w:t>
      </w:r>
      <w:r w:rsidR="005A0946" w:rsidRPr="003E03EC">
        <w:rPr>
          <w:sz w:val="24"/>
          <w:szCs w:val="24"/>
          <w:lang w:eastAsia="en-US"/>
        </w:rPr>
        <w:t xml:space="preserve"> zamestnanci na dohodu o pracovnej činnosti a </w:t>
      </w:r>
      <w:r w:rsidR="002644F6">
        <w:rPr>
          <w:sz w:val="24"/>
          <w:szCs w:val="24"/>
          <w:lang w:eastAsia="en-US"/>
        </w:rPr>
        <w:t>0</w:t>
      </w:r>
      <w:r w:rsidR="005A0946" w:rsidRPr="003E03EC">
        <w:rPr>
          <w:sz w:val="24"/>
          <w:szCs w:val="24"/>
          <w:lang w:eastAsia="en-US"/>
        </w:rPr>
        <w:t xml:space="preserve"> zamestnanci na dohodu o brigádnickej práci študenta.</w:t>
      </w:r>
      <w:r w:rsidRPr="003E03EC">
        <w:rPr>
          <w:sz w:val="24"/>
          <w:szCs w:val="24"/>
          <w:lang w:eastAsia="en-US"/>
        </w:rPr>
        <w:t xml:space="preserve"> V bezprostredne predchádzajúcom účtovnom období bolo </w:t>
      </w:r>
      <w:r w:rsidR="002644F6">
        <w:rPr>
          <w:sz w:val="24"/>
          <w:szCs w:val="24"/>
          <w:lang w:eastAsia="en-US"/>
        </w:rPr>
        <w:t>63</w:t>
      </w:r>
      <w:r w:rsidRPr="003E03EC">
        <w:rPr>
          <w:sz w:val="24"/>
          <w:szCs w:val="24"/>
          <w:lang w:eastAsia="en-US"/>
        </w:rPr>
        <w:t xml:space="preserve"> zamestnancov, z toho riadiacich </w:t>
      </w:r>
      <w:r w:rsidR="002644F6">
        <w:rPr>
          <w:sz w:val="24"/>
          <w:szCs w:val="24"/>
          <w:lang w:eastAsia="en-US"/>
        </w:rPr>
        <w:t>5</w:t>
      </w:r>
      <w:r w:rsidRPr="003E03EC">
        <w:rPr>
          <w:sz w:val="24"/>
          <w:szCs w:val="24"/>
          <w:lang w:eastAsia="en-US"/>
        </w:rPr>
        <w:t>.</w:t>
      </w:r>
    </w:p>
    <w:p w:rsidR="00E31DC0" w:rsidRPr="003E03EC" w:rsidRDefault="00E31DC0" w:rsidP="00531714">
      <w:pPr>
        <w:rPr>
          <w:b/>
          <w:bCs/>
          <w:sz w:val="24"/>
          <w:szCs w:val="24"/>
          <w:lang w:eastAsia="sk-SK"/>
        </w:rPr>
      </w:pPr>
    </w:p>
    <w:p w:rsidR="00E31DC0" w:rsidRPr="003E03EC" w:rsidRDefault="00E31DC0" w:rsidP="00531714">
      <w:pPr>
        <w:rPr>
          <w:b/>
          <w:bCs/>
          <w:sz w:val="24"/>
          <w:szCs w:val="24"/>
          <w:lang w:eastAsia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1F562C" w:rsidRPr="003E03EC" w:rsidTr="001F56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1F562C" w:rsidRPr="003E03EC" w:rsidTr="001F562C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62C" w:rsidRPr="003E03EC" w:rsidRDefault="003C1B35" w:rsidP="00F1733D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F562C" w:rsidRPr="003E03EC" w:rsidRDefault="003C1B35" w:rsidP="006C6EE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  <w:r w:rsidR="006C6EE5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1F562C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562C" w:rsidRPr="003E03EC" w:rsidRDefault="003C1B35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562C" w:rsidRPr="003E03EC" w:rsidRDefault="006C6EE5" w:rsidP="002644F6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67</w:t>
            </w:r>
          </w:p>
        </w:tc>
      </w:tr>
      <w:tr w:rsidR="00F819B2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rPr>
                <w:sz w:val="24"/>
                <w:szCs w:val="24"/>
                <w:highlight w:val="green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562C" w:rsidRPr="003E03EC" w:rsidRDefault="003C1B35" w:rsidP="00A63E75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562C" w:rsidRPr="003E03EC" w:rsidRDefault="002644F6" w:rsidP="002644F6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B1448" w:rsidRPr="003E03EC" w:rsidTr="001F56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B1448" w:rsidRPr="003E03EC" w:rsidRDefault="00BB1448" w:rsidP="00F819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B1448" w:rsidRPr="003E03EC" w:rsidRDefault="00BB1448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F562C" w:rsidRPr="003E03EC" w:rsidRDefault="001F562C" w:rsidP="00531714">
      <w:pPr>
        <w:rPr>
          <w:b/>
          <w:bCs/>
          <w:sz w:val="24"/>
          <w:szCs w:val="24"/>
          <w:lang w:eastAsia="sk-SK"/>
        </w:rPr>
      </w:pPr>
    </w:p>
    <w:p w:rsidR="00531714" w:rsidRPr="003E03EC" w:rsidRDefault="00531714" w:rsidP="00531714">
      <w:pPr>
        <w:rPr>
          <w:rFonts w:eastAsia="Calibri"/>
          <w:sz w:val="24"/>
          <w:szCs w:val="24"/>
          <w:lang w:eastAsia="en-US"/>
        </w:rPr>
      </w:pPr>
    </w:p>
    <w:p w:rsidR="001F562C" w:rsidRPr="00F819B2" w:rsidRDefault="001F562C" w:rsidP="001F562C">
      <w:pPr>
        <w:ind w:firstLine="708"/>
        <w:jc w:val="both"/>
        <w:rPr>
          <w:color w:val="833C0B"/>
          <w:sz w:val="24"/>
          <w:szCs w:val="24"/>
        </w:rPr>
      </w:pPr>
    </w:p>
    <w:p w:rsidR="001F562C" w:rsidRPr="003E03EC" w:rsidRDefault="00860E3D" w:rsidP="00860E3D">
      <w:pPr>
        <w:jc w:val="both"/>
        <w:rPr>
          <w:b/>
          <w:bCs/>
          <w:sz w:val="24"/>
          <w:szCs w:val="24"/>
        </w:rPr>
      </w:pPr>
      <w:r w:rsidRPr="003E03EC">
        <w:rPr>
          <w:sz w:val="24"/>
          <w:szCs w:val="24"/>
        </w:rPr>
        <w:t>Osobné náklady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60E3D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F562C" w:rsidRPr="003E03EC" w:rsidRDefault="001F562C" w:rsidP="00F819B2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E03EC">
              <w:rPr>
                <w:b/>
                <w:bCs/>
                <w:sz w:val="24"/>
                <w:szCs w:val="24"/>
                <w:lang w:eastAsia="en-US"/>
              </w:rPr>
              <w:t>Bezprostredne predchádzajúce účtovné obdobie</w:t>
            </w:r>
          </w:p>
        </w:tc>
      </w:tr>
      <w:tr w:rsidR="00860E3D" w:rsidRPr="003E03EC" w:rsidTr="00F819B2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F562C" w:rsidRPr="003E03EC" w:rsidRDefault="00860E3D" w:rsidP="00F819B2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Osobné náklady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F562C" w:rsidRPr="003E03EC" w:rsidRDefault="003C1B35" w:rsidP="005A0946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1 136 668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F562C" w:rsidRPr="003E03EC" w:rsidRDefault="003C1B35" w:rsidP="00A63E7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858 555</w:t>
            </w:r>
          </w:p>
        </w:tc>
      </w:tr>
      <w:tr w:rsidR="00860E3D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562C" w:rsidRPr="003E03EC" w:rsidRDefault="00860E3D" w:rsidP="00860E3D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562C" w:rsidRPr="003E03EC" w:rsidRDefault="003C1B35" w:rsidP="003C1B35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799 722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562C" w:rsidRPr="003E03EC" w:rsidRDefault="003C1B35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602 975</w:t>
            </w:r>
          </w:p>
        </w:tc>
      </w:tr>
      <w:tr w:rsidR="00860E3D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60E3D" w:rsidRPr="003E03EC" w:rsidRDefault="00860E3D" w:rsidP="00860E3D">
            <w:pPr>
              <w:rPr>
                <w:sz w:val="24"/>
                <w:szCs w:val="24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60E3D" w:rsidRPr="003E03EC" w:rsidRDefault="003C1B35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295 846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60E3D" w:rsidRPr="003E03EC" w:rsidRDefault="003C1B35" w:rsidP="00F819B2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219 040</w:t>
            </w:r>
          </w:p>
        </w:tc>
      </w:tr>
      <w:tr w:rsidR="00860E3D" w:rsidRPr="003E03EC" w:rsidTr="00F8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1F562C" w:rsidRPr="003E03EC" w:rsidRDefault="00860E3D" w:rsidP="00F819B2">
            <w:pPr>
              <w:rPr>
                <w:sz w:val="24"/>
                <w:szCs w:val="24"/>
                <w:highlight w:val="green"/>
                <w:lang w:eastAsia="en-US"/>
              </w:rPr>
            </w:pPr>
            <w:r w:rsidRPr="003E03EC">
              <w:rPr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F562C" w:rsidRPr="003E03EC" w:rsidRDefault="003C1B35" w:rsidP="00F819B2">
            <w:pPr>
              <w:spacing w:line="360" w:lineRule="auto"/>
              <w:jc w:val="center"/>
              <w:rPr>
                <w:sz w:val="24"/>
                <w:szCs w:val="24"/>
                <w:highlight w:val="green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41 100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F562C" w:rsidRPr="003E03EC" w:rsidRDefault="003C1B35" w:rsidP="00F1733D">
            <w:pPr>
              <w:spacing w:line="36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36 540</w:t>
            </w:r>
          </w:p>
        </w:tc>
      </w:tr>
    </w:tbl>
    <w:p w:rsidR="00531714" w:rsidRPr="003E03EC" w:rsidRDefault="00531714" w:rsidP="00531714">
      <w:pPr>
        <w:ind w:right="-284"/>
        <w:rPr>
          <w:b/>
          <w:bCs/>
          <w:sz w:val="24"/>
          <w:szCs w:val="24"/>
        </w:rPr>
      </w:pPr>
    </w:p>
    <w:p w:rsidR="00531714" w:rsidRPr="003E03EC" w:rsidRDefault="00531714" w:rsidP="00531714">
      <w:pPr>
        <w:ind w:right="-284"/>
        <w:rPr>
          <w:rFonts w:ascii="Arial Narrow" w:hAnsi="Arial Narrow"/>
          <w:sz w:val="24"/>
          <w:szCs w:val="24"/>
        </w:rPr>
      </w:pPr>
    </w:p>
    <w:p w:rsidR="00531714" w:rsidRPr="00C24AA2" w:rsidRDefault="00531714" w:rsidP="00531714">
      <w:pPr>
        <w:ind w:right="-284"/>
        <w:rPr>
          <w:b/>
          <w:bCs/>
          <w:sz w:val="24"/>
        </w:rPr>
      </w:pPr>
    </w:p>
    <w:p w:rsidR="00E31DC0" w:rsidRPr="00C24AA2" w:rsidRDefault="00E31DC0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color w:val="FF0000"/>
          <w:sz w:val="24"/>
        </w:rPr>
      </w:pPr>
      <w:r w:rsidRPr="00F13251">
        <w:rPr>
          <w:b/>
          <w:bCs/>
          <w:sz w:val="24"/>
        </w:rPr>
        <w:t>V </w:t>
      </w:r>
      <w:r w:rsidR="00BB1448">
        <w:rPr>
          <w:b/>
          <w:bCs/>
          <w:sz w:val="24"/>
        </w:rPr>
        <w:t>Dubnici n/V</w:t>
      </w:r>
      <w:r w:rsidR="003C1B35">
        <w:rPr>
          <w:b/>
          <w:bCs/>
          <w:sz w:val="24"/>
        </w:rPr>
        <w:t xml:space="preserve"> </w:t>
      </w:r>
      <w:r w:rsidR="002644F6">
        <w:rPr>
          <w:b/>
          <w:bCs/>
          <w:sz w:val="24"/>
        </w:rPr>
        <w:t>1</w:t>
      </w:r>
      <w:r w:rsidR="003C1B35">
        <w:rPr>
          <w:b/>
          <w:bCs/>
          <w:sz w:val="24"/>
        </w:rPr>
        <w:t>6</w:t>
      </w:r>
      <w:r w:rsidR="00C727F4">
        <w:rPr>
          <w:b/>
          <w:bCs/>
          <w:sz w:val="24"/>
        </w:rPr>
        <w:t>.</w:t>
      </w:r>
      <w:r w:rsidR="00BB1448">
        <w:rPr>
          <w:b/>
          <w:bCs/>
          <w:sz w:val="24"/>
        </w:rPr>
        <w:t>1</w:t>
      </w:r>
      <w:r w:rsidR="002644F6">
        <w:rPr>
          <w:b/>
          <w:bCs/>
          <w:sz w:val="24"/>
        </w:rPr>
        <w:t>2</w:t>
      </w:r>
      <w:r w:rsidR="00C727F4">
        <w:rPr>
          <w:b/>
          <w:bCs/>
          <w:sz w:val="24"/>
        </w:rPr>
        <w:t>.20</w:t>
      </w:r>
      <w:r w:rsidR="00A63E75">
        <w:rPr>
          <w:b/>
          <w:bCs/>
          <w:sz w:val="24"/>
        </w:rPr>
        <w:t>2</w:t>
      </w:r>
      <w:bookmarkStart w:id="0" w:name="_GoBack"/>
      <w:bookmarkEnd w:id="0"/>
      <w:r w:rsidR="003C1B35">
        <w:rPr>
          <w:b/>
          <w:bCs/>
          <w:sz w:val="24"/>
        </w:rPr>
        <w:t>2</w:t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  <w:r w:rsidRPr="00F13251">
        <w:rPr>
          <w:b/>
          <w:bCs/>
          <w:color w:val="FF0000"/>
          <w:sz w:val="24"/>
        </w:rPr>
        <w:tab/>
      </w: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  <w:t>....................................</w:t>
      </w:r>
    </w:p>
    <w:p w:rsidR="00CA04F6" w:rsidRPr="00F13251" w:rsidRDefault="00EE02EF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="00BB1448">
        <w:rPr>
          <w:b/>
          <w:bCs/>
          <w:sz w:val="24"/>
        </w:rPr>
        <w:t>Michal Cyprian</w:t>
      </w:r>
    </w:p>
    <w:p w:rsidR="00CA04F6" w:rsidRPr="00F13251" w:rsidRDefault="00EE02EF">
      <w:pPr>
        <w:ind w:right="-284"/>
        <w:rPr>
          <w:b/>
          <w:bCs/>
          <w:sz w:val="24"/>
        </w:rPr>
      </w:pP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</w:r>
      <w:r w:rsidRPr="00F13251">
        <w:rPr>
          <w:b/>
          <w:bCs/>
          <w:sz w:val="24"/>
        </w:rPr>
        <w:tab/>
        <w:t>konateľ spoločnosti</w:t>
      </w:r>
    </w:p>
    <w:p w:rsidR="00CA04F6" w:rsidRPr="00F13251" w:rsidRDefault="00CA04F6">
      <w:pPr>
        <w:ind w:right="-284"/>
        <w:rPr>
          <w:b/>
          <w:bCs/>
          <w:sz w:val="24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CA04F6">
      <w:pPr>
        <w:ind w:right="-284"/>
        <w:rPr>
          <w:b/>
          <w:bCs/>
          <w:sz w:val="36"/>
        </w:rPr>
      </w:pPr>
    </w:p>
    <w:p w:rsidR="00CA04F6" w:rsidRPr="00F13251" w:rsidRDefault="00A63E75">
      <w:pPr>
        <w:ind w:right="-284"/>
        <w:rPr>
          <w:b/>
          <w:bCs/>
          <w:sz w:val="36"/>
        </w:rPr>
      </w:pPr>
      <w:r>
        <w:rPr>
          <w:b/>
          <w:bCs/>
          <w:sz w:val="36"/>
        </w:rPr>
        <w:t>8</w:t>
      </w:r>
      <w:r w:rsidR="00CA04F6" w:rsidRPr="00F13251">
        <w:rPr>
          <w:b/>
          <w:bCs/>
          <w:sz w:val="36"/>
        </w:rPr>
        <w:t>. Kompletná účtová závierka</w:t>
      </w:r>
    </w:p>
    <w:p w:rsidR="00CA04F6" w:rsidRPr="00F13251" w:rsidRDefault="00CA04F6">
      <w:pPr>
        <w:ind w:right="-284"/>
        <w:rPr>
          <w:sz w:val="24"/>
        </w:rPr>
      </w:pPr>
      <w:r w:rsidRPr="00F13251">
        <w:rPr>
          <w:sz w:val="24"/>
        </w:rPr>
        <w:t xml:space="preserve">viď. príloha </w:t>
      </w:r>
    </w:p>
    <w:p w:rsidR="00A63E75" w:rsidRDefault="00A63E75">
      <w:pPr>
        <w:ind w:right="-284"/>
        <w:rPr>
          <w:b/>
          <w:bCs/>
          <w:sz w:val="24"/>
        </w:rPr>
      </w:pPr>
    </w:p>
    <w:p w:rsidR="00CA04F6" w:rsidRPr="00F13251" w:rsidRDefault="00A63E75">
      <w:pPr>
        <w:ind w:right="-284"/>
        <w:rPr>
          <w:b/>
          <w:bCs/>
          <w:sz w:val="36"/>
          <w:szCs w:val="36"/>
        </w:rPr>
      </w:pPr>
      <w:r w:rsidRPr="00B67995">
        <w:rPr>
          <w:b/>
          <w:bCs/>
          <w:sz w:val="36"/>
          <w:szCs w:val="36"/>
        </w:rPr>
        <w:t>9</w:t>
      </w:r>
      <w:r w:rsidR="00CA04F6" w:rsidRPr="00F13251">
        <w:rPr>
          <w:b/>
          <w:bCs/>
          <w:sz w:val="36"/>
          <w:szCs w:val="36"/>
        </w:rPr>
        <w:t>. Audítorská správa</w:t>
      </w:r>
    </w:p>
    <w:p w:rsidR="00CA04F6" w:rsidRPr="00F13251" w:rsidRDefault="00CA04F6">
      <w:pPr>
        <w:ind w:right="-284"/>
        <w:rPr>
          <w:bCs/>
          <w:sz w:val="24"/>
          <w:szCs w:val="24"/>
        </w:rPr>
      </w:pPr>
      <w:r w:rsidRPr="00F13251">
        <w:rPr>
          <w:bCs/>
          <w:sz w:val="24"/>
          <w:szCs w:val="24"/>
        </w:rPr>
        <w:t>Viď. príloha</w:t>
      </w:r>
    </w:p>
    <w:p w:rsidR="00CA04F6" w:rsidRPr="00F13251" w:rsidRDefault="00CA04F6">
      <w:pPr>
        <w:ind w:right="-284"/>
        <w:rPr>
          <w:bCs/>
          <w:sz w:val="24"/>
          <w:szCs w:val="24"/>
        </w:rPr>
      </w:pPr>
    </w:p>
    <w:sectPr w:rsidR="00CA04F6" w:rsidRPr="00F13251" w:rsidSect="00D633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6AA4" w:rsidRDefault="00A56AA4">
      <w:r>
        <w:separator/>
      </w:r>
    </w:p>
  </w:endnote>
  <w:endnote w:type="continuationSeparator" w:id="1">
    <w:p w:rsidR="00A56AA4" w:rsidRDefault="00A56A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05A" w:rsidRDefault="00F0405A">
    <w:pPr>
      <w:pStyle w:val="Pta"/>
      <w:jc w:val="center"/>
      <w:rPr>
        <w:b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05A" w:rsidRDefault="00F0405A">
    <w:pPr>
      <w:pStyle w:val="Pta"/>
      <w:jc w:val="center"/>
      <w:rPr>
        <w:b/>
      </w:rPr>
    </w:pPr>
    <w:r>
      <w:rPr>
        <w:rStyle w:val="slostrany"/>
      </w:rPr>
      <w:t>-</w:t>
    </w:r>
    <w:r w:rsidR="00476CAA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476CAA">
      <w:rPr>
        <w:rStyle w:val="slostrany"/>
      </w:rPr>
      <w:fldChar w:fldCharType="separate"/>
    </w:r>
    <w:r w:rsidR="006C6EE5">
      <w:rPr>
        <w:rStyle w:val="slostrany"/>
        <w:noProof/>
      </w:rPr>
      <w:t>13</w:t>
    </w:r>
    <w:r w:rsidR="00476CAA">
      <w:rPr>
        <w:rStyle w:val="slostrany"/>
      </w:rPr>
      <w:fldChar w:fldCharType="end"/>
    </w:r>
    <w:r>
      <w:rPr>
        <w:rStyle w:val="slostrany"/>
      </w:rPr>
      <w:t>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6AA4" w:rsidRDefault="00A56AA4">
      <w:r>
        <w:separator/>
      </w:r>
    </w:p>
  </w:footnote>
  <w:footnote w:type="continuationSeparator" w:id="1">
    <w:p w:rsidR="00A56AA4" w:rsidRDefault="00A56A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05A" w:rsidRDefault="00F0405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9C3A14"/>
    <w:multiLevelType w:val="singleLevel"/>
    <w:tmpl w:val="9710B80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3170F6"/>
    <w:multiLevelType w:val="hybridMultilevel"/>
    <w:tmpl w:val="A3E87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7936E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F70626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F27564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>
    <w:nsid w:val="15DE0C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CB21F13"/>
    <w:multiLevelType w:val="singleLevel"/>
    <w:tmpl w:val="B11039C8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9">
    <w:nsid w:val="1DF90A9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E1C6193"/>
    <w:multiLevelType w:val="singleLevel"/>
    <w:tmpl w:val="2B3037C2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1">
    <w:nsid w:val="25975705"/>
    <w:multiLevelType w:val="singleLevel"/>
    <w:tmpl w:val="6C36CE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80C16AA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286E2CA1"/>
    <w:multiLevelType w:val="hybridMultilevel"/>
    <w:tmpl w:val="E4E01A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5B7025"/>
    <w:multiLevelType w:val="singleLevel"/>
    <w:tmpl w:val="F788DB7C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5">
    <w:nsid w:val="2D1D7D9D"/>
    <w:multiLevelType w:val="hybridMultilevel"/>
    <w:tmpl w:val="89B21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F0751B"/>
    <w:multiLevelType w:val="singleLevel"/>
    <w:tmpl w:val="A00A13D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33742794"/>
    <w:multiLevelType w:val="singleLevel"/>
    <w:tmpl w:val="39B65F3C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8">
    <w:nsid w:val="37D936BB"/>
    <w:multiLevelType w:val="singleLevel"/>
    <w:tmpl w:val="B0C6398C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>
    <w:nsid w:val="38B82044"/>
    <w:multiLevelType w:val="singleLevel"/>
    <w:tmpl w:val="284096B8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>
    <w:nsid w:val="3D2A43B7"/>
    <w:multiLevelType w:val="singleLevel"/>
    <w:tmpl w:val="FFDEA670"/>
    <w:lvl w:ilvl="0">
      <w:start w:val="2"/>
      <w:numFmt w:val="decimal"/>
      <w:lvlText w:val="3.2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3DF75E78"/>
    <w:multiLevelType w:val="hybridMultilevel"/>
    <w:tmpl w:val="C5468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446861"/>
    <w:multiLevelType w:val="hybridMultilevel"/>
    <w:tmpl w:val="4028969C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43DB7637"/>
    <w:multiLevelType w:val="hybridMultilevel"/>
    <w:tmpl w:val="952C45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034C59"/>
    <w:multiLevelType w:val="hybridMultilevel"/>
    <w:tmpl w:val="66E275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2F0979"/>
    <w:multiLevelType w:val="singleLevel"/>
    <w:tmpl w:val="43AC6AC2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6">
    <w:nsid w:val="54946BA3"/>
    <w:multiLevelType w:val="hybridMultilevel"/>
    <w:tmpl w:val="29FE57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56122C"/>
    <w:multiLevelType w:val="singleLevel"/>
    <w:tmpl w:val="C76C28B6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8">
    <w:nsid w:val="58601147"/>
    <w:multiLevelType w:val="singleLevel"/>
    <w:tmpl w:val="18E0B742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>
    <w:nsid w:val="5BF17F9E"/>
    <w:multiLevelType w:val="singleLevel"/>
    <w:tmpl w:val="308E366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0">
    <w:nsid w:val="5D24712F"/>
    <w:multiLevelType w:val="hybridMultilevel"/>
    <w:tmpl w:val="EF10D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F105F1"/>
    <w:multiLevelType w:val="singleLevel"/>
    <w:tmpl w:val="3D76564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6B1B3322"/>
    <w:multiLevelType w:val="singleLevel"/>
    <w:tmpl w:val="9BAE1162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3">
    <w:nsid w:val="736F4A40"/>
    <w:multiLevelType w:val="singleLevel"/>
    <w:tmpl w:val="7960FB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>
    <w:nsid w:val="75D676CB"/>
    <w:multiLevelType w:val="singleLevel"/>
    <w:tmpl w:val="545CB0D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5">
    <w:nsid w:val="7AA4346A"/>
    <w:multiLevelType w:val="singleLevel"/>
    <w:tmpl w:val="F27C3D84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>
    <w:nsid w:val="7B81695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B8F737B"/>
    <w:multiLevelType w:val="singleLevel"/>
    <w:tmpl w:val="2B4A01A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8">
    <w:nsid w:val="7BF66601"/>
    <w:multiLevelType w:val="singleLevel"/>
    <w:tmpl w:val="E230DDA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39">
    <w:nsid w:val="7C6B6BF6"/>
    <w:multiLevelType w:val="singleLevel"/>
    <w:tmpl w:val="377E255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0">
    <w:nsid w:val="7D0342D7"/>
    <w:multiLevelType w:val="singleLevel"/>
    <w:tmpl w:val="D2023054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1"/>
  </w:num>
  <w:num w:numId="2">
    <w:abstractNumId w:val="29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5">
    <w:abstractNumId w:val="38"/>
  </w:num>
  <w:num w:numId="6">
    <w:abstractNumId w:val="6"/>
  </w:num>
  <w:num w:numId="7">
    <w:abstractNumId w:val="34"/>
  </w:num>
  <w:num w:numId="8">
    <w:abstractNumId w:val="25"/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0">
    <w:abstractNumId w:val="35"/>
  </w:num>
  <w:num w:numId="11">
    <w:abstractNumId w:val="20"/>
  </w:num>
  <w:num w:numId="12">
    <w:abstractNumId w:val="27"/>
  </w:num>
  <w:num w:numId="13">
    <w:abstractNumId w:val="14"/>
  </w:num>
  <w:num w:numId="14">
    <w:abstractNumId w:val="33"/>
  </w:num>
  <w:num w:numId="15">
    <w:abstractNumId w:val="32"/>
  </w:num>
  <w:num w:numId="16">
    <w:abstractNumId w:val="10"/>
  </w:num>
  <w:num w:numId="17">
    <w:abstractNumId w:val="17"/>
  </w:num>
  <w:num w:numId="1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9">
    <w:abstractNumId w:val="1"/>
  </w:num>
  <w:num w:numId="20">
    <w:abstractNumId w:val="39"/>
  </w:num>
  <w:num w:numId="21">
    <w:abstractNumId w:val="28"/>
  </w:num>
  <w:num w:numId="22">
    <w:abstractNumId w:val="37"/>
  </w:num>
  <w:num w:numId="23">
    <w:abstractNumId w:val="31"/>
  </w:num>
  <w:num w:numId="24">
    <w:abstractNumId w:val="16"/>
  </w:num>
  <w:num w:numId="25">
    <w:abstractNumId w:val="18"/>
  </w:num>
  <w:num w:numId="26">
    <w:abstractNumId w:val="40"/>
  </w:num>
  <w:num w:numId="27">
    <w:abstractNumId w:val="12"/>
  </w:num>
  <w:num w:numId="28">
    <w:abstractNumId w:val="19"/>
  </w:num>
  <w:num w:numId="2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0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4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35">
    <w:abstractNumId w:val="5"/>
  </w:num>
  <w:num w:numId="36">
    <w:abstractNumId w:val="9"/>
  </w:num>
  <w:num w:numId="37">
    <w:abstractNumId w:val="4"/>
  </w:num>
  <w:num w:numId="38">
    <w:abstractNumId w:val="36"/>
  </w:num>
  <w:num w:numId="39">
    <w:abstractNumId w:val="7"/>
  </w:num>
  <w:num w:numId="40">
    <w:abstractNumId w:val="24"/>
  </w:num>
  <w:num w:numId="41">
    <w:abstractNumId w:val="3"/>
  </w:num>
  <w:num w:numId="42">
    <w:abstractNumId w:val="30"/>
  </w:num>
  <w:num w:numId="43">
    <w:abstractNumId w:val="23"/>
  </w:num>
  <w:num w:numId="44">
    <w:abstractNumId w:val="15"/>
  </w:num>
  <w:num w:numId="45">
    <w:abstractNumId w:val="26"/>
  </w:num>
  <w:num w:numId="46">
    <w:abstractNumId w:val="21"/>
  </w:num>
  <w:num w:numId="47">
    <w:abstractNumId w:val="22"/>
  </w:num>
  <w:num w:numId="48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Arial" w:hAnsi="Arial" w:cs="Arial" w:hint="default"/>
        </w:rPr>
      </w:lvl>
    </w:lvlOverride>
  </w:num>
  <w:num w:numId="49">
    <w:abstractNumId w:val="13"/>
  </w:num>
  <w:num w:numId="5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0FC"/>
    <w:rsid w:val="00014A67"/>
    <w:rsid w:val="00015CCA"/>
    <w:rsid w:val="00050AB1"/>
    <w:rsid w:val="000625C0"/>
    <w:rsid w:val="00085D0B"/>
    <w:rsid w:val="000A1B7B"/>
    <w:rsid w:val="000C7A2D"/>
    <w:rsid w:val="000D3EFE"/>
    <w:rsid w:val="000D4B89"/>
    <w:rsid w:val="000E3463"/>
    <w:rsid w:val="000E526D"/>
    <w:rsid w:val="000F77B8"/>
    <w:rsid w:val="001038FE"/>
    <w:rsid w:val="001334D2"/>
    <w:rsid w:val="00137662"/>
    <w:rsid w:val="001430F4"/>
    <w:rsid w:val="00151AEB"/>
    <w:rsid w:val="00157181"/>
    <w:rsid w:val="001811F5"/>
    <w:rsid w:val="0018424C"/>
    <w:rsid w:val="00195243"/>
    <w:rsid w:val="001B12DB"/>
    <w:rsid w:val="001D183F"/>
    <w:rsid w:val="001E38D9"/>
    <w:rsid w:val="001E3B32"/>
    <w:rsid w:val="001F562C"/>
    <w:rsid w:val="001F5E54"/>
    <w:rsid w:val="001F619D"/>
    <w:rsid w:val="001F748A"/>
    <w:rsid w:val="00205693"/>
    <w:rsid w:val="00224EC4"/>
    <w:rsid w:val="00252B1E"/>
    <w:rsid w:val="0026116A"/>
    <w:rsid w:val="002644F6"/>
    <w:rsid w:val="002657CE"/>
    <w:rsid w:val="0029755B"/>
    <w:rsid w:val="002A2143"/>
    <w:rsid w:val="002A3864"/>
    <w:rsid w:val="002A3CB4"/>
    <w:rsid w:val="002D7075"/>
    <w:rsid w:val="002E7D8C"/>
    <w:rsid w:val="002F5DD5"/>
    <w:rsid w:val="00304752"/>
    <w:rsid w:val="0031581D"/>
    <w:rsid w:val="00317D80"/>
    <w:rsid w:val="00323F17"/>
    <w:rsid w:val="00353F6B"/>
    <w:rsid w:val="003576AE"/>
    <w:rsid w:val="00363265"/>
    <w:rsid w:val="0037282F"/>
    <w:rsid w:val="003A1D6E"/>
    <w:rsid w:val="003C1947"/>
    <w:rsid w:val="003C1B35"/>
    <w:rsid w:val="003D0CC1"/>
    <w:rsid w:val="003D7D38"/>
    <w:rsid w:val="003E03EC"/>
    <w:rsid w:val="00404D71"/>
    <w:rsid w:val="00406CC2"/>
    <w:rsid w:val="00421F0B"/>
    <w:rsid w:val="00444876"/>
    <w:rsid w:val="004466C2"/>
    <w:rsid w:val="00447D6D"/>
    <w:rsid w:val="00457607"/>
    <w:rsid w:val="00463A7B"/>
    <w:rsid w:val="00464721"/>
    <w:rsid w:val="0046576E"/>
    <w:rsid w:val="00470EB5"/>
    <w:rsid w:val="00476CAA"/>
    <w:rsid w:val="004A3A98"/>
    <w:rsid w:val="004D2BE6"/>
    <w:rsid w:val="0050536A"/>
    <w:rsid w:val="005060FB"/>
    <w:rsid w:val="0051582E"/>
    <w:rsid w:val="00531714"/>
    <w:rsid w:val="0053782D"/>
    <w:rsid w:val="005601D3"/>
    <w:rsid w:val="005933A7"/>
    <w:rsid w:val="005A0946"/>
    <w:rsid w:val="005A2CDE"/>
    <w:rsid w:val="005B27A3"/>
    <w:rsid w:val="005C23E6"/>
    <w:rsid w:val="005C7104"/>
    <w:rsid w:val="005D1357"/>
    <w:rsid w:val="005D2898"/>
    <w:rsid w:val="005E10CA"/>
    <w:rsid w:val="005F3DA1"/>
    <w:rsid w:val="0062293D"/>
    <w:rsid w:val="00622A48"/>
    <w:rsid w:val="006417F5"/>
    <w:rsid w:val="00644438"/>
    <w:rsid w:val="00660495"/>
    <w:rsid w:val="0066267E"/>
    <w:rsid w:val="00662697"/>
    <w:rsid w:val="006745D2"/>
    <w:rsid w:val="006802EB"/>
    <w:rsid w:val="00684458"/>
    <w:rsid w:val="006B67E1"/>
    <w:rsid w:val="006C45BF"/>
    <w:rsid w:val="006C6EE5"/>
    <w:rsid w:val="006F0B15"/>
    <w:rsid w:val="0070544A"/>
    <w:rsid w:val="00707311"/>
    <w:rsid w:val="00713ED9"/>
    <w:rsid w:val="0072647F"/>
    <w:rsid w:val="00757CB5"/>
    <w:rsid w:val="00791A79"/>
    <w:rsid w:val="007A3444"/>
    <w:rsid w:val="007A3E35"/>
    <w:rsid w:val="007C5B1A"/>
    <w:rsid w:val="007C6452"/>
    <w:rsid w:val="007D26E6"/>
    <w:rsid w:val="007F0AB9"/>
    <w:rsid w:val="00804597"/>
    <w:rsid w:val="00807FA3"/>
    <w:rsid w:val="00826591"/>
    <w:rsid w:val="0084414A"/>
    <w:rsid w:val="00850F43"/>
    <w:rsid w:val="00856D46"/>
    <w:rsid w:val="0086064D"/>
    <w:rsid w:val="00860E3D"/>
    <w:rsid w:val="00863A89"/>
    <w:rsid w:val="00883A96"/>
    <w:rsid w:val="00895FF9"/>
    <w:rsid w:val="008A3DC1"/>
    <w:rsid w:val="008B027A"/>
    <w:rsid w:val="008B7046"/>
    <w:rsid w:val="008E54E5"/>
    <w:rsid w:val="008E6DD5"/>
    <w:rsid w:val="008F03CA"/>
    <w:rsid w:val="00900F9D"/>
    <w:rsid w:val="0091743B"/>
    <w:rsid w:val="009201F5"/>
    <w:rsid w:val="009234B1"/>
    <w:rsid w:val="009251E6"/>
    <w:rsid w:val="00963148"/>
    <w:rsid w:val="00972477"/>
    <w:rsid w:val="00972BF9"/>
    <w:rsid w:val="00974715"/>
    <w:rsid w:val="00984FDF"/>
    <w:rsid w:val="00990A3C"/>
    <w:rsid w:val="00995F5B"/>
    <w:rsid w:val="009A35B4"/>
    <w:rsid w:val="009A5432"/>
    <w:rsid w:val="009B28D8"/>
    <w:rsid w:val="009B5C3C"/>
    <w:rsid w:val="009C33B7"/>
    <w:rsid w:val="009C53E5"/>
    <w:rsid w:val="009D067B"/>
    <w:rsid w:val="009F3956"/>
    <w:rsid w:val="00A13D04"/>
    <w:rsid w:val="00A144E9"/>
    <w:rsid w:val="00A204B0"/>
    <w:rsid w:val="00A35ED5"/>
    <w:rsid w:val="00A54D8B"/>
    <w:rsid w:val="00A553E5"/>
    <w:rsid w:val="00A56AA4"/>
    <w:rsid w:val="00A60CE5"/>
    <w:rsid w:val="00A63E75"/>
    <w:rsid w:val="00A66BFC"/>
    <w:rsid w:val="00A7179D"/>
    <w:rsid w:val="00A73ACE"/>
    <w:rsid w:val="00A83C8F"/>
    <w:rsid w:val="00A94DC9"/>
    <w:rsid w:val="00AC6AB7"/>
    <w:rsid w:val="00AD034C"/>
    <w:rsid w:val="00AD4534"/>
    <w:rsid w:val="00AE6FCB"/>
    <w:rsid w:val="00B03261"/>
    <w:rsid w:val="00B145E6"/>
    <w:rsid w:val="00B17299"/>
    <w:rsid w:val="00B2455E"/>
    <w:rsid w:val="00B67995"/>
    <w:rsid w:val="00B750E6"/>
    <w:rsid w:val="00BB1448"/>
    <w:rsid w:val="00BB2278"/>
    <w:rsid w:val="00BE3338"/>
    <w:rsid w:val="00BF4168"/>
    <w:rsid w:val="00C077D7"/>
    <w:rsid w:val="00C11B9F"/>
    <w:rsid w:val="00C12E1B"/>
    <w:rsid w:val="00C13FAD"/>
    <w:rsid w:val="00C1721D"/>
    <w:rsid w:val="00C2234B"/>
    <w:rsid w:val="00C22AAE"/>
    <w:rsid w:val="00C24AA2"/>
    <w:rsid w:val="00C25080"/>
    <w:rsid w:val="00C25C92"/>
    <w:rsid w:val="00C31867"/>
    <w:rsid w:val="00C46555"/>
    <w:rsid w:val="00C51057"/>
    <w:rsid w:val="00C6643B"/>
    <w:rsid w:val="00C727F4"/>
    <w:rsid w:val="00C802E0"/>
    <w:rsid w:val="00C85B93"/>
    <w:rsid w:val="00CA04F6"/>
    <w:rsid w:val="00CA298A"/>
    <w:rsid w:val="00CC2442"/>
    <w:rsid w:val="00CC274F"/>
    <w:rsid w:val="00CC3913"/>
    <w:rsid w:val="00CD23B6"/>
    <w:rsid w:val="00CD558E"/>
    <w:rsid w:val="00CE456C"/>
    <w:rsid w:val="00CF106B"/>
    <w:rsid w:val="00D01001"/>
    <w:rsid w:val="00D011AC"/>
    <w:rsid w:val="00D05F64"/>
    <w:rsid w:val="00D2614A"/>
    <w:rsid w:val="00D427A6"/>
    <w:rsid w:val="00D438C4"/>
    <w:rsid w:val="00D53C3C"/>
    <w:rsid w:val="00D633D8"/>
    <w:rsid w:val="00D63407"/>
    <w:rsid w:val="00D63524"/>
    <w:rsid w:val="00D753A6"/>
    <w:rsid w:val="00D850FC"/>
    <w:rsid w:val="00D86726"/>
    <w:rsid w:val="00D95CA9"/>
    <w:rsid w:val="00DB199B"/>
    <w:rsid w:val="00DB6E06"/>
    <w:rsid w:val="00DC5BED"/>
    <w:rsid w:val="00DD4F4A"/>
    <w:rsid w:val="00DE5FB1"/>
    <w:rsid w:val="00E01A1E"/>
    <w:rsid w:val="00E31DC0"/>
    <w:rsid w:val="00E353A6"/>
    <w:rsid w:val="00E37C57"/>
    <w:rsid w:val="00E37D03"/>
    <w:rsid w:val="00E37EF6"/>
    <w:rsid w:val="00E443D0"/>
    <w:rsid w:val="00E5294B"/>
    <w:rsid w:val="00E64BC7"/>
    <w:rsid w:val="00E8000D"/>
    <w:rsid w:val="00E94767"/>
    <w:rsid w:val="00EA2D45"/>
    <w:rsid w:val="00EA67D5"/>
    <w:rsid w:val="00EE02EF"/>
    <w:rsid w:val="00EF1996"/>
    <w:rsid w:val="00F00B92"/>
    <w:rsid w:val="00F0405A"/>
    <w:rsid w:val="00F054DA"/>
    <w:rsid w:val="00F13251"/>
    <w:rsid w:val="00F1733D"/>
    <w:rsid w:val="00F2420F"/>
    <w:rsid w:val="00F32975"/>
    <w:rsid w:val="00F32A1C"/>
    <w:rsid w:val="00F336D0"/>
    <w:rsid w:val="00F509C1"/>
    <w:rsid w:val="00F53709"/>
    <w:rsid w:val="00F56A7D"/>
    <w:rsid w:val="00F65EEA"/>
    <w:rsid w:val="00F70D28"/>
    <w:rsid w:val="00F7480A"/>
    <w:rsid w:val="00F819B2"/>
    <w:rsid w:val="00FD29F6"/>
    <w:rsid w:val="00FE1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33D8"/>
    <w:rPr>
      <w:lang w:eastAsia="cs-CZ"/>
    </w:rPr>
  </w:style>
  <w:style w:type="paragraph" w:styleId="Nadpis1">
    <w:name w:val="heading 1"/>
    <w:basedOn w:val="Normlny"/>
    <w:next w:val="Normlny"/>
    <w:qFormat/>
    <w:rsid w:val="00D633D8"/>
    <w:pPr>
      <w:keepNext/>
      <w:ind w:right="-284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633D8"/>
    <w:pPr>
      <w:keepNext/>
      <w:ind w:right="-284"/>
      <w:jc w:val="both"/>
      <w:outlineLvl w:val="1"/>
    </w:pPr>
    <w:rPr>
      <w:b/>
      <w:i/>
      <w:sz w:val="24"/>
    </w:rPr>
  </w:style>
  <w:style w:type="paragraph" w:styleId="Nadpis3">
    <w:name w:val="heading 3"/>
    <w:basedOn w:val="Normlny"/>
    <w:next w:val="Normlny"/>
    <w:qFormat/>
    <w:rsid w:val="00D633D8"/>
    <w:pPr>
      <w:keepNext/>
      <w:ind w:right="-284"/>
      <w:outlineLvl w:val="2"/>
    </w:pPr>
    <w:rPr>
      <w:b/>
      <w:i/>
      <w:sz w:val="28"/>
    </w:rPr>
  </w:style>
  <w:style w:type="paragraph" w:styleId="Nadpis4">
    <w:name w:val="heading 4"/>
    <w:basedOn w:val="Normlny"/>
    <w:next w:val="Normlny"/>
    <w:qFormat/>
    <w:rsid w:val="00D633D8"/>
    <w:pPr>
      <w:keepNext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D633D8"/>
    <w:pPr>
      <w:keepNext/>
      <w:ind w:right="-284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rsid w:val="00D633D8"/>
    <w:pPr>
      <w:keepNext/>
      <w:ind w:right="-284"/>
      <w:outlineLvl w:val="5"/>
    </w:pPr>
    <w:rPr>
      <w:sz w:val="22"/>
      <w:u w:val="single"/>
    </w:rPr>
  </w:style>
  <w:style w:type="paragraph" w:styleId="Nadpis7">
    <w:name w:val="heading 7"/>
    <w:basedOn w:val="Normlny"/>
    <w:next w:val="Normlny"/>
    <w:qFormat/>
    <w:rsid w:val="00D633D8"/>
    <w:pPr>
      <w:keepNext/>
      <w:ind w:right="-284"/>
      <w:outlineLvl w:val="6"/>
    </w:pPr>
    <w:rPr>
      <w:sz w:val="21"/>
      <w:u w:val="single"/>
    </w:rPr>
  </w:style>
  <w:style w:type="paragraph" w:styleId="Nadpis8">
    <w:name w:val="heading 8"/>
    <w:basedOn w:val="Normlny"/>
    <w:next w:val="Normlny"/>
    <w:qFormat/>
    <w:rsid w:val="00D633D8"/>
    <w:pPr>
      <w:keepNext/>
      <w:ind w:right="-284"/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633D8"/>
    <w:pPr>
      <w:keepNext/>
      <w:ind w:left="-851" w:right="-284"/>
      <w:outlineLvl w:val="8"/>
    </w:pPr>
    <w:rPr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semiHidden/>
    <w:rsid w:val="00D633D8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D633D8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D633D8"/>
  </w:style>
  <w:style w:type="paragraph" w:styleId="Zkladntext">
    <w:name w:val="Body Text"/>
    <w:basedOn w:val="Normlny"/>
    <w:semiHidden/>
    <w:rsid w:val="00D633D8"/>
    <w:pPr>
      <w:ind w:right="-284"/>
    </w:pPr>
    <w:rPr>
      <w:sz w:val="24"/>
    </w:rPr>
  </w:style>
  <w:style w:type="paragraph" w:customStyle="1" w:styleId="xl26">
    <w:name w:val="xl26"/>
    <w:basedOn w:val="Normlny"/>
    <w:rsid w:val="00D633D8"/>
    <w:pPr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27">
    <w:name w:val="xl27"/>
    <w:basedOn w:val="Normlny"/>
    <w:rsid w:val="00D633D8"/>
    <w:pPr>
      <w:spacing w:before="100" w:beforeAutospacing="1" w:after="100" w:afterAutospacing="1"/>
    </w:pPr>
    <w:rPr>
      <w:rFonts w:ascii="Arial" w:hAnsi="Arial"/>
      <w:sz w:val="16"/>
      <w:szCs w:val="16"/>
      <w:lang w:eastAsia="sk-SK"/>
    </w:rPr>
  </w:style>
  <w:style w:type="paragraph" w:customStyle="1" w:styleId="xl28">
    <w:name w:val="xl28"/>
    <w:basedOn w:val="Normlny"/>
    <w:rsid w:val="00D633D8"/>
    <w:pPr>
      <w:spacing w:before="100" w:beforeAutospacing="1" w:after="100" w:afterAutospacing="1"/>
    </w:pPr>
    <w:rPr>
      <w:rFonts w:ascii="Arial" w:hAnsi="Arial"/>
      <w:b/>
      <w:bCs/>
      <w:sz w:val="16"/>
      <w:szCs w:val="16"/>
      <w:lang w:eastAsia="sk-SK"/>
    </w:rPr>
  </w:style>
  <w:style w:type="paragraph" w:customStyle="1" w:styleId="xl29">
    <w:name w:val="xl29"/>
    <w:basedOn w:val="Normlny"/>
    <w:rsid w:val="00D633D8"/>
    <w:pPr>
      <w:spacing w:before="100" w:beforeAutospacing="1" w:after="100" w:afterAutospacing="1"/>
    </w:pPr>
    <w:rPr>
      <w:rFonts w:ascii="Arial" w:hAnsi="Arial"/>
      <w:b/>
      <w:bCs/>
      <w:sz w:val="16"/>
      <w:szCs w:val="16"/>
      <w:lang w:eastAsia="sk-SK"/>
    </w:rPr>
  </w:style>
  <w:style w:type="paragraph" w:styleId="Oznaitext">
    <w:name w:val="Block Text"/>
    <w:basedOn w:val="Normlny"/>
    <w:semiHidden/>
    <w:rsid w:val="00D633D8"/>
    <w:pPr>
      <w:ind w:left="284" w:right="-284" w:hanging="284"/>
      <w:jc w:val="both"/>
    </w:pPr>
    <w:rPr>
      <w:sz w:val="24"/>
    </w:rPr>
  </w:style>
  <w:style w:type="paragraph" w:styleId="Zkladntext2">
    <w:name w:val="Body Text 2"/>
    <w:basedOn w:val="Normlny"/>
    <w:semiHidden/>
    <w:rsid w:val="00D633D8"/>
    <w:rPr>
      <w:sz w:val="28"/>
    </w:rPr>
  </w:style>
  <w:style w:type="paragraph" w:customStyle="1" w:styleId="font5">
    <w:name w:val="font5"/>
    <w:basedOn w:val="Normlny"/>
    <w:rsid w:val="00D633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sk-SK"/>
    </w:rPr>
  </w:style>
  <w:style w:type="paragraph" w:customStyle="1" w:styleId="font6">
    <w:name w:val="font6"/>
    <w:basedOn w:val="Normlny"/>
    <w:rsid w:val="00D633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sk-SK"/>
    </w:rPr>
  </w:style>
  <w:style w:type="paragraph" w:customStyle="1" w:styleId="xl24">
    <w:name w:val="xl24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25">
    <w:name w:val="xl25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0">
    <w:name w:val="xl30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31">
    <w:name w:val="xl31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sk-SK"/>
    </w:rPr>
  </w:style>
  <w:style w:type="paragraph" w:customStyle="1" w:styleId="xl32">
    <w:name w:val="xl32"/>
    <w:basedOn w:val="Normlny"/>
    <w:rsid w:val="00D633D8"/>
    <w:pP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3">
    <w:name w:val="xl33"/>
    <w:basedOn w:val="Normlny"/>
    <w:rsid w:val="00D633D8"/>
    <w:pPr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34">
    <w:name w:val="xl34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35">
    <w:name w:val="xl35"/>
    <w:basedOn w:val="Normlny"/>
    <w:rsid w:val="00D633D8"/>
    <w:pPr>
      <w:spacing w:before="100" w:beforeAutospacing="1" w:after="100" w:afterAutospacing="1"/>
      <w:jc w:val="right"/>
    </w:pPr>
    <w:rPr>
      <w:b/>
      <w:bCs/>
      <w:sz w:val="16"/>
      <w:szCs w:val="16"/>
      <w:lang w:eastAsia="sk-SK"/>
    </w:rPr>
  </w:style>
  <w:style w:type="paragraph" w:customStyle="1" w:styleId="xl36">
    <w:name w:val="xl36"/>
    <w:basedOn w:val="Normlny"/>
    <w:rsid w:val="00D633D8"/>
    <w:pPr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37">
    <w:name w:val="xl37"/>
    <w:basedOn w:val="Normlny"/>
    <w:rsid w:val="00D633D8"/>
    <w:pPr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38">
    <w:name w:val="xl38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39">
    <w:name w:val="xl39"/>
    <w:basedOn w:val="Normlny"/>
    <w:rsid w:val="00D633D8"/>
    <w:pPr>
      <w:pBdr>
        <w:bottom w:val="single" w:sz="4" w:space="0" w:color="auto"/>
      </w:pBdr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0">
    <w:name w:val="xl40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1">
    <w:name w:val="xl41"/>
    <w:basedOn w:val="Normlny"/>
    <w:rsid w:val="00D633D8"/>
    <w:pP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2">
    <w:name w:val="xl42"/>
    <w:basedOn w:val="Normlny"/>
    <w:rsid w:val="00D633D8"/>
    <w:pPr>
      <w:pBdr>
        <w:bottom w:val="double" w:sz="6" w:space="0" w:color="auto"/>
      </w:pBdr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3">
    <w:name w:val="xl43"/>
    <w:basedOn w:val="Normlny"/>
    <w:rsid w:val="00D633D8"/>
    <w:pPr>
      <w:shd w:val="clear" w:color="auto" w:fill="CCFFCC"/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4">
    <w:name w:val="xl44"/>
    <w:basedOn w:val="Normlny"/>
    <w:rsid w:val="00D633D8"/>
    <w:pPr>
      <w:shd w:val="clear" w:color="auto" w:fill="CCFFCC"/>
      <w:spacing w:before="100" w:beforeAutospacing="1" w:after="100" w:afterAutospacing="1"/>
      <w:jc w:val="right"/>
    </w:pPr>
    <w:rPr>
      <w:b/>
      <w:bCs/>
      <w:sz w:val="16"/>
      <w:szCs w:val="16"/>
      <w:lang w:eastAsia="sk-SK"/>
    </w:rPr>
  </w:style>
  <w:style w:type="paragraph" w:customStyle="1" w:styleId="xl45">
    <w:name w:val="xl45"/>
    <w:basedOn w:val="Normlny"/>
    <w:rsid w:val="00D633D8"/>
    <w:pPr>
      <w:shd w:val="clear" w:color="auto" w:fill="CCFFCC"/>
      <w:spacing w:before="100" w:beforeAutospacing="1" w:after="100" w:afterAutospacing="1"/>
      <w:jc w:val="right"/>
      <w:textAlignment w:val="center"/>
    </w:pPr>
    <w:rPr>
      <w:sz w:val="16"/>
      <w:szCs w:val="16"/>
      <w:lang w:eastAsia="sk-SK"/>
    </w:rPr>
  </w:style>
  <w:style w:type="paragraph" w:customStyle="1" w:styleId="xl46">
    <w:name w:val="xl46"/>
    <w:basedOn w:val="Normlny"/>
    <w:rsid w:val="00D633D8"/>
    <w:pPr>
      <w:pBdr>
        <w:bottom w:val="single" w:sz="4" w:space="0" w:color="auto"/>
      </w:pBdr>
      <w:shd w:val="clear" w:color="auto" w:fill="CCFFCC"/>
      <w:spacing w:before="100" w:beforeAutospacing="1" w:after="100" w:afterAutospacing="1"/>
      <w:jc w:val="right"/>
    </w:pPr>
    <w:rPr>
      <w:sz w:val="16"/>
      <w:szCs w:val="16"/>
      <w:lang w:eastAsia="sk-SK"/>
    </w:rPr>
  </w:style>
  <w:style w:type="paragraph" w:customStyle="1" w:styleId="xl47">
    <w:name w:val="xl47"/>
    <w:basedOn w:val="Normlny"/>
    <w:rsid w:val="00D633D8"/>
    <w:pPr>
      <w:shd w:val="clear" w:color="auto" w:fill="CCFFCC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48">
    <w:name w:val="xl48"/>
    <w:basedOn w:val="Normlny"/>
    <w:rsid w:val="00D633D8"/>
    <w:pPr>
      <w:shd w:val="clear" w:color="auto" w:fill="CCFFCC"/>
      <w:spacing w:before="100" w:beforeAutospacing="1" w:after="100" w:afterAutospacing="1"/>
    </w:pPr>
    <w:rPr>
      <w:sz w:val="16"/>
      <w:szCs w:val="16"/>
      <w:lang w:eastAsia="sk-SK"/>
    </w:rPr>
  </w:style>
  <w:style w:type="paragraph" w:customStyle="1" w:styleId="xl49">
    <w:name w:val="xl49"/>
    <w:basedOn w:val="Normlny"/>
    <w:rsid w:val="00D633D8"/>
    <w:pPr>
      <w:pBdr>
        <w:bottom w:val="double" w:sz="6" w:space="0" w:color="auto"/>
      </w:pBdr>
      <w:shd w:val="clear" w:color="auto" w:fill="CCFFCC"/>
      <w:spacing w:before="100" w:beforeAutospacing="1" w:after="100" w:afterAutospacing="1"/>
    </w:pPr>
    <w:rPr>
      <w:b/>
      <w:bCs/>
      <w:sz w:val="16"/>
      <w:szCs w:val="16"/>
      <w:lang w:eastAsia="sk-SK"/>
    </w:rPr>
  </w:style>
  <w:style w:type="paragraph" w:customStyle="1" w:styleId="xl50">
    <w:name w:val="xl50"/>
    <w:basedOn w:val="Normlny"/>
    <w:rsid w:val="00D633D8"/>
    <w:pPr>
      <w:shd w:val="clear" w:color="auto" w:fill="CCFFCC"/>
      <w:spacing w:before="100" w:beforeAutospacing="1" w:after="100" w:afterAutospacing="1"/>
      <w:textAlignment w:val="center"/>
    </w:pPr>
    <w:rPr>
      <w:sz w:val="16"/>
      <w:szCs w:val="16"/>
      <w:lang w:eastAsia="sk-SK"/>
    </w:rPr>
  </w:style>
  <w:style w:type="paragraph" w:customStyle="1" w:styleId="xl51">
    <w:name w:val="xl51"/>
    <w:basedOn w:val="Normlny"/>
    <w:rsid w:val="00D633D8"/>
    <w:pPr>
      <w:shd w:val="clear" w:color="auto" w:fill="C0C0C0"/>
      <w:spacing w:before="100" w:beforeAutospacing="1" w:after="100" w:afterAutospacing="1"/>
      <w:jc w:val="center"/>
    </w:pPr>
    <w:rPr>
      <w:i/>
      <w:iCs/>
      <w:sz w:val="16"/>
      <w:szCs w:val="16"/>
      <w:lang w:eastAsia="sk-SK"/>
    </w:rPr>
  </w:style>
  <w:style w:type="character" w:styleId="Odkaznakomentr">
    <w:name w:val="annotation reference"/>
    <w:semiHidden/>
    <w:unhideWhenUsed/>
    <w:rsid w:val="00D633D8"/>
    <w:rPr>
      <w:sz w:val="16"/>
      <w:szCs w:val="16"/>
    </w:rPr>
  </w:style>
  <w:style w:type="paragraph" w:styleId="Textkomentra">
    <w:name w:val="annotation text"/>
    <w:basedOn w:val="Normlny"/>
    <w:semiHidden/>
    <w:unhideWhenUsed/>
    <w:rsid w:val="00D633D8"/>
  </w:style>
  <w:style w:type="character" w:customStyle="1" w:styleId="TextkomentraChar">
    <w:name w:val="Text komentára Char"/>
    <w:semiHidden/>
    <w:rsid w:val="00D633D8"/>
    <w:rPr>
      <w:lang w:val="cs-CZ" w:eastAsia="cs-CZ"/>
    </w:rPr>
  </w:style>
  <w:style w:type="paragraph" w:styleId="Predmetkomentra">
    <w:name w:val="annotation subject"/>
    <w:basedOn w:val="Textkomentra"/>
    <w:next w:val="Textkomentra"/>
    <w:semiHidden/>
    <w:unhideWhenUsed/>
    <w:rsid w:val="00D633D8"/>
    <w:rPr>
      <w:b/>
      <w:bCs/>
    </w:rPr>
  </w:style>
  <w:style w:type="character" w:customStyle="1" w:styleId="PredmetkomentraChar">
    <w:name w:val="Predmet komentára Char"/>
    <w:semiHidden/>
    <w:rsid w:val="00D633D8"/>
    <w:rPr>
      <w:b/>
      <w:bCs/>
      <w:lang w:val="cs-CZ" w:eastAsia="cs-CZ"/>
    </w:rPr>
  </w:style>
  <w:style w:type="paragraph" w:styleId="Textbubliny">
    <w:name w:val="Balloon Text"/>
    <w:basedOn w:val="Normlny"/>
    <w:semiHidden/>
    <w:unhideWhenUsed/>
    <w:rsid w:val="00D633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sid w:val="00D633D8"/>
    <w:rPr>
      <w:rFonts w:ascii="Tahoma" w:hAnsi="Tahoma" w:cs="Tahoma"/>
      <w:sz w:val="16"/>
      <w:szCs w:val="16"/>
      <w:lang w:val="cs-CZ" w:eastAsia="cs-CZ"/>
    </w:rPr>
  </w:style>
  <w:style w:type="character" w:customStyle="1" w:styleId="ra">
    <w:name w:val="ra"/>
    <w:rsid w:val="00315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AC4EA-1E93-4181-B585-96C2EAE8A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595</TotalTime>
  <Pages>13</Pages>
  <Words>2547</Words>
  <Characters>14520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Základné informácie o spoločnosti</vt:lpstr>
      <vt:lpstr>Základné informácie o spoločnosti</vt:lpstr>
    </vt:vector>
  </TitlesOfParts>
  <Company>TOSHIBA</Company>
  <LinksUpToDate>false</LinksUpToDate>
  <CharactersWithSpaces>17033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Základné informácie o spoločnosti</dc:title>
  <dc:creator>miro</dc:creator>
  <cp:lastModifiedBy>peter</cp:lastModifiedBy>
  <cp:revision>25</cp:revision>
  <cp:lastPrinted>2018-10-16T09:08:00Z</cp:lastPrinted>
  <dcterms:created xsi:type="dcterms:W3CDTF">2019-10-31T14:25:00Z</dcterms:created>
  <dcterms:modified xsi:type="dcterms:W3CDTF">2022-12-19T13:23:00Z</dcterms:modified>
</cp:coreProperties>
</file>