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06" w:rsidRDefault="00D35206" w:rsidP="000B16BB">
      <w:pPr>
        <w:pStyle w:val="Telo"/>
        <w:jc w:val="both"/>
      </w:pPr>
    </w:p>
    <w:p w:rsidR="00D35206" w:rsidRDefault="00D35206" w:rsidP="00D35206">
      <w:pPr>
        <w:pStyle w:val="Telo"/>
        <w:jc w:val="center"/>
      </w:pPr>
      <w:r>
        <w:rPr>
          <w:noProof/>
        </w:rPr>
        <w:drawing>
          <wp:inline distT="0" distB="0" distL="0" distR="0">
            <wp:extent cx="3695700" cy="9144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6889" cy="914694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Default="00D35206" w:rsidP="000B16BB">
      <w:pPr>
        <w:pStyle w:val="Telo"/>
        <w:jc w:val="both"/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D35206">
      <w:pPr>
        <w:pStyle w:val="Telo"/>
        <w:jc w:val="center"/>
        <w:rPr>
          <w:rFonts w:ascii="Tahoma" w:hAnsi="Tahoma" w:cs="Tahoma"/>
          <w:b/>
          <w:caps/>
          <w:sz w:val="36"/>
          <w:szCs w:val="36"/>
        </w:rPr>
      </w:pPr>
      <w:r w:rsidRPr="007A6C46">
        <w:rPr>
          <w:rFonts w:ascii="Tahoma" w:hAnsi="Tahoma" w:cs="Tahoma"/>
          <w:b/>
          <w:caps/>
          <w:sz w:val="36"/>
          <w:szCs w:val="36"/>
        </w:rPr>
        <w:t>Výročná správa spoločnosti</w:t>
      </w:r>
    </w:p>
    <w:p w:rsidR="00D35206" w:rsidRDefault="00D35206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  <w:r>
        <w:rPr>
          <w:rFonts w:ascii="Tahoma" w:hAnsi="Tahoma" w:cs="Tahoma"/>
          <w:b/>
          <w:sz w:val="36"/>
          <w:szCs w:val="36"/>
        </w:rPr>
        <w:t>za rok 20</w:t>
      </w:r>
      <w:r w:rsidR="004C7994">
        <w:rPr>
          <w:rFonts w:ascii="Tahoma" w:hAnsi="Tahoma" w:cs="Tahoma"/>
          <w:b/>
          <w:sz w:val="36"/>
          <w:szCs w:val="36"/>
        </w:rPr>
        <w:t>2</w:t>
      </w:r>
      <w:r w:rsidR="003447F7">
        <w:rPr>
          <w:rFonts w:ascii="Tahoma" w:hAnsi="Tahoma" w:cs="Tahoma"/>
          <w:b/>
          <w:sz w:val="36"/>
          <w:szCs w:val="36"/>
        </w:rPr>
        <w:t>1</w:t>
      </w:r>
    </w:p>
    <w:p w:rsidR="005F4D51" w:rsidRPr="00D35206" w:rsidRDefault="005F4D51" w:rsidP="00D35206">
      <w:pPr>
        <w:pStyle w:val="Telo"/>
        <w:jc w:val="center"/>
        <w:rPr>
          <w:rFonts w:ascii="Tahoma" w:hAnsi="Tahoma" w:cs="Tahoma"/>
          <w:b/>
          <w:sz w:val="36"/>
          <w:szCs w:val="36"/>
        </w:rPr>
      </w:pP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7A6C46" w:rsidRDefault="007A6C4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Default="00D35206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8535BB" w:rsidRPr="00D35206" w:rsidRDefault="008535BB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D35206" w:rsidRDefault="00F47B44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>PROCAR, a.s.</w:t>
      </w:r>
      <w:r w:rsidR="00D35206" w:rsidRPr="00D35206">
        <w:rPr>
          <w:rFonts w:ascii="Tahoma" w:hAnsi="Tahoma" w:cs="Tahoma"/>
          <w:b/>
          <w:sz w:val="20"/>
          <w:szCs w:val="20"/>
        </w:rPr>
        <w:t xml:space="preserve"> </w:t>
      </w:r>
    </w:p>
    <w:p w:rsidR="00054BAA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Demänovská ul. 800, 031 01  Liptovský Mikuláš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D35206" w:rsidRPr="004C7994" w:rsidRDefault="00D35206" w:rsidP="000B16BB">
      <w:pPr>
        <w:pStyle w:val="Telo"/>
        <w:jc w:val="both"/>
        <w:rPr>
          <w:rFonts w:ascii="Tahoma" w:hAnsi="Tahoma" w:cs="Tahoma"/>
          <w:b/>
          <w:color w:val="FF0000"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Výročn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správ</w:t>
      </w:r>
      <w:r w:rsidR="007A6C46">
        <w:rPr>
          <w:rFonts w:ascii="Tahoma" w:hAnsi="Tahoma" w:cs="Tahoma"/>
          <w:b/>
          <w:sz w:val="20"/>
          <w:szCs w:val="20"/>
        </w:rPr>
        <w:t>a</w:t>
      </w:r>
      <w:r w:rsidRPr="00D35206">
        <w:rPr>
          <w:rFonts w:ascii="Tahoma" w:hAnsi="Tahoma" w:cs="Tahoma"/>
          <w:b/>
          <w:sz w:val="20"/>
          <w:szCs w:val="20"/>
        </w:rPr>
        <w:t xml:space="preserve"> zostaven</w:t>
      </w:r>
      <w:r w:rsidR="007A6C46">
        <w:rPr>
          <w:rFonts w:ascii="Tahoma" w:hAnsi="Tahoma" w:cs="Tahoma"/>
          <w:b/>
          <w:sz w:val="20"/>
          <w:szCs w:val="20"/>
        </w:rPr>
        <w:t>á</w:t>
      </w:r>
      <w:r w:rsidRPr="00D35206">
        <w:rPr>
          <w:rFonts w:ascii="Tahoma" w:hAnsi="Tahoma" w:cs="Tahoma"/>
          <w:b/>
          <w:sz w:val="20"/>
          <w:szCs w:val="20"/>
        </w:rPr>
        <w:t xml:space="preserve"> dňa </w:t>
      </w:r>
      <w:r w:rsidR="00103626" w:rsidRPr="00CA1E26">
        <w:rPr>
          <w:rFonts w:ascii="Tahoma" w:hAnsi="Tahoma" w:cs="Tahoma"/>
          <w:b/>
          <w:color w:val="auto"/>
          <w:sz w:val="20"/>
          <w:szCs w:val="20"/>
        </w:rPr>
        <w:t>1</w:t>
      </w:r>
      <w:r w:rsidR="00CA1E26" w:rsidRPr="00CA1E26">
        <w:rPr>
          <w:rFonts w:ascii="Tahoma" w:hAnsi="Tahoma" w:cs="Tahoma"/>
          <w:b/>
          <w:color w:val="auto"/>
          <w:sz w:val="20"/>
          <w:szCs w:val="20"/>
        </w:rPr>
        <w:t>8</w:t>
      </w:r>
      <w:r w:rsidRPr="00CA1E26">
        <w:rPr>
          <w:rFonts w:ascii="Tahoma" w:hAnsi="Tahoma" w:cs="Tahoma"/>
          <w:b/>
          <w:color w:val="auto"/>
          <w:sz w:val="20"/>
          <w:szCs w:val="20"/>
        </w:rPr>
        <w:t>.</w:t>
      </w:r>
      <w:r w:rsidR="007448AC" w:rsidRPr="00CA1E26">
        <w:rPr>
          <w:rFonts w:ascii="Tahoma" w:hAnsi="Tahoma" w:cs="Tahoma"/>
          <w:b/>
          <w:color w:val="auto"/>
          <w:sz w:val="20"/>
          <w:szCs w:val="20"/>
        </w:rPr>
        <w:t>1</w:t>
      </w:r>
      <w:r w:rsidR="00CA1E26" w:rsidRPr="00CA1E26">
        <w:rPr>
          <w:rFonts w:ascii="Tahoma" w:hAnsi="Tahoma" w:cs="Tahoma"/>
          <w:b/>
          <w:color w:val="auto"/>
          <w:sz w:val="20"/>
          <w:szCs w:val="20"/>
        </w:rPr>
        <w:t>0</w:t>
      </w:r>
      <w:r w:rsidRPr="00CA1E26">
        <w:rPr>
          <w:rFonts w:ascii="Tahoma" w:hAnsi="Tahoma" w:cs="Tahoma"/>
          <w:b/>
          <w:color w:val="auto"/>
          <w:sz w:val="20"/>
          <w:szCs w:val="20"/>
        </w:rPr>
        <w:t>.20</w:t>
      </w:r>
      <w:r w:rsidR="007448AC" w:rsidRPr="00CA1E26">
        <w:rPr>
          <w:rFonts w:ascii="Tahoma" w:hAnsi="Tahoma" w:cs="Tahoma"/>
          <w:b/>
          <w:color w:val="auto"/>
          <w:sz w:val="20"/>
          <w:szCs w:val="20"/>
        </w:rPr>
        <w:t>2</w:t>
      </w:r>
      <w:r w:rsidR="003447F7">
        <w:rPr>
          <w:rFonts w:ascii="Tahoma" w:hAnsi="Tahoma" w:cs="Tahoma"/>
          <w:b/>
          <w:color w:val="auto"/>
          <w:sz w:val="20"/>
          <w:szCs w:val="20"/>
        </w:rPr>
        <w:t>2</w:t>
      </w:r>
    </w:p>
    <w:p w:rsidR="00D35206" w:rsidRPr="00D35206" w:rsidRDefault="00D35206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D35206">
        <w:rPr>
          <w:rFonts w:ascii="Tahoma" w:hAnsi="Tahoma" w:cs="Tahoma"/>
          <w:b/>
          <w:sz w:val="20"/>
          <w:szCs w:val="20"/>
        </w:rPr>
        <w:t>Predkladá</w:t>
      </w:r>
      <w:r>
        <w:rPr>
          <w:rFonts w:ascii="Tahoma" w:hAnsi="Tahoma" w:cs="Tahoma"/>
          <w:b/>
          <w:sz w:val="20"/>
          <w:szCs w:val="20"/>
        </w:rPr>
        <w:t>:</w:t>
      </w:r>
      <w:r w:rsidRPr="00D35206">
        <w:rPr>
          <w:rFonts w:ascii="Tahoma" w:hAnsi="Tahoma" w:cs="Tahoma"/>
          <w:b/>
          <w:sz w:val="20"/>
          <w:szCs w:val="20"/>
        </w:rPr>
        <w:t xml:space="preserve"> Ing. Róbert Bukovinský, predseda predstavenstva</w:t>
      </w:r>
    </w:p>
    <w:p w:rsidR="00054BAA" w:rsidRPr="00B26B81" w:rsidRDefault="00054BAA" w:rsidP="000B16BB">
      <w:pPr>
        <w:pStyle w:val="Telo"/>
        <w:jc w:val="both"/>
        <w:rPr>
          <w:rFonts w:ascii="Tahoma" w:hAnsi="Tahoma" w:cs="Tahoma"/>
          <w:b/>
          <w:sz w:val="20"/>
          <w:szCs w:val="20"/>
        </w:rPr>
      </w:pPr>
    </w:p>
    <w:p w:rsidR="00054BAA" w:rsidRPr="00D35206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B3ED9" w:rsidRDefault="00EB3ED9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D35206" w:rsidRPr="007A6C46" w:rsidRDefault="00D35206" w:rsidP="007A6C46">
      <w:pPr>
        <w:pStyle w:val="Default"/>
        <w:jc w:val="center"/>
        <w:rPr>
          <w:rFonts w:ascii="Tahoma" w:hAnsi="Tahoma"/>
          <w:b/>
        </w:rPr>
      </w:pPr>
      <w:r w:rsidRPr="007A6C46">
        <w:rPr>
          <w:rFonts w:ascii="Tahoma" w:hAnsi="Tahoma"/>
          <w:b/>
        </w:rPr>
        <w:lastRenderedPageBreak/>
        <w:t>I. Úvod</w:t>
      </w:r>
    </w:p>
    <w:p w:rsidR="00B430FC" w:rsidRDefault="00B430FC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Identifikácia spoločnosti: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Obchodné meno</w:t>
      </w:r>
      <w:r w:rsidR="00D35206" w:rsidRPr="007A6C46">
        <w:rPr>
          <w:rFonts w:ascii="Tahoma" w:hAnsi="Tahoma"/>
          <w:sz w:val="20"/>
          <w:szCs w:val="22"/>
        </w:rPr>
        <w:t xml:space="preserve"> spoločnosti: </w:t>
      </w:r>
      <w:r>
        <w:rPr>
          <w:rFonts w:ascii="Tahoma" w:hAnsi="Tahoma"/>
          <w:sz w:val="20"/>
          <w:szCs w:val="22"/>
        </w:rPr>
        <w:t>PROCAR, a.s.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7A6C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Sídlo spoločnosti</w:t>
      </w:r>
      <w:r w:rsidR="00D35206" w:rsidRPr="007A6C46">
        <w:rPr>
          <w:rFonts w:ascii="Tahoma" w:hAnsi="Tahoma"/>
          <w:sz w:val="20"/>
          <w:szCs w:val="22"/>
        </w:rPr>
        <w:t xml:space="preserve">: </w:t>
      </w:r>
      <w:r>
        <w:rPr>
          <w:rFonts w:ascii="Tahoma" w:hAnsi="Tahoma"/>
          <w:sz w:val="20"/>
          <w:szCs w:val="22"/>
        </w:rPr>
        <w:t>Demänovská ul. 800, 031 01  Liptovský Mikuláš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IČO: </w:t>
      </w:r>
      <w:r w:rsidR="007A6C46">
        <w:rPr>
          <w:rFonts w:ascii="Tahoma" w:hAnsi="Tahoma"/>
          <w:sz w:val="20"/>
          <w:szCs w:val="22"/>
        </w:rPr>
        <w:t>36384992</w:t>
      </w:r>
      <w:r w:rsidRPr="007A6C46">
        <w:rPr>
          <w:rFonts w:ascii="Tahoma" w:hAnsi="Tahoma"/>
          <w:sz w:val="20"/>
          <w:szCs w:val="22"/>
        </w:rPr>
        <w:t xml:space="preserve"> </w:t>
      </w:r>
    </w:p>
    <w:p w:rsidR="007A101C" w:rsidRDefault="007A101C" w:rsidP="007A101C">
      <w:pPr>
        <w:pStyle w:val="Default"/>
        <w:tabs>
          <w:tab w:val="left" w:pos="3195"/>
        </w:tabs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7A101C">
      <w:pPr>
        <w:pStyle w:val="Default"/>
        <w:tabs>
          <w:tab w:val="left" w:pos="3195"/>
        </w:tabs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 xml:space="preserve">Právny štatút: </w:t>
      </w:r>
      <w:r w:rsidR="007A101C">
        <w:rPr>
          <w:rFonts w:ascii="Tahoma" w:hAnsi="Tahoma"/>
          <w:b/>
          <w:bCs/>
          <w:sz w:val="20"/>
          <w:szCs w:val="22"/>
        </w:rPr>
        <w:tab/>
      </w:r>
    </w:p>
    <w:p w:rsidR="007A101C" w:rsidRDefault="007A101C" w:rsidP="007A101C">
      <w:pPr>
        <w:pStyle w:val="Default"/>
        <w:jc w:val="both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</w:t>
      </w:r>
      <w:r w:rsidR="00D35206" w:rsidRPr="007A6C46">
        <w:rPr>
          <w:rFonts w:ascii="Tahoma" w:hAnsi="Tahoma"/>
          <w:sz w:val="20"/>
          <w:szCs w:val="22"/>
        </w:rPr>
        <w:t xml:space="preserve">poločnosť bola založená </w:t>
      </w:r>
      <w:r>
        <w:rPr>
          <w:rFonts w:ascii="Tahoma" w:hAnsi="Tahoma"/>
          <w:sz w:val="20"/>
          <w:szCs w:val="22"/>
        </w:rPr>
        <w:t xml:space="preserve">ako spoločnosť s ručením obmedzeným </w:t>
      </w:r>
      <w:r w:rsidR="00D35206" w:rsidRPr="007A6C46">
        <w:rPr>
          <w:rFonts w:ascii="Tahoma" w:hAnsi="Tahoma"/>
          <w:sz w:val="20"/>
          <w:szCs w:val="22"/>
        </w:rPr>
        <w:t xml:space="preserve">dňa </w:t>
      </w:r>
      <w:r>
        <w:rPr>
          <w:rFonts w:ascii="Tahoma" w:hAnsi="Tahoma"/>
          <w:sz w:val="20"/>
          <w:szCs w:val="22"/>
        </w:rPr>
        <w:t>17.3.1999</w:t>
      </w:r>
      <w:r w:rsidR="00D35206" w:rsidRPr="007A6C46">
        <w:rPr>
          <w:rFonts w:ascii="Tahoma" w:hAnsi="Tahoma"/>
          <w:sz w:val="20"/>
          <w:szCs w:val="22"/>
        </w:rPr>
        <w:t xml:space="preserve"> a zapísaná do Obchodného registra dňa </w:t>
      </w:r>
      <w:r>
        <w:rPr>
          <w:rFonts w:ascii="Tahoma" w:hAnsi="Tahoma"/>
          <w:sz w:val="20"/>
          <w:szCs w:val="22"/>
        </w:rPr>
        <w:t>24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3</w:t>
      </w:r>
      <w:r w:rsidR="00D35206" w:rsidRPr="007A6C46">
        <w:rPr>
          <w:rFonts w:ascii="Tahoma" w:hAnsi="Tahoma"/>
          <w:sz w:val="20"/>
          <w:szCs w:val="22"/>
        </w:rPr>
        <w:t>.</w:t>
      </w:r>
      <w:r>
        <w:rPr>
          <w:rFonts w:ascii="Tahoma" w:hAnsi="Tahoma"/>
          <w:sz w:val="20"/>
          <w:szCs w:val="22"/>
        </w:rPr>
        <w:t>1999</w:t>
      </w:r>
      <w:r w:rsidR="00BE1E88">
        <w:rPr>
          <w:rFonts w:ascii="Tahoma" w:hAnsi="Tahoma"/>
          <w:sz w:val="20"/>
          <w:szCs w:val="22"/>
        </w:rPr>
        <w:t xml:space="preserve"> v oddelení Sa pod číslom 10398/L</w:t>
      </w:r>
      <w:r w:rsidR="00D35206" w:rsidRPr="007A6C46">
        <w:rPr>
          <w:rFonts w:ascii="Tahoma" w:hAnsi="Tahoma"/>
          <w:sz w:val="20"/>
          <w:szCs w:val="22"/>
        </w:rPr>
        <w:t xml:space="preserve"> pod názvom </w:t>
      </w:r>
      <w:r>
        <w:rPr>
          <w:rFonts w:ascii="Tahoma" w:hAnsi="Tahoma"/>
          <w:sz w:val="20"/>
          <w:szCs w:val="22"/>
        </w:rPr>
        <w:t>PROCAR, s.r.o. a následne pretransformovaná na akciovú spoločnosť dňa 19.11.2003.</w:t>
      </w:r>
    </w:p>
    <w:p w:rsidR="00D35206" w:rsidRPr="007A6C46" w:rsidRDefault="00D35206" w:rsidP="007A101C">
      <w:pPr>
        <w:pStyle w:val="Default"/>
        <w:jc w:val="both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 </w:t>
      </w:r>
    </w:p>
    <w:p w:rsidR="00D35206" w:rsidRPr="007A101C" w:rsidRDefault="00D35206" w:rsidP="00D35206">
      <w:pPr>
        <w:pStyle w:val="Default"/>
        <w:rPr>
          <w:rFonts w:ascii="Tahoma" w:hAnsi="Tahoma"/>
          <w:b/>
          <w:sz w:val="20"/>
          <w:szCs w:val="22"/>
        </w:rPr>
      </w:pPr>
      <w:r w:rsidRPr="007A101C">
        <w:rPr>
          <w:rFonts w:ascii="Tahoma" w:hAnsi="Tahoma"/>
          <w:b/>
          <w:sz w:val="20"/>
          <w:szCs w:val="22"/>
        </w:rPr>
        <w:t xml:space="preserve">Predmet </w:t>
      </w:r>
      <w:r w:rsidR="00BE1E88">
        <w:rPr>
          <w:rFonts w:ascii="Tahoma" w:hAnsi="Tahoma"/>
          <w:b/>
          <w:sz w:val="20"/>
          <w:szCs w:val="22"/>
        </w:rPr>
        <w:t>činnosti</w:t>
      </w:r>
      <w:r w:rsidRPr="007A101C">
        <w:rPr>
          <w:rFonts w:ascii="Tahoma" w:hAnsi="Tahoma"/>
          <w:b/>
          <w:sz w:val="20"/>
          <w:szCs w:val="22"/>
        </w:rPr>
        <w:t xml:space="preserve">: </w:t>
      </w:r>
    </w:p>
    <w:p w:rsidR="00D35206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výroba </w:t>
      </w:r>
      <w:proofErr w:type="spellStart"/>
      <w:r>
        <w:rPr>
          <w:rFonts w:ascii="Tahoma" w:hAnsi="Tahoma"/>
          <w:sz w:val="20"/>
          <w:szCs w:val="22"/>
        </w:rPr>
        <w:t>dvojstopých</w:t>
      </w:r>
      <w:proofErr w:type="spellEnd"/>
      <w:r>
        <w:rPr>
          <w:rFonts w:ascii="Tahoma" w:hAnsi="Tahoma"/>
          <w:sz w:val="20"/>
          <w:szCs w:val="22"/>
        </w:rPr>
        <w:t xml:space="preserve"> motorových vozidiel, prívesov a návesov </w:t>
      </w:r>
      <w:r w:rsidR="00D35206" w:rsidRPr="007A6C46">
        <w:rPr>
          <w:rFonts w:ascii="Tahoma" w:hAnsi="Tahoma"/>
          <w:sz w:val="20"/>
          <w:szCs w:val="22"/>
        </w:rPr>
        <w:t xml:space="preserve"> 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výroba dielov a prístrojov </w:t>
      </w:r>
      <w:proofErr w:type="spellStart"/>
      <w:r>
        <w:rPr>
          <w:rFonts w:ascii="Tahoma" w:hAnsi="Tahoma"/>
          <w:sz w:val="20"/>
          <w:szCs w:val="22"/>
        </w:rPr>
        <w:t>dvojstopých</w:t>
      </w:r>
      <w:proofErr w:type="spellEnd"/>
      <w:r>
        <w:rPr>
          <w:rFonts w:ascii="Tahoma" w:hAnsi="Tahoma"/>
          <w:sz w:val="20"/>
          <w:szCs w:val="22"/>
        </w:rPr>
        <w:t xml:space="preserve"> motorových vozidiel vrátane dielov ich motorov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obchod s tovarom všetkého druhu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sprostredkovanie obchodu a služieb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prenájom hnuteľných vecí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obstarávateľská činnosť v rozsahu voľných živností</w:t>
      </w:r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výroba kovových výrobkov a </w:t>
      </w:r>
      <w:proofErr w:type="spellStart"/>
      <w:r>
        <w:rPr>
          <w:rFonts w:ascii="Tahoma" w:hAnsi="Tahoma"/>
          <w:sz w:val="20"/>
          <w:szCs w:val="22"/>
        </w:rPr>
        <w:t>kovoobrábanie</w:t>
      </w:r>
      <w:proofErr w:type="spellEnd"/>
    </w:p>
    <w:p w:rsidR="00BE1E88" w:rsidRDefault="00BE1E88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opravy motorových vozidiel</w:t>
      </w:r>
      <w:r w:rsidR="00F56546">
        <w:rPr>
          <w:rFonts w:ascii="Tahoma" w:hAnsi="Tahoma"/>
          <w:sz w:val="20"/>
          <w:szCs w:val="22"/>
        </w:rPr>
        <w:t xml:space="preserve"> a strojných zariadení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vnútroštátna nákladná cestná doprava</w:t>
      </w:r>
    </w:p>
    <w:p w:rsidR="00F565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medzinárodná nákladná cestná doprava</w:t>
      </w:r>
    </w:p>
    <w:p w:rsidR="00F56546" w:rsidRPr="007A6C46" w:rsidRDefault="00F56546" w:rsidP="00BE1E88">
      <w:pPr>
        <w:pStyle w:val="Default"/>
        <w:numPr>
          <w:ilvl w:val="0"/>
          <w:numId w:val="1"/>
        </w:numPr>
        <w:ind w:left="426" w:hanging="426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>montáž, rekonštrukcia a údržba vyhradených technických zariadení zdvíhacích</w:t>
      </w:r>
    </w:p>
    <w:p w:rsidR="00BE1E88" w:rsidRDefault="00BE1E88" w:rsidP="00D35206">
      <w:pPr>
        <w:pStyle w:val="Default"/>
        <w:rPr>
          <w:rFonts w:ascii="Tahoma" w:hAnsi="Tahoma"/>
          <w:b/>
          <w:bCs/>
          <w:sz w:val="20"/>
          <w:szCs w:val="22"/>
        </w:rPr>
      </w:pPr>
    </w:p>
    <w:p w:rsidR="00D35206" w:rsidRPr="007A6C46" w:rsidRDefault="00D3520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b/>
          <w:bCs/>
          <w:sz w:val="20"/>
          <w:szCs w:val="22"/>
        </w:rPr>
        <w:t>Predstavenstvo</w:t>
      </w:r>
      <w:r w:rsidR="00E55B15">
        <w:rPr>
          <w:rFonts w:ascii="Tahoma" w:hAnsi="Tahoma"/>
          <w:b/>
          <w:bCs/>
          <w:sz w:val="20"/>
          <w:szCs w:val="22"/>
        </w:rPr>
        <w:t>: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 w:rsidRPr="007A6C46">
        <w:rPr>
          <w:rFonts w:ascii="Tahoma" w:hAnsi="Tahoma"/>
          <w:sz w:val="20"/>
          <w:szCs w:val="22"/>
        </w:rPr>
        <w:t xml:space="preserve">Ing. </w:t>
      </w:r>
      <w:r>
        <w:rPr>
          <w:rFonts w:ascii="Tahoma" w:hAnsi="Tahoma"/>
          <w:sz w:val="20"/>
          <w:szCs w:val="22"/>
        </w:rPr>
        <w:t>Róbert Bukovinský,</w:t>
      </w:r>
      <w:r w:rsidRPr="007A6C46">
        <w:rPr>
          <w:rFonts w:ascii="Tahoma" w:hAnsi="Tahoma"/>
          <w:sz w:val="20"/>
          <w:szCs w:val="22"/>
        </w:rPr>
        <w:t xml:space="preserve"> </w:t>
      </w:r>
      <w:r>
        <w:rPr>
          <w:rFonts w:ascii="Tahoma" w:hAnsi="Tahoma"/>
          <w:sz w:val="20"/>
          <w:szCs w:val="22"/>
        </w:rPr>
        <w:t>p</w:t>
      </w:r>
      <w:r w:rsidR="00D35206" w:rsidRPr="007A6C46">
        <w:rPr>
          <w:rFonts w:ascii="Tahoma" w:hAnsi="Tahoma"/>
          <w:sz w:val="20"/>
          <w:szCs w:val="22"/>
        </w:rPr>
        <w:t xml:space="preserve">redseda </w:t>
      </w:r>
    </w:p>
    <w:p w:rsidR="00F56546" w:rsidRDefault="00F56546" w:rsidP="00D35206">
      <w:pPr>
        <w:pStyle w:val="Default"/>
        <w:rPr>
          <w:rFonts w:ascii="Tahoma" w:hAnsi="Tahoma"/>
          <w:sz w:val="20"/>
          <w:szCs w:val="22"/>
        </w:rPr>
      </w:pPr>
      <w:r>
        <w:rPr>
          <w:rFonts w:ascii="Tahoma" w:hAnsi="Tahoma"/>
          <w:sz w:val="20"/>
          <w:szCs w:val="22"/>
        </w:rPr>
        <w:t xml:space="preserve">Ing. Peter Bátory, člen </w:t>
      </w:r>
    </w:p>
    <w:p w:rsidR="00F56546" w:rsidRPr="004F42D5" w:rsidRDefault="00F56546" w:rsidP="00D35206">
      <w:pPr>
        <w:pStyle w:val="Default"/>
        <w:rPr>
          <w:rFonts w:ascii="Tahoma" w:hAnsi="Tahoma"/>
          <w:color w:val="auto"/>
          <w:sz w:val="20"/>
          <w:szCs w:val="22"/>
        </w:rPr>
      </w:pPr>
      <w:r w:rsidRPr="004F42D5">
        <w:rPr>
          <w:rFonts w:ascii="Tahoma" w:hAnsi="Tahoma"/>
          <w:color w:val="auto"/>
          <w:sz w:val="20"/>
          <w:szCs w:val="22"/>
        </w:rPr>
        <w:t xml:space="preserve">Ing. </w:t>
      </w:r>
      <w:r w:rsidR="00B430FC">
        <w:rPr>
          <w:rFonts w:ascii="Tahoma" w:hAnsi="Tahoma"/>
          <w:color w:val="auto"/>
          <w:sz w:val="20"/>
          <w:szCs w:val="22"/>
        </w:rPr>
        <w:t xml:space="preserve">Jozef </w:t>
      </w:r>
      <w:proofErr w:type="spellStart"/>
      <w:r w:rsidR="00B430FC">
        <w:rPr>
          <w:rFonts w:ascii="Tahoma" w:hAnsi="Tahoma"/>
          <w:color w:val="auto"/>
          <w:sz w:val="20"/>
          <w:szCs w:val="22"/>
        </w:rPr>
        <w:t>Bežilla</w:t>
      </w:r>
      <w:proofErr w:type="spellEnd"/>
      <w:r w:rsidRPr="004F42D5">
        <w:rPr>
          <w:rFonts w:ascii="Tahoma" w:hAnsi="Tahoma"/>
          <w:color w:val="auto"/>
          <w:sz w:val="20"/>
          <w:szCs w:val="22"/>
        </w:rPr>
        <w:t xml:space="preserve">, člen </w:t>
      </w:r>
    </w:p>
    <w:p w:rsidR="00F56546" w:rsidRDefault="00F56546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D35206" w:rsidRDefault="00D35206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7A6C46">
        <w:rPr>
          <w:rFonts w:ascii="Tahoma" w:hAnsi="Tahoma"/>
          <w:b/>
          <w:bCs/>
          <w:sz w:val="20"/>
        </w:rPr>
        <w:t>Dozorná rada</w:t>
      </w:r>
      <w:r w:rsidR="00E55B15">
        <w:rPr>
          <w:rFonts w:ascii="Tahoma" w:hAnsi="Tahoma"/>
          <w:b/>
          <w:bCs/>
          <w:sz w:val="20"/>
        </w:rPr>
        <w:t>:</w:t>
      </w:r>
    </w:p>
    <w:p w:rsidR="00F56546" w:rsidRDefault="00F56546" w:rsidP="00D35206">
      <w:pPr>
        <w:pStyle w:val="Telo"/>
        <w:jc w:val="both"/>
        <w:rPr>
          <w:rFonts w:ascii="Tahoma" w:hAnsi="Tahoma"/>
          <w:bCs/>
          <w:sz w:val="20"/>
        </w:rPr>
      </w:pPr>
      <w:r w:rsidRPr="00F56546">
        <w:rPr>
          <w:rFonts w:ascii="Tahoma" w:hAnsi="Tahoma"/>
          <w:bCs/>
          <w:sz w:val="20"/>
        </w:rPr>
        <w:t>Ing. Mir</w:t>
      </w:r>
      <w:r>
        <w:rPr>
          <w:rFonts w:ascii="Tahoma" w:hAnsi="Tahoma"/>
          <w:bCs/>
          <w:sz w:val="20"/>
        </w:rPr>
        <w:t xml:space="preserve">oslav </w:t>
      </w:r>
      <w:proofErr w:type="spellStart"/>
      <w:r>
        <w:rPr>
          <w:rFonts w:ascii="Tahoma" w:hAnsi="Tahoma"/>
          <w:bCs/>
          <w:sz w:val="20"/>
        </w:rPr>
        <w:t>Hartmann</w:t>
      </w:r>
      <w:proofErr w:type="spellEnd"/>
      <w:r>
        <w:rPr>
          <w:rFonts w:ascii="Tahoma" w:hAnsi="Tahoma"/>
          <w:bCs/>
          <w:sz w:val="20"/>
        </w:rPr>
        <w:t>, predseda</w:t>
      </w:r>
    </w:p>
    <w:p w:rsidR="00F56546" w:rsidRDefault="004D1601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Jana </w:t>
      </w:r>
      <w:proofErr w:type="spellStart"/>
      <w:r w:rsidR="00F56546">
        <w:rPr>
          <w:rFonts w:ascii="Tahoma" w:hAnsi="Tahoma"/>
          <w:bCs/>
          <w:sz w:val="20"/>
        </w:rPr>
        <w:t>Brodňan</w:t>
      </w:r>
      <w:r>
        <w:rPr>
          <w:rFonts w:ascii="Tahoma" w:hAnsi="Tahoma"/>
          <w:bCs/>
          <w:sz w:val="20"/>
        </w:rPr>
        <w:t>ová</w:t>
      </w:r>
      <w:proofErr w:type="spellEnd"/>
      <w:r w:rsidR="00F56546">
        <w:rPr>
          <w:rFonts w:ascii="Tahoma" w:hAnsi="Tahoma"/>
          <w:bCs/>
          <w:sz w:val="20"/>
        </w:rPr>
        <w:t>, člen</w:t>
      </w:r>
    </w:p>
    <w:p w:rsidR="00F56546" w:rsidRPr="004F42D5" w:rsidRDefault="00F56546" w:rsidP="00D35206">
      <w:pPr>
        <w:pStyle w:val="Telo"/>
        <w:jc w:val="both"/>
        <w:rPr>
          <w:rFonts w:ascii="Tahoma" w:hAnsi="Tahoma"/>
          <w:bCs/>
          <w:color w:val="auto"/>
          <w:sz w:val="20"/>
        </w:rPr>
      </w:pPr>
      <w:r w:rsidRPr="004F42D5">
        <w:rPr>
          <w:rFonts w:ascii="Tahoma" w:hAnsi="Tahoma"/>
          <w:bCs/>
          <w:color w:val="auto"/>
          <w:sz w:val="20"/>
        </w:rPr>
        <w:t xml:space="preserve">Ing. </w:t>
      </w:r>
      <w:r w:rsidR="00B430FC">
        <w:rPr>
          <w:rFonts w:ascii="Tahoma" w:hAnsi="Tahoma"/>
          <w:bCs/>
          <w:color w:val="auto"/>
          <w:sz w:val="20"/>
        </w:rPr>
        <w:t xml:space="preserve">Dalibor </w:t>
      </w:r>
      <w:proofErr w:type="spellStart"/>
      <w:r w:rsidR="00B430FC">
        <w:rPr>
          <w:rFonts w:ascii="Tahoma" w:hAnsi="Tahoma"/>
          <w:bCs/>
          <w:color w:val="auto"/>
          <w:sz w:val="20"/>
        </w:rPr>
        <w:t>Iľanovský</w:t>
      </w:r>
      <w:proofErr w:type="spellEnd"/>
      <w:r w:rsidRPr="004F42D5">
        <w:rPr>
          <w:rFonts w:ascii="Tahoma" w:hAnsi="Tahoma"/>
          <w:bCs/>
          <w:color w:val="auto"/>
          <w:sz w:val="20"/>
        </w:rPr>
        <w:t>, člen</w:t>
      </w:r>
    </w:p>
    <w:p w:rsidR="00E55B15" w:rsidRPr="006C7463" w:rsidRDefault="00E55B15" w:rsidP="00D35206">
      <w:pPr>
        <w:pStyle w:val="Telo"/>
        <w:jc w:val="both"/>
        <w:rPr>
          <w:rFonts w:ascii="Tahoma" w:hAnsi="Tahoma"/>
          <w:bCs/>
          <w:color w:val="FF0000"/>
          <w:sz w:val="20"/>
        </w:rPr>
      </w:pPr>
    </w:p>
    <w:p w:rsidR="00E55B15" w:rsidRPr="001428DB" w:rsidRDefault="00E55B15" w:rsidP="00D35206">
      <w:pPr>
        <w:pStyle w:val="Telo"/>
        <w:jc w:val="both"/>
        <w:rPr>
          <w:rFonts w:ascii="Tahoma" w:hAnsi="Tahoma"/>
          <w:b/>
          <w:bCs/>
          <w:sz w:val="20"/>
        </w:rPr>
      </w:pPr>
      <w:r w:rsidRPr="001428DB">
        <w:rPr>
          <w:rFonts w:ascii="Tahoma" w:hAnsi="Tahoma"/>
          <w:b/>
          <w:bCs/>
          <w:sz w:val="20"/>
        </w:rPr>
        <w:t xml:space="preserve">Štruktúra a charakter </w:t>
      </w:r>
      <w:r w:rsidR="00404919">
        <w:rPr>
          <w:rFonts w:ascii="Tahoma" w:hAnsi="Tahoma"/>
          <w:b/>
          <w:bCs/>
          <w:sz w:val="20"/>
        </w:rPr>
        <w:t>akcionárov</w:t>
      </w:r>
      <w:r w:rsidRPr="001428DB">
        <w:rPr>
          <w:rFonts w:ascii="Tahoma" w:hAnsi="Tahoma"/>
          <w:b/>
          <w:bCs/>
          <w:sz w:val="20"/>
        </w:rPr>
        <w:t>:</w:t>
      </w:r>
    </w:p>
    <w:p w:rsidR="00404919" w:rsidRDefault="001428DB" w:rsidP="00404919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Róbert Bukovinský</w:t>
      </w:r>
      <w:r w:rsidR="00404919">
        <w:rPr>
          <w:rFonts w:ascii="Tahoma" w:hAnsi="Tahoma"/>
          <w:bCs/>
          <w:sz w:val="20"/>
        </w:rPr>
        <w:t xml:space="preserve">  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8300 eur</w:t>
      </w:r>
    </w:p>
    <w:p w:rsidR="001428DB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Ing. Miroslav </w:t>
      </w:r>
      <w:proofErr w:type="spellStart"/>
      <w:r>
        <w:rPr>
          <w:rFonts w:ascii="Tahoma" w:hAnsi="Tahoma"/>
          <w:bCs/>
          <w:sz w:val="20"/>
        </w:rPr>
        <w:t>Hartmann</w:t>
      </w:r>
      <w:proofErr w:type="spellEnd"/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16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600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10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Ing. Jozef </w:t>
      </w:r>
      <w:proofErr w:type="spellStart"/>
      <w:r>
        <w:rPr>
          <w:rFonts w:ascii="Tahoma" w:hAnsi="Tahoma"/>
          <w:bCs/>
          <w:sz w:val="20"/>
        </w:rPr>
        <w:t>Bežilla</w:t>
      </w:r>
      <w:proofErr w:type="spellEnd"/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404919" w:rsidRDefault="00404919" w:rsidP="00D35206">
      <w:pPr>
        <w:pStyle w:val="Telo"/>
        <w:jc w:val="both"/>
        <w:rPr>
          <w:rFonts w:ascii="Tahoma" w:hAnsi="Tahoma"/>
          <w:bCs/>
          <w:sz w:val="20"/>
        </w:rPr>
      </w:pPr>
    </w:p>
    <w:p w:rsidR="001428DB" w:rsidRDefault="001428DB" w:rsidP="00D35206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Ing. Peter Bátory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8</w:t>
      </w:r>
      <w:r w:rsidR="004D1601">
        <w:rPr>
          <w:rFonts w:ascii="Tahoma" w:hAnsi="Tahoma"/>
          <w:bCs/>
          <w:sz w:val="20"/>
        </w:rPr>
        <w:t xml:space="preserve"> </w:t>
      </w:r>
      <w:r>
        <w:rPr>
          <w:rFonts w:ascii="Tahoma" w:hAnsi="Tahoma"/>
          <w:bCs/>
          <w:sz w:val="20"/>
        </w:rPr>
        <w:t>300 eur</w:t>
      </w:r>
    </w:p>
    <w:p w:rsidR="00404919" w:rsidRDefault="00404919" w:rsidP="00404919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5 hlasov</w:t>
      </w:r>
    </w:p>
    <w:p w:rsidR="008535BB" w:rsidRDefault="008535BB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Zuzana </w:t>
      </w:r>
      <w:proofErr w:type="spellStart"/>
      <w:r>
        <w:rPr>
          <w:rFonts w:ascii="Tahoma" w:hAnsi="Tahoma"/>
          <w:bCs/>
          <w:sz w:val="20"/>
        </w:rPr>
        <w:t>Brodňanová</w:t>
      </w:r>
      <w:proofErr w:type="spellEnd"/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4 980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3 hlasy</w:t>
      </w: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Jana </w:t>
      </w:r>
      <w:proofErr w:type="spellStart"/>
      <w:r>
        <w:rPr>
          <w:rFonts w:ascii="Tahoma" w:hAnsi="Tahoma"/>
          <w:bCs/>
          <w:sz w:val="20"/>
        </w:rPr>
        <w:t>Brodňanová</w:t>
      </w:r>
      <w:proofErr w:type="spellEnd"/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1 660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 hlas</w:t>
      </w: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</w:p>
    <w:p w:rsidR="004D1601" w:rsidRDefault="004D1601" w:rsidP="004D1601">
      <w:pPr>
        <w:pStyle w:val="Telo"/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 xml:space="preserve">Mgr. Martina </w:t>
      </w:r>
      <w:proofErr w:type="spellStart"/>
      <w:r>
        <w:rPr>
          <w:rFonts w:ascii="Tahoma" w:hAnsi="Tahoma"/>
          <w:bCs/>
          <w:sz w:val="20"/>
        </w:rPr>
        <w:t>Brodňanová</w:t>
      </w:r>
      <w:proofErr w:type="spellEnd"/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podiel na základnom imaní vo výške 1 660 eur</w:t>
      </w:r>
    </w:p>
    <w:p w:rsidR="004D1601" w:rsidRDefault="004D1601" w:rsidP="004D1601">
      <w:pPr>
        <w:pStyle w:val="Telo"/>
        <w:numPr>
          <w:ilvl w:val="0"/>
          <w:numId w:val="3"/>
        </w:numPr>
        <w:jc w:val="both"/>
        <w:rPr>
          <w:rFonts w:ascii="Tahoma" w:hAnsi="Tahoma"/>
          <w:bCs/>
          <w:sz w:val="20"/>
        </w:rPr>
      </w:pPr>
      <w:r>
        <w:rPr>
          <w:rFonts w:ascii="Tahoma" w:hAnsi="Tahoma"/>
          <w:bCs/>
          <w:sz w:val="20"/>
        </w:rPr>
        <w:t>počet hlasovacích práv spoločnosti v počte 1 hlas</w:t>
      </w:r>
    </w:p>
    <w:p w:rsidR="00B430FC" w:rsidRDefault="00B430FC" w:rsidP="00D35206">
      <w:pPr>
        <w:pStyle w:val="Telo"/>
        <w:jc w:val="both"/>
        <w:rPr>
          <w:rFonts w:ascii="Tahoma" w:hAnsi="Tahoma"/>
          <w:b/>
          <w:bCs/>
          <w:sz w:val="20"/>
        </w:rPr>
      </w:pPr>
    </w:p>
    <w:p w:rsidR="00F56546" w:rsidRPr="00F56546" w:rsidRDefault="00F56546" w:rsidP="00D35206">
      <w:pPr>
        <w:pStyle w:val="Telo"/>
        <w:jc w:val="both"/>
        <w:rPr>
          <w:rFonts w:ascii="Tahoma" w:hAnsi="Tahoma" w:cs="Tahoma"/>
          <w:b/>
          <w:sz w:val="20"/>
          <w:szCs w:val="20"/>
        </w:rPr>
      </w:pPr>
      <w:r w:rsidRPr="00F56546">
        <w:rPr>
          <w:rFonts w:ascii="Tahoma" w:hAnsi="Tahoma"/>
          <w:b/>
          <w:bCs/>
          <w:sz w:val="20"/>
        </w:rPr>
        <w:lastRenderedPageBreak/>
        <w:t xml:space="preserve">Genéza a predpoklad budúceho vývoja: </w:t>
      </w:r>
    </w:p>
    <w:p w:rsidR="00054BAA" w:rsidRDefault="00054BAA" w:rsidP="000B16BB">
      <w:pPr>
        <w:pStyle w:val="Telo"/>
        <w:jc w:val="both"/>
        <w:rPr>
          <w:rFonts w:ascii="Tahoma" w:hAnsi="Tahoma" w:cs="Tahoma"/>
          <w:sz w:val="20"/>
          <w:szCs w:val="20"/>
        </w:rPr>
      </w:pPr>
    </w:p>
    <w:p w:rsidR="00E42E79" w:rsidRPr="00D66100" w:rsidRDefault="001428DB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D66100">
        <w:rPr>
          <w:rFonts w:ascii="Tahoma" w:hAnsi="Tahoma" w:cs="Tahoma"/>
          <w:color w:val="auto"/>
          <w:sz w:val="20"/>
          <w:szCs w:val="20"/>
        </w:rPr>
        <w:t>Spoločnos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>ť</w:t>
      </w:r>
      <w:r w:rsidRP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404919" w:rsidRPr="00D66100">
        <w:rPr>
          <w:rFonts w:ascii="Tahoma" w:hAnsi="Tahoma" w:cs="Tahoma"/>
          <w:color w:val="auto"/>
          <w:sz w:val="20"/>
          <w:szCs w:val="20"/>
        </w:rPr>
        <w:t xml:space="preserve">PROCAR, a.s., </w:t>
      </w:r>
      <w:r w:rsidRPr="00D66100">
        <w:rPr>
          <w:rFonts w:ascii="Tahoma" w:hAnsi="Tahoma" w:cs="Tahoma"/>
          <w:color w:val="auto"/>
          <w:sz w:val="20"/>
          <w:szCs w:val="20"/>
        </w:rPr>
        <w:t>v</w:t>
      </w:r>
      <w:r w:rsidR="00CF40F3" w:rsidRPr="00D66100">
        <w:rPr>
          <w:rFonts w:ascii="Tahoma" w:hAnsi="Tahoma" w:cs="Tahoma"/>
          <w:color w:val="auto"/>
          <w:sz w:val="20"/>
          <w:szCs w:val="20"/>
        </w:rPr>
        <w:t xml:space="preserve"> roku 20</w:t>
      </w:r>
      <w:r w:rsidR="00DB2250" w:rsidRPr="00D66100">
        <w:rPr>
          <w:rFonts w:ascii="Tahoma" w:hAnsi="Tahoma" w:cs="Tahoma"/>
          <w:color w:val="auto"/>
          <w:sz w:val="20"/>
          <w:szCs w:val="20"/>
        </w:rPr>
        <w:t>2</w:t>
      </w:r>
      <w:r w:rsidR="00E42E79" w:rsidRPr="00D66100">
        <w:rPr>
          <w:rFonts w:ascii="Tahoma" w:hAnsi="Tahoma" w:cs="Tahoma"/>
          <w:color w:val="auto"/>
          <w:sz w:val="20"/>
          <w:szCs w:val="20"/>
        </w:rPr>
        <w:t>1</w:t>
      </w:r>
      <w:r w:rsidR="00CF40F3" w:rsidRP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6C7463" w:rsidRPr="00D66100">
        <w:rPr>
          <w:rFonts w:ascii="Tahoma" w:hAnsi="Tahoma" w:cs="Tahoma"/>
          <w:color w:val="auto"/>
          <w:sz w:val="20"/>
          <w:szCs w:val="20"/>
        </w:rPr>
        <w:t>pokračovala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 xml:space="preserve"> v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 xml:space="preserve">aktivitách, ktoré prispeli k 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>rozvoj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>u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 xml:space="preserve"> spoločnosti a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> 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>to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 xml:space="preserve"> najmä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 xml:space="preserve"> podporou</w:t>
      </w:r>
      <w:r w:rsidR="006C7463" w:rsidRP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>všetkých</w:t>
      </w:r>
      <w:r w:rsidR="006C7463" w:rsidRP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C22FA6">
        <w:rPr>
          <w:rFonts w:ascii="Tahoma" w:hAnsi="Tahoma" w:cs="Tahoma"/>
          <w:color w:val="auto"/>
          <w:sz w:val="20"/>
          <w:szCs w:val="20"/>
        </w:rPr>
        <w:t xml:space="preserve">svojich </w:t>
      </w:r>
      <w:r w:rsidR="006C7463" w:rsidRPr="00D66100">
        <w:rPr>
          <w:rFonts w:ascii="Tahoma" w:hAnsi="Tahoma" w:cs="Tahoma"/>
          <w:color w:val="auto"/>
          <w:sz w:val="20"/>
          <w:szCs w:val="20"/>
        </w:rPr>
        <w:t>oddelen</w:t>
      </w:r>
      <w:r w:rsidR="005D4F01" w:rsidRPr="00D66100">
        <w:rPr>
          <w:rFonts w:ascii="Tahoma" w:hAnsi="Tahoma" w:cs="Tahoma"/>
          <w:color w:val="auto"/>
          <w:sz w:val="20"/>
          <w:szCs w:val="20"/>
        </w:rPr>
        <w:t>í a činností.</w:t>
      </w:r>
      <w:r w:rsidR="00D66100">
        <w:rPr>
          <w:rFonts w:ascii="Tahoma" w:hAnsi="Tahoma" w:cs="Tahoma"/>
          <w:color w:val="auto"/>
          <w:sz w:val="20"/>
          <w:szCs w:val="20"/>
        </w:rPr>
        <w:t xml:space="preserve"> </w:t>
      </w:r>
      <w:r w:rsidR="00014216">
        <w:rPr>
          <w:rFonts w:ascii="Tahoma" w:hAnsi="Tahoma" w:cs="Tahoma"/>
          <w:color w:val="auto"/>
          <w:sz w:val="20"/>
          <w:szCs w:val="20"/>
        </w:rPr>
        <w:t>Nakoľko celý rok 2021 trvala celosvetová pandémia ochorenia COVID-19, stanovené ciele sme dosiahli len z časti. Všetky naše činnosti boli viac či menej ovplyvnené pandémiou a z tohto dôvodu sme zaznamenali aj pokles tržieb oproti rokom pred pandémiou. Štát aj naďalej poskytoval podporu v rámci projektu „Prvá pomoc plus“ a tak sme získali príspevok na zmiernenie výpadku tržieb</w:t>
      </w:r>
      <w:r w:rsidR="00C71C38">
        <w:rPr>
          <w:rFonts w:ascii="Tahoma" w:hAnsi="Tahoma" w:cs="Tahoma"/>
          <w:color w:val="auto"/>
          <w:sz w:val="20"/>
          <w:szCs w:val="20"/>
        </w:rPr>
        <w:t xml:space="preserve"> vo výške 46 tis. EUR.</w:t>
      </w:r>
      <w:r w:rsidR="00014216">
        <w:rPr>
          <w:rFonts w:ascii="Tahoma" w:hAnsi="Tahoma" w:cs="Tahoma"/>
          <w:color w:val="auto"/>
          <w:sz w:val="20"/>
          <w:szCs w:val="20"/>
        </w:rPr>
        <w:t xml:space="preserve"> </w:t>
      </w:r>
      <w:r w:rsidR="00336CD3" w:rsidRPr="00D66100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0A48E3" w:rsidRPr="003447F7" w:rsidRDefault="000A48E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C22FA6" w:rsidRPr="00C22FA6" w:rsidRDefault="00143873" w:rsidP="006F7DC1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ED385E">
        <w:rPr>
          <w:rFonts w:ascii="Tahoma" w:hAnsi="Tahoma" w:cs="Tahoma"/>
          <w:color w:val="auto"/>
          <w:sz w:val="20"/>
          <w:szCs w:val="20"/>
        </w:rPr>
        <w:t>Strediská servisov</w:t>
      </w:r>
      <w:r w:rsidR="00336CD3"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F62496" w:rsidRPr="00ED385E">
        <w:rPr>
          <w:rFonts w:ascii="Tahoma" w:hAnsi="Tahoma" w:cs="Tahoma"/>
          <w:color w:val="auto"/>
          <w:sz w:val="20"/>
          <w:szCs w:val="20"/>
        </w:rPr>
        <w:t>v</w:t>
      </w:r>
      <w:r w:rsidR="00336CD3"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A14494" w:rsidRPr="00ED385E">
        <w:rPr>
          <w:rFonts w:ascii="Tahoma" w:hAnsi="Tahoma" w:cs="Tahoma"/>
          <w:color w:val="auto"/>
          <w:sz w:val="20"/>
          <w:szCs w:val="20"/>
        </w:rPr>
        <w:t>roku</w:t>
      </w:r>
      <w:r w:rsidR="00336CD3" w:rsidRPr="00ED385E">
        <w:rPr>
          <w:rFonts w:ascii="Tahoma" w:hAnsi="Tahoma" w:cs="Tahoma"/>
          <w:color w:val="auto"/>
          <w:sz w:val="20"/>
          <w:szCs w:val="20"/>
        </w:rPr>
        <w:t xml:space="preserve"> 20</w:t>
      </w:r>
      <w:r w:rsidR="00DB2250" w:rsidRPr="00ED385E">
        <w:rPr>
          <w:rFonts w:ascii="Tahoma" w:hAnsi="Tahoma" w:cs="Tahoma"/>
          <w:color w:val="auto"/>
          <w:sz w:val="20"/>
          <w:szCs w:val="20"/>
        </w:rPr>
        <w:t>2</w:t>
      </w:r>
      <w:r w:rsidR="00E42E79" w:rsidRPr="00ED385E">
        <w:rPr>
          <w:rFonts w:ascii="Tahoma" w:hAnsi="Tahoma" w:cs="Tahoma"/>
          <w:color w:val="auto"/>
          <w:sz w:val="20"/>
          <w:szCs w:val="20"/>
        </w:rPr>
        <w:t>1 boli ovplyvnené celosvetovou pandémiou ochorenia COVID-19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len veľmi mierne</w:t>
      </w:r>
      <w:r w:rsidR="009D6E48" w:rsidRPr="00ED385E">
        <w:rPr>
          <w:rFonts w:ascii="Tahoma" w:hAnsi="Tahoma" w:cs="Tahoma"/>
          <w:color w:val="auto"/>
          <w:sz w:val="20"/>
          <w:szCs w:val="20"/>
        </w:rPr>
        <w:t xml:space="preserve"> a situácia si nevyžadovala zatvorenie </w:t>
      </w:r>
      <w:r w:rsidR="005D2B08">
        <w:rPr>
          <w:rFonts w:ascii="Tahoma" w:hAnsi="Tahoma" w:cs="Tahoma"/>
          <w:color w:val="auto"/>
          <w:sz w:val="20"/>
          <w:szCs w:val="20"/>
        </w:rPr>
        <w:t xml:space="preserve">ani jednej z </w:t>
      </w:r>
      <w:r w:rsidR="009D6E48" w:rsidRPr="00ED385E">
        <w:rPr>
          <w:rFonts w:ascii="Tahoma" w:hAnsi="Tahoma" w:cs="Tahoma"/>
          <w:color w:val="auto"/>
          <w:sz w:val="20"/>
          <w:szCs w:val="20"/>
        </w:rPr>
        <w:t xml:space="preserve">našich prevádzok. Tržby </w:t>
      </w:r>
      <w:r w:rsidR="003D0FD0">
        <w:rPr>
          <w:rFonts w:ascii="Tahoma" w:hAnsi="Tahoma" w:cs="Tahoma"/>
          <w:color w:val="auto"/>
          <w:sz w:val="20"/>
          <w:szCs w:val="20"/>
        </w:rPr>
        <w:t>v porovnaní s rokom 2019</w:t>
      </w:r>
      <w:r w:rsid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3D0FD0">
        <w:rPr>
          <w:rFonts w:ascii="Tahoma" w:hAnsi="Tahoma" w:cs="Tahoma"/>
          <w:color w:val="auto"/>
          <w:sz w:val="20"/>
          <w:szCs w:val="20"/>
        </w:rPr>
        <w:t>neklesli</w:t>
      </w:r>
      <w:r w:rsidR="00ED385E">
        <w:rPr>
          <w:rFonts w:ascii="Tahoma" w:hAnsi="Tahoma" w:cs="Tahoma"/>
          <w:color w:val="auto"/>
          <w:sz w:val="20"/>
          <w:szCs w:val="20"/>
        </w:rPr>
        <w:t xml:space="preserve">, ale </w:t>
      </w:r>
      <w:r w:rsidR="003D0FD0">
        <w:rPr>
          <w:rFonts w:ascii="Tahoma" w:hAnsi="Tahoma" w:cs="Tahoma"/>
          <w:color w:val="auto"/>
          <w:sz w:val="20"/>
          <w:szCs w:val="20"/>
        </w:rPr>
        <w:t>naopak,  zaznamenali sme nárast, najmä na prevádzke Žilina</w:t>
      </w:r>
      <w:r w:rsidR="00ED385E">
        <w:rPr>
          <w:rFonts w:ascii="Tahoma" w:hAnsi="Tahoma" w:cs="Tahoma"/>
          <w:color w:val="auto"/>
          <w:sz w:val="20"/>
          <w:szCs w:val="20"/>
        </w:rPr>
        <w:t>.</w:t>
      </w:r>
      <w:r w:rsidR="005D2B08">
        <w:rPr>
          <w:rFonts w:ascii="Tahoma" w:hAnsi="Tahoma" w:cs="Tahoma"/>
          <w:color w:val="auto"/>
          <w:sz w:val="20"/>
          <w:szCs w:val="20"/>
        </w:rPr>
        <w:t xml:space="preserve"> Aj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v</w:t>
      </w:r>
      <w:r w:rsidR="005D2B08">
        <w:rPr>
          <w:rFonts w:ascii="Tahoma" w:hAnsi="Tahoma" w:cs="Tahoma"/>
          <w:color w:val="auto"/>
          <w:sz w:val="20"/>
          <w:szCs w:val="20"/>
        </w:rPr>
        <w:t xml:space="preserve"> tomto roku sme </w:t>
      </w:r>
      <w:r w:rsidR="00F62496" w:rsidRPr="005D2B08">
        <w:rPr>
          <w:rFonts w:ascii="Tahoma" w:hAnsi="Tahoma" w:cs="Tahoma"/>
          <w:color w:val="auto"/>
          <w:sz w:val="20"/>
          <w:szCs w:val="20"/>
        </w:rPr>
        <w:t xml:space="preserve">naplno plnili funkciu </w:t>
      </w:r>
      <w:r w:rsidR="00336CD3" w:rsidRPr="005D2B08">
        <w:rPr>
          <w:rFonts w:ascii="Tahoma" w:hAnsi="Tahoma" w:cs="Tahoma"/>
          <w:color w:val="auto"/>
          <w:sz w:val="20"/>
          <w:szCs w:val="20"/>
        </w:rPr>
        <w:t>autorizovaný</w:t>
      </w:r>
      <w:r w:rsidR="00F62496" w:rsidRPr="005D2B08">
        <w:rPr>
          <w:rFonts w:ascii="Tahoma" w:hAnsi="Tahoma" w:cs="Tahoma"/>
          <w:color w:val="auto"/>
          <w:sz w:val="20"/>
          <w:szCs w:val="20"/>
        </w:rPr>
        <w:t>ch</w:t>
      </w:r>
      <w:r w:rsidR="00336CD3" w:rsidRPr="005D2B08">
        <w:rPr>
          <w:rFonts w:ascii="Tahoma" w:hAnsi="Tahoma" w:cs="Tahoma"/>
          <w:color w:val="auto"/>
          <w:sz w:val="20"/>
          <w:szCs w:val="20"/>
        </w:rPr>
        <w:t xml:space="preserve"> servis</w:t>
      </w:r>
      <w:r w:rsidR="00F62496" w:rsidRPr="005D2B08">
        <w:rPr>
          <w:rFonts w:ascii="Tahoma" w:hAnsi="Tahoma" w:cs="Tahoma"/>
          <w:color w:val="auto"/>
          <w:sz w:val="20"/>
          <w:szCs w:val="20"/>
        </w:rPr>
        <w:t>ov</w:t>
      </w:r>
      <w:r w:rsidR="00034296" w:rsidRPr="005D2B08">
        <w:rPr>
          <w:rFonts w:ascii="Tahoma" w:hAnsi="Tahoma" w:cs="Tahoma"/>
          <w:color w:val="auto"/>
          <w:sz w:val="20"/>
          <w:szCs w:val="20"/>
        </w:rPr>
        <w:t xml:space="preserve"> vozidiel značky MAN a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 xml:space="preserve"> pripravovali sme sa na </w:t>
      </w:r>
      <w:r w:rsidR="00034296" w:rsidRPr="005D2B08">
        <w:rPr>
          <w:rFonts w:ascii="Tahoma" w:hAnsi="Tahoma" w:cs="Tahoma"/>
          <w:color w:val="auto"/>
          <w:sz w:val="20"/>
          <w:szCs w:val="20"/>
        </w:rPr>
        <w:t>certifikáciu A dealera pre značku IVECO.</w:t>
      </w:r>
      <w:r w:rsidR="00034296" w:rsidRPr="003447F7">
        <w:rPr>
          <w:rFonts w:ascii="Tahoma" w:hAnsi="Tahoma" w:cs="Tahoma"/>
          <w:color w:val="FF0000"/>
          <w:sz w:val="20"/>
          <w:szCs w:val="20"/>
        </w:rPr>
        <w:t xml:space="preserve"> </w:t>
      </w:r>
      <w:r w:rsidR="005B6D02" w:rsidRPr="00B13410">
        <w:rPr>
          <w:rFonts w:ascii="Tahoma" w:hAnsi="Tahoma" w:cs="Tahoma"/>
          <w:color w:val="auto"/>
          <w:sz w:val="20"/>
          <w:szCs w:val="20"/>
        </w:rPr>
        <w:t>Na týchto strediskách s</w:t>
      </w:r>
      <w:r w:rsidR="005D2B08" w:rsidRPr="00B13410">
        <w:rPr>
          <w:rFonts w:ascii="Tahoma" w:hAnsi="Tahoma" w:cs="Tahoma"/>
          <w:color w:val="auto"/>
          <w:sz w:val="20"/>
          <w:szCs w:val="20"/>
        </w:rPr>
        <w:t>me sa zamerali na zlepšenie hospodárskych výsledkov najmä znížením nákladov</w:t>
      </w:r>
      <w:r w:rsidR="005B6D02" w:rsidRPr="00B13410">
        <w:rPr>
          <w:rFonts w:ascii="Tahoma" w:hAnsi="Tahoma" w:cs="Tahoma"/>
          <w:color w:val="auto"/>
          <w:sz w:val="20"/>
          <w:szCs w:val="20"/>
        </w:rPr>
        <w:t>. Najväčší podiel na kladnom hospodár</w:t>
      </w:r>
      <w:r w:rsidR="005D2B08" w:rsidRPr="00B13410">
        <w:rPr>
          <w:rFonts w:ascii="Tahoma" w:hAnsi="Tahoma" w:cs="Tahoma"/>
          <w:color w:val="auto"/>
          <w:sz w:val="20"/>
          <w:szCs w:val="20"/>
        </w:rPr>
        <w:t>skom výsledku</w:t>
      </w:r>
      <w:r w:rsidR="005B6D02" w:rsidRPr="00B13410">
        <w:rPr>
          <w:rFonts w:ascii="Tahoma" w:hAnsi="Tahoma" w:cs="Tahoma"/>
          <w:color w:val="auto"/>
          <w:sz w:val="20"/>
          <w:szCs w:val="20"/>
        </w:rPr>
        <w:t xml:space="preserve"> týchto stredísk malo stredisko servis Liptovský Mikuláš</w:t>
      </w:r>
      <w:r w:rsidR="00C22FA6">
        <w:rPr>
          <w:rFonts w:ascii="Tahoma" w:hAnsi="Tahoma" w:cs="Tahoma"/>
          <w:color w:val="auto"/>
          <w:sz w:val="20"/>
          <w:szCs w:val="20"/>
        </w:rPr>
        <w:t>, ktoré dlhodobo vykazuje veľmi dobré výsledky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 xml:space="preserve">. 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Naše servisné strediská sú vybavené najmodernejším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</w:t>
      </w:r>
      <w:r w:rsidR="00E97FC8" w:rsidRPr="00C22FA6">
        <w:rPr>
          <w:rFonts w:ascii="Tahoma" w:hAnsi="Tahoma" w:cs="Tahoma"/>
          <w:color w:val="auto"/>
          <w:sz w:val="20"/>
          <w:szCs w:val="20"/>
        </w:rPr>
        <w:t>špeciáln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ym</w:t>
      </w:r>
      <w:r w:rsidR="00E97FC8" w:rsidRPr="00C22FA6">
        <w:rPr>
          <w:rFonts w:ascii="Tahoma" w:hAnsi="Tahoma" w:cs="Tahoma"/>
          <w:color w:val="auto"/>
          <w:sz w:val="20"/>
          <w:szCs w:val="20"/>
        </w:rPr>
        <w:t xml:space="preserve"> nárad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ím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 xml:space="preserve"> a naši zamestnanc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i si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 xml:space="preserve"> zvyšuj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ú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 xml:space="preserve"> 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 xml:space="preserve">kvalifikáciu 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 xml:space="preserve">pravidelnými školeniami, 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čo je dobrý predpoklad na plnenie požiadaviek zákazníkov</w:t>
      </w:r>
      <w:r w:rsidR="005B6D02" w:rsidRPr="00C22FA6">
        <w:rPr>
          <w:rFonts w:ascii="Tahoma" w:hAnsi="Tahoma" w:cs="Tahoma"/>
          <w:color w:val="auto"/>
          <w:sz w:val="20"/>
          <w:szCs w:val="20"/>
        </w:rPr>
        <w:t>.</w:t>
      </w:r>
      <w:r w:rsidR="006F7DC1" w:rsidRPr="00C22FA6">
        <w:rPr>
          <w:rFonts w:ascii="Tahoma" w:hAnsi="Tahoma" w:cs="Tahoma"/>
          <w:color w:val="auto"/>
          <w:sz w:val="20"/>
          <w:szCs w:val="20"/>
        </w:rPr>
        <w:t xml:space="preserve"> </w:t>
      </w:r>
      <w:r w:rsidR="00AC5D70">
        <w:rPr>
          <w:rFonts w:ascii="Tahoma" w:hAnsi="Tahoma" w:cs="Tahoma"/>
          <w:color w:val="auto"/>
          <w:sz w:val="20"/>
          <w:szCs w:val="20"/>
        </w:rPr>
        <w:t xml:space="preserve">V tomto roku sme z dôvodu úspory spotreby elektrickej energie vymenili </w:t>
      </w:r>
      <w:r w:rsidR="003D0FD0">
        <w:rPr>
          <w:rFonts w:ascii="Tahoma" w:hAnsi="Tahoma" w:cs="Tahoma"/>
          <w:color w:val="auto"/>
          <w:sz w:val="20"/>
          <w:szCs w:val="20"/>
        </w:rPr>
        <w:t>vo</w:t>
      </w:r>
      <w:r w:rsidR="00AC5D70">
        <w:rPr>
          <w:rFonts w:ascii="Tahoma" w:hAnsi="Tahoma" w:cs="Tahoma"/>
          <w:color w:val="auto"/>
          <w:sz w:val="20"/>
          <w:szCs w:val="20"/>
        </w:rPr>
        <w:t xml:space="preserve"> všetkých servisných halách pôvodné svietidlá za 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úsporné </w:t>
      </w:r>
      <w:r w:rsidR="00AC5D70">
        <w:rPr>
          <w:rFonts w:ascii="Tahoma" w:hAnsi="Tahoma" w:cs="Tahoma"/>
          <w:color w:val="auto"/>
          <w:sz w:val="20"/>
          <w:szCs w:val="20"/>
        </w:rPr>
        <w:t xml:space="preserve">let svetlá. </w:t>
      </w:r>
      <w:r w:rsidR="00C22FA6" w:rsidRPr="00C22FA6">
        <w:rPr>
          <w:rFonts w:ascii="Tahoma" w:hAnsi="Tahoma" w:cs="Tahoma"/>
          <w:color w:val="auto"/>
          <w:sz w:val="20"/>
          <w:szCs w:val="20"/>
        </w:rPr>
        <w:t>V budúcom roku sa okrem starostlivosti o zákazníkov chceme venovať aj otázke personálnej, hlavne zastabilizovať pracovné pozície, ktoré sú pre chod týchto stredísk kľúčové.</w:t>
      </w:r>
    </w:p>
    <w:p w:rsidR="00336CD3" w:rsidRPr="003447F7" w:rsidRDefault="00336CD3" w:rsidP="00336CD3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AB0930" w:rsidRDefault="00A921DD" w:rsidP="009A3FF8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ED385E">
        <w:rPr>
          <w:rFonts w:ascii="Tahoma" w:hAnsi="Tahoma" w:cs="Tahoma"/>
          <w:color w:val="auto"/>
          <w:sz w:val="20"/>
          <w:szCs w:val="20"/>
        </w:rPr>
        <w:t>Stredisk</w:t>
      </w:r>
      <w:r w:rsidR="009F52C0" w:rsidRPr="00ED385E">
        <w:rPr>
          <w:rFonts w:ascii="Tahoma" w:hAnsi="Tahoma" w:cs="Tahoma"/>
          <w:color w:val="auto"/>
          <w:sz w:val="20"/>
          <w:szCs w:val="20"/>
        </w:rPr>
        <w:t>á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F80905" w:rsidRPr="00ED385E">
        <w:rPr>
          <w:rFonts w:ascii="Tahoma" w:hAnsi="Tahoma" w:cs="Tahoma"/>
          <w:color w:val="auto"/>
          <w:sz w:val="20"/>
          <w:szCs w:val="20"/>
        </w:rPr>
        <w:t>výrob</w:t>
      </w:r>
      <w:r w:rsidR="00287ED3" w:rsidRPr="00ED385E">
        <w:rPr>
          <w:rFonts w:ascii="Tahoma" w:hAnsi="Tahoma" w:cs="Tahoma"/>
          <w:color w:val="auto"/>
          <w:sz w:val="20"/>
          <w:szCs w:val="20"/>
        </w:rPr>
        <w:t>y</w:t>
      </w:r>
      <w:r w:rsidR="00F80905" w:rsidRPr="00ED385E">
        <w:rPr>
          <w:rFonts w:ascii="Tahoma" w:hAnsi="Tahoma" w:cs="Tahoma"/>
          <w:color w:val="auto"/>
          <w:sz w:val="20"/>
          <w:szCs w:val="20"/>
        </w:rPr>
        <w:t xml:space="preserve"> nadstavieb</w:t>
      </w:r>
      <w:r w:rsidR="009F52C0"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 w:rsidRPr="00ED385E">
        <w:rPr>
          <w:rFonts w:ascii="Tahoma" w:hAnsi="Tahoma" w:cs="Tahoma"/>
          <w:color w:val="auto"/>
          <w:sz w:val="20"/>
          <w:szCs w:val="20"/>
        </w:rPr>
        <w:t>vyrobili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 v roku 20</w:t>
      </w:r>
      <w:r w:rsidR="00E8728A" w:rsidRPr="00ED385E">
        <w:rPr>
          <w:rFonts w:ascii="Tahoma" w:hAnsi="Tahoma" w:cs="Tahoma"/>
          <w:color w:val="auto"/>
          <w:sz w:val="20"/>
          <w:szCs w:val="20"/>
        </w:rPr>
        <w:t>2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1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464C2A" w:rsidRPr="00ED385E">
        <w:rPr>
          <w:rFonts w:ascii="Tahoma" w:hAnsi="Tahoma" w:cs="Tahoma"/>
          <w:color w:val="auto"/>
          <w:sz w:val="20"/>
          <w:szCs w:val="20"/>
        </w:rPr>
        <w:t xml:space="preserve">spolu </w:t>
      </w:r>
      <w:r w:rsidR="005D4F01" w:rsidRPr="00ED385E">
        <w:rPr>
          <w:rFonts w:ascii="Tahoma" w:hAnsi="Tahoma" w:cs="Tahoma"/>
          <w:color w:val="auto"/>
          <w:sz w:val="20"/>
          <w:szCs w:val="20"/>
        </w:rPr>
        <w:t>2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46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 nadstavieb a 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24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 zateplení</w:t>
      </w:r>
      <w:r w:rsidR="00B166B1" w:rsidRPr="00ED385E">
        <w:rPr>
          <w:rFonts w:ascii="Tahoma" w:hAnsi="Tahoma" w:cs="Tahoma"/>
          <w:color w:val="auto"/>
          <w:sz w:val="20"/>
          <w:szCs w:val="20"/>
        </w:rPr>
        <w:t xml:space="preserve"> na vozidlá</w:t>
      </w:r>
      <w:r w:rsidRPr="00ED385E">
        <w:rPr>
          <w:rFonts w:ascii="Tahoma" w:hAnsi="Tahoma" w:cs="Tahoma"/>
          <w:color w:val="auto"/>
          <w:sz w:val="20"/>
          <w:szCs w:val="20"/>
        </w:rPr>
        <w:t xml:space="preserve">. Tento počet </w:t>
      </w:r>
      <w:r w:rsidR="00E8728A" w:rsidRPr="00ED385E">
        <w:rPr>
          <w:rFonts w:ascii="Tahoma" w:hAnsi="Tahoma" w:cs="Tahoma"/>
          <w:color w:val="auto"/>
          <w:sz w:val="20"/>
          <w:szCs w:val="20"/>
        </w:rPr>
        <w:t>sa oproti roku 20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20</w:t>
      </w:r>
      <w:r w:rsidR="00E8728A" w:rsidRPr="00ED385E">
        <w:rPr>
          <w:rFonts w:ascii="Tahoma" w:hAnsi="Tahoma" w:cs="Tahoma"/>
          <w:color w:val="auto"/>
          <w:sz w:val="20"/>
          <w:szCs w:val="20"/>
        </w:rPr>
        <w:t xml:space="preserve"> </w:t>
      </w:r>
      <w:r w:rsidR="008D215C" w:rsidRPr="00ED385E">
        <w:rPr>
          <w:rFonts w:ascii="Tahoma" w:hAnsi="Tahoma" w:cs="Tahoma"/>
          <w:color w:val="auto"/>
          <w:sz w:val="20"/>
          <w:szCs w:val="20"/>
        </w:rPr>
        <w:t>z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výšil aj napriek tomu, že stále trvala pandémia ochorenia COVID-19</w:t>
      </w:r>
      <w:r w:rsidR="00E8728A" w:rsidRPr="00ED385E">
        <w:rPr>
          <w:rFonts w:ascii="Tahoma" w:hAnsi="Tahoma" w:cs="Tahoma"/>
          <w:color w:val="auto"/>
          <w:sz w:val="20"/>
          <w:szCs w:val="20"/>
        </w:rPr>
        <w:t xml:space="preserve">. </w:t>
      </w:r>
      <w:r w:rsidR="000B3892">
        <w:rPr>
          <w:rFonts w:ascii="Tahoma" w:hAnsi="Tahoma" w:cs="Tahoma"/>
          <w:color w:val="auto"/>
          <w:sz w:val="20"/>
          <w:szCs w:val="20"/>
        </w:rPr>
        <w:t>Avšak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tržby nedosiahli úroveň z roku 2020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a to najmä z dôvodu zvýšenia cien vstupov do výroby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. 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 xml:space="preserve">Stále pretrvával stav z roku 2020, kedy pandémia zapríčinila 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>predĺženie termínov dodávok tovar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ov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 xml:space="preserve"> a</w:t>
      </w:r>
      <w:r w:rsidR="00C55DFC" w:rsidRPr="00ED385E">
        <w:rPr>
          <w:rFonts w:ascii="Tahoma" w:hAnsi="Tahoma" w:cs="Tahoma"/>
          <w:color w:val="auto"/>
          <w:sz w:val="20"/>
          <w:szCs w:val="20"/>
        </w:rPr>
        <w:t> 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 xml:space="preserve">podvozkov, nakoľko 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>naši dodávatelia a výrobc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 xml:space="preserve">ovia podvozkov mali </w:t>
      </w:r>
      <w:r w:rsidR="00ED385E" w:rsidRPr="00ED385E">
        <w:rPr>
          <w:rFonts w:ascii="Tahoma" w:hAnsi="Tahoma" w:cs="Tahoma"/>
          <w:color w:val="auto"/>
          <w:sz w:val="20"/>
          <w:szCs w:val="20"/>
        </w:rPr>
        <w:t xml:space="preserve">niekoľko týždňov 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 xml:space="preserve">uzatvorené svoje výrobné </w:t>
      </w:r>
      <w:r w:rsidR="00C55DFC" w:rsidRPr="00ED385E">
        <w:rPr>
          <w:rFonts w:ascii="Tahoma" w:hAnsi="Tahoma" w:cs="Tahoma"/>
          <w:color w:val="auto"/>
          <w:sz w:val="20"/>
          <w:szCs w:val="20"/>
        </w:rPr>
        <w:t>haly</w:t>
      </w:r>
      <w:r w:rsidR="00A45150" w:rsidRPr="00ED385E">
        <w:rPr>
          <w:rFonts w:ascii="Tahoma" w:hAnsi="Tahoma" w:cs="Tahoma"/>
          <w:color w:val="auto"/>
          <w:sz w:val="20"/>
          <w:szCs w:val="20"/>
        </w:rPr>
        <w:t>.</w:t>
      </w:r>
      <w:r w:rsidR="00AB0930">
        <w:rPr>
          <w:rFonts w:ascii="Tahoma" w:hAnsi="Tahoma" w:cs="Tahoma"/>
          <w:color w:val="auto"/>
          <w:sz w:val="20"/>
          <w:szCs w:val="20"/>
        </w:rPr>
        <w:t xml:space="preserve"> To samozrejme ovplyvnilo aj termíny samotnej výroby nadstavieb z našej strany, čo pre zákazníkov nebolo priaznivé. Napriek uvedeným problémov bola výroba plynulá a obidve strediská dosahovali </w:t>
      </w:r>
      <w:r w:rsidR="000775EF">
        <w:rPr>
          <w:rFonts w:ascii="Tahoma" w:hAnsi="Tahoma" w:cs="Tahoma"/>
          <w:color w:val="auto"/>
          <w:sz w:val="20"/>
          <w:szCs w:val="20"/>
        </w:rPr>
        <w:t>uspokojivé</w:t>
      </w:r>
      <w:r w:rsidR="00AB0930">
        <w:rPr>
          <w:rFonts w:ascii="Tahoma" w:hAnsi="Tahoma" w:cs="Tahoma"/>
          <w:color w:val="auto"/>
          <w:sz w:val="20"/>
          <w:szCs w:val="20"/>
        </w:rPr>
        <w:t xml:space="preserve"> hospodárske výsledky.</w:t>
      </w:r>
      <w:r w:rsidR="00D55056">
        <w:rPr>
          <w:rFonts w:ascii="Tahoma" w:hAnsi="Tahoma" w:cs="Tahoma"/>
          <w:color w:val="auto"/>
          <w:sz w:val="20"/>
          <w:szCs w:val="20"/>
        </w:rPr>
        <w:t xml:space="preserve"> V ďalšom roku sa chceme zamerať na úsporu energií, zlepšenie prípravných procesov, ktoré vstupujú do výroby a na vyhľadávanie nových dodávateľov používaných materiálov. Týmto očakávame zlepšenie </w:t>
      </w:r>
      <w:proofErr w:type="spellStart"/>
      <w:r w:rsidR="00D55056">
        <w:rPr>
          <w:rFonts w:ascii="Tahoma" w:hAnsi="Tahoma" w:cs="Tahoma"/>
          <w:color w:val="auto"/>
          <w:sz w:val="20"/>
          <w:szCs w:val="20"/>
        </w:rPr>
        <w:t>profitability</w:t>
      </w:r>
      <w:proofErr w:type="spellEnd"/>
      <w:r w:rsidR="00D55056">
        <w:rPr>
          <w:rFonts w:ascii="Tahoma" w:hAnsi="Tahoma" w:cs="Tahoma"/>
          <w:color w:val="auto"/>
          <w:sz w:val="20"/>
          <w:szCs w:val="20"/>
        </w:rPr>
        <w:t xml:space="preserve"> týchto stredísk.</w:t>
      </w:r>
      <w:r w:rsidR="00AC5D70">
        <w:rPr>
          <w:rFonts w:ascii="Tahoma" w:hAnsi="Tahoma" w:cs="Tahoma"/>
          <w:color w:val="auto"/>
          <w:sz w:val="20"/>
          <w:szCs w:val="20"/>
        </w:rPr>
        <w:t xml:space="preserve"> </w:t>
      </w:r>
      <w:r w:rsidR="00AB0930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464C2A" w:rsidRPr="003447F7" w:rsidRDefault="00464C2A" w:rsidP="009A3FF8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5C0118" w:rsidRPr="003447F7" w:rsidRDefault="00F80905" w:rsidP="00F80905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  <w:r w:rsidRPr="00326412">
        <w:rPr>
          <w:rFonts w:ascii="Tahoma" w:hAnsi="Tahoma" w:cs="Tahoma"/>
          <w:color w:val="auto"/>
          <w:sz w:val="20"/>
          <w:szCs w:val="20"/>
        </w:rPr>
        <w:t>Stredisko predaj nových vozidiel</w:t>
      </w:r>
      <w:r w:rsidR="00D73684" w:rsidRPr="00326412">
        <w:rPr>
          <w:rFonts w:ascii="Tahoma" w:hAnsi="Tahoma" w:cs="Tahoma"/>
          <w:color w:val="auto"/>
          <w:sz w:val="20"/>
          <w:szCs w:val="20"/>
        </w:rPr>
        <w:t xml:space="preserve"> </w:t>
      </w:r>
      <w:r w:rsidR="00326412" w:rsidRPr="00326412">
        <w:rPr>
          <w:rFonts w:ascii="Tahoma" w:hAnsi="Tahoma" w:cs="Tahoma"/>
          <w:color w:val="auto"/>
          <w:sz w:val="20"/>
          <w:szCs w:val="20"/>
        </w:rPr>
        <w:t>ovplyvnila pandémia</w:t>
      </w:r>
      <w:r w:rsidR="00D73684" w:rsidRPr="00326412">
        <w:rPr>
          <w:rFonts w:ascii="Tahoma" w:hAnsi="Tahoma" w:cs="Tahoma"/>
          <w:color w:val="auto"/>
          <w:sz w:val="20"/>
          <w:szCs w:val="20"/>
        </w:rPr>
        <w:t xml:space="preserve"> COVID-1</w:t>
      </w:r>
      <w:r w:rsidR="00326412">
        <w:rPr>
          <w:rFonts w:ascii="Tahoma" w:hAnsi="Tahoma" w:cs="Tahoma"/>
          <w:color w:val="auto"/>
          <w:sz w:val="20"/>
          <w:szCs w:val="20"/>
        </w:rPr>
        <w:t>9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najviac</w:t>
      </w:r>
      <w:r w:rsidR="00326412">
        <w:rPr>
          <w:rFonts w:ascii="Tahoma" w:hAnsi="Tahoma" w:cs="Tahoma"/>
          <w:color w:val="auto"/>
          <w:sz w:val="20"/>
          <w:szCs w:val="20"/>
        </w:rPr>
        <w:t>. Termíny dodania nových vozidiel sa predlžovali a potreby zákazníkov sa tak zabezpečovali veľmi ťažko. Ale aj v tejto situáci</w:t>
      </w:r>
      <w:r w:rsidR="007115F4">
        <w:rPr>
          <w:rFonts w:ascii="Tahoma" w:hAnsi="Tahoma" w:cs="Tahoma"/>
          <w:color w:val="auto"/>
          <w:sz w:val="20"/>
          <w:szCs w:val="20"/>
        </w:rPr>
        <w:t>i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</w:t>
      </w:r>
      <w:r w:rsidR="007115F4">
        <w:rPr>
          <w:rFonts w:ascii="Tahoma" w:hAnsi="Tahoma" w:cs="Tahoma"/>
          <w:color w:val="auto"/>
          <w:sz w:val="20"/>
          <w:szCs w:val="20"/>
        </w:rPr>
        <w:t>a vo veľkej konkurencii iných značiek na slovenskom trhu</w:t>
      </w:r>
      <w:r w:rsidR="00B67951">
        <w:rPr>
          <w:rFonts w:ascii="Tahoma" w:hAnsi="Tahoma" w:cs="Tahoma"/>
          <w:color w:val="auto"/>
          <w:sz w:val="20"/>
          <w:szCs w:val="20"/>
        </w:rPr>
        <w:t>,</w:t>
      </w:r>
      <w:r w:rsidR="007115F4">
        <w:rPr>
          <w:rFonts w:ascii="Tahoma" w:hAnsi="Tahoma" w:cs="Tahoma"/>
          <w:color w:val="auto"/>
          <w:sz w:val="20"/>
          <w:szCs w:val="20"/>
        </w:rPr>
        <w:t xml:space="preserve"> </w:t>
      </w:r>
      <w:r w:rsidR="00326412">
        <w:rPr>
          <w:rFonts w:ascii="Tahoma" w:hAnsi="Tahoma" w:cs="Tahoma"/>
          <w:color w:val="auto"/>
          <w:sz w:val="20"/>
          <w:szCs w:val="20"/>
        </w:rPr>
        <w:t>sa nám podarilo uzatvoriť niekoľko zaujímavých obchod</w:t>
      </w:r>
      <w:r w:rsidR="000B3892">
        <w:rPr>
          <w:rFonts w:ascii="Tahoma" w:hAnsi="Tahoma" w:cs="Tahoma"/>
          <w:color w:val="auto"/>
          <w:sz w:val="20"/>
          <w:szCs w:val="20"/>
        </w:rPr>
        <w:t>ných prípadov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a získať nových zákazníkov. Na predaji nových vozidiel sa výrazn</w:t>
      </w:r>
      <w:r w:rsidR="007115F4">
        <w:rPr>
          <w:rFonts w:ascii="Tahoma" w:hAnsi="Tahoma" w:cs="Tahoma"/>
          <w:color w:val="auto"/>
          <w:sz w:val="20"/>
          <w:szCs w:val="20"/>
        </w:rPr>
        <w:t>ou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</w:t>
      </w:r>
      <w:r w:rsidR="007115F4">
        <w:rPr>
          <w:rFonts w:ascii="Tahoma" w:hAnsi="Tahoma" w:cs="Tahoma"/>
          <w:color w:val="auto"/>
          <w:sz w:val="20"/>
          <w:szCs w:val="20"/>
        </w:rPr>
        <w:t>časťou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podie</w:t>
      </w:r>
      <w:r w:rsidR="007115F4">
        <w:rPr>
          <w:rFonts w:ascii="Tahoma" w:hAnsi="Tahoma" w:cs="Tahoma"/>
          <w:color w:val="auto"/>
          <w:sz w:val="20"/>
          <w:szCs w:val="20"/>
        </w:rPr>
        <w:t>ľ</w:t>
      </w:r>
      <w:r w:rsidR="00326412">
        <w:rPr>
          <w:rFonts w:ascii="Tahoma" w:hAnsi="Tahoma" w:cs="Tahoma"/>
          <w:color w:val="auto"/>
          <w:sz w:val="20"/>
          <w:szCs w:val="20"/>
        </w:rPr>
        <w:t>ajú verejné súťaže, do ktorých sme sa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v roku 2021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aktívne zapájali  a chceme </w:t>
      </w:r>
      <w:r w:rsidR="007115F4">
        <w:rPr>
          <w:rFonts w:ascii="Tahoma" w:hAnsi="Tahoma" w:cs="Tahoma"/>
          <w:color w:val="auto"/>
          <w:sz w:val="20"/>
          <w:szCs w:val="20"/>
        </w:rPr>
        <w:t>v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tomto </w:t>
      </w:r>
      <w:r w:rsidR="007115F4">
        <w:rPr>
          <w:rFonts w:ascii="Tahoma" w:hAnsi="Tahoma" w:cs="Tahoma"/>
          <w:color w:val="auto"/>
          <w:sz w:val="20"/>
          <w:szCs w:val="20"/>
        </w:rPr>
        <w:t>trende pokračovať</w:t>
      </w:r>
      <w:r w:rsidR="00326412">
        <w:rPr>
          <w:rFonts w:ascii="Tahoma" w:hAnsi="Tahoma" w:cs="Tahoma"/>
          <w:color w:val="auto"/>
          <w:sz w:val="20"/>
          <w:szCs w:val="20"/>
        </w:rPr>
        <w:t xml:space="preserve"> aj v budúcnosti.</w:t>
      </w:r>
      <w:r w:rsidR="007115F4">
        <w:rPr>
          <w:rFonts w:ascii="Tahoma" w:hAnsi="Tahoma" w:cs="Tahoma"/>
          <w:color w:val="auto"/>
          <w:sz w:val="20"/>
          <w:szCs w:val="20"/>
        </w:rPr>
        <w:t xml:space="preserve"> Náš predajný team sa zastabilizoval tak, že vieme pokryť celý región a starostlivosť o stálych zákazníkov, ktorá je jednou z našich dlhodobých priorít, sa tak dá vykonávať na vyššej úrovni. </w:t>
      </w:r>
      <w:r w:rsidR="00523AD4" w:rsidRPr="007115F4">
        <w:rPr>
          <w:rFonts w:ascii="Tahoma" w:hAnsi="Tahoma" w:cs="Tahoma"/>
          <w:color w:val="auto"/>
          <w:sz w:val="20"/>
          <w:szCs w:val="20"/>
        </w:rPr>
        <w:t>V</w:t>
      </w:r>
      <w:r w:rsidR="007115F4" w:rsidRPr="007115F4">
        <w:rPr>
          <w:rFonts w:ascii="Tahoma" w:hAnsi="Tahoma" w:cs="Tahoma"/>
          <w:color w:val="auto"/>
          <w:sz w:val="20"/>
          <w:szCs w:val="20"/>
        </w:rPr>
        <w:t xml:space="preserve"> tomto </w:t>
      </w:r>
      <w:r w:rsidR="00523AD4" w:rsidRPr="007115F4">
        <w:rPr>
          <w:rFonts w:ascii="Tahoma" w:hAnsi="Tahoma" w:cs="Tahoma"/>
          <w:color w:val="auto"/>
          <w:sz w:val="20"/>
          <w:szCs w:val="20"/>
        </w:rPr>
        <w:t xml:space="preserve">roku </w:t>
      </w:r>
      <w:r w:rsidR="007115F4" w:rsidRPr="007115F4">
        <w:rPr>
          <w:rFonts w:ascii="Tahoma" w:hAnsi="Tahoma" w:cs="Tahoma"/>
          <w:color w:val="auto"/>
          <w:sz w:val="20"/>
          <w:szCs w:val="20"/>
        </w:rPr>
        <w:t xml:space="preserve">sme </w:t>
      </w:r>
      <w:r w:rsidR="00EA3BFA" w:rsidRPr="007115F4">
        <w:rPr>
          <w:rFonts w:ascii="Tahoma" w:hAnsi="Tahoma" w:cs="Tahoma"/>
          <w:color w:val="auto"/>
          <w:sz w:val="20"/>
          <w:szCs w:val="20"/>
        </w:rPr>
        <w:t>sa pripravova</w:t>
      </w:r>
      <w:r w:rsidR="007115F4" w:rsidRPr="007115F4">
        <w:rPr>
          <w:rFonts w:ascii="Tahoma" w:hAnsi="Tahoma" w:cs="Tahoma"/>
          <w:color w:val="auto"/>
          <w:sz w:val="20"/>
          <w:szCs w:val="20"/>
        </w:rPr>
        <w:t>li</w:t>
      </w:r>
      <w:r w:rsidR="00EA3BFA" w:rsidRPr="007115F4">
        <w:rPr>
          <w:rFonts w:ascii="Tahoma" w:hAnsi="Tahoma" w:cs="Tahoma"/>
          <w:color w:val="auto"/>
          <w:sz w:val="20"/>
          <w:szCs w:val="20"/>
        </w:rPr>
        <w:t xml:space="preserve"> na</w:t>
      </w:r>
      <w:r w:rsidR="00523AD4" w:rsidRPr="007115F4">
        <w:rPr>
          <w:rFonts w:ascii="Tahoma" w:hAnsi="Tahoma" w:cs="Tahoma"/>
          <w:color w:val="auto"/>
          <w:sz w:val="20"/>
          <w:szCs w:val="20"/>
        </w:rPr>
        <w:t xml:space="preserve"> prechod na hlavnú dílerskú zmluvu 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pre značku IVECO </w:t>
      </w:r>
      <w:r w:rsidR="00523AD4" w:rsidRPr="007115F4">
        <w:rPr>
          <w:rFonts w:ascii="Tahoma" w:hAnsi="Tahoma" w:cs="Tahoma"/>
          <w:color w:val="auto"/>
          <w:sz w:val="20"/>
          <w:szCs w:val="20"/>
        </w:rPr>
        <w:t>a spojením našej spoločnosti so spoločnosťou PROCAR TRUCKS, s.r.o., sa rozšíri aj náš predajný región a možnosť získavania nových zákazníkov.</w:t>
      </w:r>
      <w:r w:rsidR="00EA3BFA" w:rsidRPr="007115F4">
        <w:rPr>
          <w:rFonts w:ascii="Tahoma" w:hAnsi="Tahoma" w:cs="Tahoma"/>
          <w:color w:val="auto"/>
          <w:sz w:val="20"/>
          <w:szCs w:val="20"/>
        </w:rPr>
        <w:t xml:space="preserve"> Táto zmena nasta</w:t>
      </w:r>
      <w:r w:rsidR="007115F4" w:rsidRPr="007115F4">
        <w:rPr>
          <w:rFonts w:ascii="Tahoma" w:hAnsi="Tahoma" w:cs="Tahoma"/>
          <w:color w:val="auto"/>
          <w:sz w:val="20"/>
          <w:szCs w:val="20"/>
        </w:rPr>
        <w:t>ne 1.1.2022</w:t>
      </w:r>
      <w:r w:rsidR="009F52C0" w:rsidRPr="007115F4">
        <w:rPr>
          <w:rFonts w:ascii="Tahoma" w:hAnsi="Tahoma" w:cs="Tahoma"/>
          <w:color w:val="auto"/>
          <w:sz w:val="20"/>
          <w:szCs w:val="20"/>
        </w:rPr>
        <w:t>.</w:t>
      </w:r>
    </w:p>
    <w:p w:rsidR="004122C8" w:rsidRPr="003447F7" w:rsidRDefault="004122C8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64D29" w:rsidRPr="00FE3F03" w:rsidRDefault="00E7417E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E3F03">
        <w:rPr>
          <w:rFonts w:ascii="Tahoma" w:hAnsi="Tahoma" w:cs="Tahoma"/>
          <w:color w:val="auto"/>
          <w:sz w:val="20"/>
          <w:szCs w:val="20"/>
        </w:rPr>
        <w:t>Stredisko nákladná autodoprava v roku 20</w:t>
      </w:r>
      <w:r w:rsidR="00EA3BFA" w:rsidRPr="00FE3F03">
        <w:rPr>
          <w:rFonts w:ascii="Tahoma" w:hAnsi="Tahoma" w:cs="Tahoma"/>
          <w:color w:val="auto"/>
          <w:sz w:val="20"/>
          <w:szCs w:val="20"/>
        </w:rPr>
        <w:t>2</w:t>
      </w:r>
      <w:r w:rsidR="003E4E29" w:rsidRPr="00FE3F03">
        <w:rPr>
          <w:rFonts w:ascii="Tahoma" w:hAnsi="Tahoma" w:cs="Tahoma"/>
          <w:color w:val="auto"/>
          <w:sz w:val="20"/>
          <w:szCs w:val="20"/>
        </w:rPr>
        <w:t>1</w:t>
      </w:r>
      <w:r w:rsidRPr="00FE3F03">
        <w:rPr>
          <w:rFonts w:ascii="Tahoma" w:hAnsi="Tahoma" w:cs="Tahoma"/>
          <w:color w:val="auto"/>
          <w:sz w:val="20"/>
          <w:szCs w:val="20"/>
        </w:rPr>
        <w:t xml:space="preserve"> </w:t>
      </w:r>
      <w:r w:rsidR="00764D29" w:rsidRPr="00FE3F03">
        <w:rPr>
          <w:rFonts w:ascii="Tahoma" w:hAnsi="Tahoma" w:cs="Tahoma"/>
          <w:color w:val="auto"/>
          <w:sz w:val="20"/>
          <w:szCs w:val="20"/>
        </w:rPr>
        <w:t xml:space="preserve">pôsobilo </w:t>
      </w:r>
      <w:r w:rsidR="00FE3F03">
        <w:rPr>
          <w:rFonts w:ascii="Tahoma" w:hAnsi="Tahoma" w:cs="Tahoma"/>
          <w:color w:val="auto"/>
          <w:sz w:val="20"/>
          <w:szCs w:val="20"/>
        </w:rPr>
        <w:t xml:space="preserve">už iba </w:t>
      </w:r>
      <w:r w:rsidR="00764D29" w:rsidRPr="00FE3F03">
        <w:rPr>
          <w:rFonts w:ascii="Tahoma" w:hAnsi="Tahoma" w:cs="Tahoma"/>
          <w:color w:val="auto"/>
          <w:sz w:val="20"/>
          <w:szCs w:val="20"/>
        </w:rPr>
        <w:t xml:space="preserve">v Liptovskom Mikuláši. </w:t>
      </w:r>
      <w:r w:rsidR="003E4E29" w:rsidRPr="00FE3F03">
        <w:rPr>
          <w:rFonts w:ascii="Tahoma" w:hAnsi="Tahoma" w:cs="Tahoma"/>
          <w:color w:val="auto"/>
          <w:sz w:val="20"/>
          <w:szCs w:val="20"/>
        </w:rPr>
        <w:t>Toto s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tredisko 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>dlhodobo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 dosah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>uje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 </w:t>
      </w:r>
      <w:r w:rsidR="003D771A" w:rsidRPr="00FE3F03">
        <w:rPr>
          <w:rFonts w:ascii="Tahoma" w:hAnsi="Tahoma" w:cs="Tahoma"/>
          <w:color w:val="auto"/>
          <w:sz w:val="20"/>
          <w:szCs w:val="20"/>
        </w:rPr>
        <w:t xml:space="preserve">primeranú 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>úroveň tržieb</w:t>
      </w:r>
      <w:r w:rsidR="00FE3F03">
        <w:rPr>
          <w:rFonts w:ascii="Tahoma" w:hAnsi="Tahoma" w:cs="Tahoma"/>
          <w:color w:val="auto"/>
          <w:sz w:val="20"/>
          <w:szCs w:val="20"/>
        </w:rPr>
        <w:t>, avšak pandémia ochorenia COVID-19 ovplyvnila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 xml:space="preserve"> hospodársky výsledok</w:t>
      </w:r>
      <w:r w:rsidR="00FE3F03">
        <w:rPr>
          <w:rFonts w:ascii="Tahoma" w:hAnsi="Tahoma" w:cs="Tahoma"/>
          <w:color w:val="auto"/>
          <w:sz w:val="20"/>
          <w:szCs w:val="20"/>
        </w:rPr>
        <w:t>, ktorý sa oproti rokom pred pandémiou znížil približne o polovicu.</w:t>
      </w:r>
      <w:r w:rsidR="003D771A" w:rsidRPr="00FE3F03">
        <w:rPr>
          <w:rFonts w:ascii="Tahoma" w:hAnsi="Tahoma" w:cs="Tahoma"/>
          <w:color w:val="auto"/>
          <w:sz w:val="20"/>
          <w:szCs w:val="20"/>
        </w:rPr>
        <w:t xml:space="preserve"> </w:t>
      </w:r>
      <w:r w:rsidR="002203CA">
        <w:rPr>
          <w:rFonts w:ascii="Tahoma" w:hAnsi="Tahoma" w:cs="Tahoma"/>
          <w:color w:val="auto"/>
          <w:sz w:val="20"/>
          <w:szCs w:val="20"/>
        </w:rPr>
        <w:t>Toto stredisko využíva svoj potenciál nielen na vyťažovanie vlastných vozidiel, ale podstatná časť tržieb pochádza zo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 špedičn</w:t>
      </w:r>
      <w:r w:rsidR="002203CA">
        <w:rPr>
          <w:rFonts w:ascii="Tahoma" w:hAnsi="Tahoma" w:cs="Tahoma"/>
          <w:color w:val="auto"/>
          <w:sz w:val="20"/>
          <w:szCs w:val="20"/>
        </w:rPr>
        <w:t>ej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 činnos</w:t>
      </w:r>
      <w:r w:rsidR="002203CA">
        <w:rPr>
          <w:rFonts w:ascii="Tahoma" w:hAnsi="Tahoma" w:cs="Tahoma"/>
          <w:color w:val="auto"/>
          <w:sz w:val="20"/>
          <w:szCs w:val="20"/>
        </w:rPr>
        <w:t>ti.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 xml:space="preserve"> </w:t>
      </w:r>
      <w:r w:rsidR="002203CA">
        <w:rPr>
          <w:rFonts w:ascii="Tahoma" w:hAnsi="Tahoma" w:cs="Tahoma"/>
          <w:color w:val="auto"/>
          <w:sz w:val="20"/>
          <w:szCs w:val="20"/>
        </w:rPr>
        <w:t>T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 xml:space="preserve">akéto 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>využiti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>e</w:t>
      </w:r>
      <w:r w:rsidR="002203CA">
        <w:rPr>
          <w:rFonts w:ascii="Tahoma" w:hAnsi="Tahoma" w:cs="Tahoma"/>
          <w:color w:val="auto"/>
          <w:sz w:val="20"/>
          <w:szCs w:val="20"/>
        </w:rPr>
        <w:t xml:space="preserve"> sa</w:t>
      </w:r>
      <w:r w:rsidR="0003384D" w:rsidRPr="00FE3F03">
        <w:rPr>
          <w:rFonts w:ascii="Tahoma" w:hAnsi="Tahoma" w:cs="Tahoma"/>
          <w:color w:val="auto"/>
          <w:sz w:val="20"/>
          <w:szCs w:val="20"/>
        </w:rPr>
        <w:t xml:space="preserve"> javí ako </w:t>
      </w:r>
      <w:r w:rsidR="00FE3F03" w:rsidRPr="00FE3F03">
        <w:rPr>
          <w:rFonts w:ascii="Tahoma" w:hAnsi="Tahoma" w:cs="Tahoma"/>
          <w:color w:val="auto"/>
          <w:sz w:val="20"/>
          <w:szCs w:val="20"/>
        </w:rPr>
        <w:t>prínosné</w:t>
      </w:r>
      <w:r w:rsidR="002203CA">
        <w:rPr>
          <w:rFonts w:ascii="Tahoma" w:hAnsi="Tahoma" w:cs="Tahoma"/>
          <w:color w:val="auto"/>
          <w:sz w:val="20"/>
          <w:szCs w:val="20"/>
        </w:rPr>
        <w:t>, preto v ňom budeme pokračovať aj v budúcnosti a zisk strediska sa budeme snažiť dostať na úroveň pred pandémiou.</w:t>
      </w:r>
    </w:p>
    <w:p w:rsidR="00A601F6" w:rsidRPr="003447F7" w:rsidRDefault="00A601F6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A601F6" w:rsidRPr="009604B0" w:rsidRDefault="00A601F6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604B0">
        <w:rPr>
          <w:rFonts w:ascii="Tahoma" w:hAnsi="Tahoma" w:cs="Tahoma"/>
          <w:color w:val="auto"/>
          <w:sz w:val="20"/>
          <w:szCs w:val="20"/>
        </w:rPr>
        <w:t>Naša spoločnosť</w:t>
      </w:r>
      <w:r w:rsidR="00C152F4" w:rsidRPr="009604B0">
        <w:rPr>
          <w:rFonts w:ascii="Tahoma" w:hAnsi="Tahoma" w:cs="Tahoma"/>
          <w:color w:val="auto"/>
          <w:sz w:val="20"/>
          <w:szCs w:val="20"/>
        </w:rPr>
        <w:t xml:space="preserve"> od roku 2019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získa</w:t>
      </w:r>
      <w:r w:rsidR="00C152F4" w:rsidRPr="009604B0">
        <w:rPr>
          <w:rFonts w:ascii="Tahoma" w:hAnsi="Tahoma" w:cs="Tahoma"/>
          <w:color w:val="auto"/>
          <w:sz w:val="20"/>
          <w:szCs w:val="20"/>
        </w:rPr>
        <w:t>va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nových zákazníkov aj </w:t>
      </w:r>
      <w:r w:rsidR="0084549F" w:rsidRPr="009604B0">
        <w:rPr>
          <w:rFonts w:ascii="Tahoma" w:hAnsi="Tahoma" w:cs="Tahoma"/>
          <w:color w:val="auto"/>
          <w:sz w:val="20"/>
          <w:szCs w:val="20"/>
        </w:rPr>
        <w:t xml:space="preserve">prostredníctvom </w:t>
      </w:r>
      <w:r w:rsidRPr="009604B0">
        <w:rPr>
          <w:rFonts w:ascii="Tahoma" w:hAnsi="Tahoma" w:cs="Tahoma"/>
          <w:color w:val="auto"/>
          <w:sz w:val="20"/>
          <w:szCs w:val="20"/>
        </w:rPr>
        <w:t>virtuáln</w:t>
      </w:r>
      <w:r w:rsidR="0084549F" w:rsidRPr="009604B0">
        <w:rPr>
          <w:rFonts w:ascii="Tahoma" w:hAnsi="Tahoma" w:cs="Tahoma"/>
          <w:color w:val="auto"/>
          <w:sz w:val="20"/>
          <w:szCs w:val="20"/>
        </w:rPr>
        <w:t>eho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priestor</w:t>
      </w:r>
      <w:r w:rsidR="0084549F" w:rsidRPr="009604B0">
        <w:rPr>
          <w:rFonts w:ascii="Tahoma" w:hAnsi="Tahoma" w:cs="Tahoma"/>
          <w:color w:val="auto"/>
          <w:sz w:val="20"/>
          <w:szCs w:val="20"/>
        </w:rPr>
        <w:t>u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. </w:t>
      </w:r>
      <w:r w:rsidR="00FE536D" w:rsidRPr="009604B0">
        <w:rPr>
          <w:rFonts w:ascii="Tahoma" w:hAnsi="Tahoma" w:cs="Tahoma"/>
          <w:color w:val="auto"/>
          <w:sz w:val="20"/>
          <w:szCs w:val="20"/>
        </w:rPr>
        <w:t>Okrem webovej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stránk</w:t>
      </w:r>
      <w:r w:rsidR="00FE536D" w:rsidRPr="009604B0">
        <w:rPr>
          <w:rFonts w:ascii="Tahoma" w:hAnsi="Tahoma" w:cs="Tahoma"/>
          <w:color w:val="auto"/>
          <w:sz w:val="20"/>
          <w:szCs w:val="20"/>
        </w:rPr>
        <w:t>y sa prezent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ujeme</w:t>
      </w:r>
      <w:r w:rsidR="00FE536D" w:rsidRPr="009604B0">
        <w:rPr>
          <w:rFonts w:ascii="Tahoma" w:hAnsi="Tahoma" w:cs="Tahoma"/>
          <w:color w:val="auto"/>
          <w:sz w:val="20"/>
          <w:szCs w:val="20"/>
        </w:rPr>
        <w:t xml:space="preserve"> aj prostredníctvom sociálnych sietí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.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Na p</w:t>
      </w:r>
      <w:r w:rsidRPr="009604B0">
        <w:rPr>
          <w:rFonts w:ascii="Tahoma" w:hAnsi="Tahoma" w:cs="Tahoma"/>
          <w:color w:val="auto"/>
          <w:sz w:val="20"/>
          <w:szCs w:val="20"/>
        </w:rPr>
        <w:t>ropagáciu spoločnosti využ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ívame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nástroj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e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cez </w:t>
      </w:r>
      <w:r w:rsidR="002904FE" w:rsidRPr="009604B0">
        <w:rPr>
          <w:rFonts w:ascii="Tahoma" w:hAnsi="Tahoma" w:cs="Tahoma"/>
          <w:color w:val="auto"/>
          <w:sz w:val="20"/>
          <w:szCs w:val="20"/>
        </w:rPr>
        <w:t xml:space="preserve">prehliadač </w:t>
      </w:r>
      <w:proofErr w:type="spellStart"/>
      <w:r w:rsidR="00A46382" w:rsidRPr="009604B0">
        <w:rPr>
          <w:rFonts w:ascii="Tahoma" w:hAnsi="Tahoma" w:cs="Tahoma"/>
          <w:color w:val="auto"/>
          <w:sz w:val="20"/>
          <w:szCs w:val="20"/>
        </w:rPr>
        <w:t>G</w:t>
      </w:r>
      <w:r w:rsidRPr="009604B0">
        <w:rPr>
          <w:rFonts w:ascii="Tahoma" w:hAnsi="Tahoma" w:cs="Tahoma"/>
          <w:color w:val="auto"/>
          <w:sz w:val="20"/>
          <w:szCs w:val="20"/>
        </w:rPr>
        <w:t>oogle</w:t>
      </w:r>
      <w:proofErr w:type="spellEnd"/>
      <w:r w:rsidRPr="009604B0">
        <w:rPr>
          <w:rFonts w:ascii="Tahoma" w:hAnsi="Tahoma" w:cs="Tahoma"/>
          <w:color w:val="auto"/>
          <w:sz w:val="20"/>
          <w:szCs w:val="20"/>
        </w:rPr>
        <w:t xml:space="preserve"> a to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najmä</w:t>
      </w:r>
      <w:r w:rsidR="00A46382" w:rsidRPr="009604B0">
        <w:rPr>
          <w:rFonts w:ascii="Tahoma" w:hAnsi="Tahoma" w:cs="Tahoma"/>
          <w:color w:val="auto"/>
          <w:sz w:val="20"/>
          <w:szCs w:val="20"/>
        </w:rPr>
        <w:t xml:space="preserve"> využitím kampaní, ktoré ponúka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jú</w:t>
      </w:r>
      <w:r w:rsidR="00A46382" w:rsidRPr="009604B0">
        <w:rPr>
          <w:rFonts w:ascii="Tahoma" w:hAnsi="Tahoma" w:cs="Tahoma"/>
          <w:color w:val="auto"/>
          <w:sz w:val="20"/>
          <w:szCs w:val="20"/>
        </w:rPr>
        <w:t>.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V dnešnej dobe sa nám tieto aktivity javia ako veľmi dôležité a vidíme v nich veľký potenciál, preto možnosti internetu budeme využívať aj naďalej</w:t>
      </w:r>
      <w:r w:rsidR="00A46382" w:rsidRPr="009604B0">
        <w:rPr>
          <w:rFonts w:ascii="Tahoma" w:hAnsi="Tahoma" w:cs="Tahoma"/>
          <w:color w:val="auto"/>
          <w:sz w:val="20"/>
          <w:szCs w:val="20"/>
        </w:rPr>
        <w:t xml:space="preserve">. </w:t>
      </w:r>
    </w:p>
    <w:p w:rsidR="008535BB" w:rsidRPr="003447F7" w:rsidRDefault="008535B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AF69A0" w:rsidRDefault="000A48E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>Dňa 1.1.2022 dôjde k zlúčeniu spoločnosti PROCAR, a.s.</w:t>
      </w:r>
      <w:r w:rsidR="00AF69A0">
        <w:rPr>
          <w:rFonts w:ascii="Tahoma" w:hAnsi="Tahoma" w:cs="Tahoma"/>
          <w:color w:val="auto"/>
          <w:sz w:val="20"/>
          <w:szCs w:val="20"/>
        </w:rPr>
        <w:t>,</w:t>
      </w:r>
      <w:r>
        <w:rPr>
          <w:rFonts w:ascii="Tahoma" w:hAnsi="Tahoma" w:cs="Tahoma"/>
          <w:color w:val="auto"/>
          <w:sz w:val="20"/>
          <w:szCs w:val="20"/>
        </w:rPr>
        <w:t xml:space="preserve"> so spoločnosťou PROCAR TRUCKS, s.r.o. Týmto spojením dôjde </w:t>
      </w:r>
      <w:r w:rsidR="00AF69A0">
        <w:rPr>
          <w:rFonts w:ascii="Tahoma" w:hAnsi="Tahoma" w:cs="Tahoma"/>
          <w:color w:val="auto"/>
          <w:sz w:val="20"/>
          <w:szCs w:val="20"/>
        </w:rPr>
        <w:t>k</w:t>
      </w:r>
      <w:r>
        <w:rPr>
          <w:rFonts w:ascii="Tahoma" w:hAnsi="Tahoma" w:cs="Tahoma"/>
          <w:color w:val="auto"/>
          <w:sz w:val="20"/>
          <w:szCs w:val="20"/>
        </w:rPr>
        <w:t xml:space="preserve"> navýšeniu majetku a nárastu zamestnancov</w:t>
      </w:r>
      <w:r w:rsidR="00AF69A0">
        <w:rPr>
          <w:rFonts w:ascii="Tahoma" w:hAnsi="Tahoma" w:cs="Tahoma"/>
          <w:color w:val="auto"/>
          <w:sz w:val="20"/>
          <w:szCs w:val="20"/>
        </w:rPr>
        <w:t xml:space="preserve"> našej spoločnosti</w:t>
      </w:r>
      <w:r>
        <w:rPr>
          <w:rFonts w:ascii="Tahoma" w:hAnsi="Tahoma" w:cs="Tahoma"/>
          <w:color w:val="auto"/>
          <w:sz w:val="20"/>
          <w:szCs w:val="20"/>
        </w:rPr>
        <w:t>.</w:t>
      </w:r>
      <w:r w:rsidR="00AF69A0">
        <w:rPr>
          <w:rFonts w:ascii="Tahoma" w:hAnsi="Tahoma" w:cs="Tahoma"/>
          <w:color w:val="auto"/>
          <w:sz w:val="20"/>
          <w:szCs w:val="20"/>
        </w:rPr>
        <w:t xml:space="preserve"> </w:t>
      </w:r>
      <w:r w:rsidR="000775EF">
        <w:rPr>
          <w:rFonts w:ascii="Tahoma" w:hAnsi="Tahoma" w:cs="Tahoma"/>
          <w:color w:val="auto"/>
          <w:sz w:val="20"/>
          <w:szCs w:val="20"/>
        </w:rPr>
        <w:t>R</w:t>
      </w:r>
      <w:r w:rsidR="00AF69A0">
        <w:rPr>
          <w:rFonts w:ascii="Tahoma" w:hAnsi="Tahoma" w:cs="Tahoma"/>
          <w:color w:val="auto"/>
          <w:sz w:val="20"/>
          <w:szCs w:val="20"/>
        </w:rPr>
        <w:t>egión na predaj vozidiel sa rozšíri o Banskú Bystricu, Zvolen a okolie.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Zlúčen</w:t>
      </w:r>
      <w:r w:rsidR="005701B8">
        <w:rPr>
          <w:rFonts w:ascii="Tahoma" w:hAnsi="Tahoma" w:cs="Tahoma"/>
          <w:color w:val="auto"/>
          <w:sz w:val="20"/>
          <w:szCs w:val="20"/>
        </w:rPr>
        <w:t>ie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týchto dvoch spoločností vidíme</w:t>
      </w:r>
      <w:r w:rsidR="005701B8">
        <w:rPr>
          <w:rFonts w:ascii="Tahoma" w:hAnsi="Tahoma" w:cs="Tahoma"/>
          <w:color w:val="auto"/>
          <w:sz w:val="20"/>
          <w:szCs w:val="20"/>
        </w:rPr>
        <w:t xml:space="preserve"> ako pozitívne, čím sa zjednoduší celkové riadenie spoločnosti aj lepšie vystupovanie voči obchodným partnerom.</w:t>
      </w:r>
    </w:p>
    <w:p w:rsidR="000A48E3" w:rsidRDefault="000A48E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9F52C0" w:rsidRPr="003447F7" w:rsidRDefault="008535B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  <w:r w:rsidRPr="009604B0">
        <w:rPr>
          <w:rFonts w:ascii="Tahoma" w:hAnsi="Tahoma" w:cs="Tahoma"/>
          <w:color w:val="auto"/>
          <w:sz w:val="20"/>
          <w:szCs w:val="20"/>
        </w:rPr>
        <w:t>Vývoj spoločnosti v nasledujúcom období bude</w:t>
      </w:r>
      <w:r w:rsidR="00980A31" w:rsidRPr="009604B0">
        <w:rPr>
          <w:rFonts w:ascii="Tahoma" w:hAnsi="Tahoma" w:cs="Tahoma"/>
          <w:color w:val="auto"/>
          <w:sz w:val="20"/>
          <w:szCs w:val="20"/>
        </w:rPr>
        <w:t xml:space="preserve"> zameraný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hlavne na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zefektívnenie činností</w:t>
      </w:r>
      <w:r w:rsidR="007115F4" w:rsidRPr="009604B0">
        <w:rPr>
          <w:rFonts w:ascii="Tahoma" w:hAnsi="Tahoma" w:cs="Tahoma"/>
          <w:color w:val="auto"/>
          <w:sz w:val="20"/>
          <w:szCs w:val="20"/>
        </w:rPr>
        <w:t xml:space="preserve"> a úsporu energií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vo všetkých svojich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prevádzkach.</w:t>
      </w:r>
      <w:r w:rsidR="000A48E3">
        <w:rPr>
          <w:rFonts w:ascii="Tahoma" w:hAnsi="Tahoma" w:cs="Tahoma"/>
          <w:color w:val="auto"/>
          <w:sz w:val="20"/>
          <w:szCs w:val="20"/>
        </w:rPr>
        <w:t xml:space="preserve"> Novou investíciou, ktorá bude realizovaná v roku 2022, je </w:t>
      </w:r>
      <w:r w:rsidR="00AF69A0">
        <w:rPr>
          <w:rFonts w:ascii="Tahoma" w:hAnsi="Tahoma" w:cs="Tahoma"/>
          <w:color w:val="auto"/>
          <w:sz w:val="20"/>
          <w:szCs w:val="20"/>
        </w:rPr>
        <w:t>rekonštrukcia</w:t>
      </w:r>
      <w:r w:rsidR="000A48E3">
        <w:rPr>
          <w:rFonts w:ascii="Tahoma" w:hAnsi="Tahoma" w:cs="Tahoma"/>
          <w:color w:val="auto"/>
          <w:sz w:val="20"/>
          <w:szCs w:val="20"/>
        </w:rPr>
        <w:t xml:space="preserve"> budovy vo Zvolene</w:t>
      </w:r>
      <w:r w:rsidR="00AF69A0">
        <w:rPr>
          <w:rFonts w:ascii="Tahoma" w:hAnsi="Tahoma" w:cs="Tahoma"/>
          <w:color w:val="auto"/>
          <w:sz w:val="20"/>
          <w:szCs w:val="20"/>
        </w:rPr>
        <w:t>, ktorá sa zlúčením stala našim majetkom</w:t>
      </w:r>
      <w:r w:rsidR="000A48E3">
        <w:rPr>
          <w:rFonts w:ascii="Tahoma" w:hAnsi="Tahoma" w:cs="Tahoma"/>
          <w:color w:val="auto"/>
          <w:sz w:val="20"/>
          <w:szCs w:val="20"/>
        </w:rPr>
        <w:t>.</w:t>
      </w:r>
      <w:r w:rsidR="00AF69A0">
        <w:rPr>
          <w:rFonts w:ascii="Tahoma" w:hAnsi="Tahoma" w:cs="Tahoma"/>
          <w:color w:val="auto"/>
          <w:sz w:val="20"/>
          <w:szCs w:val="20"/>
        </w:rPr>
        <w:t xml:space="preserve"> Ďalej chceme pracovať na</w:t>
      </w:r>
      <w:r w:rsidR="00C548C0">
        <w:rPr>
          <w:rFonts w:ascii="Tahoma" w:hAnsi="Tahoma" w:cs="Tahoma"/>
          <w:color w:val="auto"/>
          <w:sz w:val="20"/>
          <w:szCs w:val="20"/>
        </w:rPr>
        <w:t xml:space="preserve"> skvalitnení služieb a celkovom prístupe k zákazníkom. Naši zamestnanc</w:t>
      </w:r>
      <w:r w:rsidR="003D0FD0">
        <w:rPr>
          <w:rFonts w:ascii="Tahoma" w:hAnsi="Tahoma" w:cs="Tahoma"/>
          <w:color w:val="auto"/>
          <w:sz w:val="20"/>
          <w:szCs w:val="20"/>
        </w:rPr>
        <w:t>i</w:t>
      </w:r>
      <w:r w:rsidR="00C548C0">
        <w:rPr>
          <w:rFonts w:ascii="Tahoma" w:hAnsi="Tahoma" w:cs="Tahoma"/>
          <w:color w:val="auto"/>
          <w:sz w:val="20"/>
          <w:szCs w:val="20"/>
        </w:rPr>
        <w:t xml:space="preserve"> 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sa </w:t>
      </w:r>
      <w:r w:rsidR="00C548C0">
        <w:rPr>
          <w:rFonts w:ascii="Tahoma" w:hAnsi="Tahoma" w:cs="Tahoma"/>
          <w:color w:val="auto"/>
          <w:sz w:val="20"/>
          <w:szCs w:val="20"/>
        </w:rPr>
        <w:t>bud</w:t>
      </w:r>
      <w:r w:rsidR="003D0FD0">
        <w:rPr>
          <w:rFonts w:ascii="Tahoma" w:hAnsi="Tahoma" w:cs="Tahoma"/>
          <w:color w:val="auto"/>
          <w:sz w:val="20"/>
          <w:szCs w:val="20"/>
        </w:rPr>
        <w:t>ú</w:t>
      </w:r>
      <w:r w:rsidR="00C548C0">
        <w:rPr>
          <w:rFonts w:ascii="Tahoma" w:hAnsi="Tahoma" w:cs="Tahoma"/>
          <w:color w:val="auto"/>
          <w:sz w:val="20"/>
          <w:szCs w:val="20"/>
        </w:rPr>
        <w:t xml:space="preserve"> aj naďalej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zúčastňovať na odborných školenia</w:t>
      </w:r>
      <w:r w:rsidR="000775EF">
        <w:rPr>
          <w:rFonts w:ascii="Tahoma" w:hAnsi="Tahoma" w:cs="Tahoma"/>
          <w:color w:val="auto"/>
          <w:sz w:val="20"/>
          <w:szCs w:val="20"/>
        </w:rPr>
        <w:t>ch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a tým budú schopní efektívne a odborne riešiť problémy našich zákazníkov, čo je </w:t>
      </w:r>
      <w:r w:rsidR="000775EF">
        <w:rPr>
          <w:rFonts w:ascii="Tahoma" w:hAnsi="Tahoma" w:cs="Tahoma"/>
          <w:color w:val="auto"/>
          <w:sz w:val="20"/>
          <w:szCs w:val="20"/>
        </w:rPr>
        <w:t>najvyššia</w:t>
      </w:r>
      <w:r w:rsidR="003D0FD0">
        <w:rPr>
          <w:rFonts w:ascii="Tahoma" w:hAnsi="Tahoma" w:cs="Tahoma"/>
          <w:color w:val="auto"/>
          <w:sz w:val="20"/>
          <w:szCs w:val="20"/>
        </w:rPr>
        <w:t xml:space="preserve"> priorita.</w:t>
      </w:r>
    </w:p>
    <w:p w:rsidR="001428DB" w:rsidRPr="003447F7" w:rsidRDefault="001428DB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9D6E48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D6E48">
        <w:rPr>
          <w:rFonts w:ascii="Tahoma" w:hAnsi="Tahoma" w:cs="Tahoma"/>
          <w:color w:val="auto"/>
          <w:sz w:val="20"/>
          <w:szCs w:val="20"/>
        </w:rPr>
        <w:t>Spoločnosť PROCAR, a.s., zamestnávala k 31.12.20</w:t>
      </w:r>
      <w:r w:rsidR="00A46382" w:rsidRPr="009D6E48">
        <w:rPr>
          <w:rFonts w:ascii="Tahoma" w:hAnsi="Tahoma" w:cs="Tahoma"/>
          <w:color w:val="auto"/>
          <w:sz w:val="20"/>
          <w:szCs w:val="20"/>
        </w:rPr>
        <w:t>2</w:t>
      </w:r>
      <w:r w:rsidR="009D6E48" w:rsidRPr="009D6E48">
        <w:rPr>
          <w:rFonts w:ascii="Tahoma" w:hAnsi="Tahoma" w:cs="Tahoma"/>
          <w:color w:val="auto"/>
          <w:sz w:val="20"/>
          <w:szCs w:val="20"/>
        </w:rPr>
        <w:t>1</w:t>
      </w:r>
      <w:r w:rsidRPr="009604B0">
        <w:rPr>
          <w:rFonts w:ascii="Tahoma" w:hAnsi="Tahoma" w:cs="Tahoma"/>
          <w:color w:val="auto"/>
          <w:sz w:val="20"/>
          <w:szCs w:val="20"/>
        </w:rPr>
        <w:t xml:space="preserve"> </w:t>
      </w:r>
      <w:r w:rsidR="009604B0" w:rsidRPr="009604B0">
        <w:rPr>
          <w:rFonts w:ascii="Tahoma" w:hAnsi="Tahoma" w:cs="Tahoma"/>
          <w:color w:val="auto"/>
          <w:sz w:val="20"/>
          <w:szCs w:val="20"/>
        </w:rPr>
        <w:t>85</w:t>
      </w:r>
      <w:r w:rsidR="009604B0">
        <w:rPr>
          <w:rFonts w:ascii="Tahoma" w:hAnsi="Tahoma" w:cs="Tahoma"/>
          <w:color w:val="FF0000"/>
          <w:sz w:val="20"/>
          <w:szCs w:val="20"/>
        </w:rPr>
        <w:t xml:space="preserve"> 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zamestnancov. Vzhľadom </w:t>
      </w:r>
      <w:r w:rsidR="000F4F59" w:rsidRPr="009D6E48">
        <w:rPr>
          <w:rFonts w:ascii="Tahoma" w:hAnsi="Tahoma" w:cs="Tahoma"/>
          <w:color w:val="auto"/>
          <w:sz w:val="20"/>
          <w:szCs w:val="20"/>
        </w:rPr>
        <w:t xml:space="preserve">na </w:t>
      </w:r>
      <w:r w:rsidR="0067723E" w:rsidRPr="009D6E48">
        <w:rPr>
          <w:rFonts w:ascii="Tahoma" w:hAnsi="Tahoma" w:cs="Tahoma"/>
          <w:color w:val="auto"/>
          <w:sz w:val="20"/>
          <w:szCs w:val="20"/>
        </w:rPr>
        <w:t xml:space="preserve">celkovú situáciu </w:t>
      </w:r>
      <w:r w:rsidRPr="009D6E48">
        <w:rPr>
          <w:rFonts w:ascii="Tahoma" w:hAnsi="Tahoma" w:cs="Tahoma"/>
          <w:color w:val="auto"/>
          <w:sz w:val="20"/>
          <w:szCs w:val="20"/>
        </w:rPr>
        <w:t>a vývoj spoločnosti</w:t>
      </w:r>
      <w:r w:rsidR="00272EDF" w:rsidRPr="009D6E48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 w:rsidRPr="009D6E48">
        <w:rPr>
          <w:rFonts w:ascii="Tahoma" w:hAnsi="Tahoma" w:cs="Tahoma"/>
          <w:color w:val="auto"/>
          <w:sz w:val="20"/>
          <w:szCs w:val="20"/>
        </w:rPr>
        <w:t>ne</w:t>
      </w:r>
      <w:r w:rsidR="00272EDF" w:rsidRPr="009D6E48">
        <w:rPr>
          <w:rFonts w:ascii="Tahoma" w:hAnsi="Tahoma" w:cs="Tahoma"/>
          <w:color w:val="auto"/>
          <w:sz w:val="20"/>
          <w:szCs w:val="20"/>
        </w:rPr>
        <w:t>predpokladáme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 v roku 20</w:t>
      </w:r>
      <w:r w:rsidR="00287ED3" w:rsidRPr="009D6E48">
        <w:rPr>
          <w:rFonts w:ascii="Tahoma" w:hAnsi="Tahoma" w:cs="Tahoma"/>
          <w:color w:val="auto"/>
          <w:sz w:val="20"/>
          <w:szCs w:val="20"/>
        </w:rPr>
        <w:t>2</w:t>
      </w:r>
      <w:r w:rsidR="009D6E48" w:rsidRPr="009D6E48">
        <w:rPr>
          <w:rFonts w:ascii="Tahoma" w:hAnsi="Tahoma" w:cs="Tahoma"/>
          <w:color w:val="auto"/>
          <w:sz w:val="20"/>
          <w:szCs w:val="20"/>
        </w:rPr>
        <w:t>2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 </w:t>
      </w:r>
      <w:r w:rsidR="00272EDF" w:rsidRPr="009D6E48">
        <w:rPr>
          <w:rFonts w:ascii="Tahoma" w:hAnsi="Tahoma" w:cs="Tahoma"/>
          <w:color w:val="auto"/>
          <w:sz w:val="20"/>
          <w:szCs w:val="20"/>
        </w:rPr>
        <w:t xml:space="preserve">vznik nových </w:t>
      </w:r>
      <w:r w:rsidR="002D0714" w:rsidRPr="009D6E48">
        <w:rPr>
          <w:rFonts w:ascii="Tahoma" w:hAnsi="Tahoma" w:cs="Tahoma"/>
          <w:color w:val="auto"/>
          <w:sz w:val="20"/>
          <w:szCs w:val="20"/>
        </w:rPr>
        <w:t>pracovných miest</w:t>
      </w:r>
      <w:r w:rsidRPr="009D6E48">
        <w:rPr>
          <w:rFonts w:ascii="Tahoma" w:hAnsi="Tahoma" w:cs="Tahoma"/>
          <w:color w:val="auto"/>
          <w:sz w:val="20"/>
          <w:szCs w:val="20"/>
        </w:rPr>
        <w:t>.</w:t>
      </w:r>
    </w:p>
    <w:p w:rsidR="009C3781" w:rsidRPr="003447F7" w:rsidRDefault="009C3781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9D6E48" w:rsidRDefault="009C3781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D6E48">
        <w:rPr>
          <w:rFonts w:ascii="Tahoma" w:hAnsi="Tahoma" w:cs="Tahoma"/>
          <w:color w:val="auto"/>
          <w:sz w:val="20"/>
          <w:szCs w:val="20"/>
        </w:rPr>
        <w:lastRenderedPageBreak/>
        <w:t xml:space="preserve">Spoločnosť </w:t>
      </w:r>
      <w:r w:rsidR="001E2B0F" w:rsidRPr="009D6E48">
        <w:rPr>
          <w:rFonts w:ascii="Tahoma" w:hAnsi="Tahoma" w:cs="Tahoma"/>
          <w:color w:val="auto"/>
          <w:sz w:val="20"/>
          <w:szCs w:val="20"/>
        </w:rPr>
        <w:t xml:space="preserve">sa </w:t>
      </w:r>
      <w:r w:rsidRPr="009D6E48">
        <w:rPr>
          <w:rFonts w:ascii="Tahoma" w:hAnsi="Tahoma" w:cs="Tahoma"/>
          <w:color w:val="auto"/>
          <w:sz w:val="20"/>
          <w:szCs w:val="20"/>
        </w:rPr>
        <w:t>pri svojej činnosti snaží eliminovať riziká a neistoty, má vypracovaný vnútorný kontrolný systém, systém riadenia a kontroly kvality.</w:t>
      </w:r>
    </w:p>
    <w:p w:rsidR="00B15876" w:rsidRPr="003447F7" w:rsidRDefault="00B15876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9D6E48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proofErr w:type="spellStart"/>
      <w:r w:rsidRPr="009D6E48">
        <w:rPr>
          <w:rFonts w:ascii="Tahoma" w:hAnsi="Tahoma" w:cs="Tahoma"/>
          <w:color w:val="auto"/>
          <w:sz w:val="20"/>
          <w:szCs w:val="20"/>
        </w:rPr>
        <w:t>Menežmen</w:t>
      </w:r>
      <w:r w:rsidR="009C3781" w:rsidRPr="009D6E48">
        <w:rPr>
          <w:rFonts w:ascii="Tahoma" w:hAnsi="Tahoma" w:cs="Tahoma"/>
          <w:color w:val="auto"/>
          <w:sz w:val="20"/>
          <w:szCs w:val="20"/>
        </w:rPr>
        <w:t>t</w:t>
      </w:r>
      <w:proofErr w:type="spellEnd"/>
      <w:r w:rsidRPr="009D6E48">
        <w:rPr>
          <w:rFonts w:ascii="Tahoma" w:hAnsi="Tahoma" w:cs="Tahoma"/>
          <w:color w:val="auto"/>
          <w:sz w:val="20"/>
          <w:szCs w:val="20"/>
        </w:rPr>
        <w:t xml:space="preserve"> spoločnosti pred uzatvorením obc</w:t>
      </w:r>
      <w:r w:rsidR="009C3781" w:rsidRPr="009D6E48">
        <w:rPr>
          <w:rFonts w:ascii="Tahoma" w:hAnsi="Tahoma" w:cs="Tahoma"/>
          <w:color w:val="auto"/>
          <w:sz w:val="20"/>
          <w:szCs w:val="20"/>
        </w:rPr>
        <w:t>hodných zmlúv vždy zodpovedne z</w:t>
      </w:r>
      <w:r w:rsidRPr="009D6E48">
        <w:rPr>
          <w:rFonts w:ascii="Tahoma" w:hAnsi="Tahoma" w:cs="Tahoma"/>
          <w:color w:val="auto"/>
          <w:sz w:val="20"/>
          <w:szCs w:val="20"/>
        </w:rPr>
        <w:t>važuje všetky riziká a neistoty a pochybné obchodné zmluvy neuzatvára.</w:t>
      </w:r>
      <w:r w:rsidR="009C3781" w:rsidRPr="009D6E48">
        <w:rPr>
          <w:rFonts w:ascii="Tahoma" w:hAnsi="Tahoma" w:cs="Tahoma"/>
          <w:color w:val="auto"/>
          <w:sz w:val="20"/>
          <w:szCs w:val="20"/>
        </w:rPr>
        <w:t xml:space="preserve"> Taktiež sa snaží o dôslednú platobnú disciplínu vo vzťahu k dodávateľom a odberateľom.</w:t>
      </w:r>
    </w:p>
    <w:p w:rsidR="00D35C33" w:rsidRPr="003447F7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5D2B08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5D2B08">
        <w:rPr>
          <w:rFonts w:ascii="Tahoma" w:hAnsi="Tahoma" w:cs="Tahoma"/>
          <w:color w:val="auto"/>
          <w:sz w:val="20"/>
          <w:szCs w:val="20"/>
        </w:rPr>
        <w:t>Naš</w:t>
      </w:r>
      <w:r w:rsidR="0067723E" w:rsidRPr="005D2B08">
        <w:rPr>
          <w:rFonts w:ascii="Tahoma" w:hAnsi="Tahoma" w:cs="Tahoma"/>
          <w:color w:val="auto"/>
          <w:sz w:val="20"/>
          <w:szCs w:val="20"/>
        </w:rPr>
        <w:t>a</w:t>
      </w:r>
      <w:r w:rsidRPr="005D2B08">
        <w:rPr>
          <w:rFonts w:ascii="Tahoma" w:hAnsi="Tahoma" w:cs="Tahoma"/>
          <w:color w:val="auto"/>
          <w:sz w:val="20"/>
          <w:szCs w:val="20"/>
        </w:rPr>
        <w:t xml:space="preserve"> spoločnos</w:t>
      </w:r>
      <w:r w:rsidR="0067723E" w:rsidRPr="005D2B08">
        <w:rPr>
          <w:rFonts w:ascii="Tahoma" w:hAnsi="Tahoma" w:cs="Tahoma"/>
          <w:color w:val="auto"/>
          <w:sz w:val="20"/>
          <w:szCs w:val="20"/>
        </w:rPr>
        <w:t>ť</w:t>
      </w:r>
      <w:r w:rsidRPr="005D2B08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 w:rsidRPr="005D2B08">
        <w:rPr>
          <w:rFonts w:ascii="Tahoma" w:hAnsi="Tahoma" w:cs="Tahoma"/>
          <w:color w:val="auto"/>
          <w:sz w:val="20"/>
          <w:szCs w:val="20"/>
        </w:rPr>
        <w:t>využíva všetky prostriedky, ktoré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 xml:space="preserve"> prispievajú k zlepšeniu čistoty životného prostredia aj napriek tomu</w:t>
      </w:r>
      <w:r w:rsidR="009C3781" w:rsidRPr="005D2B08">
        <w:rPr>
          <w:rFonts w:ascii="Tahoma" w:hAnsi="Tahoma" w:cs="Tahoma"/>
          <w:color w:val="auto"/>
          <w:sz w:val="20"/>
          <w:szCs w:val="20"/>
        </w:rPr>
        <w:t>,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 xml:space="preserve"> ak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ému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 xml:space="preserve"> 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odvetviu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 xml:space="preserve"> sa venujeme. Využívame separovanie komunálneho odpadu, separ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ujeme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 xml:space="preserve"> nebezpečný odpad a recykl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ujeme</w:t>
      </w:r>
      <w:r w:rsidR="00EB3ED9" w:rsidRPr="005D2B08">
        <w:rPr>
          <w:rFonts w:ascii="Tahoma" w:hAnsi="Tahoma" w:cs="Tahoma"/>
          <w:color w:val="auto"/>
          <w:sz w:val="20"/>
          <w:szCs w:val="20"/>
        </w:rPr>
        <w:t>.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 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V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ýrobcovia vozidiel, ktoré ponúkame na predaj, 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 xml:space="preserve">taktiež 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pri vyvíjaní </w:t>
      </w:r>
      <w:r w:rsidR="0067723E" w:rsidRPr="005D2B08">
        <w:rPr>
          <w:rFonts w:ascii="Tahoma" w:hAnsi="Tahoma" w:cs="Tahoma"/>
          <w:color w:val="auto"/>
          <w:sz w:val="20"/>
          <w:szCs w:val="20"/>
        </w:rPr>
        <w:t>svojich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 vozidiel a použitých technológiách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>,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 myslia na životné prostredie. Znižuje sa spotreba 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 xml:space="preserve">pohonných hmôt 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vozidiel a tým 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 xml:space="preserve">sa 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>zn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>i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>ž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>ujú</w:t>
      </w:r>
      <w:r w:rsidR="00C1710D" w:rsidRPr="005D2B08">
        <w:rPr>
          <w:rFonts w:ascii="Tahoma" w:hAnsi="Tahoma" w:cs="Tahoma"/>
          <w:color w:val="auto"/>
          <w:sz w:val="20"/>
          <w:szCs w:val="20"/>
        </w:rPr>
        <w:t xml:space="preserve"> aj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 emisi</w:t>
      </w:r>
      <w:r w:rsidR="0090207A" w:rsidRPr="005D2B08">
        <w:rPr>
          <w:rFonts w:ascii="Tahoma" w:hAnsi="Tahoma" w:cs="Tahoma"/>
          <w:color w:val="auto"/>
          <w:sz w:val="20"/>
          <w:szCs w:val="20"/>
        </w:rPr>
        <w:t>e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>. Pokračuje aj vývoj vozidiel, ktoré ako palivo používajú plyn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,</w:t>
      </w:r>
      <w:r w:rsidR="00F73798" w:rsidRPr="005D2B08">
        <w:rPr>
          <w:rFonts w:ascii="Tahoma" w:hAnsi="Tahoma" w:cs="Tahoma"/>
          <w:color w:val="auto"/>
          <w:sz w:val="20"/>
          <w:szCs w:val="20"/>
        </w:rPr>
        <w:t xml:space="preserve"> ale čoraz viac sa začínajú zameriavať na vozidlá na elektrický pohon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. </w:t>
      </w:r>
      <w:r w:rsidR="00F73798" w:rsidRPr="005D2B08">
        <w:rPr>
          <w:rFonts w:ascii="Tahoma" w:hAnsi="Tahoma" w:cs="Tahoma"/>
          <w:color w:val="auto"/>
          <w:sz w:val="20"/>
          <w:szCs w:val="20"/>
        </w:rPr>
        <w:t>Tento vývoj je ešte len na začiatku, ale postupne sa aj my budeme pripravo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v</w:t>
      </w:r>
      <w:r w:rsidR="00F73798" w:rsidRPr="005D2B08">
        <w:rPr>
          <w:rFonts w:ascii="Tahoma" w:hAnsi="Tahoma" w:cs="Tahoma"/>
          <w:color w:val="auto"/>
          <w:sz w:val="20"/>
          <w:szCs w:val="20"/>
        </w:rPr>
        <w:t xml:space="preserve">ať na </w:t>
      </w:r>
      <w:proofErr w:type="spellStart"/>
      <w:r w:rsidR="00F73798" w:rsidRPr="005D2B08">
        <w:rPr>
          <w:rFonts w:ascii="Tahoma" w:hAnsi="Tahoma" w:cs="Tahoma"/>
          <w:color w:val="auto"/>
          <w:sz w:val="20"/>
          <w:szCs w:val="20"/>
        </w:rPr>
        <w:t>elektromobilitu</w:t>
      </w:r>
      <w:proofErr w:type="spellEnd"/>
      <w:r w:rsidR="00F73798" w:rsidRPr="005D2B08">
        <w:rPr>
          <w:rFonts w:ascii="Tahoma" w:hAnsi="Tahoma" w:cs="Tahoma"/>
          <w:color w:val="auto"/>
          <w:sz w:val="20"/>
          <w:szCs w:val="20"/>
        </w:rPr>
        <w:t xml:space="preserve">. </w:t>
      </w:r>
      <w:r w:rsidR="005D2B08" w:rsidRPr="005D2B08">
        <w:rPr>
          <w:rFonts w:ascii="Tahoma" w:hAnsi="Tahoma" w:cs="Tahoma"/>
          <w:color w:val="auto"/>
          <w:sz w:val="20"/>
          <w:szCs w:val="20"/>
        </w:rPr>
        <w:t>P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redpokladáme, že </w:t>
      </w:r>
      <w:r w:rsidR="0030008B" w:rsidRPr="005D2B08">
        <w:rPr>
          <w:rFonts w:ascii="Tahoma" w:hAnsi="Tahoma" w:cs="Tahoma"/>
          <w:color w:val="auto"/>
          <w:sz w:val="20"/>
          <w:szCs w:val="20"/>
        </w:rPr>
        <w:t>v krátkom čase sa takéto vozidlá budú objavovať aj na našich cestách.</w:t>
      </w:r>
      <w:r w:rsidR="00216218" w:rsidRPr="005D2B08">
        <w:rPr>
          <w:rFonts w:ascii="Tahoma" w:hAnsi="Tahoma" w:cs="Tahoma"/>
          <w:color w:val="auto"/>
          <w:sz w:val="20"/>
          <w:szCs w:val="20"/>
        </w:rPr>
        <w:t xml:space="preserve"> </w:t>
      </w:r>
    </w:p>
    <w:p w:rsidR="00D35C33" w:rsidRPr="003447F7" w:rsidRDefault="00D35C33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7F26A5" w:rsidRPr="009D6E48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D6E48">
        <w:rPr>
          <w:rFonts w:ascii="Tahoma" w:hAnsi="Tahoma" w:cs="Tahoma"/>
          <w:color w:val="auto"/>
          <w:sz w:val="20"/>
          <w:szCs w:val="20"/>
        </w:rPr>
        <w:t>Ná</w:t>
      </w:r>
      <w:r w:rsidR="007F26A5" w:rsidRPr="009D6E48">
        <w:rPr>
          <w:rFonts w:ascii="Tahoma" w:hAnsi="Tahoma" w:cs="Tahoma"/>
          <w:color w:val="auto"/>
          <w:sz w:val="20"/>
          <w:szCs w:val="20"/>
        </w:rPr>
        <w:t>klady na činnosť v oblasti výskumu a vývoja spoločnosť v roku 20</w:t>
      </w:r>
      <w:r w:rsidR="00F62496" w:rsidRPr="009D6E48">
        <w:rPr>
          <w:rFonts w:ascii="Tahoma" w:hAnsi="Tahoma" w:cs="Tahoma"/>
          <w:color w:val="auto"/>
          <w:sz w:val="20"/>
          <w:szCs w:val="20"/>
        </w:rPr>
        <w:t>2</w:t>
      </w:r>
      <w:r w:rsidR="009D6E48">
        <w:rPr>
          <w:rFonts w:ascii="Tahoma" w:hAnsi="Tahoma" w:cs="Tahoma"/>
          <w:color w:val="auto"/>
          <w:sz w:val="20"/>
          <w:szCs w:val="20"/>
        </w:rPr>
        <w:t>1</w:t>
      </w:r>
      <w:r w:rsidR="007F26A5" w:rsidRPr="009D6E48">
        <w:rPr>
          <w:rFonts w:ascii="Tahoma" w:hAnsi="Tahoma" w:cs="Tahoma"/>
          <w:color w:val="auto"/>
          <w:sz w:val="20"/>
          <w:szCs w:val="20"/>
        </w:rPr>
        <w:t xml:space="preserve"> nemala z dôvodu nevykonávania týchto činností.</w:t>
      </w:r>
    </w:p>
    <w:p w:rsidR="007F26A5" w:rsidRPr="003447F7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0775EF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2203CA">
        <w:rPr>
          <w:rFonts w:ascii="Tahoma" w:hAnsi="Tahoma" w:cs="Tahoma"/>
          <w:color w:val="auto"/>
          <w:sz w:val="20"/>
          <w:szCs w:val="20"/>
        </w:rPr>
        <w:t xml:space="preserve">Spoločnosť 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>ne</w:t>
      </w:r>
      <w:r w:rsidRPr="002203CA">
        <w:rPr>
          <w:rFonts w:ascii="Tahoma" w:hAnsi="Tahoma" w:cs="Tahoma"/>
          <w:color w:val="auto"/>
          <w:sz w:val="20"/>
          <w:szCs w:val="20"/>
        </w:rPr>
        <w:t>nadobudla v roku 20</w:t>
      </w:r>
      <w:r w:rsidR="004D1601" w:rsidRPr="002203CA">
        <w:rPr>
          <w:rFonts w:ascii="Tahoma" w:hAnsi="Tahoma" w:cs="Tahoma"/>
          <w:color w:val="auto"/>
          <w:sz w:val="20"/>
          <w:szCs w:val="20"/>
        </w:rPr>
        <w:t>2</w:t>
      </w:r>
      <w:r w:rsidR="002203CA" w:rsidRPr="002203CA">
        <w:rPr>
          <w:rFonts w:ascii="Tahoma" w:hAnsi="Tahoma" w:cs="Tahoma"/>
          <w:color w:val="auto"/>
          <w:sz w:val="20"/>
          <w:szCs w:val="20"/>
        </w:rPr>
        <w:t>1</w:t>
      </w:r>
      <w:r w:rsidRPr="002203CA">
        <w:rPr>
          <w:rFonts w:ascii="Tahoma" w:hAnsi="Tahoma" w:cs="Tahoma"/>
          <w:color w:val="auto"/>
          <w:sz w:val="20"/>
          <w:szCs w:val="20"/>
        </w:rPr>
        <w:t xml:space="preserve"> vlastné akcie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 xml:space="preserve"> a</w:t>
      </w:r>
      <w:r w:rsidRPr="002203CA">
        <w:rPr>
          <w:rFonts w:ascii="Tahoma" w:hAnsi="Tahoma" w:cs="Tahoma"/>
          <w:color w:val="auto"/>
          <w:sz w:val="20"/>
          <w:szCs w:val="20"/>
        </w:rPr>
        <w:t xml:space="preserve"> dočasné listy</w:t>
      </w:r>
      <w:r w:rsidR="0067723E" w:rsidRPr="002203CA">
        <w:rPr>
          <w:rFonts w:ascii="Tahoma" w:hAnsi="Tahoma" w:cs="Tahoma"/>
          <w:color w:val="auto"/>
          <w:sz w:val="20"/>
          <w:szCs w:val="20"/>
        </w:rPr>
        <w:t>. Od roku 2019 je naša spoločnosť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 xml:space="preserve"> akci</w:t>
      </w:r>
      <w:r w:rsidR="0067723E" w:rsidRPr="002203CA">
        <w:rPr>
          <w:rFonts w:ascii="Tahoma" w:hAnsi="Tahoma" w:cs="Tahoma"/>
          <w:color w:val="auto"/>
          <w:sz w:val="20"/>
          <w:szCs w:val="20"/>
        </w:rPr>
        <w:t>onárom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 xml:space="preserve"> spoločnosti RK</w:t>
      </w:r>
      <w:r w:rsidR="003177B2" w:rsidRPr="002203CA">
        <w:rPr>
          <w:rFonts w:ascii="Tahoma" w:hAnsi="Tahoma" w:cs="Tahoma"/>
          <w:color w:val="auto"/>
          <w:sz w:val="20"/>
          <w:szCs w:val="20"/>
        </w:rPr>
        <w:t>-AIR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>, a.s.,</w:t>
      </w:r>
      <w:r w:rsidR="00C4780B" w:rsidRPr="002203CA">
        <w:rPr>
          <w:rFonts w:ascii="Tahoma" w:hAnsi="Tahoma" w:cs="Tahoma"/>
          <w:color w:val="auto"/>
          <w:sz w:val="20"/>
          <w:szCs w:val="20"/>
        </w:rPr>
        <w:t xml:space="preserve"> </w:t>
      </w:r>
      <w:r w:rsidR="0067723E" w:rsidRPr="002203CA">
        <w:rPr>
          <w:rFonts w:ascii="Tahoma" w:hAnsi="Tahoma" w:cs="Tahoma"/>
          <w:color w:val="auto"/>
          <w:sz w:val="20"/>
          <w:szCs w:val="20"/>
        </w:rPr>
        <w:t xml:space="preserve">a náš podiel predstavuje </w:t>
      </w:r>
      <w:r w:rsidR="00C4780B" w:rsidRPr="002203CA">
        <w:rPr>
          <w:rFonts w:ascii="Tahoma" w:hAnsi="Tahoma" w:cs="Tahoma"/>
          <w:color w:val="auto"/>
          <w:sz w:val="20"/>
          <w:szCs w:val="20"/>
        </w:rPr>
        <w:t>výšk</w:t>
      </w:r>
      <w:r w:rsidR="0067723E" w:rsidRPr="002203CA">
        <w:rPr>
          <w:rFonts w:ascii="Tahoma" w:hAnsi="Tahoma" w:cs="Tahoma"/>
          <w:color w:val="auto"/>
          <w:sz w:val="20"/>
          <w:szCs w:val="20"/>
        </w:rPr>
        <w:t>u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 xml:space="preserve"> </w:t>
      </w:r>
      <w:r w:rsidR="0046166F" w:rsidRPr="002203CA">
        <w:rPr>
          <w:rFonts w:ascii="Tahoma" w:hAnsi="Tahoma" w:cs="Tahoma"/>
          <w:color w:val="auto"/>
          <w:sz w:val="20"/>
          <w:szCs w:val="20"/>
        </w:rPr>
        <w:t>63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> </w:t>
      </w:r>
      <w:r w:rsidR="0046166F" w:rsidRPr="002203CA">
        <w:rPr>
          <w:rFonts w:ascii="Tahoma" w:hAnsi="Tahoma" w:cs="Tahoma"/>
          <w:color w:val="auto"/>
          <w:sz w:val="20"/>
          <w:szCs w:val="20"/>
        </w:rPr>
        <w:t>840</w:t>
      </w:r>
      <w:r w:rsidR="0030008B" w:rsidRPr="002203CA">
        <w:rPr>
          <w:rFonts w:ascii="Tahoma" w:hAnsi="Tahoma" w:cs="Tahoma"/>
          <w:color w:val="auto"/>
          <w:sz w:val="20"/>
          <w:szCs w:val="20"/>
        </w:rPr>
        <w:t xml:space="preserve"> eur</w:t>
      </w:r>
      <w:r w:rsidRPr="002203CA">
        <w:rPr>
          <w:rFonts w:ascii="Tahoma" w:hAnsi="Tahoma" w:cs="Tahoma"/>
          <w:color w:val="auto"/>
          <w:sz w:val="20"/>
          <w:szCs w:val="20"/>
        </w:rPr>
        <w:t>.</w:t>
      </w:r>
      <w:r w:rsidR="00C4780B" w:rsidRPr="003447F7">
        <w:rPr>
          <w:rFonts w:ascii="Tahoma" w:hAnsi="Tahoma" w:cs="Tahoma"/>
          <w:color w:val="FF0000"/>
          <w:sz w:val="20"/>
          <w:szCs w:val="20"/>
        </w:rPr>
        <w:t xml:space="preserve"> </w:t>
      </w:r>
      <w:r w:rsidR="0090207A" w:rsidRPr="000775EF">
        <w:rPr>
          <w:rFonts w:ascii="Tahoma" w:hAnsi="Tahoma" w:cs="Tahoma"/>
          <w:color w:val="auto"/>
          <w:sz w:val="20"/>
          <w:szCs w:val="20"/>
        </w:rPr>
        <w:t>V roku 2019</w:t>
      </w:r>
      <w:r w:rsidR="00C4780B" w:rsidRPr="000775EF">
        <w:rPr>
          <w:rFonts w:ascii="Tahoma" w:hAnsi="Tahoma" w:cs="Tahoma"/>
          <w:color w:val="auto"/>
          <w:sz w:val="20"/>
          <w:szCs w:val="20"/>
        </w:rPr>
        <w:t xml:space="preserve"> sme zrealizovali nákup obchodn</w:t>
      </w:r>
      <w:r w:rsidR="00E97E00" w:rsidRPr="000775EF">
        <w:rPr>
          <w:rFonts w:ascii="Tahoma" w:hAnsi="Tahoma" w:cs="Tahoma"/>
          <w:color w:val="auto"/>
          <w:sz w:val="20"/>
          <w:szCs w:val="20"/>
        </w:rPr>
        <w:t xml:space="preserve">ého podielu </w:t>
      </w:r>
      <w:r w:rsidR="00670279" w:rsidRPr="000775EF">
        <w:rPr>
          <w:rFonts w:ascii="Tahoma" w:hAnsi="Tahoma" w:cs="Tahoma"/>
          <w:color w:val="auto"/>
          <w:sz w:val="20"/>
          <w:szCs w:val="20"/>
        </w:rPr>
        <w:t>spoločnosti Združenie Lúčky, s.r.o.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, a tým sme sa zapojili do </w:t>
      </w:r>
      <w:proofErr w:type="spellStart"/>
      <w:r w:rsidR="000775EF">
        <w:rPr>
          <w:rFonts w:ascii="Tahoma" w:hAnsi="Tahoma" w:cs="Tahoma"/>
          <w:color w:val="auto"/>
          <w:sz w:val="20"/>
          <w:szCs w:val="20"/>
        </w:rPr>
        <w:t>developerského</w:t>
      </w:r>
      <w:proofErr w:type="spellEnd"/>
      <w:r w:rsidR="000775EF">
        <w:rPr>
          <w:rFonts w:ascii="Tahoma" w:hAnsi="Tahoma" w:cs="Tahoma"/>
          <w:color w:val="auto"/>
          <w:sz w:val="20"/>
          <w:szCs w:val="20"/>
        </w:rPr>
        <w:t xml:space="preserve"> projektu Lúčky. Výstavba chaty Lúčky sa v roku 2021 ukončila, čím sa ukončili aj investície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potrebné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na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vybudovanie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t</w:t>
      </w:r>
      <w:r w:rsidR="000B3892">
        <w:rPr>
          <w:rFonts w:ascii="Tahoma" w:hAnsi="Tahoma" w:cs="Tahoma"/>
          <w:color w:val="auto"/>
          <w:sz w:val="20"/>
          <w:szCs w:val="20"/>
        </w:rPr>
        <w:t>ohto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projekt</w:t>
      </w:r>
      <w:r w:rsidR="000B3892">
        <w:rPr>
          <w:rFonts w:ascii="Tahoma" w:hAnsi="Tahoma" w:cs="Tahoma"/>
          <w:color w:val="auto"/>
          <w:sz w:val="20"/>
          <w:szCs w:val="20"/>
        </w:rPr>
        <w:t>u</w:t>
      </w:r>
      <w:r w:rsidR="000775EF">
        <w:rPr>
          <w:rFonts w:ascii="Tahoma" w:hAnsi="Tahoma" w:cs="Tahoma"/>
          <w:color w:val="auto"/>
          <w:sz w:val="20"/>
          <w:szCs w:val="20"/>
        </w:rPr>
        <w:t>. Kolaudácia prebehne v roku 2022 a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 tým sa </w:t>
      </w:r>
      <w:r w:rsidR="005701B8">
        <w:rPr>
          <w:rFonts w:ascii="Tahoma" w:hAnsi="Tahoma" w:cs="Tahoma"/>
          <w:color w:val="auto"/>
          <w:sz w:val="20"/>
          <w:szCs w:val="20"/>
        </w:rPr>
        <w:t>navýši</w:t>
      </w:r>
      <w:r w:rsidR="000B3892">
        <w:rPr>
          <w:rFonts w:ascii="Tahoma" w:hAnsi="Tahoma" w:cs="Tahoma"/>
          <w:color w:val="auto"/>
          <w:sz w:val="20"/>
          <w:szCs w:val="20"/>
        </w:rPr>
        <w:t xml:space="preserve"> aj majetok našej spoločnosti. Tento projekt chápeme najmä ako investičnú akciu, ktorá by nám po odpredaji mala priniesť zhodnotenie vynaložených finančných prostriedkov.</w:t>
      </w:r>
      <w:r w:rsidR="000775EF">
        <w:rPr>
          <w:rFonts w:ascii="Tahoma" w:hAnsi="Tahoma" w:cs="Tahoma"/>
          <w:color w:val="auto"/>
          <w:sz w:val="20"/>
          <w:szCs w:val="20"/>
        </w:rPr>
        <w:t xml:space="preserve">   </w:t>
      </w:r>
    </w:p>
    <w:p w:rsidR="00377747" w:rsidRDefault="00377747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7F26A5" w:rsidRPr="009D6E48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9D6E48">
        <w:rPr>
          <w:rFonts w:ascii="Tahoma" w:hAnsi="Tahoma" w:cs="Tahoma"/>
          <w:color w:val="auto"/>
          <w:sz w:val="20"/>
          <w:szCs w:val="20"/>
        </w:rPr>
        <w:t>Dosiahnutý zisk spoločnosti za rok 20</w:t>
      </w:r>
      <w:r w:rsidR="00F62496" w:rsidRPr="009D6E48">
        <w:rPr>
          <w:rFonts w:ascii="Tahoma" w:hAnsi="Tahoma" w:cs="Tahoma"/>
          <w:color w:val="auto"/>
          <w:sz w:val="20"/>
          <w:szCs w:val="20"/>
        </w:rPr>
        <w:t>2</w:t>
      </w:r>
      <w:r w:rsidR="00E42E79" w:rsidRPr="009D6E48">
        <w:rPr>
          <w:rFonts w:ascii="Tahoma" w:hAnsi="Tahoma" w:cs="Tahoma"/>
          <w:color w:val="auto"/>
          <w:sz w:val="20"/>
          <w:szCs w:val="20"/>
        </w:rPr>
        <w:t>1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 vo výške</w:t>
      </w:r>
      <w:r w:rsidRPr="003447F7">
        <w:rPr>
          <w:rFonts w:ascii="Tahoma" w:hAnsi="Tahoma" w:cs="Tahoma"/>
          <w:color w:val="FF0000"/>
          <w:sz w:val="20"/>
          <w:szCs w:val="20"/>
        </w:rPr>
        <w:t xml:space="preserve"> </w:t>
      </w:r>
      <w:r w:rsidR="0015341C" w:rsidRPr="0015341C">
        <w:rPr>
          <w:rFonts w:ascii="Tahoma" w:hAnsi="Tahoma" w:cs="Tahoma"/>
          <w:color w:val="auto"/>
          <w:sz w:val="20"/>
          <w:szCs w:val="20"/>
        </w:rPr>
        <w:t>95 252,45</w:t>
      </w:r>
      <w:r w:rsidRPr="0015341C">
        <w:rPr>
          <w:rFonts w:ascii="Tahoma" w:hAnsi="Tahoma" w:cs="Tahoma"/>
          <w:color w:val="auto"/>
          <w:sz w:val="20"/>
          <w:szCs w:val="20"/>
        </w:rPr>
        <w:t xml:space="preserve"> </w:t>
      </w:r>
      <w:r w:rsidR="002D0714" w:rsidRPr="0015341C">
        <w:rPr>
          <w:rFonts w:ascii="Tahoma" w:hAnsi="Tahoma" w:cs="Tahoma"/>
          <w:color w:val="auto"/>
          <w:sz w:val="20"/>
          <w:szCs w:val="20"/>
        </w:rPr>
        <w:t>E</w:t>
      </w:r>
      <w:r w:rsidRPr="0015341C">
        <w:rPr>
          <w:rFonts w:ascii="Tahoma" w:hAnsi="Tahoma" w:cs="Tahoma"/>
          <w:color w:val="auto"/>
          <w:sz w:val="20"/>
          <w:szCs w:val="20"/>
        </w:rPr>
        <w:t>ur</w:t>
      </w:r>
      <w:r w:rsidRPr="003447F7">
        <w:rPr>
          <w:rFonts w:ascii="Tahoma" w:hAnsi="Tahoma" w:cs="Tahoma"/>
          <w:color w:val="FF0000"/>
          <w:sz w:val="20"/>
          <w:szCs w:val="20"/>
        </w:rPr>
        <w:t xml:space="preserve"> 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po zdanení </w:t>
      </w:r>
      <w:r w:rsidR="009C3781" w:rsidRPr="009D6E48">
        <w:rPr>
          <w:rFonts w:ascii="Tahoma" w:hAnsi="Tahoma" w:cs="Tahoma"/>
          <w:color w:val="auto"/>
          <w:sz w:val="20"/>
          <w:szCs w:val="20"/>
        </w:rPr>
        <w:t xml:space="preserve">bude po schválení valnou hromadou prevedený </w:t>
      </w:r>
      <w:r w:rsidRPr="009D6E48">
        <w:rPr>
          <w:rFonts w:ascii="Tahoma" w:hAnsi="Tahoma" w:cs="Tahoma"/>
          <w:color w:val="auto"/>
          <w:sz w:val="20"/>
          <w:szCs w:val="20"/>
        </w:rPr>
        <w:t xml:space="preserve">na účet nerozdelený zisk z minulých rokov. </w:t>
      </w:r>
    </w:p>
    <w:p w:rsidR="007F26A5" w:rsidRPr="005F4D51" w:rsidRDefault="007F26A5" w:rsidP="000B16BB">
      <w:pPr>
        <w:pStyle w:val="Telo"/>
        <w:jc w:val="both"/>
        <w:rPr>
          <w:rFonts w:ascii="Tahoma" w:hAnsi="Tahoma" w:cs="Tahoma"/>
          <w:color w:val="FF0000"/>
          <w:sz w:val="20"/>
          <w:szCs w:val="20"/>
        </w:rPr>
      </w:pP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Po skončení účtovného obdobia nenastali žiadne udalosti osobitného významu.</w:t>
      </w:r>
    </w:p>
    <w:p w:rsidR="00D35C33" w:rsidRPr="00F80905" w:rsidRDefault="00D35C33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7F26A5" w:rsidRDefault="007F26A5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  <w:r w:rsidRPr="00F80905">
        <w:rPr>
          <w:rFonts w:ascii="Tahoma" w:hAnsi="Tahoma" w:cs="Tahoma"/>
          <w:color w:val="auto"/>
          <w:sz w:val="20"/>
          <w:szCs w:val="20"/>
        </w:rPr>
        <w:t>Spoločnosť PROCAR, a.s., nemá organizačnú zložku v zahraničí.</w:t>
      </w:r>
    </w:p>
    <w:p w:rsidR="006F0A34" w:rsidRDefault="006F0A34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90207A" w:rsidRDefault="0090207A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90207A" w:rsidRPr="00F80905" w:rsidRDefault="0090207A" w:rsidP="000B16BB">
      <w:pPr>
        <w:pStyle w:val="Telo"/>
        <w:jc w:val="both"/>
        <w:rPr>
          <w:rFonts w:ascii="Tahoma" w:hAnsi="Tahoma" w:cs="Tahoma"/>
          <w:color w:val="auto"/>
          <w:sz w:val="20"/>
          <w:szCs w:val="20"/>
        </w:rPr>
      </w:pPr>
    </w:p>
    <w:p w:rsidR="001428DB" w:rsidRDefault="001428DB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  <w:r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 w:rsidRPr="00F80905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8F4148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 </w:t>
      </w:r>
      <w:r w:rsidRPr="001428DB">
        <w:rPr>
          <w:rFonts w:ascii="Tahoma" w:eastAsia="Arial" w:hAnsi="Tahoma"/>
          <w:sz w:val="20"/>
          <w:szCs w:val="20"/>
          <w:lang w:val="sk-SK"/>
        </w:rPr>
        <w:t>............................................</w:t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Pr="001428DB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</w:r>
      <w:r w:rsidR="00B26B81">
        <w:rPr>
          <w:rFonts w:ascii="Tahoma" w:eastAsia="Arial" w:hAnsi="Tahoma"/>
          <w:sz w:val="20"/>
          <w:szCs w:val="20"/>
          <w:lang w:val="sk-SK"/>
        </w:rPr>
        <w:tab/>
        <w:t xml:space="preserve"> 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1E2B0F">
        <w:rPr>
          <w:rFonts w:ascii="Tahoma" w:eastAsia="Arial" w:hAnsi="Tahoma"/>
          <w:sz w:val="20"/>
          <w:szCs w:val="20"/>
          <w:lang w:val="sk-SK"/>
        </w:rPr>
        <w:t xml:space="preserve">  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 </w:t>
      </w:r>
      <w:r w:rsidRPr="001428DB">
        <w:rPr>
          <w:rFonts w:ascii="Tahoma" w:eastAsia="Arial" w:hAnsi="Tahoma"/>
          <w:sz w:val="20"/>
          <w:szCs w:val="20"/>
          <w:lang w:val="sk-SK"/>
        </w:rPr>
        <w:t>predseda predstavenstva</w:t>
      </w:r>
      <w:r w:rsidR="00EB3ED9">
        <w:rPr>
          <w:rFonts w:ascii="Tahoma" w:eastAsia="Arial" w:hAnsi="Tahoma"/>
          <w:sz w:val="20"/>
          <w:szCs w:val="20"/>
          <w:lang w:val="sk-SK"/>
        </w:rPr>
        <w:t xml:space="preserve">  </w:t>
      </w:r>
    </w:p>
    <w:p w:rsidR="006F0A34" w:rsidRDefault="006F0A34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2203CA" w:rsidRDefault="002203CA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Organizačná štruktúra spoločnosti a riadiace modely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Zamestnanosť</w:t>
      </w:r>
    </w:p>
    <w:tbl>
      <w:tblPr>
        <w:tblW w:w="5670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2551"/>
      </w:tblGrid>
      <w:tr w:rsidR="00740691" w:rsidTr="009443FE">
        <w:trPr>
          <w:trHeight w:val="351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K 31.12.20</w:t>
            </w:r>
            <w:r w:rsidR="00E4332F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</w:t>
            </w:r>
            <w:r w:rsidR="00002F7F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1</w:t>
            </w: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Počet zamestnancov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9604B0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85</w:t>
            </w: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 toho: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E4332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Riadiaci pracovníci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3E4E2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6</w:t>
            </w: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THP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3E4E2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24</w:t>
            </w: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Priemerný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6646E2" w:rsidRDefault="003E4E29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83</w:t>
            </w:r>
          </w:p>
        </w:tc>
      </w:tr>
      <w:tr w:rsidR="0074069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Mzdové náklady v EUR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5062A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1 625 331</w:t>
            </w:r>
          </w:p>
        </w:tc>
      </w:tr>
      <w:tr w:rsidR="00740691" w:rsidRPr="004F66C1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osobné náklady v EUR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F5062A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49 072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Významní dodávatelia a odberatelia</w:t>
      </w:r>
    </w:p>
    <w:tbl>
      <w:tblPr>
        <w:tblW w:w="5670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2551"/>
      </w:tblGrid>
      <w:tr w:rsidR="00740691" w:rsidTr="009443FE">
        <w:trPr>
          <w:trHeight w:val="39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Dodávatelia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MAN </w:t>
            </w:r>
            <w:proofErr w:type="spellStart"/>
            <w:r>
              <w:rPr>
                <w:rFonts w:ascii="Tahoma" w:eastAsia="Arial" w:hAnsi="Tahoma"/>
                <w:sz w:val="20"/>
                <w:szCs w:val="20"/>
                <w:lang w:val="sk-SK"/>
              </w:rPr>
              <w:t>Truck</w:t>
            </w:r>
            <w:proofErr w:type="spellEnd"/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&amp; </w:t>
            </w:r>
            <w:proofErr w:type="spellStart"/>
            <w:r>
              <w:rPr>
                <w:rFonts w:ascii="Tahoma" w:eastAsia="Arial" w:hAnsi="Tahoma"/>
                <w:sz w:val="20"/>
                <w:szCs w:val="20"/>
                <w:lang w:val="sk-SK"/>
              </w:rPr>
              <w:t>Bus</w:t>
            </w:r>
            <w:proofErr w:type="spellEnd"/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Slovakia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ALU-SV Slovakia, s.r.o.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827589" w:rsidP="00D02BA2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AFIN Slovakia, s.r.o.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9443FE" w:rsidRPr="00D02BA2" w:rsidRDefault="009443FE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tbl>
      <w:tblPr>
        <w:tblW w:w="5670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19"/>
        <w:gridCol w:w="2551"/>
      </w:tblGrid>
      <w:tr w:rsidR="00740691" w:rsidRPr="00D02BA2" w:rsidTr="009443FE">
        <w:trPr>
          <w:trHeight w:val="313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Odberatelia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Podiel na obrate v %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7589" w:rsidRPr="00D02BA2" w:rsidRDefault="00827589" w:rsidP="0082758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ČSOB leasing, a.s.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VOLVO </w:t>
            </w:r>
            <w:proofErr w:type="spellStart"/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>Group</w:t>
            </w:r>
            <w:proofErr w:type="spellEnd"/>
            <w:r w:rsidRPr="00D02BA2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Slovakia, s.r.o.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</w:t>
            </w:r>
          </w:p>
        </w:tc>
      </w:tr>
      <w:tr w:rsidR="00740691" w:rsidRPr="00D02BA2" w:rsidTr="009443FE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MAN Trucks &amp; </w:t>
            </w:r>
            <w:proofErr w:type="spellStart"/>
            <w:r>
              <w:rPr>
                <w:rFonts w:ascii="Tahoma" w:eastAsia="Arial" w:hAnsi="Tahoma"/>
                <w:sz w:val="20"/>
                <w:szCs w:val="20"/>
                <w:lang w:val="sk-SK"/>
              </w:rPr>
              <w:t>Bus</w:t>
            </w:r>
            <w:proofErr w:type="spellEnd"/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D02BA2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</w:t>
            </w:r>
          </w:p>
        </w:tc>
      </w:tr>
    </w:tbl>
    <w:p w:rsidR="00377747" w:rsidRDefault="0037774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lastRenderedPageBreak/>
        <w:t>Ekonomické ukazovatele a finančná situácia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Dlhodobý hmotný majetok (v EUR)</w:t>
      </w: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  <w:r>
        <w:rPr>
          <w:rFonts w:ascii="Tahoma" w:eastAsia="Arial" w:hAnsi="Tahoma"/>
          <w:sz w:val="20"/>
          <w:szCs w:val="20"/>
          <w:lang w:val="sk-SK"/>
        </w:rPr>
        <w:t>Prehľad o štruktúre a pohyboch DHM v roku 20</w:t>
      </w:r>
      <w:r w:rsidR="00611E27">
        <w:rPr>
          <w:rFonts w:ascii="Tahoma" w:eastAsia="Arial" w:hAnsi="Tahoma"/>
          <w:sz w:val="20"/>
          <w:szCs w:val="20"/>
          <w:lang w:val="sk-SK"/>
        </w:rPr>
        <w:t>2</w:t>
      </w:r>
      <w:r w:rsidR="009443FE">
        <w:rPr>
          <w:rFonts w:ascii="Tahoma" w:eastAsia="Arial" w:hAnsi="Tahoma"/>
          <w:sz w:val="20"/>
          <w:szCs w:val="20"/>
          <w:lang w:val="sk-SK"/>
        </w:rPr>
        <w:t>1</w:t>
      </w:r>
    </w:p>
    <w:tbl>
      <w:tblPr>
        <w:tblW w:w="10065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06"/>
        <w:gridCol w:w="1547"/>
        <w:gridCol w:w="1258"/>
        <w:gridCol w:w="1412"/>
        <w:gridCol w:w="1441"/>
        <w:gridCol w:w="1701"/>
      </w:tblGrid>
      <w:tr w:rsidR="00740691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</w:t>
            </w:r>
            <w:r w:rsidR="00002F7F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20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Prírastok kúpou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leasingom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predajom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Úbytok likvidáciou</w:t>
            </w:r>
          </w:p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škodou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Zostatok</w:t>
            </w:r>
          </w:p>
          <w:p w:rsidR="00740691" w:rsidRDefault="00740691" w:rsidP="006646E2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k 31.12.20</w:t>
            </w:r>
            <w:r w:rsidR="006646E2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</w:t>
            </w:r>
            <w:r w:rsidR="00002F7F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1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610 607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F369CA">
              <w:rPr>
                <w:rFonts w:ascii="Tahoma" w:eastAsia="Arial" w:hAnsi="Tahoma"/>
                <w:sz w:val="20"/>
                <w:szCs w:val="20"/>
                <w:lang w:val="sk-SK"/>
              </w:rPr>
              <w:t>610 607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4 152 072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9443FE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9443FE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9443FE">
              <w:rPr>
                <w:rFonts w:ascii="Tahoma" w:eastAsia="Arial" w:hAnsi="Tahoma"/>
                <w:sz w:val="20"/>
                <w:szCs w:val="20"/>
                <w:lang w:val="sk-SK"/>
              </w:rPr>
              <w:t>1 477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002F7F" w:rsidP="009443FE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4 15</w:t>
            </w:r>
            <w:r w:rsidR="009443FE">
              <w:rPr>
                <w:rFonts w:ascii="Tahoma" w:eastAsia="Arial" w:hAnsi="Tahoma"/>
                <w:sz w:val="20"/>
                <w:szCs w:val="20"/>
                <w:lang w:val="sk-SK"/>
              </w:rPr>
              <w:t>0</w:t>
            </w:r>
            <w:r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9443FE">
              <w:rPr>
                <w:rFonts w:ascii="Tahoma" w:eastAsia="Arial" w:hAnsi="Tahoma"/>
                <w:sz w:val="20"/>
                <w:szCs w:val="20"/>
                <w:lang w:val="sk-SK"/>
              </w:rPr>
              <w:t>595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2 057 669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9443FE" w:rsidP="00F369CA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190 912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926 218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1 322 363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5 012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9443FE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9443FE">
              <w:rPr>
                <w:rFonts w:ascii="Tahoma" w:eastAsia="Arial" w:hAnsi="Tahoma"/>
                <w:sz w:val="20"/>
                <w:szCs w:val="20"/>
                <w:lang w:val="sk-SK"/>
              </w:rPr>
              <w:t>7 879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12 891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Obstarávaný DHM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60 375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F369CA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157 146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122 108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95 412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6 885 735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6 191 868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3 008 505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152 308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9443FE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9443FE">
              <w:rPr>
                <w:rFonts w:ascii="Tahoma" w:eastAsia="Arial" w:hAnsi="Tahoma"/>
                <w:sz w:val="20"/>
                <w:szCs w:val="20"/>
                <w:lang w:val="sk-SK"/>
              </w:rPr>
              <w:t>1 178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3 159 634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1 406 229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866 102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1 280 129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992 202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Ostatný dlhodobý hmotný majetok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4 197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681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4 878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4 418 931</w:t>
            </w: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4 156 714</w:t>
            </w:r>
          </w:p>
        </w:tc>
      </w:tr>
      <w:tr w:rsidR="00002F7F" w:rsidTr="00F80905">
        <w:tc>
          <w:tcPr>
            <w:tcW w:w="2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Zostatková účtovná hodnota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2 446 804</w:t>
            </w:r>
          </w:p>
          <w:p w:rsidR="00002F7F" w:rsidRPr="001120B7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120B7" w:rsidRDefault="009443FE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2 035 15</w:t>
            </w:r>
            <w:r w:rsidR="00D338A9">
              <w:rPr>
                <w:rFonts w:ascii="Tahoma" w:eastAsia="Arial" w:hAnsi="Tahoma"/>
                <w:sz w:val="20"/>
                <w:szCs w:val="20"/>
                <w:lang w:val="sk-SK"/>
              </w:rPr>
              <w:t>4</w:t>
            </w:r>
          </w:p>
          <w:p w:rsidR="00002F7F" w:rsidRPr="001120B7" w:rsidRDefault="00002F7F" w:rsidP="006734B9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Finančný majetok (v EUR)</w:t>
      </w:r>
    </w:p>
    <w:tbl>
      <w:tblPr>
        <w:tblW w:w="5291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85"/>
        <w:gridCol w:w="1406"/>
      </w:tblGrid>
      <w:tr w:rsidR="00740691" w:rsidTr="00F80905">
        <w:trPr>
          <w:trHeight w:val="398"/>
        </w:trPr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Druh finančného majetku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Suma v EUR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Peniaze v pokladniciach 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–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580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v pokladniciach – cudzia mena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účtoch v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2 371</w:t>
            </w: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Peniaze na devízových účtoch v</w:t>
            </w:r>
            <w:r w:rsidR="003177B2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bankách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Ceniny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Krátkodobý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3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Spolu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5B0A1F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2 951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Vlastné imanie (v EUR)</w:t>
      </w:r>
    </w:p>
    <w:tbl>
      <w:tblPr>
        <w:tblW w:w="9853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21"/>
        <w:gridCol w:w="1353"/>
        <w:gridCol w:w="1230"/>
        <w:gridCol w:w="1688"/>
        <w:gridCol w:w="1607"/>
        <w:gridCol w:w="1554"/>
      </w:tblGrid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Zákonn</w:t>
            </w:r>
            <w:r w:rsidR="00ED244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é</w:t>
            </w:r>
          </w:p>
          <w:p w:rsidR="00740691" w:rsidRDefault="00ED2447" w:rsidP="00ED2447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a ostatné</w:t>
            </w:r>
            <w:r w:rsidR="00740691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 xml:space="preserve"> fond</w:t>
            </w: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y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Nerozdelený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zisk minulých rokov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Neuhradená strata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minulých rokov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VH bežného</w:t>
            </w:r>
          </w:p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účtovného obdobia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D338A9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</w:t>
            </w:r>
            <w:r w:rsidR="00D338A9">
              <w:rPr>
                <w:rFonts w:ascii="Tahoma" w:eastAsia="Arial" w:hAnsi="Tahoma"/>
                <w:sz w:val="20"/>
                <w:szCs w:val="20"/>
                <w:lang w:val="sk-SK"/>
              </w:rPr>
              <w:t>20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6734B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ED2447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>8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15</w:t>
            </w:r>
            <w:r w:rsidRPr="001120B7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  <w:r w:rsidR="001120B7">
              <w:rPr>
                <w:rFonts w:ascii="Tahoma" w:eastAsia="Arial" w:hAnsi="Tahoma"/>
                <w:sz w:val="20"/>
                <w:szCs w:val="20"/>
                <w:lang w:val="sk-SK"/>
              </w:rPr>
              <w:t>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002F7F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374 203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002F7F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</w:t>
            </w:r>
            <w:r w:rsidR="00002F7F">
              <w:rPr>
                <w:rFonts w:ascii="Tahoma" w:eastAsia="Arial" w:hAnsi="Tahoma"/>
                <w:sz w:val="20"/>
                <w:szCs w:val="20"/>
                <w:lang w:val="sk-SK"/>
              </w:rPr>
              <w:t>20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D338A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-</w:t>
            </w:r>
            <w:r w:rsidR="009443FE"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Prídel do rezervného fondu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Úhrady strát minulých období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Dividendy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1120B7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-202 840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Tantiémy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252315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B6795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Default="00B67951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– zisk za rok 2021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Pr="00252315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Pr="00252315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Pr="00252315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Pr="00252315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67951" w:rsidRPr="00B67951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B67951">
              <w:rPr>
                <w:rFonts w:ascii="Tahoma" w:eastAsia="Arial" w:hAnsi="Tahoma"/>
                <w:sz w:val="20"/>
                <w:szCs w:val="20"/>
                <w:lang w:val="sk-SK"/>
              </w:rPr>
              <w:t>95 252</w:t>
            </w:r>
          </w:p>
        </w:tc>
      </w:tr>
      <w:tr w:rsidR="00740691" w:rsidTr="00F80905"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B67951" w:rsidP="00002F7F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Stav k 31.12.2021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B67951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B67951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B67951" w:rsidRDefault="00B6795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815 522</w:t>
            </w:r>
          </w:p>
        </w:tc>
        <w:tc>
          <w:tcPr>
            <w:tcW w:w="1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B67951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B67951">
              <w:rPr>
                <w:rFonts w:ascii="Tahoma" w:eastAsia="Arial" w:hAnsi="Tahoma"/>
                <w:sz w:val="20"/>
                <w:szCs w:val="20"/>
                <w:lang w:val="sk-SK"/>
              </w:rPr>
              <w:t>297 531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B6795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Pr="009443FE" w:rsidRDefault="009443FE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9443FE">
              <w:rPr>
                <w:rFonts w:ascii="Tahoma" w:eastAsia="Arial" w:hAnsi="Tahoma"/>
                <w:sz w:val="20"/>
                <w:szCs w:val="20"/>
                <w:lang w:val="sk-SK"/>
              </w:rPr>
              <w:t>95 252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5D2B08" w:rsidRDefault="005D2B08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9443FE" w:rsidRDefault="009443FE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Majetok a záväzky</w:t>
      </w:r>
    </w:p>
    <w:tbl>
      <w:tblPr>
        <w:tblW w:w="9072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26"/>
        <w:gridCol w:w="4942"/>
        <w:gridCol w:w="1645"/>
        <w:gridCol w:w="1559"/>
      </w:tblGrid>
      <w:tr w:rsidR="00373EF3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73EF3" w:rsidRDefault="00373EF3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</w:t>
            </w:r>
            <w:r w:rsidR="00002F7F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73EF3" w:rsidRDefault="00373EF3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31.12.20</w:t>
            </w:r>
            <w:r w:rsidR="00F013A7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2</w:t>
            </w:r>
            <w:r w:rsidR="00002F7F"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1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Auditované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Majetok spolu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5 011 868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D338A9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4 732 166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Pohľadávky za upísané 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Neobežný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2 634 492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2 197 969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9 003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4 130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2 466 804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2 035 154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Dlhodobý finančný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158 685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158 685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Podielové cenné papiere a podiely v ovládanej osobe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Obežný majetok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2 327 195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2 505 636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Zásoby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1 406 859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1 829 098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914 898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673 587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Finančné účty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5 438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2 951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50 181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28 561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sz w:val="20"/>
                <w:szCs w:val="20"/>
                <w:lang w:val="sk-SK"/>
              </w:rPr>
              <w:t>Vlastné imanie a záväzky celkom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5 011 868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4 732 166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Vlastné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1 365 693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1 258 105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49 800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Kapitálové fondy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238 514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A.IV.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minulých rokov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374 203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297 531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A.V. +/-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126 168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95 252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3 645 324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3 463 840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B.I.1.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Zákonné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B.I.2.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Ostatné 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B.I.3.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37 822</w:t>
            </w:r>
            <w:r w:rsidRPr="003739AF">
              <w:rPr>
                <w:rFonts w:ascii="Tahoma" w:eastAsia="Arial" w:hAnsi="Tahom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38 524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Dlhodobé rezervy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B.III.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Krátkodobé záväzky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1 534 986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1 550 342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B.IV.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Bankové úvery a výpomoci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1 364 657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1 332 534</w:t>
            </w:r>
          </w:p>
        </w:tc>
      </w:tr>
      <w:tr w:rsidR="00002F7F" w:rsidTr="00373EF3">
        <w:tc>
          <w:tcPr>
            <w:tcW w:w="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C.</w:t>
            </w:r>
          </w:p>
        </w:tc>
        <w:tc>
          <w:tcPr>
            <w:tcW w:w="4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Časové rozlíšenie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2F7F" w:rsidRPr="003739AF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851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3739AF" w:rsidRDefault="004E616F" w:rsidP="003739AF">
            <w:pPr>
              <w:pStyle w:val="Standard"/>
              <w:autoSpaceDE w:val="0"/>
              <w:jc w:val="center"/>
              <w:rPr>
                <w:rFonts w:ascii="Tahoma" w:eastAsia="Arial" w:hAnsi="Tahoma"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sz w:val="20"/>
                <w:szCs w:val="20"/>
                <w:lang w:val="sk-SK"/>
              </w:rPr>
              <w:t>10 221</w:t>
            </w:r>
          </w:p>
        </w:tc>
      </w:tr>
    </w:tbl>
    <w:p w:rsidR="00740691" w:rsidRDefault="00740691" w:rsidP="00740691">
      <w:pPr>
        <w:pStyle w:val="Standard"/>
        <w:autoSpaceDE w:val="0"/>
        <w:rPr>
          <w:rFonts w:ascii="Tahoma" w:eastAsia="Arial" w:hAnsi="Tahoma"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9443FE" w:rsidRDefault="009443FE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DA439C" w:rsidRDefault="00DA439C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B25707" w:rsidRDefault="00B25707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</w:p>
    <w:p w:rsidR="00740691" w:rsidRDefault="00740691" w:rsidP="00740691">
      <w:pPr>
        <w:pStyle w:val="Standard"/>
        <w:autoSpaceDE w:val="0"/>
        <w:rPr>
          <w:rFonts w:ascii="Tahoma" w:eastAsia="Arial" w:hAnsi="Tahoma"/>
          <w:b/>
          <w:bCs/>
          <w:sz w:val="20"/>
          <w:szCs w:val="20"/>
          <w:lang w:val="sk-SK"/>
        </w:rPr>
      </w:pPr>
      <w:r>
        <w:rPr>
          <w:rFonts w:ascii="Tahoma" w:eastAsia="Arial" w:hAnsi="Tahoma"/>
          <w:b/>
          <w:bCs/>
          <w:sz w:val="20"/>
          <w:szCs w:val="20"/>
          <w:lang w:val="sk-SK"/>
        </w:rPr>
        <w:t>Výnosy a náklady</w:t>
      </w:r>
    </w:p>
    <w:tbl>
      <w:tblPr>
        <w:tblW w:w="9639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32"/>
        <w:gridCol w:w="1390"/>
        <w:gridCol w:w="1417"/>
      </w:tblGrid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</w:t>
            </w:r>
            <w:r w:rsidR="00002F7F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31.12.20</w:t>
            </w:r>
            <w:r w:rsidR="0015483E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2</w:t>
            </w:r>
            <w:r w:rsidR="00002F7F"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1</w:t>
            </w:r>
          </w:p>
        </w:tc>
      </w:tr>
      <w:tr w:rsidR="00740691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40691" w:rsidRDefault="00740691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Auditované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Tržby z predaja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3 893 963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/>
                <w:bCs/>
                <w:sz w:val="20"/>
                <w:szCs w:val="20"/>
                <w:lang w:val="sk-SK"/>
              </w:rPr>
              <w:t>3 589 150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vynaložené na obstaranie predaného tovaru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3 412 464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1120B7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3 277 577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Obchodná marža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481 499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311 573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vlastných výrobkov a služieb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5 202 571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5 998 063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Zmeny stavu vnútroorganizačných zásob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Aktivácia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834 217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844 943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Výrobná spotreba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Spotreba materiálu, energie a ostatných neskladovateľných dodávok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3 427 986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4 206 116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1 100 368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921 902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373EF3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1 480 966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4E616F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1 692 662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Dane a poplatky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50 760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44 391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Odpisy dlhodobého nehmotného majetku a dlhodobého hmotného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382 256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309 382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6D0614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6D0614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dlhodobého majetku a 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104 991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253 239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Zostatková cena predaného dlhodobého majetku a predaného materiálu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108 728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235 652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hospodárskej činnosti a účtovanie vzniku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rezerv na hospodársku činnosť a zúčtovanie komplexných nákladov budúcich období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do 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do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z výnosov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Prevod nákladov na hospodársku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hospodárskej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195 448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123 312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Tržby z predaja cenných papierov a vkladov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Predané cenné papiere a vklady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cenných papierov a podielov v ovládanej osobe a v spoločnosti s podstatným vplyvom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ostatných dlhodobých cenných papierov a podielov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ostatného dlhodobého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krátkodobého finančného majetku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krátkodobý finančný majetok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Výnosy z precenenia cenných papierov a výnosy z derivátových operácií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Náklady na precenenie cenných papierov a náklady na derivátové operácie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42 086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34 500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zisky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34 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2F7C16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1 193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výnosy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Ostatné náklady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D7B0C" w:rsidRDefault="001D7B0C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</w:t>
            </w:r>
            <w:r w:rsidRPr="001D7B0C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7</w:t>
            </w: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 913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D7B0C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1D7B0C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20 364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Použitie a zrušenie rezerv do výnosov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Tvorby rezerv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Zúčtovanie a zrušenie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Tvorba opravných položiek na finančnú činnosť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finančnej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D7B0C" w:rsidRDefault="001D7B0C" w:rsidP="001D7B0C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1D7B0C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 xml:space="preserve">    -24 555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1D7B0C" w:rsidRDefault="001D7B0C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 w:rsidRPr="001D7B0C"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-15 723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 príjmov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bežnej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výnosy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Mimoriadne náklady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6D0614">
        <w:trPr>
          <w:trHeight w:val="217"/>
        </w:trPr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Daň z príjmov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44 725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6D0614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22 581</w:t>
            </w: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 mimoriadnej činnosti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52315" w:rsidRDefault="00002F7F" w:rsidP="00F80905">
            <w:pPr>
              <w:pStyle w:val="Standard"/>
              <w:autoSpaceDE w:val="0"/>
              <w:jc w:val="center"/>
              <w:rPr>
                <w:rFonts w:ascii="Tahoma" w:eastAsia="Arial" w:hAnsi="Tahoma"/>
                <w:b/>
                <w:bCs/>
                <w:color w:val="FF0000"/>
                <w:sz w:val="20"/>
                <w:szCs w:val="20"/>
                <w:lang w:val="sk-SK"/>
              </w:rPr>
            </w:pPr>
          </w:p>
        </w:tc>
      </w:tr>
      <w:tr w:rsidR="00002F7F" w:rsidTr="00F80905">
        <w:tc>
          <w:tcPr>
            <w:tcW w:w="6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Default="00002F7F" w:rsidP="00F80905">
            <w:pPr>
              <w:pStyle w:val="Standard"/>
              <w:autoSpaceDE w:val="0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Výsledok hospodárenia za účtovné obdobie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002F7F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126 168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002F7F" w:rsidRPr="002F7C16" w:rsidRDefault="001D7B0C" w:rsidP="005624CC">
            <w:pPr>
              <w:pStyle w:val="Standard"/>
              <w:autoSpaceDE w:val="0"/>
              <w:jc w:val="center"/>
              <w:rPr>
                <w:rFonts w:ascii="Tahoma" w:eastAsia="Arial" w:hAnsi="Tahoma"/>
                <w:bCs/>
                <w:sz w:val="20"/>
                <w:szCs w:val="20"/>
                <w:lang w:val="sk-SK"/>
              </w:rPr>
            </w:pPr>
            <w:r>
              <w:rPr>
                <w:rFonts w:ascii="Tahoma" w:eastAsia="Arial" w:hAnsi="Tahoma"/>
                <w:bCs/>
                <w:sz w:val="20"/>
                <w:szCs w:val="20"/>
                <w:lang w:val="sk-SK"/>
              </w:rPr>
              <w:t>95 252</w:t>
            </w:r>
          </w:p>
        </w:tc>
      </w:tr>
    </w:tbl>
    <w:p w:rsidR="00740691" w:rsidRPr="001428DB" w:rsidRDefault="00740691" w:rsidP="00EB3ED9">
      <w:pPr>
        <w:pStyle w:val="Standard"/>
        <w:autoSpaceDE w:val="0"/>
        <w:jc w:val="both"/>
        <w:rPr>
          <w:rFonts w:ascii="Tahoma" w:eastAsia="Arial" w:hAnsi="Tahoma"/>
          <w:sz w:val="20"/>
          <w:szCs w:val="20"/>
          <w:lang w:val="sk-SK"/>
        </w:rPr>
      </w:pPr>
    </w:p>
    <w:sectPr w:rsidR="00740691" w:rsidRPr="001428DB" w:rsidSect="008F4148">
      <w:pgSz w:w="11906" w:h="16838"/>
      <w:pgMar w:top="567" w:right="566" w:bottom="568" w:left="709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FF5" w:rsidRDefault="00851FF5" w:rsidP="00586AA6">
      <w:r>
        <w:separator/>
      </w:r>
    </w:p>
  </w:endnote>
  <w:endnote w:type="continuationSeparator" w:id="0">
    <w:p w:rsidR="00851FF5" w:rsidRDefault="00851FF5" w:rsidP="00586A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FF5" w:rsidRDefault="00851FF5" w:rsidP="00586AA6">
      <w:r>
        <w:separator/>
      </w:r>
    </w:p>
  </w:footnote>
  <w:footnote w:type="continuationSeparator" w:id="0">
    <w:p w:rsidR="00851FF5" w:rsidRDefault="00851FF5" w:rsidP="00586A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C18E0"/>
    <w:multiLevelType w:val="hybridMultilevel"/>
    <w:tmpl w:val="56CC455C"/>
    <w:lvl w:ilvl="0" w:tplc="B176A286">
      <w:start w:val="20"/>
      <w:numFmt w:val="bullet"/>
      <w:lvlText w:val="-"/>
      <w:lvlJc w:val="left"/>
      <w:pPr>
        <w:ind w:left="720" w:hanging="360"/>
      </w:pPr>
      <w:rPr>
        <w:rFonts w:ascii="Tahoma" w:eastAsia="Arial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725F8B"/>
    <w:multiLevelType w:val="hybridMultilevel"/>
    <w:tmpl w:val="DCAEA0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D94B26"/>
    <w:multiLevelType w:val="hybridMultilevel"/>
    <w:tmpl w:val="4B824632"/>
    <w:lvl w:ilvl="0" w:tplc="D8B099F8">
      <w:start w:val="20"/>
      <w:numFmt w:val="bullet"/>
      <w:lvlText w:val="-"/>
      <w:lvlJc w:val="left"/>
      <w:pPr>
        <w:ind w:left="1080" w:hanging="360"/>
      </w:pPr>
      <w:rPr>
        <w:rFonts w:ascii="Tahoma" w:eastAsia="Arial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2A800BC"/>
    <w:multiLevelType w:val="hybridMultilevel"/>
    <w:tmpl w:val="D83CF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437DB1"/>
    <w:multiLevelType w:val="multilevel"/>
    <w:tmpl w:val="A82C1C62"/>
    <w:lvl w:ilvl="0">
      <w:numFmt w:val="bullet"/>
      <w:lvlText w:val="-"/>
      <w:lvlJc w:val="left"/>
      <w:pPr>
        <w:ind w:left="720" w:hanging="360"/>
      </w:pPr>
      <w:rPr>
        <w:rFonts w:ascii="Arial" w:eastAsia="Arial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6AA6"/>
    <w:rsid w:val="00002F7F"/>
    <w:rsid w:val="0000525C"/>
    <w:rsid w:val="000139AE"/>
    <w:rsid w:val="00014216"/>
    <w:rsid w:val="00032E58"/>
    <w:rsid w:val="0003384D"/>
    <w:rsid w:val="00034296"/>
    <w:rsid w:val="00054BAA"/>
    <w:rsid w:val="00075CD3"/>
    <w:rsid w:val="000775EF"/>
    <w:rsid w:val="000967E6"/>
    <w:rsid w:val="000A48E3"/>
    <w:rsid w:val="000B16BB"/>
    <w:rsid w:val="000B3892"/>
    <w:rsid w:val="000B6118"/>
    <w:rsid w:val="000E374B"/>
    <w:rsid w:val="000F4F59"/>
    <w:rsid w:val="00103193"/>
    <w:rsid w:val="00103626"/>
    <w:rsid w:val="001120B7"/>
    <w:rsid w:val="0011223D"/>
    <w:rsid w:val="001428DB"/>
    <w:rsid w:val="00143873"/>
    <w:rsid w:val="0015341C"/>
    <w:rsid w:val="0015483E"/>
    <w:rsid w:val="001648BA"/>
    <w:rsid w:val="00165FA7"/>
    <w:rsid w:val="00177F3B"/>
    <w:rsid w:val="001B5700"/>
    <w:rsid w:val="001D276C"/>
    <w:rsid w:val="001D6F58"/>
    <w:rsid w:val="001D7B0C"/>
    <w:rsid w:val="001E2B0F"/>
    <w:rsid w:val="0020540A"/>
    <w:rsid w:val="00216218"/>
    <w:rsid w:val="002203CA"/>
    <w:rsid w:val="00222F1C"/>
    <w:rsid w:val="0024528B"/>
    <w:rsid w:val="0025023F"/>
    <w:rsid w:val="00252315"/>
    <w:rsid w:val="002531EF"/>
    <w:rsid w:val="00272EDF"/>
    <w:rsid w:val="002826F3"/>
    <w:rsid w:val="00287ED3"/>
    <w:rsid w:val="002904FE"/>
    <w:rsid w:val="00291661"/>
    <w:rsid w:val="002C3EF3"/>
    <w:rsid w:val="002D0714"/>
    <w:rsid w:val="002F7C16"/>
    <w:rsid w:val="0030008B"/>
    <w:rsid w:val="003177B2"/>
    <w:rsid w:val="00324B7E"/>
    <w:rsid w:val="00326412"/>
    <w:rsid w:val="00332BAD"/>
    <w:rsid w:val="00336CD3"/>
    <w:rsid w:val="0034206D"/>
    <w:rsid w:val="003447F7"/>
    <w:rsid w:val="003625EB"/>
    <w:rsid w:val="00363540"/>
    <w:rsid w:val="0036557A"/>
    <w:rsid w:val="00365F00"/>
    <w:rsid w:val="003739AF"/>
    <w:rsid w:val="00373EF3"/>
    <w:rsid w:val="00376C93"/>
    <w:rsid w:val="00377747"/>
    <w:rsid w:val="003947F4"/>
    <w:rsid w:val="00397CC2"/>
    <w:rsid w:val="003B01DA"/>
    <w:rsid w:val="003D0FD0"/>
    <w:rsid w:val="003D753E"/>
    <w:rsid w:val="003D771A"/>
    <w:rsid w:val="003E4E29"/>
    <w:rsid w:val="003F3D54"/>
    <w:rsid w:val="00404919"/>
    <w:rsid w:val="00411BD0"/>
    <w:rsid w:val="004122C8"/>
    <w:rsid w:val="00435D5A"/>
    <w:rsid w:val="0044599A"/>
    <w:rsid w:val="0046166F"/>
    <w:rsid w:val="00464B2C"/>
    <w:rsid w:val="00464C2A"/>
    <w:rsid w:val="00465EE6"/>
    <w:rsid w:val="004848D9"/>
    <w:rsid w:val="004876D9"/>
    <w:rsid w:val="00491FD7"/>
    <w:rsid w:val="004C7994"/>
    <w:rsid w:val="004D1601"/>
    <w:rsid w:val="004E616F"/>
    <w:rsid w:val="004F42D5"/>
    <w:rsid w:val="004F66C1"/>
    <w:rsid w:val="00523AD4"/>
    <w:rsid w:val="00533200"/>
    <w:rsid w:val="0053614D"/>
    <w:rsid w:val="00547494"/>
    <w:rsid w:val="00550E88"/>
    <w:rsid w:val="00555009"/>
    <w:rsid w:val="005624CC"/>
    <w:rsid w:val="005701B8"/>
    <w:rsid w:val="00571776"/>
    <w:rsid w:val="00586AA6"/>
    <w:rsid w:val="00595206"/>
    <w:rsid w:val="005B0A1F"/>
    <w:rsid w:val="005B0CBE"/>
    <w:rsid w:val="005B620A"/>
    <w:rsid w:val="005B6D02"/>
    <w:rsid w:val="005C0118"/>
    <w:rsid w:val="005D2B08"/>
    <w:rsid w:val="005D4F01"/>
    <w:rsid w:val="005D7E49"/>
    <w:rsid w:val="005E0728"/>
    <w:rsid w:val="005F4D51"/>
    <w:rsid w:val="006101CB"/>
    <w:rsid w:val="00611E27"/>
    <w:rsid w:val="006646E2"/>
    <w:rsid w:val="00670279"/>
    <w:rsid w:val="006734B9"/>
    <w:rsid w:val="0067723E"/>
    <w:rsid w:val="00682605"/>
    <w:rsid w:val="006B5135"/>
    <w:rsid w:val="006B6E27"/>
    <w:rsid w:val="006C7463"/>
    <w:rsid w:val="006D0614"/>
    <w:rsid w:val="006E5B54"/>
    <w:rsid w:val="006E67BD"/>
    <w:rsid w:val="006F0A34"/>
    <w:rsid w:val="006F7DC1"/>
    <w:rsid w:val="00701F22"/>
    <w:rsid w:val="007115F4"/>
    <w:rsid w:val="00736332"/>
    <w:rsid w:val="00740691"/>
    <w:rsid w:val="007448AC"/>
    <w:rsid w:val="0074626D"/>
    <w:rsid w:val="00753258"/>
    <w:rsid w:val="00763BDC"/>
    <w:rsid w:val="00764A08"/>
    <w:rsid w:val="00764D29"/>
    <w:rsid w:val="007669A6"/>
    <w:rsid w:val="007852DC"/>
    <w:rsid w:val="007A101C"/>
    <w:rsid w:val="007A2786"/>
    <w:rsid w:val="007A6C46"/>
    <w:rsid w:val="007E087B"/>
    <w:rsid w:val="007E4643"/>
    <w:rsid w:val="007F0993"/>
    <w:rsid w:val="007F26A5"/>
    <w:rsid w:val="00806474"/>
    <w:rsid w:val="00814EC0"/>
    <w:rsid w:val="00827589"/>
    <w:rsid w:val="0084055A"/>
    <w:rsid w:val="0084549F"/>
    <w:rsid w:val="00851FF5"/>
    <w:rsid w:val="008535BB"/>
    <w:rsid w:val="00863338"/>
    <w:rsid w:val="008811F8"/>
    <w:rsid w:val="00881E44"/>
    <w:rsid w:val="00885833"/>
    <w:rsid w:val="00891688"/>
    <w:rsid w:val="008969D0"/>
    <w:rsid w:val="008A5335"/>
    <w:rsid w:val="008B1BE2"/>
    <w:rsid w:val="008B6095"/>
    <w:rsid w:val="008D215C"/>
    <w:rsid w:val="008F4148"/>
    <w:rsid w:val="008F595B"/>
    <w:rsid w:val="0090207A"/>
    <w:rsid w:val="009150B1"/>
    <w:rsid w:val="00927A7E"/>
    <w:rsid w:val="00934974"/>
    <w:rsid w:val="009378FA"/>
    <w:rsid w:val="009443FE"/>
    <w:rsid w:val="009604B0"/>
    <w:rsid w:val="00980A31"/>
    <w:rsid w:val="009936D3"/>
    <w:rsid w:val="009A1498"/>
    <w:rsid w:val="009A3FF8"/>
    <w:rsid w:val="009C3781"/>
    <w:rsid w:val="009D6E48"/>
    <w:rsid w:val="009E44CC"/>
    <w:rsid w:val="009F52C0"/>
    <w:rsid w:val="00A112C6"/>
    <w:rsid w:val="00A14494"/>
    <w:rsid w:val="00A45150"/>
    <w:rsid w:val="00A46382"/>
    <w:rsid w:val="00A601F6"/>
    <w:rsid w:val="00A62E96"/>
    <w:rsid w:val="00A76C17"/>
    <w:rsid w:val="00A921DD"/>
    <w:rsid w:val="00AA5C7F"/>
    <w:rsid w:val="00AB0930"/>
    <w:rsid w:val="00AC5D70"/>
    <w:rsid w:val="00AD0E53"/>
    <w:rsid w:val="00AF289A"/>
    <w:rsid w:val="00AF69A0"/>
    <w:rsid w:val="00B13410"/>
    <w:rsid w:val="00B15876"/>
    <w:rsid w:val="00B1659D"/>
    <w:rsid w:val="00B166B1"/>
    <w:rsid w:val="00B25707"/>
    <w:rsid w:val="00B26B81"/>
    <w:rsid w:val="00B407F1"/>
    <w:rsid w:val="00B41C59"/>
    <w:rsid w:val="00B430FC"/>
    <w:rsid w:val="00B56AB4"/>
    <w:rsid w:val="00B67951"/>
    <w:rsid w:val="00B7030B"/>
    <w:rsid w:val="00BA23BA"/>
    <w:rsid w:val="00BE1E88"/>
    <w:rsid w:val="00BE710C"/>
    <w:rsid w:val="00BE7F7E"/>
    <w:rsid w:val="00C04BC1"/>
    <w:rsid w:val="00C0704E"/>
    <w:rsid w:val="00C152F4"/>
    <w:rsid w:val="00C1710D"/>
    <w:rsid w:val="00C22FA6"/>
    <w:rsid w:val="00C34C50"/>
    <w:rsid w:val="00C4780B"/>
    <w:rsid w:val="00C548C0"/>
    <w:rsid w:val="00C55DFC"/>
    <w:rsid w:val="00C71C38"/>
    <w:rsid w:val="00C73212"/>
    <w:rsid w:val="00CA1E26"/>
    <w:rsid w:val="00CA281E"/>
    <w:rsid w:val="00CA41F5"/>
    <w:rsid w:val="00CF04E6"/>
    <w:rsid w:val="00CF40F3"/>
    <w:rsid w:val="00D02BA2"/>
    <w:rsid w:val="00D058E8"/>
    <w:rsid w:val="00D13FF6"/>
    <w:rsid w:val="00D21ECC"/>
    <w:rsid w:val="00D2620B"/>
    <w:rsid w:val="00D27A92"/>
    <w:rsid w:val="00D3148C"/>
    <w:rsid w:val="00D338A9"/>
    <w:rsid w:val="00D35206"/>
    <w:rsid w:val="00D35C33"/>
    <w:rsid w:val="00D46F02"/>
    <w:rsid w:val="00D521A8"/>
    <w:rsid w:val="00D55056"/>
    <w:rsid w:val="00D66100"/>
    <w:rsid w:val="00D73684"/>
    <w:rsid w:val="00D920A6"/>
    <w:rsid w:val="00DA439C"/>
    <w:rsid w:val="00DB2250"/>
    <w:rsid w:val="00DB6733"/>
    <w:rsid w:val="00DC3EC3"/>
    <w:rsid w:val="00DD0DEA"/>
    <w:rsid w:val="00DD6C85"/>
    <w:rsid w:val="00DE3652"/>
    <w:rsid w:val="00DF3717"/>
    <w:rsid w:val="00DF5A4B"/>
    <w:rsid w:val="00E34B9C"/>
    <w:rsid w:val="00E42E79"/>
    <w:rsid w:val="00E4332F"/>
    <w:rsid w:val="00E55B15"/>
    <w:rsid w:val="00E61A30"/>
    <w:rsid w:val="00E63A2A"/>
    <w:rsid w:val="00E675BD"/>
    <w:rsid w:val="00E678C7"/>
    <w:rsid w:val="00E7417E"/>
    <w:rsid w:val="00E84F1D"/>
    <w:rsid w:val="00E8728A"/>
    <w:rsid w:val="00E97E00"/>
    <w:rsid w:val="00E97FC8"/>
    <w:rsid w:val="00EA12E5"/>
    <w:rsid w:val="00EA2DC9"/>
    <w:rsid w:val="00EA3BFA"/>
    <w:rsid w:val="00EB0F2D"/>
    <w:rsid w:val="00EB259C"/>
    <w:rsid w:val="00EB3ED9"/>
    <w:rsid w:val="00ED2447"/>
    <w:rsid w:val="00ED311F"/>
    <w:rsid w:val="00ED385E"/>
    <w:rsid w:val="00F013A7"/>
    <w:rsid w:val="00F15B3D"/>
    <w:rsid w:val="00F22684"/>
    <w:rsid w:val="00F369CA"/>
    <w:rsid w:val="00F47B44"/>
    <w:rsid w:val="00F5062A"/>
    <w:rsid w:val="00F56546"/>
    <w:rsid w:val="00F62496"/>
    <w:rsid w:val="00F63566"/>
    <w:rsid w:val="00F654D9"/>
    <w:rsid w:val="00F73798"/>
    <w:rsid w:val="00F80905"/>
    <w:rsid w:val="00F877C3"/>
    <w:rsid w:val="00FB0449"/>
    <w:rsid w:val="00FB30D2"/>
    <w:rsid w:val="00FD54C7"/>
    <w:rsid w:val="00FE3F03"/>
    <w:rsid w:val="00FE536D"/>
    <w:rsid w:val="00FE7568"/>
    <w:rsid w:val="00FF1C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586AA6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586AA6"/>
    <w:rPr>
      <w:u w:val="single"/>
    </w:rPr>
  </w:style>
  <w:style w:type="table" w:customStyle="1" w:styleId="TableNormal">
    <w:name w:val="Table Normal"/>
    <w:rsid w:val="00586AA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elo">
    <w:name w:val="Telo"/>
    <w:rsid w:val="00586AA6"/>
    <w:rPr>
      <w:rFonts w:ascii="Helvetica" w:hAnsi="Helvetica" w:cs="Arial Unicode MS"/>
      <w:color w:val="000000"/>
      <w:sz w:val="22"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520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5206"/>
    <w:rPr>
      <w:rFonts w:ascii="Tahoma" w:hAnsi="Tahoma" w:cs="Tahoma"/>
      <w:sz w:val="16"/>
      <w:szCs w:val="16"/>
      <w:lang w:val="en-US" w:eastAsia="en-US"/>
    </w:rPr>
  </w:style>
  <w:style w:type="paragraph" w:customStyle="1" w:styleId="Default">
    <w:name w:val="Default"/>
    <w:rsid w:val="00D352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Georgia" w:hAnsi="Georgia" w:cs="Georgia"/>
      <w:color w:val="000000"/>
      <w:sz w:val="24"/>
      <w:szCs w:val="24"/>
    </w:rPr>
  </w:style>
  <w:style w:type="paragraph" w:customStyle="1" w:styleId="Standard">
    <w:name w:val="Standard"/>
    <w:rsid w:val="001428DB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autoSpaceDN w:val="0"/>
      <w:textAlignment w:val="baseline"/>
    </w:pPr>
    <w:rPr>
      <w:rFonts w:eastAsia="Andale Sans UI" w:cs="Tahoma"/>
      <w:kern w:val="3"/>
      <w:sz w:val="24"/>
      <w:szCs w:val="24"/>
      <w:bdr w:val="none" w:sz="0" w:space="0" w:color="auto"/>
      <w:lang w:val="de-DE" w:eastAsia="ja-JP" w:bidi="fa-I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2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86551FD-2887-415E-8986-695F23A38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5227</TotalTime>
  <Pages>1</Pages>
  <Words>2474</Words>
  <Characters>14106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Scarlett</dc:creator>
  <cp:lastModifiedBy>Procar</cp:lastModifiedBy>
  <cp:revision>61</cp:revision>
  <cp:lastPrinted>2022-12-05T10:07:00Z</cp:lastPrinted>
  <dcterms:created xsi:type="dcterms:W3CDTF">2017-09-28T07:26:00Z</dcterms:created>
  <dcterms:modified xsi:type="dcterms:W3CDTF">2022-12-05T10:16:00Z</dcterms:modified>
</cp:coreProperties>
</file>