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511046" w14:textId="77777777" w:rsidR="0097552B" w:rsidRPr="00705499" w:rsidRDefault="0097552B" w:rsidP="00287EAA">
      <w:pPr>
        <w:pStyle w:val="Default"/>
        <w:jc w:val="center"/>
        <w:rPr>
          <w:rFonts w:ascii="Times New Roman" w:eastAsia="Times New Roman" w:hAnsi="Times New Roman" w:cs="Times New Roman"/>
          <w:bCs/>
          <w:color w:val="auto"/>
          <w:lang w:eastAsia="en-US"/>
        </w:rPr>
      </w:pPr>
    </w:p>
    <w:p w14:paraId="508F6E79" w14:textId="77777777" w:rsidR="00D325A3" w:rsidRDefault="00D325A3" w:rsidP="00287EAA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166A2362" w14:textId="2D2FF9C3" w:rsidR="004835B8" w:rsidRDefault="004835B8" w:rsidP="00287EAA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t>SPRÁVA NEZÁVISLÉHO AUDÍTORA</w:t>
      </w:r>
    </w:p>
    <w:p w14:paraId="15F7181E" w14:textId="6CBD99EE" w:rsidR="00D26ADA" w:rsidRDefault="003A4043" w:rsidP="00D26ADA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szCs w:val="24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>árny orgán</w:t>
      </w:r>
      <w:r w:rsidR="009C43B8">
        <w:rPr>
          <w:b/>
          <w:sz w:val="24"/>
          <w:lang w:val="sk-SK"/>
        </w:rPr>
        <w:t xml:space="preserve"> </w:t>
      </w:r>
      <w:r w:rsidR="009C43B8" w:rsidRPr="009C43B8">
        <w:rPr>
          <w:b/>
          <w:sz w:val="24"/>
          <w:lang w:val="sk-SK"/>
        </w:rPr>
        <w:t>a </w:t>
      </w:r>
      <w:r w:rsidR="009C43B8" w:rsidRPr="0023332A">
        <w:rPr>
          <w:b/>
          <w:sz w:val="24"/>
          <w:lang w:val="sk-SK"/>
        </w:rPr>
        <w:t>obecné zastupiteľstv</w:t>
      </w:r>
      <w:r w:rsidR="009C43B8">
        <w:rPr>
          <w:b/>
          <w:sz w:val="24"/>
          <w:lang w:val="sk-SK"/>
        </w:rPr>
        <w:t>o</w:t>
      </w:r>
      <w:r w:rsidR="005B48B2" w:rsidRPr="005B48B2">
        <w:rPr>
          <w:b/>
          <w:sz w:val="24"/>
          <w:lang w:val="sk-SK"/>
        </w:rPr>
        <w:t xml:space="preserve"> </w:t>
      </w:r>
      <w:r w:rsidR="00D3249B">
        <w:rPr>
          <w:b/>
          <w:sz w:val="24"/>
          <w:lang w:val="sk-SK"/>
        </w:rPr>
        <w:t>mesta Šahy</w:t>
      </w:r>
    </w:p>
    <w:p w14:paraId="76C0798D" w14:textId="2C6103BB" w:rsidR="005B48B2" w:rsidRDefault="005B48B2" w:rsidP="00D26ADA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1C78935" w14:textId="77777777" w:rsidR="00867D1F" w:rsidRPr="00310EC8" w:rsidRDefault="00867D1F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 w:rsidRPr="00310EC8">
        <w:rPr>
          <w:sz w:val="24"/>
          <w:u w:val="single"/>
          <w:lang w:val="sk-SK"/>
        </w:rPr>
        <w:t>Názor</w:t>
      </w:r>
    </w:p>
    <w:p w14:paraId="1EE77F76" w14:textId="73EC1E2F" w:rsidR="00867D1F" w:rsidRPr="003A4043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</w:t>
      </w:r>
      <w:r w:rsidR="00D26ADA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i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m</w:t>
      </w:r>
      <w:r w:rsidR="00D26ADA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e</w:t>
      </w:r>
      <w:r w:rsidR="00E350A5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5E7C3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D3249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mesta Šahy</w:t>
      </w:r>
      <w:r w:rsidRPr="00C27721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C37EB6" w:rsidRPr="00C27721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a </w:t>
      </w:r>
      <w:r w:rsidRPr="00C27721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súvahu k 31. decembru </w:t>
      </w:r>
      <w:r w:rsidR="002C1144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2017</w:t>
      </w:r>
      <w:r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výkaz ziskov a strát za rok končiaci sa </w:t>
      </w:r>
      <w:r w:rsidR="003A4043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k</w:t>
      </w:r>
      <w:r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 uvedenému dátumu, a poznámky, ktoré obsahujú súhrn významných účtovných zásad a účtovných metód.</w:t>
      </w:r>
    </w:p>
    <w:p w14:paraId="3211971A" w14:textId="229C6D33" w:rsidR="00066261" w:rsidRDefault="00066261" w:rsidP="00066261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3D28FC">
        <w:rPr>
          <w:sz w:val="24"/>
          <w:lang w:val="sk-SK"/>
        </w:rPr>
        <w:t xml:space="preserve">Podľa </w:t>
      </w:r>
      <w:r w:rsidR="00D26ADA">
        <w:rPr>
          <w:sz w:val="24"/>
          <w:lang w:val="sk-SK"/>
        </w:rPr>
        <w:t xml:space="preserve">nášho </w:t>
      </w:r>
      <w:r>
        <w:rPr>
          <w:sz w:val="24"/>
          <w:lang w:val="sk-SK"/>
        </w:rPr>
        <w:t>názoru</w:t>
      </w:r>
      <w:r w:rsidRPr="003D28FC">
        <w:rPr>
          <w:sz w:val="24"/>
          <w:lang w:val="sk-SK"/>
        </w:rPr>
        <w:t xml:space="preserve">, </w:t>
      </w:r>
      <w:r w:rsidR="00E350A5">
        <w:rPr>
          <w:sz w:val="24"/>
          <w:lang w:val="sk-SK"/>
        </w:rPr>
        <w:t xml:space="preserve">priložená </w:t>
      </w:r>
      <w:r>
        <w:rPr>
          <w:sz w:val="24"/>
          <w:lang w:val="sk-SK"/>
        </w:rPr>
        <w:t>účtovná závierka</w:t>
      </w:r>
      <w:r w:rsidRPr="003D28FC">
        <w:rPr>
          <w:sz w:val="24"/>
          <w:lang w:val="sk-SK"/>
        </w:rPr>
        <w:t xml:space="preserve"> </w:t>
      </w:r>
      <w:r w:rsidRPr="00351EE4">
        <w:rPr>
          <w:iCs/>
          <w:sz w:val="24"/>
          <w:lang w:val="sk-SK"/>
        </w:rPr>
        <w:t xml:space="preserve">poskytuje pravdivý a verný obraz </w:t>
      </w:r>
      <w:r w:rsidR="006A1BE8">
        <w:t xml:space="preserve"> </w:t>
      </w:r>
      <w:r w:rsidRPr="00351EE4">
        <w:rPr>
          <w:iCs/>
          <w:sz w:val="24"/>
          <w:lang w:val="sk-SK"/>
        </w:rPr>
        <w:t>finančnej situácie</w:t>
      </w:r>
      <w:r w:rsidRPr="003D28FC">
        <w:rPr>
          <w:sz w:val="24"/>
          <w:lang w:val="sk-SK"/>
        </w:rPr>
        <w:t xml:space="preserve"> </w:t>
      </w:r>
      <w:r w:rsidR="006530B2">
        <w:rPr>
          <w:sz w:val="24"/>
          <w:lang w:val="sk-SK"/>
        </w:rPr>
        <w:t>mesta Šahy</w:t>
      </w:r>
      <w:r w:rsidR="005B48B2">
        <w:rPr>
          <w:sz w:val="24"/>
          <w:szCs w:val="24"/>
        </w:rPr>
        <w:t xml:space="preserve"> </w:t>
      </w:r>
      <w:r w:rsidRPr="003D28FC">
        <w:rPr>
          <w:sz w:val="24"/>
          <w:lang w:val="sk-SK"/>
        </w:rPr>
        <w:t xml:space="preserve">k 31. decembru </w:t>
      </w:r>
      <w:r w:rsidR="002C1144">
        <w:rPr>
          <w:sz w:val="24"/>
          <w:lang w:val="sk-SK"/>
        </w:rPr>
        <w:t>2017</w:t>
      </w:r>
      <w:r w:rsidRPr="003D28FC">
        <w:rPr>
          <w:sz w:val="24"/>
          <w:lang w:val="sk-SK"/>
        </w:rPr>
        <w:t xml:space="preserve"> a</w:t>
      </w:r>
      <w:r w:rsidR="006A1BE8">
        <w:t xml:space="preserve"> </w:t>
      </w:r>
      <w:r w:rsidRPr="003D28FC">
        <w:rPr>
          <w:sz w:val="24"/>
          <w:lang w:val="sk-SK"/>
        </w:rPr>
        <w:t>výsled</w:t>
      </w:r>
      <w:r>
        <w:rPr>
          <w:sz w:val="24"/>
          <w:lang w:val="sk-SK"/>
        </w:rPr>
        <w:t>ku</w:t>
      </w:r>
      <w:r w:rsidRPr="003D28FC">
        <w:rPr>
          <w:sz w:val="24"/>
          <w:lang w:val="sk-SK"/>
        </w:rPr>
        <w:t xml:space="preserve"> </w:t>
      </w:r>
      <w:r w:rsidR="004A5F96">
        <w:rPr>
          <w:sz w:val="24"/>
          <w:lang w:val="sk-SK"/>
        </w:rPr>
        <w:t xml:space="preserve"> jej </w:t>
      </w:r>
      <w:r w:rsidRPr="003D28FC">
        <w:rPr>
          <w:sz w:val="24"/>
          <w:lang w:val="sk-SK"/>
        </w:rPr>
        <w:t xml:space="preserve">hospodárenia za rok končiaci </w:t>
      </w:r>
      <w:r>
        <w:rPr>
          <w:sz w:val="24"/>
          <w:lang w:val="sk-SK"/>
        </w:rPr>
        <w:t xml:space="preserve">sa </w:t>
      </w:r>
      <w:r w:rsidRPr="003D28FC">
        <w:rPr>
          <w:sz w:val="24"/>
          <w:lang w:val="sk-SK"/>
        </w:rPr>
        <w:t>k uvedenému dátumu</w:t>
      </w:r>
      <w:r w:rsidR="005C6F67">
        <w:rPr>
          <w:sz w:val="24"/>
          <w:lang w:val="sk-SK"/>
        </w:rPr>
        <w:t xml:space="preserve"> podľa </w:t>
      </w:r>
      <w:r w:rsidR="00E11973">
        <w:rPr>
          <w:sz w:val="24"/>
          <w:lang w:val="sk-SK"/>
        </w:rPr>
        <w:t xml:space="preserve">zákona </w:t>
      </w:r>
      <w:r w:rsidR="00E11973" w:rsidRPr="00674F3D">
        <w:rPr>
          <w:sz w:val="24"/>
          <w:lang w:val="sk-SK"/>
        </w:rPr>
        <w:t xml:space="preserve">č. 431/2002 </w:t>
      </w:r>
      <w:proofErr w:type="spellStart"/>
      <w:r w:rsidR="00E11973" w:rsidRPr="00674F3D">
        <w:rPr>
          <w:sz w:val="24"/>
          <w:lang w:val="sk-SK"/>
        </w:rPr>
        <w:t>Z.z</w:t>
      </w:r>
      <w:proofErr w:type="spellEnd"/>
      <w:r w:rsidR="00E11973" w:rsidRPr="00674F3D">
        <w:rPr>
          <w:sz w:val="24"/>
          <w:lang w:val="sk-SK"/>
        </w:rPr>
        <w:t>. o účtovníctve v znení neskorších predpisov (ďalej len „</w:t>
      </w:r>
      <w:r w:rsidR="00E11973">
        <w:rPr>
          <w:sz w:val="24"/>
          <w:lang w:val="sk-SK"/>
        </w:rPr>
        <w:t>z</w:t>
      </w:r>
      <w:r w:rsidR="00E11973" w:rsidRPr="00674F3D">
        <w:rPr>
          <w:sz w:val="24"/>
          <w:lang w:val="sk-SK"/>
        </w:rPr>
        <w:t xml:space="preserve">ákon o účtovníctve“). </w:t>
      </w:r>
      <w:r w:rsidR="00E11973" w:rsidRPr="003D28FC">
        <w:rPr>
          <w:sz w:val="24"/>
          <w:lang w:val="sk-SK"/>
        </w:rPr>
        <w:t xml:space="preserve"> </w:t>
      </w:r>
    </w:p>
    <w:p w14:paraId="60E03F0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Základ pre názor </w:t>
      </w:r>
    </w:p>
    <w:p w14:paraId="15DFD661" w14:textId="11069FAD" w:rsidR="004835B8" w:rsidRDefault="00CD4193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</w:t>
      </w:r>
      <w:r w:rsidR="00D26ADA">
        <w:rPr>
          <w:rFonts w:ascii="Times New Roman" w:hAnsi="Times New Roman" w:cs="Times New Roman"/>
        </w:rPr>
        <w:t>me</w:t>
      </w:r>
      <w:r w:rsidR="006631E8" w:rsidRPr="00287EAA">
        <w:rPr>
          <w:rFonts w:ascii="Times New Roman" w:hAnsi="Times New Roman" w:cs="Times New Roman"/>
        </w:rPr>
        <w:t xml:space="preserve"> vykonal</w:t>
      </w:r>
      <w:r w:rsidR="00D26ADA">
        <w:rPr>
          <w:rFonts w:ascii="Times New Roman" w:hAnsi="Times New Roman" w:cs="Times New Roman"/>
        </w:rPr>
        <w:t>i</w:t>
      </w:r>
      <w:r w:rsidR="006631E8" w:rsidRPr="00287EAA">
        <w:rPr>
          <w:rFonts w:ascii="Times New Roman" w:hAnsi="Times New Roman" w:cs="Times New Roman"/>
        </w:rPr>
        <w:t xml:space="preserve">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 xml:space="preserve">tional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D26ADA">
        <w:rPr>
          <w:rFonts w:ascii="Times New Roman" w:hAnsi="Times New Roman" w:cs="Times New Roman"/>
        </w:rPr>
        <w:t>Naša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6530B2">
        <w:rPr>
          <w:rFonts w:ascii="Times New Roman" w:hAnsi="Times New Roman" w:cs="Times New Roman"/>
        </w:rPr>
        <w:t>mesta</w:t>
      </w:r>
      <w:r w:rsidR="00520EB5" w:rsidRPr="005B48B2" w:rsidDel="007C3F27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D26ADA">
        <w:rPr>
          <w:rFonts w:ascii="Times New Roman" w:hAnsi="Times New Roman" w:cs="Times New Roman"/>
        </w:rPr>
        <w:t>me</w:t>
      </w:r>
      <w:r w:rsidR="000E3B51">
        <w:rPr>
          <w:rFonts w:ascii="Times New Roman" w:hAnsi="Times New Roman" w:cs="Times New Roman"/>
        </w:rPr>
        <w:t xml:space="preserve"> nezávisl</w:t>
      </w:r>
      <w:r w:rsidR="00D26ADA">
        <w:rPr>
          <w:rFonts w:ascii="Times New Roman" w:hAnsi="Times New Roman" w:cs="Times New Roman"/>
        </w:rPr>
        <w:t>í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A66019">
        <w:rPr>
          <w:rFonts w:ascii="Times New Roman" w:hAnsi="Times New Roman" w:cs="Times New Roman"/>
        </w:rPr>
        <w:t>náš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A66019">
        <w:rPr>
          <w:rFonts w:ascii="Times New Roman" w:hAnsi="Times New Roman" w:cs="Times New Roman"/>
        </w:rPr>
        <w:t>i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m</w:t>
      </w:r>
      <w:r w:rsidR="00A66019">
        <w:rPr>
          <w:rFonts w:ascii="Times New Roman" w:hAnsi="Times New Roman" w:cs="Times New Roman"/>
        </w:rPr>
        <w:t>e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D26ADA">
        <w:rPr>
          <w:rFonts w:ascii="Times New Roman" w:hAnsi="Times New Roman" w:cs="Times New Roman"/>
        </w:rPr>
        <w:t>me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</w:t>
      </w:r>
      <w:r w:rsidR="00D26ADA">
        <w:rPr>
          <w:rFonts w:ascii="Times New Roman" w:hAnsi="Times New Roman" w:cs="Times New Roman"/>
        </w:rPr>
        <w:t>í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</w:t>
      </w:r>
      <w:r w:rsidR="00D26ADA">
        <w:rPr>
          <w:rFonts w:ascii="Times New Roman" w:hAnsi="Times New Roman" w:cs="Times New Roman"/>
        </w:rPr>
        <w:t>me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D26ADA">
        <w:rPr>
          <w:rFonts w:ascii="Times New Roman" w:hAnsi="Times New Roman" w:cs="Times New Roman"/>
        </w:rPr>
        <w:t>i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 xml:space="preserve">statočný a vhodný základ pre </w:t>
      </w:r>
      <w:r w:rsidR="003B31AF">
        <w:rPr>
          <w:rFonts w:ascii="Times New Roman" w:hAnsi="Times New Roman" w:cs="Times New Roman"/>
        </w:rPr>
        <w:t>náš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1F095C67" w14:textId="77777777" w:rsidR="002D4523" w:rsidRPr="005C6F67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0F1CFD52" w14:textId="6C5DCB86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za účtovnú závierku</w:t>
      </w:r>
    </w:p>
    <w:p w14:paraId="662EEA62" w14:textId="63A4B2DE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 w:rsidRPr="00157670">
        <w:rPr>
          <w:rFonts w:ascii="Times New Roman" w:hAnsi="Times New Roman" w:cs="Times New Roman"/>
        </w:rPr>
        <w:t>Štatutárny orgán</w:t>
      </w:r>
      <w:r w:rsidR="006530B2">
        <w:rPr>
          <w:rFonts w:ascii="Times New Roman" w:hAnsi="Times New Roman" w:cs="Times New Roman"/>
        </w:rPr>
        <w:t xml:space="preserve"> mesta Šahy j</w:t>
      </w:r>
      <w:r w:rsidR="00F57B9E" w:rsidRPr="00157670">
        <w:rPr>
          <w:rFonts w:ascii="Times New Roman" w:hAnsi="Times New Roman" w:cs="Times New Roman"/>
          <w:lang w:val="cs-CZ"/>
        </w:rPr>
        <w:t xml:space="preserve">e </w:t>
      </w:r>
      <w:proofErr w:type="spellStart"/>
      <w:r w:rsidR="00F57B9E" w:rsidRPr="00157670">
        <w:rPr>
          <w:rFonts w:ascii="Times New Roman" w:hAnsi="Times New Roman" w:cs="Times New Roman"/>
          <w:lang w:val="cs-CZ"/>
        </w:rPr>
        <w:t>zodpovedný</w:t>
      </w:r>
      <w:proofErr w:type="spellEnd"/>
      <w:r w:rsidR="004835B8" w:rsidRPr="00157670">
        <w:rPr>
          <w:rFonts w:ascii="Times New Roman" w:hAnsi="Times New Roman" w:cs="Times New Roman"/>
          <w:lang w:val="cs-CZ"/>
        </w:rPr>
        <w:t xml:space="preserve"> za</w:t>
      </w:r>
      <w:r w:rsidR="00066261" w:rsidRPr="00157670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66261" w:rsidRPr="00157670">
        <w:rPr>
          <w:rFonts w:ascii="Times New Roman" w:hAnsi="Times New Roman" w:cs="Times New Roman"/>
          <w:lang w:val="cs-CZ"/>
        </w:rPr>
        <w:t>zostavenie</w:t>
      </w:r>
      <w:proofErr w:type="spellEnd"/>
      <w:r w:rsidR="00066261" w:rsidRPr="00157670">
        <w:rPr>
          <w:rFonts w:ascii="Times New Roman" w:hAnsi="Times New Roman" w:cs="Times New Roman"/>
          <w:lang w:val="cs-CZ"/>
        </w:rPr>
        <w:t xml:space="preserve">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="000F4FEC" w:rsidRPr="009F2E5B">
        <w:rPr>
          <w:rFonts w:ascii="Times New Roman" w:hAnsi="Times New Roman" w:cs="Times New Roman"/>
          <w:lang w:val="cs-CZ"/>
        </w:rPr>
        <w:t>tak, aby poskytovala pravdivý a </w:t>
      </w:r>
      <w:proofErr w:type="spellStart"/>
      <w:r w:rsidR="000F4FEC" w:rsidRPr="009F2E5B">
        <w:rPr>
          <w:rFonts w:ascii="Times New Roman" w:hAnsi="Times New Roman" w:cs="Times New Roman"/>
          <w:lang w:val="cs-CZ"/>
        </w:rPr>
        <w:t>verný</w:t>
      </w:r>
      <w:proofErr w:type="spellEnd"/>
      <w:r w:rsidR="000F4FEC" w:rsidRPr="009F2E5B">
        <w:rPr>
          <w:rFonts w:ascii="Times New Roman" w:hAnsi="Times New Roman" w:cs="Times New Roman"/>
          <w:lang w:val="cs-CZ"/>
        </w:rPr>
        <w:t xml:space="preserve"> obraz</w:t>
      </w:r>
      <w:r w:rsidR="000F4FEC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690FCF"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a za </w:t>
      </w:r>
      <w:proofErr w:type="spellStart"/>
      <w:r w:rsidR="00690FCF">
        <w:rPr>
          <w:rFonts w:ascii="Times New Roman" w:hAnsi="Times New Roman" w:cs="Times New Roman"/>
          <w:lang w:val="cs-CZ"/>
        </w:rPr>
        <w:t>tie</w:t>
      </w:r>
      <w:proofErr w:type="spellEnd"/>
      <w:r w:rsidR="00690FC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6A1BE8"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690FCF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690FCF">
        <w:rPr>
          <w:rFonts w:ascii="Times New Roman" w:hAnsi="Times New Roman" w:cs="Times New Roman"/>
          <w:lang w:val="cs-CZ"/>
        </w:rPr>
        <w:t>dôsledku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chyby. </w:t>
      </w:r>
    </w:p>
    <w:p w14:paraId="30E2A943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02844C41" w14:textId="04EA7E86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 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B932D8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 činnosti</w:t>
      </w:r>
      <w:r w:rsidR="00D810AC" w:rsidRPr="009818C4">
        <w:rPr>
          <w:rFonts w:ascii="Times New Roman" w:hAnsi="Times New Roman" w:cs="Times New Roman"/>
        </w:rPr>
        <w:t xml:space="preserve"> v</w:t>
      </w:r>
      <w:r w:rsidR="00CA4A7D">
        <w:rPr>
          <w:rFonts w:ascii="Times New Roman" w:hAnsi="Times New Roman" w:cs="Times New Roman"/>
        </w:rPr>
        <w:t> </w:t>
      </w:r>
      <w:r w:rsidR="00D810AC" w:rsidRPr="009818C4">
        <w:rPr>
          <w:rFonts w:ascii="Times New Roman" w:hAnsi="Times New Roman" w:cs="Times New Roman"/>
        </w:rPr>
        <w:t>účtovníctve</w:t>
      </w:r>
      <w:r w:rsidR="00CA4A7D">
        <w:rPr>
          <w:rFonts w:ascii="Times New Roman" w:hAnsi="Times New Roman" w:cs="Times New Roman"/>
        </w:rPr>
        <w:t>.</w:t>
      </w:r>
      <w:r w:rsidR="00F57B9E">
        <w:rPr>
          <w:rFonts w:ascii="Times New Roman" w:hAnsi="Times New Roman" w:cs="Times New Roman"/>
        </w:rPr>
        <w:t xml:space="preserve"> </w:t>
      </w:r>
    </w:p>
    <w:p w14:paraId="2251ED83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C1188D1" w14:textId="5400C98C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>Zodpovednosť audítora za audit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07BA85AF" w14:textId="6262236D" w:rsidR="004835B8" w:rsidRPr="00287EAA" w:rsidRDefault="00D26ADA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Našou</w:t>
      </w:r>
      <w:r w:rsidR="004835B8" w:rsidRPr="00287EAA">
        <w:rPr>
          <w:rFonts w:ascii="Times New Roman" w:hAnsi="Times New Roman" w:cs="Times New Roman"/>
          <w:bCs/>
        </w:rPr>
        <w:t xml:space="preserve">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 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 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7BB2050A" w14:textId="3F6057F1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</w:t>
      </w:r>
      <w:r w:rsidR="00D26ADA">
        <w:rPr>
          <w:rFonts w:ascii="Times New Roman" w:hAnsi="Times New Roman"/>
          <w:sz w:val="24"/>
          <w:szCs w:val="24"/>
          <w:lang w:val="sk-SK"/>
        </w:rPr>
        <w:t>e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odborný úsudok a zachovávam</w:t>
      </w:r>
      <w:r w:rsidR="00D26ADA">
        <w:rPr>
          <w:rFonts w:ascii="Times New Roman" w:hAnsi="Times New Roman"/>
          <w:sz w:val="24"/>
          <w:szCs w:val="24"/>
          <w:lang w:val="sk-SK"/>
        </w:rPr>
        <w:t>e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7785374" w14:textId="2E4562E3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</w:t>
      </w:r>
      <w:r w:rsidR="00D26ADA">
        <w:rPr>
          <w:lang w:val="sk-SK"/>
        </w:rPr>
        <w:t>e</w:t>
      </w:r>
      <w:r>
        <w:rPr>
          <w:lang w:val="sk-SK"/>
        </w:rPr>
        <w:t xml:space="preserve"> a posudzujem</w:t>
      </w:r>
      <w:r w:rsidR="00D26ADA">
        <w:rPr>
          <w:lang w:val="sk-SK"/>
        </w:rPr>
        <w:t>e</w:t>
      </w:r>
      <w:r w:rsidR="00F508C2" w:rsidRPr="000012C0">
        <w:rPr>
          <w:lang w:val="sk-SK"/>
        </w:rPr>
        <w:t xml:space="preserve"> riziká významnej nesprávnosti 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D26ADA">
        <w:rPr>
          <w:lang w:val="sk-SK"/>
        </w:rPr>
        <w:t>e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D26ADA">
        <w:rPr>
          <w:lang w:val="sk-SK"/>
        </w:rPr>
        <w:t>e</w:t>
      </w:r>
      <w:r w:rsidR="00F508C2" w:rsidRPr="000012C0">
        <w:rPr>
          <w:lang w:val="sk-SK"/>
        </w:rPr>
        <w:t xml:space="preserve"> audítorské postupy reagujúce na tieto riziká a získavam</w:t>
      </w:r>
      <w:r w:rsidR="00D26ADA">
        <w:rPr>
          <w:lang w:val="sk-SK"/>
        </w:rPr>
        <w:t>e</w:t>
      </w:r>
      <w:r w:rsidR="00F508C2" w:rsidRPr="000012C0">
        <w:rPr>
          <w:lang w:val="sk-SK"/>
        </w:rPr>
        <w:t xml:space="preserve"> audítorské dôkazy, ktoré sú dostatočné a vhodné na poskytnutie základu pre </w:t>
      </w:r>
      <w:r w:rsidR="00D26ADA">
        <w:rPr>
          <w:lang w:val="sk-SK"/>
        </w:rPr>
        <w:t>náš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</w:t>
      </w:r>
      <w:r w:rsidR="00F508C2" w:rsidRPr="000012C0">
        <w:rPr>
          <w:lang w:val="sk-SK"/>
        </w:rPr>
        <w:lastRenderedPageBreak/>
        <w:t xml:space="preserve">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E268F09" w14:textId="6DA9B0C3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D26ADA">
        <w:rPr>
          <w:lang w:val="sk-SK"/>
        </w:rPr>
        <w:t>e</w:t>
      </w:r>
      <w:r w:rsidR="00F508C2" w:rsidRPr="000012C0">
        <w:rPr>
          <w:lang w:val="sk-SK"/>
        </w:rPr>
        <w:t xml:space="preserve"> sa s internými kontrolami relevantnými pre audit, aby s</w:t>
      </w:r>
      <w:r w:rsidR="00D26ADA">
        <w:rPr>
          <w:lang w:val="sk-SK"/>
        </w:rPr>
        <w:t xml:space="preserve">me </w:t>
      </w:r>
      <w:r w:rsidR="00F508C2" w:rsidRPr="000012C0">
        <w:rPr>
          <w:lang w:val="sk-SK"/>
        </w:rPr>
        <w:t>moh</w:t>
      </w:r>
      <w:r>
        <w:rPr>
          <w:lang w:val="sk-SK"/>
        </w:rPr>
        <w:t>l</w:t>
      </w:r>
      <w:r w:rsidR="00D26ADA">
        <w:rPr>
          <w:lang w:val="sk-SK"/>
        </w:rPr>
        <w:t>i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na efektívnosť interných kontrol </w:t>
      </w:r>
      <w:r w:rsidR="00B932D8">
        <w:rPr>
          <w:lang w:val="sk-SK"/>
        </w:rPr>
        <w:t>obce</w:t>
      </w:r>
      <w:r w:rsidR="00F508C2" w:rsidRPr="000012C0">
        <w:rPr>
          <w:lang w:val="sk-SK"/>
        </w:rPr>
        <w:t>.</w:t>
      </w:r>
    </w:p>
    <w:p w14:paraId="084A3CE4" w14:textId="44A122CB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>Hodnotím</w:t>
      </w:r>
      <w:r w:rsidR="00D26ADA">
        <w:rPr>
          <w:lang w:val="sk-SK"/>
        </w:rPr>
        <w:t>e</w:t>
      </w:r>
      <w:r w:rsidRPr="000012C0">
        <w:rPr>
          <w:lang w:val="sk-SK"/>
        </w:rPr>
        <w:t xml:space="preserve">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230EAA88" w14:textId="5D07007B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="00D26ADA">
        <w:rPr>
          <w:lang w:val="sk-SK"/>
        </w:rPr>
        <w:t>e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B932D8">
        <w:rPr>
          <w:lang w:val="sk-SK"/>
        </w:rPr>
        <w:t>obce</w:t>
      </w:r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="00D26ADA">
        <w:rPr>
          <w:lang w:val="sk-SK"/>
        </w:rPr>
        <w:t>e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</w:t>
      </w:r>
      <w:r w:rsidR="00D26ADA">
        <w:rPr>
          <w:lang w:val="sk-SK"/>
        </w:rPr>
        <w:t>me</w:t>
      </w:r>
      <w:r w:rsidR="009818C4">
        <w:rPr>
          <w:lang w:val="sk-SK"/>
        </w:rPr>
        <w:t xml:space="preserve"> povinn</w:t>
      </w:r>
      <w:r w:rsidR="00D26ADA">
        <w:rPr>
          <w:lang w:val="sk-SK"/>
        </w:rPr>
        <w:t>í</w:t>
      </w:r>
      <w:r w:rsidR="009818C4">
        <w:rPr>
          <w:lang w:val="sk-SK"/>
        </w:rPr>
        <w:t xml:space="preserve"> upozorniť v </w:t>
      </w:r>
      <w:r w:rsidR="00D26ADA">
        <w:rPr>
          <w:lang w:val="sk-SK"/>
        </w:rPr>
        <w:t>našej</w:t>
      </w:r>
      <w:r w:rsidRPr="000012C0">
        <w:rPr>
          <w:lang w:val="sk-SK"/>
        </w:rPr>
        <w:t xml:space="preserve">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D26ADA">
        <w:rPr>
          <w:lang w:val="sk-SK"/>
        </w:rPr>
        <w:t>náš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D26ADA" w:rsidRPr="00B75031">
        <w:rPr>
          <w:lang w:val="sk-SK"/>
        </w:rPr>
        <w:t>Naše</w:t>
      </w:r>
      <w:r w:rsidR="00B75031">
        <w:rPr>
          <w:lang w:val="sk-SK"/>
        </w:rPr>
        <w:t xml:space="preserve"> z</w:t>
      </w:r>
      <w:r w:rsidRPr="000012C0">
        <w:rPr>
          <w:lang w:val="sk-SK"/>
        </w:rPr>
        <w:t>ávery vychádzajú z audítorských dôkazov získaných do dátumu v</w:t>
      </w:r>
      <w:r w:rsidR="009818C4">
        <w:rPr>
          <w:lang w:val="sk-SK"/>
        </w:rPr>
        <w:t xml:space="preserve">ydania </w:t>
      </w:r>
      <w:r w:rsidR="00D26ADA">
        <w:rPr>
          <w:lang w:val="sk-SK"/>
        </w:rPr>
        <w:t>našej</w:t>
      </w:r>
      <w:r w:rsidRPr="000012C0">
        <w:rPr>
          <w:lang w:val="sk-SK"/>
        </w:rPr>
        <w:t xml:space="preserve">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r w:rsidRPr="000012C0">
        <w:rPr>
          <w:lang w:val="en-GB"/>
        </w:rPr>
        <w:t xml:space="preserve"> </w:t>
      </w:r>
    </w:p>
    <w:p w14:paraId="04B0E3A0" w14:textId="1E4C125E" w:rsidR="00F508C2" w:rsidRPr="002C1144" w:rsidRDefault="00705499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D26ADA">
        <w:rPr>
          <w:lang w:val="sk-SK"/>
        </w:rPr>
        <w:t>e</w:t>
      </w:r>
      <w:r w:rsidR="00F508C2" w:rsidRPr="000012C0">
        <w:rPr>
          <w:lang w:val="sk-SK"/>
        </w:rPr>
        <w:t xml:space="preserve"> celkovú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F508C2" w:rsidRPr="000012C0">
        <w:rPr>
          <w:lang w:val="sk-SK"/>
        </w:rPr>
        <w:t>, ako aj to, či účtovná závierka zachytáva uskutočnené transakcie a udalosti spôsobom, ktorý vedie k ich vernému zobrazeniu.</w:t>
      </w:r>
    </w:p>
    <w:p w14:paraId="676956EB" w14:textId="72BF39AA" w:rsidR="002C1144" w:rsidRDefault="002C1144" w:rsidP="002C1144">
      <w:pPr>
        <w:jc w:val="both"/>
        <w:rPr>
          <w:lang w:val="en-GB"/>
        </w:rPr>
      </w:pPr>
    </w:p>
    <w:p w14:paraId="4FDA4EB8" w14:textId="050AC3E3" w:rsidR="002C1144" w:rsidRDefault="002C1144" w:rsidP="002C1144">
      <w:pPr>
        <w:jc w:val="both"/>
        <w:rPr>
          <w:lang w:val="en-GB"/>
        </w:rPr>
      </w:pPr>
    </w:p>
    <w:p w14:paraId="367DC443" w14:textId="77777777" w:rsidR="002C1144" w:rsidRDefault="002C1144" w:rsidP="002C1144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360" w:firstLine="0"/>
        <w:rPr>
          <w:b/>
          <w:sz w:val="24"/>
          <w:lang w:val="sk-SK"/>
        </w:rPr>
      </w:pPr>
      <w:r w:rsidRPr="00977E1A">
        <w:rPr>
          <w:b/>
          <w:sz w:val="24"/>
          <w:lang w:val="sk-SK"/>
        </w:rPr>
        <w:t xml:space="preserve">Správa </w:t>
      </w:r>
      <w:r>
        <w:rPr>
          <w:b/>
          <w:sz w:val="24"/>
          <w:lang w:val="sk-SK"/>
        </w:rPr>
        <w:t>k</w:t>
      </w:r>
      <w:r w:rsidRPr="00977E1A">
        <w:rPr>
          <w:b/>
          <w:sz w:val="24"/>
          <w:lang w:val="sk-SK"/>
        </w:rPr>
        <w:t> ďalší</w:t>
      </w:r>
      <w:r>
        <w:rPr>
          <w:b/>
          <w:sz w:val="24"/>
          <w:lang w:val="sk-SK"/>
        </w:rPr>
        <w:t>m</w:t>
      </w:r>
      <w:r w:rsidRPr="00977E1A">
        <w:rPr>
          <w:b/>
          <w:sz w:val="24"/>
          <w:lang w:val="sk-SK"/>
        </w:rPr>
        <w:t xml:space="preserve"> požiadavká</w:t>
      </w:r>
      <w:r>
        <w:rPr>
          <w:b/>
          <w:sz w:val="24"/>
          <w:lang w:val="sk-SK"/>
        </w:rPr>
        <w:t>m</w:t>
      </w:r>
      <w:r w:rsidRPr="00977E1A">
        <w:rPr>
          <w:b/>
          <w:sz w:val="24"/>
          <w:lang w:val="sk-SK"/>
        </w:rPr>
        <w:t xml:space="preserve"> zákonov a</w:t>
      </w:r>
      <w:r>
        <w:rPr>
          <w:b/>
          <w:sz w:val="24"/>
          <w:lang w:val="sk-SK"/>
        </w:rPr>
        <w:t xml:space="preserve"> iných právnych </w:t>
      </w:r>
      <w:r w:rsidRPr="00977E1A">
        <w:rPr>
          <w:b/>
          <w:sz w:val="24"/>
          <w:lang w:val="sk-SK"/>
        </w:rPr>
        <w:t>predpisov</w:t>
      </w:r>
    </w:p>
    <w:p w14:paraId="11DF1E7A" w14:textId="2B0780F1" w:rsidR="002C1144" w:rsidRPr="005957AA" w:rsidRDefault="002C1144" w:rsidP="002C1144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</w:t>
      </w:r>
      <w:r w:rsidRPr="005957AA">
        <w:rPr>
          <w:rFonts w:ascii="Times New Roman" w:hAnsi="Times New Roman" w:cs="Times New Roman"/>
          <w:bCs/>
          <w:u w:val="single"/>
        </w:rPr>
        <w:t>informáci</w:t>
      </w:r>
      <w:r>
        <w:rPr>
          <w:rFonts w:ascii="Times New Roman" w:hAnsi="Times New Roman" w:cs="Times New Roman"/>
          <w:bCs/>
          <w:u w:val="single"/>
        </w:rPr>
        <w:t>ám</w:t>
      </w:r>
      <w:r w:rsidRPr="005957AA">
        <w:rPr>
          <w:rFonts w:ascii="Times New Roman" w:hAnsi="Times New Roman" w:cs="Times New Roman"/>
          <w:bCs/>
          <w:u w:val="single"/>
        </w:rPr>
        <w:t>, ktoré sa uvádzajú vo výročnej správe</w:t>
      </w:r>
      <w:r>
        <w:rPr>
          <w:rFonts w:ascii="Times New Roman" w:hAnsi="Times New Roman" w:cs="Times New Roman"/>
          <w:bCs/>
          <w:u w:val="single"/>
        </w:rPr>
        <w:t xml:space="preserve"> </w:t>
      </w:r>
    </w:p>
    <w:p w14:paraId="37A0E385" w14:textId="77777777" w:rsidR="002C1144" w:rsidRDefault="002C1144" w:rsidP="002C114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>vo výročnej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Pr="00222CA0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Náš vyššie uvedený názor na účtovnú závierku sa nevzťahuje na iné informácie vo 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14:paraId="32453DCF" w14:textId="77777777" w:rsidR="002C1144" w:rsidRDefault="002C1144" w:rsidP="002C114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našou zodpovednosťou </w:t>
      </w:r>
      <w:r w:rsidRPr="005957AA">
        <w:rPr>
          <w:rFonts w:ascii="Times New Roman" w:hAnsi="Times New Roman" w:cs="Times New Roman"/>
          <w:bCs/>
        </w:rPr>
        <w:t xml:space="preserve">oboznámenie sa s informáciami uvedenými vo výročnej správe a </w:t>
      </w:r>
      <w:r>
        <w:rPr>
          <w:rFonts w:ascii="Times New Roman" w:hAnsi="Times New Roman" w:cs="Times New Roman"/>
          <w:bCs/>
        </w:rPr>
        <w:t>posúdenie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auditovanou účtovnou závierkou alebo našimi poznatkami, ktoré sme získali počas auditu účtovnej závierky</w:t>
      </w:r>
      <w:r>
        <w:rPr>
          <w:rFonts w:ascii="Times New Roman" w:hAnsi="Times New Roman" w:cs="Times New Roman"/>
          <w:bCs/>
        </w:rPr>
        <w:t>,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</w:t>
      </w:r>
    </w:p>
    <w:p w14:paraId="2560F588" w14:textId="2E94A8F0" w:rsidR="002C1144" w:rsidRDefault="002C1144" w:rsidP="002C114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Posúdili sme, či výročná správa </w:t>
      </w:r>
      <w:r w:rsidR="00B75031">
        <w:rPr>
          <w:rFonts w:ascii="Times New Roman" w:hAnsi="Times New Roman" w:cs="Times New Roman"/>
          <w:bCs/>
        </w:rPr>
        <w:t>m</w:t>
      </w:r>
      <w:r>
        <w:rPr>
          <w:rFonts w:ascii="Times New Roman" w:hAnsi="Times New Roman" w:cs="Times New Roman"/>
          <w:bCs/>
        </w:rPr>
        <w:t>esta Šahy</w:t>
      </w:r>
      <w:r>
        <w:rPr>
          <w:rFonts w:ascii="Times New Roman" w:hAnsi="Times New Roman" w:cs="Times New Roman"/>
          <w:bCs/>
        </w:rPr>
        <w:t xml:space="preserve"> obsahuje informácie, ktorých uvedenie vyžaduje zákon o účtovníctve.</w:t>
      </w:r>
    </w:p>
    <w:p w14:paraId="13B83940" w14:textId="77777777" w:rsidR="002C1144" w:rsidRDefault="002C1144" w:rsidP="002C114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závierky, podľa nášho názoru:</w:t>
      </w:r>
    </w:p>
    <w:p w14:paraId="1D7913BC" w14:textId="6148847C" w:rsidR="002C1144" w:rsidRPr="00250768" w:rsidRDefault="002C1144" w:rsidP="002C1144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 w:rsidRPr="009A2291">
        <w:rPr>
          <w:rFonts w:ascii="Times New Roman" w:hAnsi="Times New Roman" w:cs="Times New Roman"/>
          <w:bCs/>
        </w:rPr>
        <w:t xml:space="preserve">- </w:t>
      </w:r>
      <w:r>
        <w:rPr>
          <w:rFonts w:ascii="Times New Roman" w:hAnsi="Times New Roman" w:cs="Times New Roman"/>
          <w:bCs/>
        </w:rPr>
        <w:t xml:space="preserve">informácie uvedené vo výročnej správe </w:t>
      </w:r>
      <w:r w:rsidR="00B75031">
        <w:rPr>
          <w:rFonts w:ascii="Times New Roman" w:hAnsi="Times New Roman" w:cs="Times New Roman"/>
          <w:bCs/>
        </w:rPr>
        <w:t>m</w:t>
      </w:r>
      <w:r>
        <w:rPr>
          <w:rFonts w:ascii="Times New Roman" w:hAnsi="Times New Roman" w:cs="Times New Roman"/>
          <w:bCs/>
        </w:rPr>
        <w:t xml:space="preserve">esta Šahy </w:t>
      </w:r>
      <w:r w:rsidRPr="00250768">
        <w:rPr>
          <w:rFonts w:ascii="Times New Roman" w:hAnsi="Times New Roman" w:cs="Times New Roman"/>
          <w:bCs/>
        </w:rPr>
        <w:t>zostaven</w:t>
      </w:r>
      <w:r>
        <w:rPr>
          <w:rFonts w:ascii="Times New Roman" w:hAnsi="Times New Roman" w:cs="Times New Roman"/>
          <w:bCs/>
        </w:rPr>
        <w:t>ej</w:t>
      </w:r>
      <w:r w:rsidRPr="00250768">
        <w:rPr>
          <w:rFonts w:ascii="Times New Roman" w:hAnsi="Times New Roman" w:cs="Times New Roman"/>
          <w:bCs/>
        </w:rPr>
        <w:t xml:space="preserve"> za rok 20</w:t>
      </w:r>
      <w:r>
        <w:rPr>
          <w:rFonts w:ascii="Times New Roman" w:hAnsi="Times New Roman" w:cs="Times New Roman"/>
          <w:bCs/>
        </w:rPr>
        <w:t>17</w:t>
      </w:r>
      <w:r w:rsidRPr="00250768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sú v </w:t>
      </w:r>
      <w:r w:rsidRPr="00250768">
        <w:rPr>
          <w:rFonts w:ascii="Times New Roman" w:hAnsi="Times New Roman" w:cs="Times New Roman"/>
          <w:bCs/>
        </w:rPr>
        <w:t>súlade s účtovnou závierkou za daný rok,</w:t>
      </w:r>
      <w:r>
        <w:rPr>
          <w:rFonts w:ascii="Times New Roman" w:hAnsi="Times New Roman" w:cs="Times New Roman"/>
          <w:bCs/>
        </w:rPr>
        <w:t xml:space="preserve"> </w:t>
      </w:r>
    </w:p>
    <w:p w14:paraId="48F6D1B6" w14:textId="77777777" w:rsidR="002C1144" w:rsidRPr="00250768" w:rsidRDefault="002C1144" w:rsidP="002C1144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 w:rsidRPr="00250768">
        <w:rPr>
          <w:rFonts w:ascii="Times New Roman" w:hAnsi="Times New Roman" w:cs="Times New Roman"/>
          <w:bCs/>
        </w:rPr>
        <w:t xml:space="preserve">- výročná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14:paraId="3FD818B8" w14:textId="16AA3BF5" w:rsidR="002C1144" w:rsidRPr="00516838" w:rsidRDefault="002C1144" w:rsidP="002C1144">
      <w:pPr>
        <w:spacing w:before="120" w:after="120" w:line="240" w:lineRule="auto"/>
        <w:jc w:val="both"/>
        <w:rPr>
          <w:rFonts w:ascii="Times New Roman" w:hAnsi="Times New Roman"/>
          <w:bCs/>
          <w:color w:val="000000"/>
          <w:sz w:val="24"/>
          <w:szCs w:val="24"/>
          <w:lang w:val="sk-SK" w:eastAsia="sk-SK"/>
        </w:rPr>
      </w:pPr>
      <w:r w:rsidRPr="00164597">
        <w:rPr>
          <w:rFonts w:ascii="Times New Roman" w:hAnsi="Times New Roman"/>
          <w:bCs/>
          <w:sz w:val="24"/>
          <w:szCs w:val="24"/>
          <w:lang w:val="sk-SK"/>
        </w:rPr>
        <w:t>Okrem toho, na základe našich poznatkov o účtovnej jednotke a situácii v nej, ktoré  sme získali počas auditu účtovnej závierky, sme povinní uviesť, či sme zistili významné nesprávnosti vo výročnej sp</w:t>
      </w:r>
      <w:r>
        <w:rPr>
          <w:rFonts w:ascii="Times New Roman" w:hAnsi="Times New Roman"/>
          <w:bCs/>
          <w:sz w:val="24"/>
          <w:szCs w:val="24"/>
          <w:lang w:val="sk-SK"/>
        </w:rPr>
        <w:t>ráve, ktorú sme dostali p</w:t>
      </w:r>
      <w:r w:rsidR="00A11F54">
        <w:rPr>
          <w:rFonts w:ascii="Times New Roman" w:hAnsi="Times New Roman"/>
          <w:bCs/>
          <w:sz w:val="24"/>
          <w:szCs w:val="24"/>
          <w:lang w:val="sk-SK"/>
        </w:rPr>
        <w:t>red</w:t>
      </w:r>
      <w:r w:rsidRPr="00164597">
        <w:rPr>
          <w:rFonts w:ascii="Times New Roman" w:hAnsi="Times New Roman"/>
          <w:bCs/>
          <w:sz w:val="24"/>
          <w:szCs w:val="24"/>
          <w:lang w:val="sk-SK"/>
        </w:rPr>
        <w:t xml:space="preserve"> dátum</w:t>
      </w:r>
      <w:r w:rsidR="00A11F54">
        <w:rPr>
          <w:rFonts w:ascii="Times New Roman" w:hAnsi="Times New Roman"/>
          <w:bCs/>
          <w:sz w:val="24"/>
          <w:szCs w:val="24"/>
          <w:lang w:val="sk-SK"/>
        </w:rPr>
        <w:t>om</w:t>
      </w:r>
      <w:bookmarkStart w:id="0" w:name="_GoBack"/>
      <w:bookmarkEnd w:id="0"/>
      <w:r w:rsidRPr="00164597">
        <w:rPr>
          <w:rFonts w:ascii="Times New Roman" w:hAnsi="Times New Roman"/>
          <w:bCs/>
          <w:sz w:val="24"/>
          <w:szCs w:val="24"/>
          <w:lang w:val="sk-SK"/>
        </w:rPr>
        <w:t xml:space="preserve"> vydania tejto správy audítora.</w:t>
      </w:r>
      <w:r w:rsidRPr="00164597">
        <w:rPr>
          <w:rStyle w:val="Odkaznapoznmkupodiarou"/>
          <w:rFonts w:ascii="Arial" w:hAnsi="Arial" w:cs="Arial"/>
          <w:sz w:val="24"/>
          <w:szCs w:val="24"/>
          <w:lang w:val="sk-SK"/>
        </w:rPr>
        <w:t xml:space="preserve"> </w:t>
      </w:r>
      <w:r w:rsidRPr="00164597">
        <w:rPr>
          <w:rFonts w:ascii="Times New Roman" w:hAnsi="Times New Roman"/>
          <w:bCs/>
          <w:sz w:val="24"/>
          <w:szCs w:val="24"/>
          <w:lang w:val="sk-SK"/>
        </w:rPr>
        <w:t>V tejto súvislosti neexistujú zistenia, ktoré by sme mali uviesť.</w:t>
      </w:r>
    </w:p>
    <w:p w14:paraId="0909832E" w14:textId="77777777" w:rsidR="002C1144" w:rsidRPr="002C1144" w:rsidRDefault="002C1144" w:rsidP="002C1144">
      <w:pPr>
        <w:jc w:val="both"/>
        <w:rPr>
          <w:lang w:val="en-GB"/>
        </w:rPr>
      </w:pPr>
    </w:p>
    <w:p w14:paraId="6E32DD2C" w14:textId="338FE402" w:rsidR="00A66019" w:rsidRDefault="00A66019" w:rsidP="00D92F8D">
      <w:pPr>
        <w:pStyle w:val="Default"/>
        <w:jc w:val="both"/>
        <w:rPr>
          <w:rFonts w:ascii="Times New Roman" w:hAnsi="Times New Roman" w:cs="Times New Roman"/>
          <w:bCs/>
        </w:rPr>
      </w:pPr>
    </w:p>
    <w:p w14:paraId="322AE0DE" w14:textId="32016AB5" w:rsidR="002C1144" w:rsidRDefault="002C1144" w:rsidP="00D92F8D">
      <w:pPr>
        <w:pStyle w:val="Default"/>
        <w:jc w:val="both"/>
        <w:rPr>
          <w:rFonts w:ascii="Times New Roman" w:hAnsi="Times New Roman" w:cs="Times New Roman"/>
          <w:bCs/>
        </w:rPr>
      </w:pPr>
    </w:p>
    <w:p w14:paraId="7B677539" w14:textId="4B08F2E2" w:rsidR="002C1144" w:rsidRDefault="002C1144" w:rsidP="00D92F8D">
      <w:pPr>
        <w:pStyle w:val="Default"/>
        <w:jc w:val="both"/>
        <w:rPr>
          <w:rFonts w:ascii="Times New Roman" w:hAnsi="Times New Roman" w:cs="Times New Roman"/>
          <w:bCs/>
        </w:rPr>
      </w:pPr>
    </w:p>
    <w:p w14:paraId="315AA696" w14:textId="77777777" w:rsidR="002C1144" w:rsidRDefault="002C1144" w:rsidP="00D92F8D">
      <w:pPr>
        <w:pStyle w:val="Default"/>
        <w:jc w:val="both"/>
        <w:rPr>
          <w:rFonts w:ascii="Times New Roman" w:hAnsi="Times New Roman" w:cs="Times New Roman"/>
          <w:bCs/>
        </w:rPr>
      </w:pPr>
    </w:p>
    <w:p w14:paraId="22ED083F" w14:textId="72AF9BE1" w:rsidR="00B932D8" w:rsidRPr="00231AC6" w:rsidRDefault="00B932D8" w:rsidP="00B932D8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lastRenderedPageBreak/>
        <w:t>Správa z </w:t>
      </w:r>
      <w:r>
        <w:rPr>
          <w:rFonts w:ascii="Times New Roman" w:hAnsi="Times New Roman" w:cs="Times New Roman"/>
          <w:b/>
          <w:bCs/>
          <w:i/>
        </w:rPr>
        <w:t>overenia</w:t>
      </w:r>
      <w:r w:rsidRPr="00231AC6">
        <w:rPr>
          <w:rFonts w:ascii="Times New Roman" w:hAnsi="Times New Roman" w:cs="Times New Roman"/>
          <w:b/>
          <w:bCs/>
          <w:i/>
        </w:rPr>
        <w:t xml:space="preserve"> </w:t>
      </w:r>
      <w:r w:rsidRPr="00F8630E">
        <w:rPr>
          <w:rFonts w:ascii="Times New Roman" w:hAnsi="Times New Roman" w:cs="Times New Roman"/>
          <w:b/>
          <w:bCs/>
          <w:i/>
        </w:rPr>
        <w:t xml:space="preserve">dodržiavania povinností </w:t>
      </w:r>
      <w:r w:rsidR="006530B2">
        <w:rPr>
          <w:rFonts w:ascii="Times New Roman" w:hAnsi="Times New Roman" w:cs="Times New Roman"/>
          <w:b/>
          <w:bCs/>
          <w:i/>
        </w:rPr>
        <w:t>mesta</w:t>
      </w:r>
      <w:r w:rsidRPr="00F8630E">
        <w:rPr>
          <w:rFonts w:ascii="Times New Roman" w:hAnsi="Times New Roman" w:cs="Times New Roman"/>
          <w:b/>
          <w:bCs/>
          <w:i/>
        </w:rPr>
        <w:t xml:space="preserve"> podľa požiadaviek zákona o rozpočtových pravidlách</w:t>
      </w:r>
    </w:p>
    <w:p w14:paraId="7A623053" w14:textId="20576A74" w:rsidR="00B932D8" w:rsidRPr="00030940" w:rsidRDefault="00B932D8" w:rsidP="00B932D8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 xml:space="preserve">dpisov konštatujem, že </w:t>
      </w:r>
      <w:r w:rsidR="006530B2">
        <w:rPr>
          <w:rFonts w:ascii="Times New Roman" w:hAnsi="Times New Roman"/>
          <w:sz w:val="24"/>
          <w:szCs w:val="20"/>
          <w:lang w:val="sk-SK"/>
        </w:rPr>
        <w:t>mesto Šahy</w:t>
      </w:r>
      <w:r w:rsidRPr="00030940">
        <w:rPr>
          <w:rFonts w:ascii="Times New Roman" w:hAnsi="Times New Roman"/>
          <w:sz w:val="24"/>
          <w:szCs w:val="20"/>
          <w:lang w:val="sk-SK"/>
        </w:rPr>
        <w:t xml:space="preserve"> konal</w:t>
      </w:r>
      <w:r w:rsidR="006530B2">
        <w:rPr>
          <w:rFonts w:ascii="Times New Roman" w:hAnsi="Times New Roman"/>
          <w:sz w:val="24"/>
          <w:szCs w:val="20"/>
          <w:lang w:val="sk-SK"/>
        </w:rPr>
        <w:t>o</w:t>
      </w:r>
      <w:r>
        <w:rPr>
          <w:rFonts w:ascii="Times New Roman" w:hAnsi="Times New Roman"/>
          <w:sz w:val="24"/>
          <w:szCs w:val="20"/>
          <w:lang w:val="sk-SK"/>
        </w:rPr>
        <w:t xml:space="preserve"> </w:t>
      </w:r>
      <w:r w:rsidRPr="0003094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pravidlách.</w:t>
      </w:r>
      <w:r w:rsidRPr="00030940" w:rsidDel="007263A7">
        <w:rPr>
          <w:rFonts w:ascii="Times New Roman" w:hAnsi="Times New Roman"/>
          <w:sz w:val="24"/>
          <w:szCs w:val="20"/>
          <w:lang w:val="sk-SK"/>
        </w:rPr>
        <w:t xml:space="preserve"> </w:t>
      </w:r>
    </w:p>
    <w:p w14:paraId="4D463E17" w14:textId="1AC8DBB7" w:rsidR="00B932D8" w:rsidRDefault="00B932D8" w:rsidP="00D92F8D">
      <w:pPr>
        <w:pStyle w:val="Default"/>
        <w:jc w:val="both"/>
        <w:rPr>
          <w:rFonts w:ascii="Times New Roman" w:hAnsi="Times New Roman" w:cs="Times New Roman"/>
          <w:bCs/>
        </w:rPr>
      </w:pPr>
    </w:p>
    <w:p w14:paraId="26A1A96A" w14:textId="77777777" w:rsidR="00B932D8" w:rsidRDefault="00B932D8" w:rsidP="00D92F8D">
      <w:pPr>
        <w:pStyle w:val="Default"/>
        <w:jc w:val="both"/>
        <w:rPr>
          <w:rFonts w:ascii="Times New Roman" w:hAnsi="Times New Roman" w:cs="Times New Roman"/>
          <w:bCs/>
        </w:rPr>
      </w:pPr>
    </w:p>
    <w:p w14:paraId="4D1A7FF2" w14:textId="0CAB3418" w:rsidR="00A66019" w:rsidRDefault="00A66019" w:rsidP="00D92F8D">
      <w:pPr>
        <w:pStyle w:val="Default"/>
        <w:jc w:val="both"/>
        <w:rPr>
          <w:rFonts w:ascii="Times New Roman" w:hAnsi="Times New Roman" w:cs="Times New Roman"/>
          <w:bCs/>
        </w:rPr>
      </w:pPr>
    </w:p>
    <w:p w14:paraId="7F9BF9E2" w14:textId="1069073D" w:rsidR="00A66019" w:rsidRPr="00A66019" w:rsidRDefault="00A66019" w:rsidP="00A66019">
      <w:pPr>
        <w:pStyle w:val="Default"/>
        <w:rPr>
          <w:rFonts w:ascii="Times New Roman" w:hAnsi="Times New Roman"/>
          <w:bCs/>
        </w:rPr>
      </w:pPr>
      <w:r w:rsidRPr="00A66019">
        <w:rPr>
          <w:rFonts w:ascii="Times New Roman" w:hAnsi="Times New Roman"/>
          <w:bCs/>
        </w:rPr>
        <w:t>Košice,  Popradská 64, 1</w:t>
      </w:r>
      <w:r w:rsidR="002C1144">
        <w:rPr>
          <w:rFonts w:ascii="Times New Roman" w:hAnsi="Times New Roman"/>
          <w:bCs/>
        </w:rPr>
        <w:t>0</w:t>
      </w:r>
      <w:r>
        <w:rPr>
          <w:rFonts w:ascii="Times New Roman" w:hAnsi="Times New Roman"/>
          <w:bCs/>
        </w:rPr>
        <w:t xml:space="preserve">. </w:t>
      </w:r>
      <w:r w:rsidR="002C1144">
        <w:rPr>
          <w:rFonts w:ascii="Times New Roman" w:hAnsi="Times New Roman"/>
          <w:bCs/>
        </w:rPr>
        <w:t>októbra 2018</w:t>
      </w:r>
    </w:p>
    <w:p w14:paraId="1DCE551B" w14:textId="77777777" w:rsidR="00A66019" w:rsidRDefault="00A66019" w:rsidP="00A66019">
      <w:pPr>
        <w:pStyle w:val="Default"/>
        <w:rPr>
          <w:i/>
        </w:rPr>
      </w:pPr>
    </w:p>
    <w:tbl>
      <w:tblPr>
        <w:tblW w:w="5372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0"/>
        <w:gridCol w:w="7801"/>
      </w:tblGrid>
      <w:tr w:rsidR="00A66019" w:rsidRPr="00A66019" w14:paraId="2B01BAE2" w14:textId="77777777" w:rsidTr="001F1C3B">
        <w:trPr>
          <w:tblCellSpacing w:w="22" w:type="dxa"/>
          <w:jc w:val="center"/>
        </w:trPr>
        <w:tc>
          <w:tcPr>
            <w:tcW w:w="1265" w:type="pct"/>
            <w:shd w:val="clear" w:color="auto" w:fill="FFFFFF"/>
          </w:tcPr>
          <w:p w14:paraId="0FA3A5FB" w14:textId="1742D0B3" w:rsidR="00A66019" w:rsidRPr="00A66019" w:rsidRDefault="00A66019" w:rsidP="001F1C3B">
            <w:pPr>
              <w:spacing w:after="0" w:line="240" w:lineRule="auto"/>
              <w:ind w:right="-328"/>
              <w:rPr>
                <w:rFonts w:ascii="Times New Roman" w:hAnsi="Times New Roman" w:cs="Arial"/>
                <w:bCs/>
                <w:color w:val="000000"/>
                <w:sz w:val="24"/>
                <w:szCs w:val="24"/>
                <w:lang w:val="sk-SK" w:eastAsia="sk-SK"/>
              </w:rPr>
            </w:pPr>
            <w:r w:rsidRPr="00A66019">
              <w:rPr>
                <w:rFonts w:ascii="Times New Roman" w:hAnsi="Times New Roman" w:cs="Arial"/>
                <w:bCs/>
                <w:color w:val="000000"/>
                <w:sz w:val="24"/>
                <w:szCs w:val="24"/>
                <w:lang w:val="sk-SK" w:eastAsia="sk-SK"/>
              </w:rPr>
              <w:t xml:space="preserve">     Audítorská spoločnosť</w:t>
            </w:r>
          </w:p>
        </w:tc>
        <w:tc>
          <w:tcPr>
            <w:tcW w:w="3673" w:type="pct"/>
            <w:shd w:val="clear" w:color="auto" w:fill="FFFFFF"/>
            <w:vAlign w:val="center"/>
          </w:tcPr>
          <w:p w14:paraId="1423585E" w14:textId="5D801F6F" w:rsidR="00A66019" w:rsidRPr="00A66019" w:rsidRDefault="00A66019" w:rsidP="001F1C3B">
            <w:pPr>
              <w:spacing w:after="0" w:line="240" w:lineRule="auto"/>
              <w:ind w:left="284" w:firstLine="567"/>
              <w:rPr>
                <w:rFonts w:ascii="Times New Roman" w:hAnsi="Times New Roman" w:cs="Arial"/>
                <w:bCs/>
                <w:color w:val="000000"/>
                <w:sz w:val="24"/>
                <w:szCs w:val="24"/>
                <w:lang w:val="sk-SK" w:eastAsia="sk-SK"/>
              </w:rPr>
            </w:pPr>
            <w:r w:rsidRPr="00A66019">
              <w:rPr>
                <w:rFonts w:ascii="Times New Roman" w:hAnsi="Times New Roman" w:cs="Arial"/>
                <w:bCs/>
                <w:color w:val="000000"/>
                <w:sz w:val="24"/>
                <w:szCs w:val="24"/>
                <w:lang w:val="sk-SK" w:eastAsia="sk-SK"/>
              </w:rPr>
              <w:t xml:space="preserve">                                Zodpovedný audítor</w:t>
            </w:r>
          </w:p>
        </w:tc>
      </w:tr>
    </w:tbl>
    <w:p w14:paraId="7C6B346F" w14:textId="77777777" w:rsidR="00A66019" w:rsidRPr="00F426EE" w:rsidRDefault="00A66019" w:rsidP="00A660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</w:rPr>
      </w:pPr>
      <w:r w:rsidRPr="00A66019">
        <w:rPr>
          <w:rFonts w:ascii="Times New Roman" w:hAnsi="Times New Roman" w:cs="Arial"/>
          <w:bCs/>
          <w:color w:val="000000"/>
          <w:sz w:val="24"/>
          <w:szCs w:val="24"/>
          <w:lang w:val="sk-SK" w:eastAsia="sk-SK"/>
        </w:rPr>
        <w:t>AUDITCON SLOVAKIA</w:t>
      </w:r>
      <w:r w:rsidRPr="00F426EE">
        <w:rPr>
          <w:rFonts w:ascii="Times New Roman" w:hAnsi="Times New Roman"/>
          <w:sz w:val="24"/>
        </w:rPr>
        <w:t xml:space="preserve"> </w:t>
      </w:r>
      <w:proofErr w:type="spellStart"/>
      <w:r w:rsidRPr="00F426EE">
        <w:rPr>
          <w:rFonts w:ascii="Times New Roman" w:hAnsi="Times New Roman"/>
          <w:sz w:val="24"/>
        </w:rPr>
        <w:t>s.r.o.</w:t>
      </w:r>
      <w:proofErr w:type="spellEnd"/>
      <w:r w:rsidRPr="00F426EE">
        <w:rPr>
          <w:rFonts w:ascii="Times New Roman" w:hAnsi="Times New Roman"/>
          <w:sz w:val="24"/>
        </w:rPr>
        <w:t xml:space="preserve">     </w:t>
      </w:r>
      <w:r w:rsidRPr="00F426EE">
        <w:rPr>
          <w:rFonts w:ascii="Times New Roman" w:hAnsi="Times New Roman"/>
          <w:sz w:val="24"/>
        </w:rPr>
        <w:tab/>
      </w:r>
      <w:r w:rsidRPr="00F426EE">
        <w:rPr>
          <w:rFonts w:ascii="Times New Roman" w:hAnsi="Times New Roman"/>
          <w:sz w:val="24"/>
        </w:rPr>
        <w:tab/>
        <w:t xml:space="preserve">              Ing. Eva </w:t>
      </w:r>
      <w:proofErr w:type="spellStart"/>
      <w:r w:rsidRPr="00F426EE">
        <w:rPr>
          <w:rFonts w:ascii="Times New Roman" w:hAnsi="Times New Roman"/>
          <w:sz w:val="24"/>
        </w:rPr>
        <w:t>Gazdová</w:t>
      </w:r>
      <w:proofErr w:type="spellEnd"/>
    </w:p>
    <w:p w14:paraId="37C77957" w14:textId="77777777" w:rsidR="00A66019" w:rsidRPr="00F426EE" w:rsidRDefault="00A66019" w:rsidP="00A660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</w:rPr>
      </w:pPr>
      <w:proofErr w:type="spellStart"/>
      <w:proofErr w:type="gramStart"/>
      <w:r w:rsidRPr="00F426EE">
        <w:rPr>
          <w:rFonts w:ascii="Times New Roman" w:hAnsi="Times New Roman"/>
          <w:sz w:val="24"/>
        </w:rPr>
        <w:t>Licencia</w:t>
      </w:r>
      <w:proofErr w:type="spellEnd"/>
      <w:r w:rsidRPr="00F426EE">
        <w:rPr>
          <w:rFonts w:ascii="Times New Roman" w:hAnsi="Times New Roman"/>
          <w:sz w:val="24"/>
        </w:rPr>
        <w:t xml:space="preserve">  UDVA</w:t>
      </w:r>
      <w:proofErr w:type="gramEnd"/>
      <w:r w:rsidRPr="00F426EE">
        <w:rPr>
          <w:rFonts w:ascii="Times New Roman" w:hAnsi="Times New Roman"/>
          <w:sz w:val="24"/>
        </w:rPr>
        <w:t xml:space="preserve">  č. 398</w:t>
      </w:r>
      <w:r w:rsidRPr="00F426EE">
        <w:rPr>
          <w:rFonts w:ascii="Times New Roman" w:hAnsi="Times New Roman"/>
          <w:sz w:val="24"/>
        </w:rPr>
        <w:tab/>
      </w:r>
      <w:r w:rsidRPr="00F426EE">
        <w:rPr>
          <w:rFonts w:ascii="Times New Roman" w:hAnsi="Times New Roman"/>
          <w:sz w:val="24"/>
        </w:rPr>
        <w:tab/>
      </w:r>
      <w:r w:rsidRPr="00F426EE">
        <w:rPr>
          <w:rFonts w:ascii="Times New Roman" w:hAnsi="Times New Roman"/>
          <w:sz w:val="24"/>
        </w:rPr>
        <w:tab/>
        <w:t xml:space="preserve">              </w:t>
      </w:r>
      <w:proofErr w:type="spellStart"/>
      <w:r w:rsidRPr="00F426EE">
        <w:rPr>
          <w:rFonts w:ascii="Times New Roman" w:hAnsi="Times New Roman"/>
          <w:sz w:val="24"/>
        </w:rPr>
        <w:t>Licencia</w:t>
      </w:r>
      <w:proofErr w:type="spellEnd"/>
      <w:r w:rsidRPr="00F426EE">
        <w:rPr>
          <w:rFonts w:ascii="Times New Roman" w:hAnsi="Times New Roman"/>
          <w:sz w:val="24"/>
        </w:rPr>
        <w:t xml:space="preserve"> SKAU č. 628</w:t>
      </w:r>
      <w:r w:rsidRPr="00F426EE">
        <w:rPr>
          <w:rFonts w:ascii="Times New Roman" w:hAnsi="Times New Roman"/>
          <w:sz w:val="24"/>
        </w:rPr>
        <w:tab/>
      </w:r>
      <w:r w:rsidRPr="00F426EE">
        <w:rPr>
          <w:rFonts w:ascii="Times New Roman" w:hAnsi="Times New Roman"/>
          <w:sz w:val="24"/>
        </w:rPr>
        <w:tab/>
      </w:r>
    </w:p>
    <w:p w14:paraId="7A86D18C" w14:textId="77777777" w:rsidR="00A66019" w:rsidRDefault="00A66019" w:rsidP="00A66019">
      <w:pPr>
        <w:pStyle w:val="Default"/>
        <w:rPr>
          <w:sz w:val="23"/>
          <w:szCs w:val="23"/>
        </w:rPr>
      </w:pPr>
    </w:p>
    <w:p w14:paraId="1EFA33A5" w14:textId="77777777" w:rsidR="00A66019" w:rsidRDefault="00A66019" w:rsidP="00D92F8D">
      <w:pPr>
        <w:pStyle w:val="Default"/>
        <w:jc w:val="both"/>
        <w:rPr>
          <w:rFonts w:ascii="Times New Roman" w:hAnsi="Times New Roman" w:cs="Times New Roman"/>
          <w:bCs/>
        </w:rPr>
      </w:pPr>
    </w:p>
    <w:p w14:paraId="15D9D6AF" w14:textId="77777777" w:rsidR="00D92F8D" w:rsidRDefault="00D92F8D" w:rsidP="00D92F8D">
      <w:pPr>
        <w:pStyle w:val="Default"/>
        <w:rPr>
          <w:rFonts w:ascii="Times New Roman" w:hAnsi="Times New Roman" w:cs="Times New Roman"/>
          <w:i/>
        </w:rPr>
      </w:pPr>
    </w:p>
    <w:p w14:paraId="2C8D8E24" w14:textId="77777777" w:rsidR="00680E4C" w:rsidRDefault="00680E4C" w:rsidP="004835B8">
      <w:pPr>
        <w:pStyle w:val="Default"/>
        <w:rPr>
          <w:rFonts w:ascii="Times New Roman" w:hAnsi="Times New Roman" w:cs="Times New Roman"/>
          <w:i/>
        </w:rPr>
      </w:pPr>
    </w:p>
    <w:sectPr w:rsidR="00680E4C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5BF3CE" w14:textId="77777777" w:rsidR="006708AA" w:rsidRDefault="006708AA" w:rsidP="00AC04F8">
      <w:pPr>
        <w:spacing w:after="0" w:line="240" w:lineRule="auto"/>
      </w:pPr>
      <w:r>
        <w:separator/>
      </w:r>
    </w:p>
  </w:endnote>
  <w:endnote w:type="continuationSeparator" w:id="0">
    <w:p w14:paraId="78E32DAC" w14:textId="77777777" w:rsidR="006708AA" w:rsidRDefault="006708AA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4FAEA4" w14:textId="77777777" w:rsidR="006708AA" w:rsidRDefault="006708AA" w:rsidP="00AC04F8">
      <w:pPr>
        <w:spacing w:after="0" w:line="240" w:lineRule="auto"/>
      </w:pPr>
      <w:r>
        <w:separator/>
      </w:r>
    </w:p>
  </w:footnote>
  <w:footnote w:type="continuationSeparator" w:id="0">
    <w:p w14:paraId="4DC7C3AA" w14:textId="77777777" w:rsidR="006708AA" w:rsidRDefault="006708AA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1994B92"/>
    <w:multiLevelType w:val="hybridMultilevel"/>
    <w:tmpl w:val="1BF02062"/>
    <w:lvl w:ilvl="0" w:tplc="BE3CB74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9"/>
  </w:num>
  <w:num w:numId="4">
    <w:abstractNumId w:val="6"/>
  </w:num>
  <w:num w:numId="5">
    <w:abstractNumId w:val="2"/>
  </w:num>
  <w:num w:numId="6">
    <w:abstractNumId w:val="7"/>
  </w:num>
  <w:num w:numId="7">
    <w:abstractNumId w:val="3"/>
  </w:num>
  <w:num w:numId="8">
    <w:abstractNumId w:val="4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42B2"/>
    <w:rsid w:val="00005C3B"/>
    <w:rsid w:val="00017DB9"/>
    <w:rsid w:val="00022827"/>
    <w:rsid w:val="000404EF"/>
    <w:rsid w:val="00041FEB"/>
    <w:rsid w:val="000448F5"/>
    <w:rsid w:val="00044F45"/>
    <w:rsid w:val="000600B9"/>
    <w:rsid w:val="00063B7D"/>
    <w:rsid w:val="00066261"/>
    <w:rsid w:val="00070D09"/>
    <w:rsid w:val="00080991"/>
    <w:rsid w:val="000B53DC"/>
    <w:rsid w:val="000E21A4"/>
    <w:rsid w:val="000E3B51"/>
    <w:rsid w:val="000F101D"/>
    <w:rsid w:val="000F4FEC"/>
    <w:rsid w:val="000F7757"/>
    <w:rsid w:val="001105FA"/>
    <w:rsid w:val="00112F72"/>
    <w:rsid w:val="0011504A"/>
    <w:rsid w:val="001175C7"/>
    <w:rsid w:val="00125391"/>
    <w:rsid w:val="00126BD1"/>
    <w:rsid w:val="001276A4"/>
    <w:rsid w:val="00132DB4"/>
    <w:rsid w:val="00140E8F"/>
    <w:rsid w:val="001474CE"/>
    <w:rsid w:val="001501CB"/>
    <w:rsid w:val="00157670"/>
    <w:rsid w:val="00157751"/>
    <w:rsid w:val="00190577"/>
    <w:rsid w:val="00192CA9"/>
    <w:rsid w:val="00193877"/>
    <w:rsid w:val="001B1687"/>
    <w:rsid w:val="001F2FB4"/>
    <w:rsid w:val="001F420E"/>
    <w:rsid w:val="001F5564"/>
    <w:rsid w:val="0020463A"/>
    <w:rsid w:val="00206CBA"/>
    <w:rsid w:val="00213B29"/>
    <w:rsid w:val="00222411"/>
    <w:rsid w:val="00222CA0"/>
    <w:rsid w:val="002301B3"/>
    <w:rsid w:val="00231AC6"/>
    <w:rsid w:val="0023332A"/>
    <w:rsid w:val="002402C5"/>
    <w:rsid w:val="00251292"/>
    <w:rsid w:val="00254C53"/>
    <w:rsid w:val="00267DBC"/>
    <w:rsid w:val="00270D89"/>
    <w:rsid w:val="00272AC1"/>
    <w:rsid w:val="00275D73"/>
    <w:rsid w:val="00276121"/>
    <w:rsid w:val="002773D5"/>
    <w:rsid w:val="00283A2A"/>
    <w:rsid w:val="00287EAA"/>
    <w:rsid w:val="002A17B9"/>
    <w:rsid w:val="002A2E41"/>
    <w:rsid w:val="002A3A61"/>
    <w:rsid w:val="002C1144"/>
    <w:rsid w:val="002C125A"/>
    <w:rsid w:val="002C322F"/>
    <w:rsid w:val="002D4523"/>
    <w:rsid w:val="002E046A"/>
    <w:rsid w:val="002E04F1"/>
    <w:rsid w:val="00310EC8"/>
    <w:rsid w:val="0032378B"/>
    <w:rsid w:val="00323DF3"/>
    <w:rsid w:val="003240E3"/>
    <w:rsid w:val="00324581"/>
    <w:rsid w:val="003331DB"/>
    <w:rsid w:val="00382A56"/>
    <w:rsid w:val="003836FD"/>
    <w:rsid w:val="003A153D"/>
    <w:rsid w:val="003A4043"/>
    <w:rsid w:val="003B31AF"/>
    <w:rsid w:val="003B6508"/>
    <w:rsid w:val="003C6AA4"/>
    <w:rsid w:val="003D254D"/>
    <w:rsid w:val="003E1E96"/>
    <w:rsid w:val="003E2F63"/>
    <w:rsid w:val="003E6304"/>
    <w:rsid w:val="003F0D92"/>
    <w:rsid w:val="004002A5"/>
    <w:rsid w:val="00422AD3"/>
    <w:rsid w:val="004438BA"/>
    <w:rsid w:val="00475996"/>
    <w:rsid w:val="00476E34"/>
    <w:rsid w:val="00482A33"/>
    <w:rsid w:val="004835B8"/>
    <w:rsid w:val="00486E60"/>
    <w:rsid w:val="004A5F96"/>
    <w:rsid w:val="004E0A84"/>
    <w:rsid w:val="004E5A8F"/>
    <w:rsid w:val="004F0349"/>
    <w:rsid w:val="004F67B4"/>
    <w:rsid w:val="004F789C"/>
    <w:rsid w:val="005103D2"/>
    <w:rsid w:val="00520EB5"/>
    <w:rsid w:val="00557388"/>
    <w:rsid w:val="00562645"/>
    <w:rsid w:val="00570D18"/>
    <w:rsid w:val="00580D74"/>
    <w:rsid w:val="005819AF"/>
    <w:rsid w:val="00581D82"/>
    <w:rsid w:val="005946EF"/>
    <w:rsid w:val="00594BA8"/>
    <w:rsid w:val="0059571A"/>
    <w:rsid w:val="005957AA"/>
    <w:rsid w:val="005A3811"/>
    <w:rsid w:val="005B48B2"/>
    <w:rsid w:val="005C0126"/>
    <w:rsid w:val="005C6521"/>
    <w:rsid w:val="005C6F67"/>
    <w:rsid w:val="005D05F3"/>
    <w:rsid w:val="005E1929"/>
    <w:rsid w:val="005E68B8"/>
    <w:rsid w:val="005E7C35"/>
    <w:rsid w:val="005F13E5"/>
    <w:rsid w:val="005F1B1E"/>
    <w:rsid w:val="005F7B75"/>
    <w:rsid w:val="0060758E"/>
    <w:rsid w:val="00624840"/>
    <w:rsid w:val="00627AC4"/>
    <w:rsid w:val="006367A8"/>
    <w:rsid w:val="006401AE"/>
    <w:rsid w:val="006439A9"/>
    <w:rsid w:val="00651BE3"/>
    <w:rsid w:val="006530B2"/>
    <w:rsid w:val="00657CC3"/>
    <w:rsid w:val="006631E8"/>
    <w:rsid w:val="006708AA"/>
    <w:rsid w:val="00680E4C"/>
    <w:rsid w:val="00690E59"/>
    <w:rsid w:val="00690FCF"/>
    <w:rsid w:val="006A011A"/>
    <w:rsid w:val="006A1BE8"/>
    <w:rsid w:val="006A3A0D"/>
    <w:rsid w:val="006E627D"/>
    <w:rsid w:val="006F5026"/>
    <w:rsid w:val="00700A75"/>
    <w:rsid w:val="00705499"/>
    <w:rsid w:val="00710D7E"/>
    <w:rsid w:val="007210BE"/>
    <w:rsid w:val="00721E61"/>
    <w:rsid w:val="007276A6"/>
    <w:rsid w:val="00735B81"/>
    <w:rsid w:val="00742EB3"/>
    <w:rsid w:val="00745420"/>
    <w:rsid w:val="00750255"/>
    <w:rsid w:val="007571FC"/>
    <w:rsid w:val="00774A87"/>
    <w:rsid w:val="00787019"/>
    <w:rsid w:val="00790CFA"/>
    <w:rsid w:val="007A52B6"/>
    <w:rsid w:val="007A58CB"/>
    <w:rsid w:val="007B4E4D"/>
    <w:rsid w:val="007C32D5"/>
    <w:rsid w:val="007C3F27"/>
    <w:rsid w:val="007C6569"/>
    <w:rsid w:val="007C7A22"/>
    <w:rsid w:val="007E5AFC"/>
    <w:rsid w:val="00804590"/>
    <w:rsid w:val="00811FDC"/>
    <w:rsid w:val="00813A1B"/>
    <w:rsid w:val="00817683"/>
    <w:rsid w:val="008248E2"/>
    <w:rsid w:val="00842C02"/>
    <w:rsid w:val="008609B0"/>
    <w:rsid w:val="00867D1F"/>
    <w:rsid w:val="008716E4"/>
    <w:rsid w:val="008A108B"/>
    <w:rsid w:val="008C0A33"/>
    <w:rsid w:val="008C18ED"/>
    <w:rsid w:val="008F2B94"/>
    <w:rsid w:val="009122F6"/>
    <w:rsid w:val="00914DE4"/>
    <w:rsid w:val="00935327"/>
    <w:rsid w:val="00961333"/>
    <w:rsid w:val="0096532C"/>
    <w:rsid w:val="00973FBF"/>
    <w:rsid w:val="0097552B"/>
    <w:rsid w:val="009818C4"/>
    <w:rsid w:val="00983AD9"/>
    <w:rsid w:val="009B5C8C"/>
    <w:rsid w:val="009C0AE9"/>
    <w:rsid w:val="009C43B8"/>
    <w:rsid w:val="009D5B94"/>
    <w:rsid w:val="009F0EDA"/>
    <w:rsid w:val="00A01F71"/>
    <w:rsid w:val="00A02E12"/>
    <w:rsid w:val="00A11F54"/>
    <w:rsid w:val="00A14734"/>
    <w:rsid w:val="00A337DD"/>
    <w:rsid w:val="00A341A5"/>
    <w:rsid w:val="00A34384"/>
    <w:rsid w:val="00A40551"/>
    <w:rsid w:val="00A42A6C"/>
    <w:rsid w:val="00A57BED"/>
    <w:rsid w:val="00A57CCD"/>
    <w:rsid w:val="00A66019"/>
    <w:rsid w:val="00A704F8"/>
    <w:rsid w:val="00A71F53"/>
    <w:rsid w:val="00A82544"/>
    <w:rsid w:val="00A84357"/>
    <w:rsid w:val="00A85EF0"/>
    <w:rsid w:val="00AA1213"/>
    <w:rsid w:val="00AB75D9"/>
    <w:rsid w:val="00AC04F8"/>
    <w:rsid w:val="00AD2784"/>
    <w:rsid w:val="00B01AE4"/>
    <w:rsid w:val="00B03AEF"/>
    <w:rsid w:val="00B06540"/>
    <w:rsid w:val="00B24E9F"/>
    <w:rsid w:val="00B3642E"/>
    <w:rsid w:val="00B37040"/>
    <w:rsid w:val="00B47169"/>
    <w:rsid w:val="00B709D6"/>
    <w:rsid w:val="00B75031"/>
    <w:rsid w:val="00B8066E"/>
    <w:rsid w:val="00B87E69"/>
    <w:rsid w:val="00B932D8"/>
    <w:rsid w:val="00B94FEA"/>
    <w:rsid w:val="00B9715E"/>
    <w:rsid w:val="00BB3A2D"/>
    <w:rsid w:val="00BB4D14"/>
    <w:rsid w:val="00BC42C1"/>
    <w:rsid w:val="00BD6CCC"/>
    <w:rsid w:val="00BE51A5"/>
    <w:rsid w:val="00BE5A19"/>
    <w:rsid w:val="00BE63C3"/>
    <w:rsid w:val="00BF69C3"/>
    <w:rsid w:val="00BF7818"/>
    <w:rsid w:val="00BF7AE9"/>
    <w:rsid w:val="00C13E68"/>
    <w:rsid w:val="00C218F5"/>
    <w:rsid w:val="00C24C95"/>
    <w:rsid w:val="00C27721"/>
    <w:rsid w:val="00C37EB6"/>
    <w:rsid w:val="00C42F40"/>
    <w:rsid w:val="00C54A7D"/>
    <w:rsid w:val="00C628DE"/>
    <w:rsid w:val="00C638C7"/>
    <w:rsid w:val="00C942B2"/>
    <w:rsid w:val="00CA4A7D"/>
    <w:rsid w:val="00CC7B74"/>
    <w:rsid w:val="00CD3417"/>
    <w:rsid w:val="00CD4193"/>
    <w:rsid w:val="00CD4BB4"/>
    <w:rsid w:val="00CE1FD7"/>
    <w:rsid w:val="00CF0432"/>
    <w:rsid w:val="00CF4AA7"/>
    <w:rsid w:val="00D14813"/>
    <w:rsid w:val="00D26ADA"/>
    <w:rsid w:val="00D3249B"/>
    <w:rsid w:val="00D325A3"/>
    <w:rsid w:val="00D35735"/>
    <w:rsid w:val="00D55DCE"/>
    <w:rsid w:val="00D62F5B"/>
    <w:rsid w:val="00D72238"/>
    <w:rsid w:val="00D80ABA"/>
    <w:rsid w:val="00D810AC"/>
    <w:rsid w:val="00D92F8D"/>
    <w:rsid w:val="00D9550D"/>
    <w:rsid w:val="00DA7195"/>
    <w:rsid w:val="00DA7774"/>
    <w:rsid w:val="00DB0640"/>
    <w:rsid w:val="00DC105B"/>
    <w:rsid w:val="00DE0C13"/>
    <w:rsid w:val="00DE217F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85411"/>
    <w:rsid w:val="00E86D43"/>
    <w:rsid w:val="00E91DBB"/>
    <w:rsid w:val="00E94F47"/>
    <w:rsid w:val="00EC05ED"/>
    <w:rsid w:val="00EC237D"/>
    <w:rsid w:val="00ED4166"/>
    <w:rsid w:val="00EE3BEC"/>
    <w:rsid w:val="00EF2CE1"/>
    <w:rsid w:val="00EF3A0E"/>
    <w:rsid w:val="00EF3A3A"/>
    <w:rsid w:val="00F06C8B"/>
    <w:rsid w:val="00F440C6"/>
    <w:rsid w:val="00F508C2"/>
    <w:rsid w:val="00F54E51"/>
    <w:rsid w:val="00F57B9E"/>
    <w:rsid w:val="00F64E51"/>
    <w:rsid w:val="00F6502E"/>
    <w:rsid w:val="00F779F5"/>
    <w:rsid w:val="00F80665"/>
    <w:rsid w:val="00F8630E"/>
    <w:rsid w:val="00FB6EB9"/>
    <w:rsid w:val="00FC37DE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421CF79"/>
  <w15:chartTrackingRefBased/>
  <w15:docId w15:val="{0B952D4E-DC92-4E7D-AFC8-0A9BC0A2F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19BD27-84BD-4C7D-9336-859B0D9E09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Eva Gazdová</cp:lastModifiedBy>
  <cp:revision>3</cp:revision>
  <cp:lastPrinted>2017-12-12T10:18:00Z</cp:lastPrinted>
  <dcterms:created xsi:type="dcterms:W3CDTF">2018-10-10T06:53:00Z</dcterms:created>
  <dcterms:modified xsi:type="dcterms:W3CDTF">2018-10-10T06:54:00Z</dcterms:modified>
</cp:coreProperties>
</file>