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BF" w:rsidRDefault="00C224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Poznámky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 MUJ 3 – 01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IČO: 50 857 827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DIČ: 21 20 504 782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VŠEOBECNÉ ÚDAJE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Obchodné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meno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ASWA Consulting s. </w:t>
      </w:r>
      <w:proofErr w:type="spellStart"/>
      <w:r>
        <w:rPr>
          <w:rFonts w:ascii="Times New Roman" w:eastAsia="Times New Roman" w:hAnsi="Times New Roman" w:cs="Times New Roman"/>
          <w:sz w:val="24"/>
        </w:rPr>
        <w:t>r.o</w:t>
      </w:r>
      <w:proofErr w:type="spellEnd"/>
      <w:r>
        <w:rPr>
          <w:rFonts w:ascii="Times New Roman" w:eastAsia="Times New Roman" w:hAnsi="Times New Roman" w:cs="Times New Roman"/>
          <w:sz w:val="24"/>
        </w:rPr>
        <w:t>. (</w:t>
      </w:r>
      <w:proofErr w:type="spellStart"/>
      <w:r>
        <w:rPr>
          <w:rFonts w:ascii="Times New Roman" w:eastAsia="Times New Roman" w:hAnsi="Times New Roman" w:cs="Times New Roman"/>
          <w:sz w:val="24"/>
        </w:rPr>
        <w:t>ďalej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Sídlo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Čajkovského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40, 949 11 Nitra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Údaje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konsolidovanom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celku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súčasťou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konsolidovaného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materskou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účtovnou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jednotkou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Počet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zamestnancov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Priemerný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005AA">
        <w:rPr>
          <w:rFonts w:ascii="Times New Roman" w:eastAsia="Times New Roman" w:hAnsi="Times New Roman" w:cs="Times New Roman"/>
          <w:sz w:val="24"/>
        </w:rPr>
        <w:t>počet</w:t>
      </w:r>
      <w:proofErr w:type="spellEnd"/>
      <w:r w:rsidR="00E005A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005AA">
        <w:rPr>
          <w:rFonts w:ascii="Times New Roman" w:eastAsia="Times New Roman" w:hAnsi="Times New Roman" w:cs="Times New Roman"/>
          <w:sz w:val="24"/>
        </w:rPr>
        <w:t>zamestnancov</w:t>
      </w:r>
      <w:proofErr w:type="spellEnd"/>
      <w:r w:rsidR="00E005A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005AA">
        <w:rPr>
          <w:rFonts w:ascii="Times New Roman" w:eastAsia="Times New Roman" w:hAnsi="Times New Roman" w:cs="Times New Roman"/>
          <w:sz w:val="24"/>
        </w:rPr>
        <w:t>ku</w:t>
      </w:r>
      <w:proofErr w:type="spellEnd"/>
      <w:r w:rsidR="00E005AA">
        <w:rPr>
          <w:rFonts w:ascii="Times New Roman" w:eastAsia="Times New Roman" w:hAnsi="Times New Roman" w:cs="Times New Roman"/>
          <w:sz w:val="24"/>
        </w:rPr>
        <w:t xml:space="preserve"> 31.12.2022</w:t>
      </w:r>
      <w:r>
        <w:rPr>
          <w:rFonts w:ascii="Times New Roman" w:eastAsia="Times New Roman" w:hAnsi="Times New Roman" w:cs="Times New Roman"/>
          <w:sz w:val="24"/>
        </w:rPr>
        <w:t xml:space="preserve"> je 1.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5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PRIJATÝCH POSTUPOCH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Východiská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zostavenie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závierky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Účtovná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závierka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bola </w:t>
      </w:r>
      <w:proofErr w:type="spellStart"/>
      <w:r>
        <w:rPr>
          <w:rFonts w:ascii="Times New Roman" w:eastAsia="Times New Roman" w:hAnsi="Times New Roman" w:cs="Times New Roman"/>
          <w:sz w:val="24"/>
        </w:rPr>
        <w:t>zostavená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nepretržite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pokračovať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svojej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činnosti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7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Spôsob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oceňovanie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jednotlivých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zložiek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záväzkov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to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Obstarávacou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cenou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podiely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obchodných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spoločností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papiere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odplatnom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nadobudnutí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nadobudnuté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vkladom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prevzatí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Vlastnými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nákladmi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príchovky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prírastky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zvierat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Menovitou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peňažné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prostriedky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ceniny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vzniku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vzniku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Reálnou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novozistený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inventarizácii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účtovníctve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doteraz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nezachytený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Úbytok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rovnakého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druhu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účtuje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ocenení</w:t>
            </w:r>
            <w:proofErr w:type="spellEnd"/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zistenou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váženým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aritmetickým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priemerom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Metódou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Obstarávacia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rozdeľuje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súvisiace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vyskladnení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rozpúšťajú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nasledovne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VON/(PS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výdaj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2"/>
        <w:gridCol w:w="430"/>
      </w:tblGrid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Výdavky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budúcich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budúcich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vykazujú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potrebná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dodržanie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vecnej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súvislosti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Rezervy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neurčitým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vymedzením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tvoria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krytie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známych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rizík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strát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podnikania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Oceňujú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očakávanej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Prenajatý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základe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zmluvy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kúpe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prenajatej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ocenení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rovnajúcom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istine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súvisiace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určuje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zisku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zdanením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úpravách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daňové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účely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zákona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</w:t>
            </w:r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daniach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príjmov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sadzbe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% 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rozlišujú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nerozlišujú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ide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nevýznamný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stále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opakujúci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rozlíšenia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posledného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mesiaca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rozlíšenia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neúčtuje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ide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nevýznamný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stále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opakujúci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medzi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dvoma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obdobiami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pričom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nejde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dotácií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emisných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kvót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8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Spôsob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zostavenia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odpisového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plánu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jednotlivé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druhy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dlhodobého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hmotného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nehmotného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Odpisy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stanovené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vychádzajúc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priebehu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opotrebenia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Odpisovať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začína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</w:rPr>
        <w:t>mesiaci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v </w:t>
      </w:r>
      <w:proofErr w:type="spellStart"/>
      <w:r>
        <w:rPr>
          <w:rFonts w:ascii="Times New Roman" w:eastAsia="Times New Roman" w:hAnsi="Times New Roman" w:cs="Times New Roman"/>
          <w:sz w:val="24"/>
        </w:rPr>
        <w:t>ktorom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uvedený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zaúčtuje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dňu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ktorému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splnené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všetky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technické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potrebné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</w:rPr>
        <w:t>užívaniu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splnené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všetky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povinností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stanovené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príslušnými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Drobný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ktorého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obstarávacia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(resp. </w:t>
      </w:r>
      <w:proofErr w:type="spellStart"/>
      <w:r>
        <w:rPr>
          <w:rFonts w:ascii="Times New Roman" w:eastAsia="Times New Roman" w:hAnsi="Times New Roman" w:cs="Times New Roman"/>
          <w:sz w:val="24"/>
        </w:rPr>
        <w:t>vlastné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je 1 700 EUR a </w:t>
      </w:r>
      <w:proofErr w:type="spellStart"/>
      <w:r>
        <w:rPr>
          <w:rFonts w:ascii="Times New Roman" w:eastAsia="Times New Roman" w:hAnsi="Times New Roman" w:cs="Times New Roman"/>
          <w:sz w:val="24"/>
        </w:rPr>
        <w:t>nižšia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odpisuje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jednorazovo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uvedení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Pozemky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neodpisujú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doba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metóda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odpisovania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odpisová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sadzba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uvedené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</w:rPr>
        <w:t>nasledujúcej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tabuľke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3"/>
        <w:gridCol w:w="2150"/>
        <w:gridCol w:w="1444"/>
        <w:gridCol w:w="1878"/>
      </w:tblGrid>
      <w:tr w:rsidR="00CC0EBF">
        <w:trPr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Dlhodobý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odpisy</w:t>
            </w:r>
            <w:proofErr w:type="spell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Predpokladaná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doba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používania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rokoch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Metóda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odpisovania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Ročná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sadzba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%</w:t>
            </w:r>
          </w:p>
        </w:tc>
        <w:bookmarkStart w:id="0" w:name="_GoBack"/>
        <w:bookmarkEnd w:id="0"/>
      </w:tr>
      <w:tr w:rsidR="00CC0EBF">
        <w:trPr>
          <w:trHeight w:val="1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Dopravné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prostriedky</w:t>
            </w:r>
            <w:proofErr w:type="spell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rovnomerná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Zmeny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zásad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metód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metódy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všeobecné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zásady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boli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jednotkou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konzistentne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aplikované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počas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obdobia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0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účtovaní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významných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opráv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chýb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minulých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období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E005AA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období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2022</w:t>
      </w:r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nevykonala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opravu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chýb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minulých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účtovných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období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>.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1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INFORMÁCIE, KTORÉ VYSVETĽUJÚ A DOPĹŇAJÚ SÚVAHU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VÝKAZ ZISKOV A STRÁT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záväzkoch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2682"/>
      </w:tblGrid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položky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Bežné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účtovné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obdobie</w:t>
            </w:r>
            <w:proofErr w:type="spellEnd"/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Dlhodobé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päť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rokov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jeden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päť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rokov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Krátkodobé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E005A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jedného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vrátane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E005A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lehote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povinnostiach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jednotky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224F0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Vzhľadom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to, </w:t>
      </w:r>
      <w:proofErr w:type="spellStart"/>
      <w:r>
        <w:rPr>
          <w:rFonts w:ascii="Times New Roman" w:eastAsia="Times New Roman" w:hAnsi="Times New Roman" w:cs="Times New Roman"/>
          <w:sz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mnohé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oblasti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slovenského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daňového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práva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doteraz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neboli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0EBF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dostatočne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overené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praxou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existuje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neistota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tom, </w:t>
      </w:r>
      <w:proofErr w:type="spellStart"/>
      <w:r>
        <w:rPr>
          <w:rFonts w:ascii="Times New Roman" w:eastAsia="Times New Roman" w:hAnsi="Times New Roman" w:cs="Times New Roman"/>
          <w:sz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daňové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orgány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aplikovať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Mieru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tejto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neistoty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možné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kvantifikovať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zanikne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keď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</w:rPr>
        <w:t>dispozícii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právne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precedensy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prípadne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oficiálne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interpretácie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príslušných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orgánov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Vedenie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vedomé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žiadnych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okolností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v </w:t>
      </w:r>
      <w:proofErr w:type="spellStart"/>
      <w:r>
        <w:rPr>
          <w:rFonts w:ascii="Times New Roman" w:eastAsia="Times New Roman" w:hAnsi="Times New Roman" w:cs="Times New Roman"/>
          <w:sz w:val="24"/>
        </w:rPr>
        <w:t>dôsledku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ktorých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vznikol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významný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CC0E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0FD"/>
    <w:multiLevelType w:val="multilevel"/>
    <w:tmpl w:val="933AC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9F0ADA"/>
    <w:multiLevelType w:val="multilevel"/>
    <w:tmpl w:val="121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093512"/>
    <w:multiLevelType w:val="multilevel"/>
    <w:tmpl w:val="76EEE5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6B180B"/>
    <w:multiLevelType w:val="multilevel"/>
    <w:tmpl w:val="190A07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77514F"/>
    <w:multiLevelType w:val="multilevel"/>
    <w:tmpl w:val="0B6693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E250FD"/>
    <w:multiLevelType w:val="multilevel"/>
    <w:tmpl w:val="833C0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6232BD"/>
    <w:multiLevelType w:val="multilevel"/>
    <w:tmpl w:val="6142A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EF6C08"/>
    <w:multiLevelType w:val="multilevel"/>
    <w:tmpl w:val="616AB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BB11E9"/>
    <w:multiLevelType w:val="multilevel"/>
    <w:tmpl w:val="872E7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5A4905"/>
    <w:multiLevelType w:val="multilevel"/>
    <w:tmpl w:val="0BD67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643491"/>
    <w:multiLevelType w:val="multilevel"/>
    <w:tmpl w:val="B0E61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430FE6"/>
    <w:multiLevelType w:val="multilevel"/>
    <w:tmpl w:val="527242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6222EF"/>
    <w:multiLevelType w:val="multilevel"/>
    <w:tmpl w:val="CE6CA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BF"/>
    <w:rsid w:val="00127FD3"/>
    <w:rsid w:val="0029347E"/>
    <w:rsid w:val="00712D2A"/>
    <w:rsid w:val="00BA4474"/>
    <w:rsid w:val="00C224F0"/>
    <w:rsid w:val="00CC0EBF"/>
    <w:rsid w:val="00E0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550E"/>
  <w15:docId w15:val="{7D84F243-540F-458F-87CC-24DDBD2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samkomario</dc:creator>
  <cp:lastModifiedBy>samkomario</cp:lastModifiedBy>
  <cp:revision>5</cp:revision>
  <dcterms:created xsi:type="dcterms:W3CDTF">2022-01-23T16:18:00Z</dcterms:created>
  <dcterms:modified xsi:type="dcterms:W3CDTF">2023-02-12T12:47:00Z</dcterms:modified>
</cp:coreProperties>
</file>