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B8241B" w:rsidTr="0062449A">
        <w:tc>
          <w:tcPr>
            <w:tcW w:w="2360" w:type="dxa"/>
          </w:tcPr>
          <w:p w:rsidR="005B498E" w:rsidRPr="00B8241B" w:rsidRDefault="005B498E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 xml:space="preserve">Poznámky </w:t>
            </w:r>
            <w:proofErr w:type="spellStart"/>
            <w:r w:rsidRPr="00B8241B">
              <w:rPr>
                <w:sz w:val="20"/>
                <w:szCs w:val="20"/>
              </w:rPr>
              <w:t>Úč</w:t>
            </w:r>
            <w:proofErr w:type="spellEnd"/>
            <w:r w:rsidRPr="00B8241B">
              <w:rPr>
                <w:sz w:val="20"/>
                <w:szCs w:val="20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6</w:t>
            </w:r>
          </w:p>
        </w:tc>
        <w:tc>
          <w:tcPr>
            <w:tcW w:w="316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8</w:t>
            </w:r>
          </w:p>
        </w:tc>
        <w:tc>
          <w:tcPr>
            <w:tcW w:w="316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9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color w:val="FFFFFF"/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0</w:t>
            </w:r>
          </w:p>
        </w:tc>
        <w:tc>
          <w:tcPr>
            <w:tcW w:w="236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2</w:t>
            </w:r>
          </w:p>
        </w:tc>
        <w:tc>
          <w:tcPr>
            <w:tcW w:w="283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7</w:t>
            </w:r>
          </w:p>
        </w:tc>
        <w:tc>
          <w:tcPr>
            <w:tcW w:w="284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8</w:t>
            </w:r>
          </w:p>
        </w:tc>
        <w:tc>
          <w:tcPr>
            <w:tcW w:w="284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6</w:t>
            </w:r>
          </w:p>
        </w:tc>
        <w:tc>
          <w:tcPr>
            <w:tcW w:w="283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7</w:t>
            </w:r>
          </w:p>
        </w:tc>
        <w:tc>
          <w:tcPr>
            <w:tcW w:w="284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7</w:t>
            </w:r>
          </w:p>
        </w:tc>
      </w:tr>
    </w:tbl>
    <w:p w:rsidR="005B498E" w:rsidRPr="00B8241B" w:rsidRDefault="005B498E" w:rsidP="005B498E">
      <w:pPr>
        <w:spacing w:after="0"/>
        <w:rPr>
          <w:b/>
          <w:sz w:val="20"/>
          <w:szCs w:val="20"/>
        </w:rPr>
      </w:pPr>
      <w:r w:rsidRPr="00B8241B">
        <w:rPr>
          <w:b/>
          <w:sz w:val="20"/>
          <w:szCs w:val="20"/>
        </w:rPr>
        <w:t xml:space="preserve"> </w:t>
      </w:r>
    </w:p>
    <w:p w:rsidR="00B8241B" w:rsidRDefault="00B8241B" w:rsidP="005B498E">
      <w:pPr>
        <w:spacing w:after="0"/>
        <w:rPr>
          <w:b/>
          <w:sz w:val="32"/>
        </w:rPr>
      </w:pPr>
    </w:p>
    <w:p w:rsidR="00B8241B" w:rsidRDefault="00B8241B" w:rsidP="005B498E">
      <w:pPr>
        <w:spacing w:after="0"/>
        <w:rPr>
          <w:b/>
          <w:sz w:val="32"/>
        </w:rPr>
      </w:pPr>
    </w:p>
    <w:p w:rsidR="00B8241B" w:rsidRDefault="00B8241B" w:rsidP="005B498E">
      <w:pPr>
        <w:spacing w:after="0"/>
        <w:rPr>
          <w:b/>
          <w:sz w:val="32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ROK: 20</w:t>
      </w:r>
      <w:r w:rsidR="001F5AF1">
        <w:rPr>
          <w:rFonts w:ascii="Times New Roman" w:hAnsi="Times New Roman" w:cs="Times New Roman"/>
          <w:b/>
          <w:sz w:val="24"/>
          <w:szCs w:val="24"/>
        </w:rPr>
        <w:t>2</w:t>
      </w:r>
      <w:r w:rsidR="003E38B3">
        <w:rPr>
          <w:rFonts w:ascii="Times New Roman" w:hAnsi="Times New Roman" w:cs="Times New Roman"/>
          <w:b/>
          <w:sz w:val="24"/>
          <w:szCs w:val="24"/>
        </w:rPr>
        <w:t>2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Všeobecné údaje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5B498E" w:rsidRPr="005B498E" w:rsidRDefault="005B498E" w:rsidP="005B498E">
      <w:pPr>
        <w:pStyle w:val="Nadpis5"/>
        <w:ind w:left="420"/>
        <w:rPr>
          <w:szCs w:val="24"/>
        </w:rPr>
      </w:pPr>
      <w:r w:rsidRPr="005B498E">
        <w:rPr>
          <w:szCs w:val="24"/>
        </w:rPr>
        <w:t>Informácie o účtovnej jednotke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86070D" w:rsidRDefault="005B498E" w:rsidP="0086070D">
      <w:pPr>
        <w:pStyle w:val="Odsekzoznamu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 xml:space="preserve">Obchodné meno:                              </w:t>
      </w:r>
      <w:r w:rsidR="003002E9" w:rsidRPr="0086070D">
        <w:rPr>
          <w:rFonts w:ascii="Times New Roman" w:hAnsi="Times New Roman" w:cs="Times New Roman"/>
          <w:sz w:val="24"/>
          <w:szCs w:val="24"/>
        </w:rPr>
        <w:t>JK-elektro s.r.o.</w:t>
      </w:r>
    </w:p>
    <w:p w:rsidR="005B498E" w:rsidRPr="0086070D" w:rsidRDefault="005B498E" w:rsidP="0086070D">
      <w:pPr>
        <w:pStyle w:val="Odsekzoznamu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 xml:space="preserve">Sídlo účtovnej jednotky:                  </w:t>
      </w:r>
      <w:r w:rsidR="003002E9" w:rsidRPr="0086070D">
        <w:rPr>
          <w:rFonts w:ascii="Times New Roman" w:hAnsi="Times New Roman" w:cs="Times New Roman"/>
          <w:sz w:val="24"/>
          <w:szCs w:val="24"/>
        </w:rPr>
        <w:t>Považská Teplá 503</w:t>
      </w:r>
    </w:p>
    <w:p w:rsidR="005B498E" w:rsidRPr="0086070D" w:rsidRDefault="005B498E" w:rsidP="0086070D">
      <w:pPr>
        <w:pStyle w:val="Odsekzoznamu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 xml:space="preserve">Dátum založenia:                            </w:t>
      </w:r>
    </w:p>
    <w:p w:rsidR="005B498E" w:rsidRPr="0086070D" w:rsidRDefault="005B498E" w:rsidP="0086070D">
      <w:pPr>
        <w:pStyle w:val="Odsekzoznamu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 xml:space="preserve">Dátum  zápisu v OR:                      </w:t>
      </w:r>
      <w:r w:rsidR="00B8241B" w:rsidRPr="0086070D">
        <w:rPr>
          <w:rFonts w:ascii="Times New Roman" w:hAnsi="Times New Roman" w:cs="Times New Roman"/>
          <w:sz w:val="24"/>
          <w:szCs w:val="24"/>
        </w:rPr>
        <w:t xml:space="preserve"> </w:t>
      </w:r>
      <w:r w:rsidR="003002E9" w:rsidRPr="0086070D">
        <w:rPr>
          <w:rFonts w:ascii="Times New Roman" w:hAnsi="Times New Roman" w:cs="Times New Roman"/>
          <w:sz w:val="24"/>
          <w:szCs w:val="24"/>
        </w:rPr>
        <w:t>01.11.2008</w:t>
      </w:r>
      <w:r w:rsidRPr="0086070D">
        <w:rPr>
          <w:rFonts w:ascii="Times New Roman" w:hAnsi="Times New Roman" w:cs="Times New Roman"/>
          <w:sz w:val="24"/>
          <w:szCs w:val="24"/>
        </w:rPr>
        <w:t xml:space="preserve"> vložka s.r.o. </w:t>
      </w:r>
      <w:r w:rsidR="003002E9" w:rsidRPr="0086070D">
        <w:rPr>
          <w:rFonts w:ascii="Times New Roman" w:hAnsi="Times New Roman" w:cs="Times New Roman"/>
          <w:sz w:val="24"/>
          <w:szCs w:val="24"/>
        </w:rPr>
        <w:t>20860/R</w:t>
      </w:r>
    </w:p>
    <w:p w:rsidR="0086070D" w:rsidRDefault="0086070D" w:rsidP="0086070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B498E" w:rsidRPr="0086070D">
        <w:rPr>
          <w:rFonts w:ascii="Times New Roman" w:hAnsi="Times New Roman" w:cs="Times New Roman"/>
          <w:sz w:val="24"/>
          <w:szCs w:val="24"/>
        </w:rPr>
        <w:t>Opis hospodárskej činnosti:            v roku 20</w:t>
      </w:r>
      <w:r w:rsidR="000F2D6B">
        <w:rPr>
          <w:rFonts w:ascii="Times New Roman" w:hAnsi="Times New Roman" w:cs="Times New Roman"/>
          <w:sz w:val="24"/>
          <w:szCs w:val="24"/>
        </w:rPr>
        <w:t>2</w:t>
      </w:r>
      <w:r w:rsidR="003E38B3">
        <w:rPr>
          <w:rFonts w:ascii="Times New Roman" w:hAnsi="Times New Roman" w:cs="Times New Roman"/>
          <w:sz w:val="24"/>
          <w:szCs w:val="24"/>
        </w:rPr>
        <w:t>2</w:t>
      </w:r>
      <w:r w:rsidRPr="0086070D">
        <w:rPr>
          <w:rFonts w:ascii="Times New Roman" w:hAnsi="Times New Roman" w:cs="Times New Roman"/>
          <w:sz w:val="24"/>
          <w:szCs w:val="24"/>
        </w:rPr>
        <w:t xml:space="preserve"> </w:t>
      </w:r>
      <w:r w:rsidR="005B498E" w:rsidRPr="0086070D">
        <w:rPr>
          <w:rFonts w:ascii="Times New Roman" w:hAnsi="Times New Roman" w:cs="Times New Roman"/>
          <w:sz w:val="24"/>
          <w:szCs w:val="24"/>
        </w:rPr>
        <w:t xml:space="preserve">spoločnosť  </w:t>
      </w:r>
      <w:r w:rsidR="0055579D" w:rsidRPr="0086070D">
        <w:rPr>
          <w:rFonts w:ascii="Times New Roman" w:hAnsi="Times New Roman" w:cs="Times New Roman"/>
          <w:sz w:val="24"/>
          <w:szCs w:val="24"/>
        </w:rPr>
        <w:t>vykonávala</w:t>
      </w:r>
      <w:r w:rsidR="005B498E" w:rsidRPr="0086070D">
        <w:rPr>
          <w:rFonts w:ascii="Times New Roman" w:hAnsi="Times New Roman" w:cs="Times New Roman"/>
          <w:sz w:val="24"/>
          <w:szCs w:val="24"/>
        </w:rPr>
        <w:t xml:space="preserve"> predovšetkým</w:t>
      </w:r>
    </w:p>
    <w:p w:rsidR="005B498E" w:rsidRPr="0086070D" w:rsidRDefault="00B8241B" w:rsidP="0086070D">
      <w:pPr>
        <w:pStyle w:val="Odsekzoznamu"/>
        <w:spacing w:after="0"/>
        <w:ind w:left="432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e</w:t>
      </w:r>
      <w:r w:rsidR="003002E9" w:rsidRPr="0086070D">
        <w:rPr>
          <w:rFonts w:ascii="Times New Roman" w:hAnsi="Times New Roman" w:cs="Times New Roman"/>
          <w:sz w:val="24"/>
          <w:szCs w:val="24"/>
        </w:rPr>
        <w:t>lektroinštalačné práce</w:t>
      </w:r>
    </w:p>
    <w:p w:rsidR="005B498E" w:rsidRPr="0086070D" w:rsidRDefault="005B498E" w:rsidP="0086070D">
      <w:pPr>
        <w:pStyle w:val="Odsekzoznamu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 xml:space="preserve">Účtovná jednotka nie je súčasťou konsolidovaného celku a nie je materskou účtovnou   </w:t>
      </w:r>
    </w:p>
    <w:p w:rsidR="005B498E" w:rsidRPr="0086070D" w:rsidRDefault="005B498E" w:rsidP="0086070D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 xml:space="preserve">jednotkou a nie je   ručiacim spoločníkom v iných účtovných jednotkách.                                                         </w:t>
      </w:r>
    </w:p>
    <w:p w:rsidR="005B498E" w:rsidRPr="005B498E" w:rsidRDefault="005B498E" w:rsidP="0086070D">
      <w:pPr>
        <w:spacing w:after="0"/>
        <w:ind w:firstLine="7080"/>
        <w:rPr>
          <w:rFonts w:ascii="Times New Roman" w:hAnsi="Times New Roman" w:cs="Times New Roman"/>
          <w:sz w:val="24"/>
          <w:szCs w:val="24"/>
        </w:rPr>
      </w:pPr>
    </w:p>
    <w:p w:rsidR="005B498E" w:rsidRPr="0086070D" w:rsidRDefault="005B498E" w:rsidP="0086070D">
      <w:pPr>
        <w:pStyle w:val="Odsekzoznamu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 xml:space="preserve">Priemerný počet zamestnancov:                          </w:t>
      </w:r>
      <w:r w:rsidR="00B8241B" w:rsidRPr="0086070D">
        <w:rPr>
          <w:rFonts w:ascii="Times New Roman" w:hAnsi="Times New Roman" w:cs="Times New Roman"/>
          <w:sz w:val="24"/>
          <w:szCs w:val="24"/>
        </w:rPr>
        <w:t xml:space="preserve">  </w:t>
      </w:r>
      <w:r w:rsidR="00396697">
        <w:rPr>
          <w:rFonts w:ascii="Times New Roman" w:hAnsi="Times New Roman" w:cs="Times New Roman"/>
          <w:sz w:val="24"/>
          <w:szCs w:val="24"/>
        </w:rPr>
        <w:t>2</w:t>
      </w:r>
    </w:p>
    <w:p w:rsidR="005B498E" w:rsidRPr="0086070D" w:rsidRDefault="005B498E" w:rsidP="0086070D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z toho vedúcich                                                      0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86070D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>Spoločnosť zostavuje účtovnú závierku k  31.12.20</w:t>
      </w:r>
      <w:r w:rsidR="001F5AF1">
        <w:rPr>
          <w:rFonts w:ascii="Times New Roman" w:hAnsi="Times New Roman" w:cs="Times New Roman"/>
          <w:sz w:val="24"/>
          <w:szCs w:val="24"/>
        </w:rPr>
        <w:t>2</w:t>
      </w:r>
      <w:r w:rsidR="003E38B3">
        <w:rPr>
          <w:rFonts w:ascii="Times New Roman" w:hAnsi="Times New Roman" w:cs="Times New Roman"/>
          <w:sz w:val="24"/>
          <w:szCs w:val="24"/>
        </w:rPr>
        <w:t>2</w:t>
      </w:r>
      <w:r w:rsidR="00B8241B">
        <w:rPr>
          <w:rFonts w:ascii="Times New Roman" w:hAnsi="Times New Roman" w:cs="Times New Roman"/>
          <w:sz w:val="24"/>
          <w:szCs w:val="24"/>
        </w:rPr>
        <w:t>,</w:t>
      </w:r>
      <w:r w:rsidRPr="005B498E">
        <w:rPr>
          <w:rFonts w:ascii="Times New Roman" w:hAnsi="Times New Roman" w:cs="Times New Roman"/>
          <w:sz w:val="24"/>
          <w:szCs w:val="24"/>
        </w:rPr>
        <w:t xml:space="preserve"> ako účtovnú závierku </w:t>
      </w:r>
      <w:proofErr w:type="spellStart"/>
      <w:r w:rsidRPr="005B498E">
        <w:rPr>
          <w:rFonts w:ascii="Times New Roman" w:hAnsi="Times New Roman" w:cs="Times New Roman"/>
          <w:sz w:val="24"/>
          <w:szCs w:val="24"/>
        </w:rPr>
        <w:t>mikro</w:t>
      </w:r>
      <w:proofErr w:type="spellEnd"/>
      <w:r w:rsidRPr="005B498E">
        <w:rPr>
          <w:rFonts w:ascii="Times New Roman" w:hAnsi="Times New Roman" w:cs="Times New Roman"/>
          <w:sz w:val="24"/>
          <w:szCs w:val="24"/>
        </w:rPr>
        <w:t xml:space="preserve"> účtovnej jednotky  v zmysle zákona č. 431/2002 Z.</w:t>
      </w:r>
      <w:r w:rsidR="000F2D6B">
        <w:rPr>
          <w:rFonts w:ascii="Times New Roman" w:hAnsi="Times New Roman" w:cs="Times New Roman"/>
          <w:sz w:val="24"/>
          <w:szCs w:val="24"/>
        </w:rPr>
        <w:t xml:space="preserve"> </w:t>
      </w:r>
      <w:r w:rsidRPr="005B498E">
        <w:rPr>
          <w:rFonts w:ascii="Times New Roman" w:hAnsi="Times New Roman" w:cs="Times New Roman"/>
          <w:sz w:val="24"/>
          <w:szCs w:val="24"/>
        </w:rPr>
        <w:t>z. o účtovníctve v znení neskorších predpisov, a to za účtovné obdobie  od 01.01.20</w:t>
      </w:r>
      <w:r w:rsidR="001F5AF1">
        <w:rPr>
          <w:rFonts w:ascii="Times New Roman" w:hAnsi="Times New Roman" w:cs="Times New Roman"/>
          <w:sz w:val="24"/>
          <w:szCs w:val="24"/>
        </w:rPr>
        <w:t>2</w:t>
      </w:r>
      <w:r w:rsidR="003E38B3">
        <w:rPr>
          <w:rFonts w:ascii="Times New Roman" w:hAnsi="Times New Roman" w:cs="Times New Roman"/>
          <w:sz w:val="24"/>
          <w:szCs w:val="24"/>
        </w:rPr>
        <w:t>2</w:t>
      </w:r>
      <w:r w:rsidRPr="005B498E">
        <w:rPr>
          <w:rFonts w:ascii="Times New Roman" w:hAnsi="Times New Roman" w:cs="Times New Roman"/>
          <w:sz w:val="24"/>
          <w:szCs w:val="24"/>
        </w:rPr>
        <w:t xml:space="preserve"> do 31.12.20</w:t>
      </w:r>
      <w:r w:rsidR="001F5AF1">
        <w:rPr>
          <w:rFonts w:ascii="Times New Roman" w:hAnsi="Times New Roman" w:cs="Times New Roman"/>
          <w:sz w:val="24"/>
          <w:szCs w:val="24"/>
        </w:rPr>
        <w:t>2</w:t>
      </w:r>
      <w:r w:rsidR="003E38B3">
        <w:rPr>
          <w:rFonts w:ascii="Times New Roman" w:hAnsi="Times New Roman" w:cs="Times New Roman"/>
          <w:sz w:val="24"/>
          <w:szCs w:val="24"/>
        </w:rPr>
        <w:t>2</w:t>
      </w:r>
      <w:r w:rsidRPr="005B498E">
        <w:rPr>
          <w:rFonts w:ascii="Times New Roman" w:hAnsi="Times New Roman" w:cs="Times New Roman"/>
          <w:sz w:val="24"/>
          <w:szCs w:val="24"/>
        </w:rPr>
        <w:t>.</w:t>
      </w:r>
    </w:p>
    <w:p w:rsidR="005B498E" w:rsidRPr="005B498E" w:rsidRDefault="005B498E" w:rsidP="005B498E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86070D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Spoločnosť je registrovaná na DPH podľa § </w:t>
      </w:r>
      <w:r w:rsidR="003002E9">
        <w:rPr>
          <w:rFonts w:ascii="Times New Roman" w:hAnsi="Times New Roman" w:cs="Times New Roman"/>
          <w:sz w:val="24"/>
          <w:szCs w:val="24"/>
        </w:rPr>
        <w:t>4</w:t>
      </w:r>
      <w:r w:rsidRPr="005B498E">
        <w:rPr>
          <w:rFonts w:ascii="Times New Roman" w:hAnsi="Times New Roman" w:cs="Times New Roman"/>
          <w:sz w:val="24"/>
          <w:szCs w:val="24"/>
        </w:rPr>
        <w:t xml:space="preserve"> Zákona o DPH. </w:t>
      </w:r>
    </w:p>
    <w:p w:rsidR="003002E9" w:rsidRDefault="003002E9" w:rsidP="003002E9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3002E9" w:rsidRPr="005B498E" w:rsidRDefault="003002E9" w:rsidP="003002E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ind w:left="4248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Informácie o prijatých postupoch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86070D" w:rsidRDefault="005B498E" w:rsidP="00E05C49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Účtovná jednotka zostavila účtovnú závierku za predpokladu nepretržitého pokračovania</w:t>
      </w:r>
      <w:r w:rsidR="0086070D">
        <w:rPr>
          <w:rFonts w:ascii="Times New Roman" w:hAnsi="Times New Roman" w:cs="Times New Roman"/>
          <w:sz w:val="24"/>
          <w:szCs w:val="24"/>
        </w:rPr>
        <w:t xml:space="preserve"> </w:t>
      </w:r>
      <w:r w:rsidRPr="0086070D">
        <w:rPr>
          <w:rFonts w:ascii="Times New Roman" w:hAnsi="Times New Roman" w:cs="Times New Roman"/>
          <w:sz w:val="24"/>
          <w:szCs w:val="24"/>
        </w:rPr>
        <w:t>vo svojej činnosti.</w:t>
      </w:r>
    </w:p>
    <w:p w:rsidR="005B498E" w:rsidRPr="0086070D" w:rsidRDefault="005B498E" w:rsidP="0086070D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Spôsob oceňovania jednotlivých položiek majetku a záväzkov, a to:</w:t>
      </w:r>
    </w:p>
    <w:p w:rsidR="005B498E" w:rsidRPr="0086070D" w:rsidRDefault="005B498E" w:rsidP="0086070D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 xml:space="preserve">a/dlhodobý hmotný majetok sa oceňoval  cenou obstarania. </w:t>
      </w:r>
    </w:p>
    <w:p w:rsidR="005B498E" w:rsidRPr="0086070D" w:rsidRDefault="005B498E" w:rsidP="0086070D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V roku 20</w:t>
      </w:r>
      <w:r w:rsidR="001F5AF1">
        <w:rPr>
          <w:rFonts w:ascii="Times New Roman" w:hAnsi="Times New Roman" w:cs="Times New Roman"/>
          <w:sz w:val="24"/>
          <w:szCs w:val="24"/>
        </w:rPr>
        <w:t>2</w:t>
      </w:r>
      <w:r w:rsidR="003E38B3">
        <w:rPr>
          <w:rFonts w:ascii="Times New Roman" w:hAnsi="Times New Roman" w:cs="Times New Roman"/>
          <w:sz w:val="24"/>
          <w:szCs w:val="24"/>
        </w:rPr>
        <w:t>2</w:t>
      </w:r>
      <w:r w:rsidR="008267E9">
        <w:rPr>
          <w:rFonts w:ascii="Times New Roman" w:hAnsi="Times New Roman" w:cs="Times New Roman"/>
          <w:sz w:val="24"/>
          <w:szCs w:val="24"/>
        </w:rPr>
        <w:t xml:space="preserve"> účtovná jednotka ne</w:t>
      </w:r>
      <w:r w:rsidRPr="0086070D">
        <w:rPr>
          <w:rFonts w:ascii="Times New Roman" w:hAnsi="Times New Roman" w:cs="Times New Roman"/>
          <w:sz w:val="24"/>
          <w:szCs w:val="24"/>
        </w:rPr>
        <w:t>obstarala dlhodobý hmotný</w:t>
      </w:r>
      <w:r w:rsidR="008267E9">
        <w:rPr>
          <w:rFonts w:ascii="Times New Roman" w:hAnsi="Times New Roman" w:cs="Times New Roman"/>
          <w:sz w:val="24"/>
          <w:szCs w:val="24"/>
        </w:rPr>
        <w:t xml:space="preserve"> a nehmotný majetok.</w:t>
      </w:r>
    </w:p>
    <w:p w:rsidR="005B498E" w:rsidRPr="0086070D" w:rsidRDefault="00677870" w:rsidP="0086070D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5B498E" w:rsidRPr="0086070D">
        <w:rPr>
          <w:rFonts w:ascii="Times New Roman" w:hAnsi="Times New Roman" w:cs="Times New Roman"/>
          <w:sz w:val="24"/>
          <w:szCs w:val="24"/>
        </w:rPr>
        <w:t xml:space="preserve">statné zložky majetku sa oceňujú buď obstarávacími cenami, alebo menovitou </w:t>
      </w:r>
    </w:p>
    <w:p w:rsidR="005B498E" w:rsidRPr="0086070D" w:rsidRDefault="005B498E" w:rsidP="0086070D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hodnotou.</w:t>
      </w:r>
    </w:p>
    <w:p w:rsidR="005B498E" w:rsidRPr="0086070D" w:rsidRDefault="005B498E" w:rsidP="0086070D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Odpisový plán je zostavený pre DHIM samostatne,  metóda odpisovania je rovnomerná.</w:t>
      </w:r>
      <w:r w:rsidR="00677870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5B498E" w:rsidRPr="0086070D" w:rsidRDefault="005B498E" w:rsidP="0086070D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V priebehu  účtovného obdobi</w:t>
      </w:r>
      <w:r w:rsidR="0055579D" w:rsidRPr="0086070D">
        <w:rPr>
          <w:rFonts w:ascii="Times New Roman" w:hAnsi="Times New Roman" w:cs="Times New Roman"/>
          <w:sz w:val="24"/>
          <w:szCs w:val="24"/>
        </w:rPr>
        <w:t>a</w:t>
      </w:r>
      <w:r w:rsidRPr="0086070D">
        <w:rPr>
          <w:rFonts w:ascii="Times New Roman" w:hAnsi="Times New Roman" w:cs="Times New Roman"/>
          <w:sz w:val="24"/>
          <w:szCs w:val="24"/>
        </w:rPr>
        <w:t xml:space="preserve"> sa nezmenili účtové metódy a zásady.</w:t>
      </w:r>
    </w:p>
    <w:p w:rsidR="005B498E" w:rsidRPr="0086070D" w:rsidRDefault="005B498E" w:rsidP="0086070D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 xml:space="preserve">Účtovná jednotka </w:t>
      </w:r>
      <w:proofErr w:type="spellStart"/>
      <w:r w:rsidRPr="0086070D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Pr="0086070D">
        <w:rPr>
          <w:rFonts w:ascii="Times New Roman" w:hAnsi="Times New Roman" w:cs="Times New Roman"/>
          <w:sz w:val="24"/>
          <w:szCs w:val="24"/>
        </w:rPr>
        <w:t xml:space="preserve"> dotácie.</w:t>
      </w:r>
    </w:p>
    <w:p w:rsidR="005B498E" w:rsidRPr="0086070D" w:rsidRDefault="005B498E" w:rsidP="006C09F2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lastRenderedPageBreak/>
        <w:t>V priebehu účtovného obdobia</w:t>
      </w:r>
      <w:r w:rsidR="0055579D" w:rsidRPr="0086070D">
        <w:rPr>
          <w:rFonts w:ascii="Times New Roman" w:hAnsi="Times New Roman" w:cs="Times New Roman"/>
          <w:sz w:val="24"/>
          <w:szCs w:val="24"/>
        </w:rPr>
        <w:t xml:space="preserve"> UJ </w:t>
      </w:r>
      <w:r w:rsidR="003002E9" w:rsidRPr="0086070D">
        <w:rPr>
          <w:rFonts w:ascii="Times New Roman" w:hAnsi="Times New Roman" w:cs="Times New Roman"/>
          <w:sz w:val="24"/>
          <w:szCs w:val="24"/>
        </w:rPr>
        <w:t xml:space="preserve"> </w:t>
      </w:r>
      <w:r w:rsidR="0086070D" w:rsidRPr="0086070D">
        <w:rPr>
          <w:rFonts w:ascii="Times New Roman" w:hAnsi="Times New Roman" w:cs="Times New Roman"/>
          <w:sz w:val="24"/>
          <w:szCs w:val="24"/>
        </w:rPr>
        <w:t>neúčtovala  o oprave chyby</w:t>
      </w:r>
      <w:r w:rsidR="0037289F" w:rsidRPr="0086070D">
        <w:rPr>
          <w:rFonts w:ascii="Times New Roman" w:hAnsi="Times New Roman" w:cs="Times New Roman"/>
          <w:sz w:val="24"/>
          <w:szCs w:val="24"/>
        </w:rPr>
        <w:t>.</w:t>
      </w:r>
    </w:p>
    <w:p w:rsid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Pr="005B498E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77870" w:rsidRPr="00677870" w:rsidRDefault="005B498E" w:rsidP="00677870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77870">
        <w:rPr>
          <w:rFonts w:ascii="Times New Roman" w:hAnsi="Times New Roman" w:cs="Times New Roman"/>
          <w:sz w:val="24"/>
          <w:szCs w:val="24"/>
        </w:rPr>
        <w:t>V roku 20</w:t>
      </w:r>
      <w:r w:rsidR="001F5AF1">
        <w:rPr>
          <w:rFonts w:ascii="Times New Roman" w:hAnsi="Times New Roman" w:cs="Times New Roman"/>
          <w:sz w:val="24"/>
          <w:szCs w:val="24"/>
        </w:rPr>
        <w:t>2</w:t>
      </w:r>
      <w:r w:rsidR="003E38B3">
        <w:rPr>
          <w:rFonts w:ascii="Times New Roman" w:hAnsi="Times New Roman" w:cs="Times New Roman"/>
          <w:sz w:val="24"/>
          <w:szCs w:val="24"/>
        </w:rPr>
        <w:t>2</w:t>
      </w:r>
      <w:r w:rsidRPr="00677870">
        <w:rPr>
          <w:rFonts w:ascii="Times New Roman" w:hAnsi="Times New Roman" w:cs="Times New Roman"/>
          <w:sz w:val="24"/>
          <w:szCs w:val="24"/>
        </w:rPr>
        <w:t xml:space="preserve"> ÚJ dos</w:t>
      </w:r>
      <w:r w:rsidR="00B8241B" w:rsidRPr="00677870">
        <w:rPr>
          <w:rFonts w:ascii="Times New Roman" w:hAnsi="Times New Roman" w:cs="Times New Roman"/>
          <w:sz w:val="24"/>
          <w:szCs w:val="24"/>
        </w:rPr>
        <w:t xml:space="preserve">iahla </w:t>
      </w:r>
      <w:r w:rsidR="008267E9">
        <w:rPr>
          <w:rFonts w:ascii="Times New Roman" w:hAnsi="Times New Roman" w:cs="Times New Roman"/>
          <w:sz w:val="24"/>
          <w:szCs w:val="24"/>
        </w:rPr>
        <w:t>zisk</w:t>
      </w:r>
      <w:r w:rsidR="002933B0">
        <w:rPr>
          <w:rFonts w:ascii="Times New Roman" w:hAnsi="Times New Roman" w:cs="Times New Roman"/>
          <w:sz w:val="24"/>
          <w:szCs w:val="24"/>
        </w:rPr>
        <w:t xml:space="preserve"> </w:t>
      </w:r>
      <w:r w:rsidR="001F5AF1">
        <w:rPr>
          <w:rFonts w:ascii="Times New Roman" w:hAnsi="Times New Roman" w:cs="Times New Roman"/>
          <w:sz w:val="24"/>
          <w:szCs w:val="24"/>
        </w:rPr>
        <w:t xml:space="preserve">pred zdanením </w:t>
      </w:r>
      <w:r w:rsidR="002933B0">
        <w:rPr>
          <w:rFonts w:ascii="Times New Roman" w:hAnsi="Times New Roman" w:cs="Times New Roman"/>
          <w:sz w:val="24"/>
          <w:szCs w:val="24"/>
        </w:rPr>
        <w:t xml:space="preserve">v sume </w:t>
      </w:r>
      <w:r w:rsidR="003E38B3">
        <w:rPr>
          <w:rFonts w:ascii="Times New Roman" w:hAnsi="Times New Roman" w:cs="Times New Roman"/>
          <w:sz w:val="24"/>
          <w:szCs w:val="24"/>
        </w:rPr>
        <w:t>192,08 eur</w:t>
      </w:r>
      <w:r w:rsidR="00B8241B" w:rsidRPr="00677870">
        <w:rPr>
          <w:rFonts w:ascii="Times New Roman" w:hAnsi="Times New Roman" w:cs="Times New Roman"/>
          <w:sz w:val="24"/>
          <w:szCs w:val="24"/>
        </w:rPr>
        <w:t xml:space="preserve">, </w:t>
      </w:r>
      <w:r w:rsidR="0086070D" w:rsidRPr="00677870">
        <w:rPr>
          <w:rFonts w:ascii="Times New Roman" w:hAnsi="Times New Roman" w:cs="Times New Roman"/>
          <w:sz w:val="24"/>
          <w:szCs w:val="24"/>
        </w:rPr>
        <w:t xml:space="preserve">upravila </w:t>
      </w:r>
      <w:r w:rsidR="001F5AF1">
        <w:rPr>
          <w:rFonts w:ascii="Times New Roman" w:hAnsi="Times New Roman" w:cs="Times New Roman"/>
          <w:sz w:val="24"/>
          <w:szCs w:val="24"/>
        </w:rPr>
        <w:t>ho</w:t>
      </w:r>
      <w:r w:rsidR="0086070D" w:rsidRPr="00677870">
        <w:rPr>
          <w:rFonts w:ascii="Times New Roman" w:hAnsi="Times New Roman" w:cs="Times New Roman"/>
          <w:sz w:val="24"/>
          <w:szCs w:val="24"/>
        </w:rPr>
        <w:t xml:space="preserve"> o</w:t>
      </w:r>
      <w:r w:rsidR="00D762A8">
        <w:rPr>
          <w:rFonts w:ascii="Times New Roman" w:hAnsi="Times New Roman" w:cs="Times New Roman"/>
          <w:sz w:val="24"/>
          <w:szCs w:val="24"/>
        </w:rPr>
        <w:t> </w:t>
      </w:r>
      <w:r w:rsidR="0086070D" w:rsidRPr="00677870">
        <w:rPr>
          <w:rFonts w:ascii="Times New Roman" w:hAnsi="Times New Roman" w:cs="Times New Roman"/>
          <w:sz w:val="24"/>
          <w:szCs w:val="24"/>
        </w:rPr>
        <w:t>pripočítateľné</w:t>
      </w:r>
      <w:r w:rsidR="003E38B3">
        <w:rPr>
          <w:rFonts w:ascii="Times New Roman" w:hAnsi="Times New Roman" w:cs="Times New Roman"/>
          <w:sz w:val="24"/>
          <w:szCs w:val="24"/>
        </w:rPr>
        <w:t xml:space="preserve"> položky v sume 1 639,15</w:t>
      </w:r>
      <w:r w:rsidR="00D762A8">
        <w:rPr>
          <w:rFonts w:ascii="Times New Roman" w:hAnsi="Times New Roman" w:cs="Times New Roman"/>
          <w:sz w:val="24"/>
          <w:szCs w:val="24"/>
        </w:rPr>
        <w:t xml:space="preserve"> eur </w:t>
      </w:r>
      <w:r w:rsidR="0086070D" w:rsidRPr="00677870">
        <w:rPr>
          <w:rFonts w:ascii="Times New Roman" w:hAnsi="Times New Roman" w:cs="Times New Roman"/>
          <w:sz w:val="24"/>
          <w:szCs w:val="24"/>
        </w:rPr>
        <w:t xml:space="preserve"> a odp</w:t>
      </w:r>
      <w:r w:rsidR="00677870" w:rsidRPr="00677870">
        <w:rPr>
          <w:rFonts w:ascii="Times New Roman" w:hAnsi="Times New Roman" w:cs="Times New Roman"/>
          <w:sz w:val="24"/>
          <w:szCs w:val="24"/>
        </w:rPr>
        <w:t>očítateľné položky</w:t>
      </w:r>
      <w:r w:rsidR="00D762A8">
        <w:rPr>
          <w:rFonts w:ascii="Times New Roman" w:hAnsi="Times New Roman" w:cs="Times New Roman"/>
          <w:sz w:val="24"/>
          <w:szCs w:val="24"/>
        </w:rPr>
        <w:t xml:space="preserve"> v sume 3</w:t>
      </w:r>
      <w:r w:rsidR="003E38B3">
        <w:rPr>
          <w:rFonts w:ascii="Times New Roman" w:hAnsi="Times New Roman" w:cs="Times New Roman"/>
          <w:sz w:val="24"/>
          <w:szCs w:val="24"/>
        </w:rPr>
        <w:t>3</w:t>
      </w:r>
      <w:r w:rsidR="00D762A8">
        <w:rPr>
          <w:rFonts w:ascii="Times New Roman" w:hAnsi="Times New Roman" w:cs="Times New Roman"/>
          <w:sz w:val="24"/>
          <w:szCs w:val="24"/>
        </w:rPr>
        <w:t xml:space="preserve">0,00 </w:t>
      </w:r>
      <w:r w:rsidR="00677870" w:rsidRPr="00677870">
        <w:rPr>
          <w:rFonts w:ascii="Times New Roman" w:hAnsi="Times New Roman" w:cs="Times New Roman"/>
          <w:sz w:val="24"/>
          <w:szCs w:val="24"/>
        </w:rPr>
        <w:t xml:space="preserve"> </w:t>
      </w:r>
      <w:r w:rsidR="003E38B3">
        <w:rPr>
          <w:rFonts w:ascii="Times New Roman" w:hAnsi="Times New Roman" w:cs="Times New Roman"/>
          <w:sz w:val="24"/>
          <w:szCs w:val="24"/>
        </w:rPr>
        <w:t>Základ dane je v sume 1 501,23</w:t>
      </w:r>
      <w:r w:rsidR="00396697">
        <w:rPr>
          <w:rFonts w:ascii="Times New Roman" w:hAnsi="Times New Roman" w:cs="Times New Roman"/>
          <w:sz w:val="24"/>
          <w:szCs w:val="24"/>
        </w:rPr>
        <w:t xml:space="preserve"> eur . Daň z prí</w:t>
      </w:r>
      <w:r w:rsidR="002933B0">
        <w:rPr>
          <w:rFonts w:ascii="Times New Roman" w:hAnsi="Times New Roman" w:cs="Times New Roman"/>
          <w:sz w:val="24"/>
          <w:szCs w:val="24"/>
        </w:rPr>
        <w:t>jmov za rok 20</w:t>
      </w:r>
      <w:r w:rsidR="001F5AF1">
        <w:rPr>
          <w:rFonts w:ascii="Times New Roman" w:hAnsi="Times New Roman" w:cs="Times New Roman"/>
          <w:sz w:val="24"/>
          <w:szCs w:val="24"/>
        </w:rPr>
        <w:t>2</w:t>
      </w:r>
      <w:r w:rsidR="003E38B3">
        <w:rPr>
          <w:rFonts w:ascii="Times New Roman" w:hAnsi="Times New Roman" w:cs="Times New Roman"/>
          <w:sz w:val="24"/>
          <w:szCs w:val="24"/>
        </w:rPr>
        <w:t>2</w:t>
      </w:r>
      <w:r w:rsidR="002933B0">
        <w:rPr>
          <w:rFonts w:ascii="Times New Roman" w:hAnsi="Times New Roman" w:cs="Times New Roman"/>
          <w:sz w:val="24"/>
          <w:szCs w:val="24"/>
        </w:rPr>
        <w:t xml:space="preserve"> je v sume </w:t>
      </w:r>
      <w:r w:rsidR="00D762A8">
        <w:rPr>
          <w:rFonts w:ascii="Times New Roman" w:hAnsi="Times New Roman" w:cs="Times New Roman"/>
          <w:sz w:val="24"/>
          <w:szCs w:val="24"/>
        </w:rPr>
        <w:t xml:space="preserve"> </w:t>
      </w:r>
      <w:r w:rsidR="00F43276">
        <w:rPr>
          <w:rFonts w:ascii="Times New Roman" w:hAnsi="Times New Roman" w:cs="Times New Roman"/>
          <w:sz w:val="24"/>
          <w:szCs w:val="24"/>
        </w:rPr>
        <w:t xml:space="preserve">315,26 </w:t>
      </w:r>
      <w:bookmarkStart w:id="0" w:name="_GoBack"/>
      <w:bookmarkEnd w:id="0"/>
      <w:r w:rsidR="008267E9">
        <w:rPr>
          <w:rFonts w:ascii="Times New Roman" w:hAnsi="Times New Roman" w:cs="Times New Roman"/>
          <w:sz w:val="24"/>
          <w:szCs w:val="24"/>
        </w:rPr>
        <w:t>eur. V roku 202</w:t>
      </w:r>
      <w:r w:rsidR="003E38B3">
        <w:rPr>
          <w:rFonts w:ascii="Times New Roman" w:hAnsi="Times New Roman" w:cs="Times New Roman"/>
          <w:sz w:val="24"/>
          <w:szCs w:val="24"/>
        </w:rPr>
        <w:t>2</w:t>
      </w:r>
      <w:r w:rsidR="00396697">
        <w:rPr>
          <w:rFonts w:ascii="Times New Roman" w:hAnsi="Times New Roman" w:cs="Times New Roman"/>
          <w:sz w:val="24"/>
          <w:szCs w:val="24"/>
        </w:rPr>
        <w:t xml:space="preserve"> spoločnosti nevznikli platiť preddavky.</w:t>
      </w:r>
    </w:p>
    <w:p w:rsidR="00B8241B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6070D" w:rsidRDefault="0086070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6070D" w:rsidRDefault="0086070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5B498E" w:rsidTr="0062449A">
        <w:tc>
          <w:tcPr>
            <w:tcW w:w="2360" w:type="dxa"/>
          </w:tcPr>
          <w:p w:rsidR="005B498E" w:rsidRPr="00B8241B" w:rsidRDefault="00B8241B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241B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5B498E" w:rsidRPr="00B8241B">
              <w:rPr>
                <w:rFonts w:ascii="Times New Roman" w:hAnsi="Times New Roman" w:cs="Times New Roman"/>
                <w:sz w:val="20"/>
                <w:szCs w:val="20"/>
              </w:rPr>
              <w:t xml:space="preserve">oznámky </w:t>
            </w:r>
            <w:proofErr w:type="spellStart"/>
            <w:r w:rsidR="005B498E" w:rsidRPr="00B8241B">
              <w:rPr>
                <w:rFonts w:ascii="Times New Roman" w:hAnsi="Times New Roman" w:cs="Times New Roman"/>
                <w:sz w:val="20"/>
                <w:szCs w:val="20"/>
              </w:rPr>
              <w:t>Úč</w:t>
            </w:r>
            <w:proofErr w:type="spellEnd"/>
            <w:r w:rsidR="005B498E" w:rsidRPr="00B8241B">
              <w:rPr>
                <w:rFonts w:ascii="Times New Roman" w:hAnsi="Times New Roman" w:cs="Times New Roman"/>
                <w:sz w:val="20"/>
                <w:szCs w:val="20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241B">
              <w:rPr>
                <w:rFonts w:ascii="Times New Roman" w:hAnsi="Times New Roman" w:cs="Times New Roman"/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5B498E" w:rsidRPr="00B8241B" w:rsidRDefault="0086070D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86070D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86070D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86070D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16" w:type="dxa"/>
          </w:tcPr>
          <w:p w:rsidR="005B498E" w:rsidRPr="00B8241B" w:rsidRDefault="0086070D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5B498E" w:rsidRPr="00B8241B" w:rsidRDefault="0086070D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5B498E" w:rsidRPr="00B8241B" w:rsidRDefault="0086070D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16" w:type="dxa"/>
          </w:tcPr>
          <w:p w:rsidR="005B498E" w:rsidRPr="00B8241B" w:rsidRDefault="0086070D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rFonts w:ascii="Times New Roman" w:hAnsi="Times New Roman" w:cs="Times New Roman"/>
                <w:color w:val="FFFFFF"/>
                <w:sz w:val="20"/>
                <w:szCs w:val="20"/>
              </w:rPr>
            </w:pPr>
            <w:r w:rsidRPr="00B8241B">
              <w:rPr>
                <w:rFonts w:ascii="Times New Roman" w:hAnsi="Times New Roman" w:cs="Times New Roman"/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5B498E" w:rsidRPr="00B8241B" w:rsidRDefault="0086070D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86070D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6" w:type="dxa"/>
          </w:tcPr>
          <w:p w:rsidR="005B498E" w:rsidRPr="00B8241B" w:rsidRDefault="0086070D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5B498E" w:rsidRPr="00B8241B" w:rsidRDefault="0086070D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" w:type="dxa"/>
          </w:tcPr>
          <w:p w:rsidR="005B498E" w:rsidRPr="00B8241B" w:rsidRDefault="0086070D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84" w:type="dxa"/>
          </w:tcPr>
          <w:p w:rsidR="005B498E" w:rsidRPr="00B8241B" w:rsidRDefault="0086070D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5B498E" w:rsidRPr="00B8241B" w:rsidRDefault="0086070D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4" w:type="dxa"/>
          </w:tcPr>
          <w:p w:rsidR="005B498E" w:rsidRPr="00B8241B" w:rsidRDefault="0086070D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3" w:type="dxa"/>
          </w:tcPr>
          <w:p w:rsidR="005B498E" w:rsidRPr="00B8241B" w:rsidRDefault="0086070D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84" w:type="dxa"/>
          </w:tcPr>
          <w:p w:rsidR="005B498E" w:rsidRPr="00B8241B" w:rsidRDefault="0086070D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</w:tbl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8241B" w:rsidRPr="005B498E" w:rsidRDefault="00B8241B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III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Informácie, ktoré vysvetľujú a dopĺňajú súvahu a výkaz ziskov a strát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5B498E" w:rsidRPr="0086070D" w:rsidRDefault="005B498E" w:rsidP="0086070D">
      <w:pPr>
        <w:pStyle w:val="Odsekzoznamu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 xml:space="preserve">Výnosy v ÚJ vznikli predovšetkým  za </w:t>
      </w:r>
      <w:r w:rsidR="00B8241B" w:rsidRPr="0086070D">
        <w:rPr>
          <w:rFonts w:ascii="Times New Roman" w:hAnsi="Times New Roman" w:cs="Times New Roman"/>
          <w:sz w:val="24"/>
          <w:szCs w:val="24"/>
        </w:rPr>
        <w:t>elektroinštalačné práce.</w:t>
      </w:r>
      <w:r w:rsidRPr="0086070D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5B498E" w:rsidRDefault="005B498E" w:rsidP="0086070D">
      <w:pPr>
        <w:pStyle w:val="Odsekzoznamu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K 31.12. spoločnosť eviduje neuhradené pohľadávky</w:t>
      </w:r>
      <w:r w:rsidR="0086070D">
        <w:rPr>
          <w:rFonts w:ascii="Times New Roman" w:hAnsi="Times New Roman" w:cs="Times New Roman"/>
          <w:sz w:val="24"/>
          <w:szCs w:val="24"/>
        </w:rPr>
        <w:t xml:space="preserve"> z obchodného styku </w:t>
      </w:r>
      <w:r w:rsidRPr="0086070D">
        <w:rPr>
          <w:rFonts w:ascii="Times New Roman" w:hAnsi="Times New Roman" w:cs="Times New Roman"/>
          <w:sz w:val="24"/>
          <w:szCs w:val="24"/>
        </w:rPr>
        <w:t xml:space="preserve"> v celkovej   výške  </w:t>
      </w:r>
      <w:r w:rsidR="003E38B3">
        <w:rPr>
          <w:rFonts w:ascii="Times New Roman" w:hAnsi="Times New Roman" w:cs="Times New Roman"/>
          <w:sz w:val="24"/>
          <w:szCs w:val="24"/>
        </w:rPr>
        <w:t>4 806,84</w:t>
      </w:r>
      <w:r w:rsidR="0055579D" w:rsidRPr="0086070D">
        <w:rPr>
          <w:rFonts w:ascii="Times New Roman" w:hAnsi="Times New Roman" w:cs="Times New Roman"/>
          <w:sz w:val="24"/>
          <w:szCs w:val="24"/>
        </w:rPr>
        <w:t xml:space="preserve"> eur.</w:t>
      </w:r>
      <w:r w:rsidR="003E38B3">
        <w:rPr>
          <w:rFonts w:ascii="Times New Roman" w:hAnsi="Times New Roman" w:cs="Times New Roman"/>
          <w:sz w:val="24"/>
          <w:szCs w:val="24"/>
        </w:rPr>
        <w:t xml:space="preserve"> Má pohľadávku voči daňovému úradu z titulu DPH v sume 1 344,36 eur.</w:t>
      </w:r>
    </w:p>
    <w:p w:rsidR="005B498E" w:rsidRPr="0086070D" w:rsidRDefault="005B498E" w:rsidP="0086070D">
      <w:pPr>
        <w:pStyle w:val="Odsekzoznamu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 xml:space="preserve">Spoločnosť eviduje </w:t>
      </w:r>
      <w:r w:rsidR="0055579D" w:rsidRPr="0086070D">
        <w:rPr>
          <w:rFonts w:ascii="Times New Roman" w:hAnsi="Times New Roman" w:cs="Times New Roman"/>
          <w:sz w:val="24"/>
          <w:szCs w:val="24"/>
        </w:rPr>
        <w:t xml:space="preserve"> záväzky z obchodného styku v sume </w:t>
      </w:r>
      <w:r w:rsidR="003E38B3">
        <w:rPr>
          <w:rFonts w:ascii="Times New Roman" w:hAnsi="Times New Roman" w:cs="Times New Roman"/>
          <w:sz w:val="24"/>
          <w:szCs w:val="24"/>
        </w:rPr>
        <w:t xml:space="preserve"> 820,40</w:t>
      </w:r>
      <w:r w:rsidR="0055579D" w:rsidRPr="0086070D">
        <w:rPr>
          <w:rFonts w:ascii="Times New Roman" w:hAnsi="Times New Roman" w:cs="Times New Roman"/>
          <w:sz w:val="24"/>
          <w:szCs w:val="24"/>
        </w:rPr>
        <w:t xml:space="preserve"> eur.</w:t>
      </w:r>
      <w:r w:rsidRPr="0086070D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5B498E" w:rsidRPr="0086070D" w:rsidRDefault="005B498E" w:rsidP="0086070D">
      <w:pPr>
        <w:pStyle w:val="Odsekzoznamu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 xml:space="preserve">Okrem toho k 31.12. eviduje len bežné záväzky za  mzdy, sociálne poistenie, daň zo </w:t>
      </w:r>
    </w:p>
    <w:p w:rsidR="005B498E" w:rsidRPr="0086070D" w:rsidRDefault="005B498E" w:rsidP="0086070D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závislej činnosti  za mesiac 12/20</w:t>
      </w:r>
      <w:r w:rsidR="001F5AF1">
        <w:rPr>
          <w:rFonts w:ascii="Times New Roman" w:hAnsi="Times New Roman" w:cs="Times New Roman"/>
          <w:sz w:val="24"/>
          <w:szCs w:val="24"/>
        </w:rPr>
        <w:t>2</w:t>
      </w:r>
      <w:r w:rsidR="003E38B3">
        <w:rPr>
          <w:rFonts w:ascii="Times New Roman" w:hAnsi="Times New Roman" w:cs="Times New Roman"/>
          <w:sz w:val="24"/>
          <w:szCs w:val="24"/>
        </w:rPr>
        <w:t>2</w:t>
      </w:r>
      <w:r w:rsidRPr="0086070D">
        <w:rPr>
          <w:rFonts w:ascii="Times New Roman" w:hAnsi="Times New Roman" w:cs="Times New Roman"/>
          <w:sz w:val="24"/>
          <w:szCs w:val="24"/>
        </w:rPr>
        <w:t xml:space="preserve"> a daň z MV za rok 20</w:t>
      </w:r>
      <w:r w:rsidR="001F5AF1">
        <w:rPr>
          <w:rFonts w:ascii="Times New Roman" w:hAnsi="Times New Roman" w:cs="Times New Roman"/>
          <w:sz w:val="24"/>
          <w:szCs w:val="24"/>
        </w:rPr>
        <w:t>2</w:t>
      </w:r>
      <w:r w:rsidR="003E38B3">
        <w:rPr>
          <w:rFonts w:ascii="Times New Roman" w:hAnsi="Times New Roman" w:cs="Times New Roman"/>
          <w:sz w:val="24"/>
          <w:szCs w:val="24"/>
        </w:rPr>
        <w:t>2</w:t>
      </w:r>
      <w:r w:rsidRPr="0086070D">
        <w:rPr>
          <w:rFonts w:ascii="Times New Roman" w:hAnsi="Times New Roman" w:cs="Times New Roman"/>
          <w:sz w:val="24"/>
          <w:szCs w:val="24"/>
        </w:rPr>
        <w:t>.</w:t>
      </w:r>
    </w:p>
    <w:p w:rsidR="005B498E" w:rsidRPr="0086070D" w:rsidRDefault="005B498E" w:rsidP="0086070D">
      <w:pPr>
        <w:pStyle w:val="Odsekzoznamu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Spoločnosť nenadobudla vlastné akcie.</w:t>
      </w:r>
    </w:p>
    <w:p w:rsidR="005B498E" w:rsidRPr="0086070D" w:rsidRDefault="005B498E" w:rsidP="0086070D">
      <w:pPr>
        <w:pStyle w:val="Odsekzoznamu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Informácie o orgánoch účtovnej jednotky, a to:</w:t>
      </w:r>
    </w:p>
    <w:p w:rsidR="005B498E" w:rsidRPr="0086070D" w:rsidRDefault="005B498E" w:rsidP="0086070D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Spoločnosť je založená jedným s</w:t>
      </w:r>
      <w:r w:rsidR="0055579D" w:rsidRPr="0086070D">
        <w:rPr>
          <w:rFonts w:ascii="Times New Roman" w:hAnsi="Times New Roman" w:cs="Times New Roman"/>
          <w:sz w:val="24"/>
          <w:szCs w:val="24"/>
        </w:rPr>
        <w:t>poločníkom. ZI  je vo výške 6 639,00 eur</w:t>
      </w:r>
      <w:r w:rsidRPr="0086070D">
        <w:rPr>
          <w:rFonts w:ascii="Times New Roman" w:hAnsi="Times New Roman" w:cs="Times New Roman"/>
          <w:sz w:val="24"/>
          <w:szCs w:val="24"/>
        </w:rPr>
        <w:t>.</w:t>
      </w:r>
    </w:p>
    <w:p w:rsidR="005B498E" w:rsidRPr="0086070D" w:rsidRDefault="005B498E" w:rsidP="0086070D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Spoločnosť neposkytla  pôžičku členom štatutárneho orgánu.</w:t>
      </w:r>
    </w:p>
    <w:p w:rsidR="005B498E" w:rsidRPr="0086070D" w:rsidRDefault="005B498E" w:rsidP="0086070D">
      <w:pPr>
        <w:pStyle w:val="Odsekzoznamu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Informácie o povinnostiach účtovnej jednotky:</w:t>
      </w:r>
    </w:p>
    <w:p w:rsidR="005B498E" w:rsidRPr="0086070D" w:rsidRDefault="005B498E" w:rsidP="0086070D">
      <w:pPr>
        <w:pStyle w:val="Odsekzoznamu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V spoločnosti nenastali žiadne mimoriadne skutočnosti, všetky účtovné operácie</w:t>
      </w:r>
    </w:p>
    <w:p w:rsidR="005B498E" w:rsidRPr="0086070D" w:rsidRDefault="005B498E" w:rsidP="0086070D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sú zachytené v účtovníctve.</w:t>
      </w:r>
    </w:p>
    <w:p w:rsidR="005B498E" w:rsidRPr="0086070D" w:rsidRDefault="005B498E" w:rsidP="0086070D">
      <w:pPr>
        <w:pStyle w:val="Odsekzoznamu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 xml:space="preserve">Spoločnosť  </w:t>
      </w:r>
      <w:proofErr w:type="spellStart"/>
      <w:r w:rsidRPr="0086070D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Pr="0086070D">
        <w:rPr>
          <w:rFonts w:ascii="Times New Roman" w:hAnsi="Times New Roman" w:cs="Times New Roman"/>
          <w:sz w:val="24"/>
          <w:szCs w:val="24"/>
        </w:rPr>
        <w:t xml:space="preserve"> výlučné, resp. osobitné právo poskytovať služby vo verejnom </w:t>
      </w:r>
    </w:p>
    <w:p w:rsidR="005B498E" w:rsidRDefault="005B498E" w:rsidP="0086070D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záujme.</w:t>
      </w:r>
    </w:p>
    <w:p w:rsidR="00D762A8" w:rsidRDefault="00D762A8" w:rsidP="0086070D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D762A8" w:rsidRDefault="00D762A8" w:rsidP="0086070D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7A35F7" w:rsidRPr="007A35F7" w:rsidRDefault="007A35F7" w:rsidP="007A35F7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t xml:space="preserve">      </w:t>
      </w:r>
      <w:r w:rsidRPr="007A35F7">
        <w:rPr>
          <w:rFonts w:ascii="Times New Roman" w:hAnsi="Times New Roman" w:cs="Times New Roman"/>
          <w:sz w:val="24"/>
          <w:szCs w:val="24"/>
        </w:rPr>
        <w:t xml:space="preserve">Zvážili sme všetky potenciálne dopady COVID19 na naše podnikateľské aktivity a dospeli  </w:t>
      </w:r>
    </w:p>
    <w:p w:rsidR="007A35F7" w:rsidRPr="007A35F7" w:rsidRDefault="007A35F7" w:rsidP="007A35F7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7A35F7">
        <w:rPr>
          <w:rFonts w:ascii="Times New Roman" w:hAnsi="Times New Roman" w:cs="Times New Roman"/>
          <w:sz w:val="24"/>
          <w:szCs w:val="24"/>
        </w:rPr>
        <w:t xml:space="preserve">      sme k záveru, že nemajú významný vplyv na našu schopnosť pokračovať nepretržite v </w:t>
      </w:r>
    </w:p>
    <w:p w:rsidR="007A35F7" w:rsidRPr="007A35F7" w:rsidRDefault="007A35F7" w:rsidP="007A35F7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7A35F7">
        <w:rPr>
          <w:rFonts w:ascii="Times New Roman" w:hAnsi="Times New Roman" w:cs="Times New Roman"/>
          <w:sz w:val="24"/>
          <w:szCs w:val="24"/>
        </w:rPr>
        <w:t xml:space="preserve">      činnosti a fungovať ako zdravý subjekt.“</w:t>
      </w:r>
    </w:p>
    <w:p w:rsidR="007A35F7" w:rsidRPr="0086070D" w:rsidRDefault="007A35F7" w:rsidP="0086070D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55579D" w:rsidRDefault="0055579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557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5579D" w:rsidRDefault="0055579D" w:rsidP="005557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B568A" w:rsidRDefault="0055579D" w:rsidP="0055579D">
      <w:pPr>
        <w:spacing w:after="0"/>
      </w:pPr>
      <w:r w:rsidRPr="0055579D">
        <w:rPr>
          <w:rFonts w:ascii="Times New Roman" w:hAnsi="Times New Roman" w:cs="Times New Roman"/>
          <w:sz w:val="24"/>
          <w:szCs w:val="24"/>
        </w:rPr>
        <w:t xml:space="preserve">Považská Bystrica, </w:t>
      </w:r>
      <w:r w:rsidR="007A35F7">
        <w:rPr>
          <w:rFonts w:ascii="Times New Roman" w:hAnsi="Times New Roman" w:cs="Times New Roman"/>
          <w:sz w:val="24"/>
          <w:szCs w:val="24"/>
        </w:rPr>
        <w:t>február 202</w:t>
      </w:r>
      <w:r w:rsidR="003E38B3">
        <w:rPr>
          <w:rFonts w:ascii="Times New Roman" w:hAnsi="Times New Roman" w:cs="Times New Roman"/>
          <w:sz w:val="24"/>
          <w:szCs w:val="24"/>
        </w:rPr>
        <w:t>3</w:t>
      </w:r>
    </w:p>
    <w:sectPr w:rsidR="004B568A" w:rsidSect="005B498E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C84EB0"/>
    <w:multiLevelType w:val="hybridMultilevel"/>
    <w:tmpl w:val="E4E825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4853AE"/>
    <w:multiLevelType w:val="hybridMultilevel"/>
    <w:tmpl w:val="EC54E1D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F14853"/>
    <w:multiLevelType w:val="hybridMultilevel"/>
    <w:tmpl w:val="5BB8329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9E446B"/>
    <w:multiLevelType w:val="hybridMultilevel"/>
    <w:tmpl w:val="2930845E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D04745"/>
    <w:multiLevelType w:val="hybridMultilevel"/>
    <w:tmpl w:val="3692E42E"/>
    <w:lvl w:ilvl="0" w:tplc="A54611D4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98E"/>
    <w:rsid w:val="00012542"/>
    <w:rsid w:val="000F2D6B"/>
    <w:rsid w:val="001F5AF1"/>
    <w:rsid w:val="002933B0"/>
    <w:rsid w:val="003002E9"/>
    <w:rsid w:val="0037289F"/>
    <w:rsid w:val="00396697"/>
    <w:rsid w:val="003E38B3"/>
    <w:rsid w:val="004B568A"/>
    <w:rsid w:val="0055579D"/>
    <w:rsid w:val="005B498E"/>
    <w:rsid w:val="00677870"/>
    <w:rsid w:val="007A35F7"/>
    <w:rsid w:val="007A68FC"/>
    <w:rsid w:val="008267E9"/>
    <w:rsid w:val="0086070D"/>
    <w:rsid w:val="00B8241B"/>
    <w:rsid w:val="00D762A8"/>
    <w:rsid w:val="00F43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45AC3E-8FE4-44A3-99FA-DA88A13E8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5">
    <w:name w:val="heading 5"/>
    <w:basedOn w:val="Normlny"/>
    <w:next w:val="Normlny"/>
    <w:link w:val="Nadpis5Char"/>
    <w:qFormat/>
    <w:rsid w:val="005B498E"/>
    <w:pPr>
      <w:keepNext/>
      <w:spacing w:after="0" w:line="240" w:lineRule="auto"/>
      <w:ind w:left="360"/>
      <w:outlineLvl w:val="4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5B498E"/>
    <w:rPr>
      <w:rFonts w:ascii="Times New Roman" w:eastAsia="Times New Roman" w:hAnsi="Times New Roman" w:cs="Times New Roman"/>
      <w:sz w:val="24"/>
      <w:szCs w:val="20"/>
    </w:rPr>
  </w:style>
  <w:style w:type="paragraph" w:styleId="Odsekzoznamu">
    <w:name w:val="List Paragraph"/>
    <w:basedOn w:val="Normlny"/>
    <w:uiPriority w:val="34"/>
    <w:qFormat/>
    <w:rsid w:val="003002E9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8607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6070D"/>
    <w:rPr>
      <w:rFonts w:ascii="Segoe UI" w:hAnsi="Segoe UI" w:cs="Segoe UI"/>
      <w:sz w:val="18"/>
      <w:szCs w:val="18"/>
    </w:rPr>
  </w:style>
  <w:style w:type="paragraph" w:styleId="Bezriadkovania">
    <w:name w:val="No Spacing"/>
    <w:uiPriority w:val="1"/>
    <w:qFormat/>
    <w:rsid w:val="007A35F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491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550</Words>
  <Characters>3139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Púchov</Company>
  <LinksUpToDate>false</LinksUpToDate>
  <CharactersWithSpaces>3682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Hvolková Elena</dc:creator>
  <cp:keywords/>
  <dc:description/>
  <cp:lastModifiedBy>Používateľ systému Windows</cp:lastModifiedBy>
  <cp:revision>3</cp:revision>
  <cp:lastPrinted>2023-02-13T10:20:00Z</cp:lastPrinted>
  <dcterms:created xsi:type="dcterms:W3CDTF">2023-02-13T09:47:00Z</dcterms:created>
  <dcterms:modified xsi:type="dcterms:W3CDTF">2023-02-13T10:21:00Z</dcterms:modified>
</cp:coreProperties>
</file>