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9E5D69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9E5D69">
        <w:rPr>
          <w:bCs/>
          <w:i/>
          <w:iCs/>
          <w:sz w:val="32"/>
          <w:szCs w:val="32"/>
        </w:rPr>
        <w:t>202</w:t>
      </w:r>
      <w:r w:rsidR="009F0666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2770D">
        <w:rPr>
          <w:b/>
          <w:i/>
          <w:iCs/>
        </w:rPr>
        <w:t>LEGEND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F0666">
        <w:t>14</w:t>
      </w:r>
      <w:r>
        <w:t>.</w:t>
      </w:r>
      <w:r w:rsidR="006B2C25">
        <w:t>0</w:t>
      </w:r>
      <w:r w:rsidR="003F2C77">
        <w:t>2</w:t>
      </w:r>
      <w:r>
        <w:t>.</w:t>
      </w:r>
      <w:r w:rsidR="00595948">
        <w:t>202</w:t>
      </w:r>
      <w:r w:rsidR="009F0666">
        <w:t>3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2770D">
        <w:rPr>
          <w:i/>
          <w:iCs/>
        </w:rPr>
        <w:t>LEGEND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9C4E18">
        <w:rPr>
          <w:i/>
          <w:iCs/>
        </w:rPr>
        <w:t xml:space="preserve">štatutárnym orgánom spoločnosti dňa </w:t>
      </w:r>
      <w:r w:rsidR="009F0666">
        <w:rPr>
          <w:i/>
          <w:iCs/>
        </w:rPr>
        <w:t>07</w:t>
      </w:r>
      <w:r w:rsidR="00FC6DF5">
        <w:rPr>
          <w:i/>
          <w:iCs/>
        </w:rPr>
        <w:t>.</w:t>
      </w:r>
      <w:r w:rsidR="00595948">
        <w:rPr>
          <w:i/>
          <w:iCs/>
        </w:rPr>
        <w:t>0</w:t>
      </w:r>
      <w:r w:rsidR="009E5D69">
        <w:rPr>
          <w:i/>
          <w:iCs/>
        </w:rPr>
        <w:t>2</w:t>
      </w:r>
      <w:r w:rsidR="00FC6DF5">
        <w:rPr>
          <w:i/>
          <w:iCs/>
        </w:rPr>
        <w:t>.</w:t>
      </w:r>
      <w:r w:rsidR="003F2C77">
        <w:rPr>
          <w:i/>
          <w:iCs/>
        </w:rPr>
        <w:t>2</w:t>
      </w:r>
      <w:r w:rsidR="009F0666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595948">
        <w:rPr>
          <w:i/>
          <w:iCs/>
        </w:rPr>
        <w:t>0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9E6BB5" w:rsidRDefault="009E6BB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595948">
        <w:rPr>
          <w:i/>
          <w:iCs/>
        </w:rPr>
        <w:t>0</w:t>
      </w:r>
      <w:r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5B496B">
        <w:rPr>
          <w:i/>
          <w:iCs/>
        </w:rPr>
        <w:t> </w:t>
      </w:r>
      <w:r>
        <w:rPr>
          <w:i/>
          <w:iCs/>
        </w:rPr>
        <w:t>hotovosti</w:t>
      </w:r>
      <w:r w:rsidR="005B496B">
        <w:rPr>
          <w:i/>
          <w:iCs/>
        </w:rPr>
        <w:t xml:space="preserve"> a na bežnom účte</w:t>
      </w:r>
      <w:r>
        <w:rPr>
          <w:i/>
          <w:iCs/>
        </w:rPr>
        <w:t xml:space="preserve"> vo výške </w:t>
      </w:r>
      <w:r w:rsidR="009F0666">
        <w:rPr>
          <w:i/>
          <w:iCs/>
        </w:rPr>
        <w:t>1</w:t>
      </w:r>
      <w:r w:rsidR="00595948">
        <w:rPr>
          <w:i/>
          <w:iCs/>
        </w:rPr>
        <w:t>1336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Pr="005B496B" w:rsidRDefault="009E5D69" w:rsidP="005B496B">
      <w:pPr>
        <w:pStyle w:val="Odsekzoznamu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Stratu</w:t>
      </w:r>
      <w:r w:rsidR="005B496B">
        <w:rPr>
          <w:i/>
          <w:iCs/>
        </w:rPr>
        <w:t xml:space="preserve"> z predchádzajúce</w:t>
      </w:r>
      <w:r>
        <w:rPr>
          <w:i/>
          <w:iCs/>
        </w:rPr>
        <w:t>ho</w:t>
      </w:r>
      <w:r w:rsidR="005B496B">
        <w:rPr>
          <w:i/>
          <w:iCs/>
        </w:rPr>
        <w:t xml:space="preserve"> účtovného obdobia</w:t>
      </w:r>
      <w:r w:rsidR="009E6BB5">
        <w:rPr>
          <w:i/>
          <w:iCs/>
        </w:rPr>
        <w:t xml:space="preserve"> rok 20</w:t>
      </w:r>
      <w:r w:rsidR="003F2C77">
        <w:rPr>
          <w:i/>
          <w:iCs/>
        </w:rPr>
        <w:t>2</w:t>
      </w:r>
      <w:r w:rsidR="009F0666">
        <w:rPr>
          <w:i/>
          <w:iCs/>
        </w:rPr>
        <w:t>1</w:t>
      </w:r>
      <w:r w:rsidR="005B496B">
        <w:rPr>
          <w:i/>
          <w:iCs/>
        </w:rPr>
        <w:t xml:space="preserve"> vo výške </w:t>
      </w:r>
      <w:r w:rsidR="003F2C77">
        <w:rPr>
          <w:i/>
          <w:iCs/>
        </w:rPr>
        <w:t>0</w:t>
      </w:r>
      <w:r w:rsidR="009E6BB5">
        <w:rPr>
          <w:i/>
          <w:iCs/>
        </w:rPr>
        <w:t xml:space="preserve"> eur</w:t>
      </w:r>
      <w:r w:rsidR="005B496B">
        <w:rPr>
          <w:i/>
          <w:iCs/>
        </w:rPr>
        <w:t xml:space="preserve"> spoločnosť vytvorila rezervný fond vo výške </w:t>
      </w:r>
      <w:r>
        <w:rPr>
          <w:i/>
          <w:iCs/>
        </w:rPr>
        <w:t>0</w:t>
      </w:r>
      <w:r w:rsidR="00595948">
        <w:rPr>
          <w:i/>
          <w:iCs/>
        </w:rPr>
        <w:t xml:space="preserve"> </w:t>
      </w:r>
      <w:r w:rsidR="005B496B">
        <w:rPr>
          <w:i/>
          <w:iCs/>
        </w:rPr>
        <w:t xml:space="preserve">eur a zostatok preúčtovala na neuhradený zisk min. období 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9E5D69">
        <w:rPr>
          <w:i/>
          <w:iCs/>
        </w:rPr>
        <w:t>2</w:t>
      </w:r>
      <w:r w:rsidR="009F0666">
        <w:rPr>
          <w:i/>
          <w:iCs/>
        </w:rPr>
        <w:t>2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9E5D69">
        <w:rPr>
          <w:i/>
          <w:iCs/>
        </w:rPr>
        <w:t>0</w:t>
      </w:r>
      <w:r w:rsidR="00595948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595948">
        <w:rPr>
          <w:i/>
          <w:iCs/>
        </w:rPr>
        <w:t>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595948">
        <w:t>0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9E5D69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0E06D4" w:rsidRPr="000E06D4" w:rsidRDefault="00F27D7F" w:rsidP="000E06D4">
      <w:r>
        <w:t>Účtovná jednotka eviduje na konci b</w:t>
      </w:r>
      <w:r w:rsidR="002931E6">
        <w:t>e</w:t>
      </w:r>
      <w:r>
        <w:t>žného účtovného obdobia účtovný a</w:t>
      </w:r>
      <w:r w:rsidR="00595948">
        <w:t> daňovú stratu</w:t>
      </w:r>
      <w:r>
        <w:t xml:space="preserve"> vo výške </w:t>
      </w:r>
      <w:r w:rsidR="009E5D69">
        <w:t>0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14712"/>
    <w:rsid w:val="000628DC"/>
    <w:rsid w:val="000646FE"/>
    <w:rsid w:val="000A6FBF"/>
    <w:rsid w:val="000B116C"/>
    <w:rsid w:val="000E06D4"/>
    <w:rsid w:val="00101531"/>
    <w:rsid w:val="00114460"/>
    <w:rsid w:val="00123913"/>
    <w:rsid w:val="00124BE8"/>
    <w:rsid w:val="002078BB"/>
    <w:rsid w:val="002931E6"/>
    <w:rsid w:val="002E7722"/>
    <w:rsid w:val="002E7996"/>
    <w:rsid w:val="00324FBA"/>
    <w:rsid w:val="003254BD"/>
    <w:rsid w:val="0033212C"/>
    <w:rsid w:val="00347D84"/>
    <w:rsid w:val="003D0803"/>
    <w:rsid w:val="003E0C84"/>
    <w:rsid w:val="003F1B12"/>
    <w:rsid w:val="003F2C77"/>
    <w:rsid w:val="00446A1B"/>
    <w:rsid w:val="004561A4"/>
    <w:rsid w:val="00501E7F"/>
    <w:rsid w:val="00514E39"/>
    <w:rsid w:val="00595948"/>
    <w:rsid w:val="005B496B"/>
    <w:rsid w:val="005C2414"/>
    <w:rsid w:val="005C413C"/>
    <w:rsid w:val="005C7F7F"/>
    <w:rsid w:val="005E63C5"/>
    <w:rsid w:val="005F210C"/>
    <w:rsid w:val="006050AA"/>
    <w:rsid w:val="0062770D"/>
    <w:rsid w:val="00647146"/>
    <w:rsid w:val="006B2C25"/>
    <w:rsid w:val="00705D63"/>
    <w:rsid w:val="0075767B"/>
    <w:rsid w:val="007A1A2C"/>
    <w:rsid w:val="008527D0"/>
    <w:rsid w:val="008703FA"/>
    <w:rsid w:val="008D6A53"/>
    <w:rsid w:val="008E002E"/>
    <w:rsid w:val="00922E3D"/>
    <w:rsid w:val="00925E3B"/>
    <w:rsid w:val="009B02AC"/>
    <w:rsid w:val="009C4E18"/>
    <w:rsid w:val="009D28D5"/>
    <w:rsid w:val="009E5D69"/>
    <w:rsid w:val="009E6BB5"/>
    <w:rsid w:val="009F0666"/>
    <w:rsid w:val="00A53D33"/>
    <w:rsid w:val="00B628BD"/>
    <w:rsid w:val="00BF2A21"/>
    <w:rsid w:val="00C060A8"/>
    <w:rsid w:val="00C50508"/>
    <w:rsid w:val="00D666ED"/>
    <w:rsid w:val="00D77929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  <w:rsid w:val="00FC6D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49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519</Words>
  <Characters>2960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2023-02-15T07:28:00Z</dcterms:created>
  <dcterms:modified xsi:type="dcterms:W3CDTF">2023-02-15T07:28:00Z</dcterms:modified>
</cp:coreProperties>
</file>