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E3240">
        <w:rPr>
          <w:sz w:val="20"/>
          <w:szCs w:val="20"/>
        </w:rPr>
        <w:t>2024037422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911CAD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911CAD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E32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Archa Belá,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8E3240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8E3240" w:rsidRPr="00A956A3" w:rsidRDefault="008E324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LETNá</w:t>
      </w:r>
      <w:proofErr w:type="spellEnd"/>
      <w:r>
        <w:rPr>
          <w:b/>
          <w:sz w:val="24"/>
          <w:szCs w:val="24"/>
        </w:rPr>
        <w:t xml:space="preserve"> 17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E32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47686901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2024037422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 xml:space="preserve">zabezpečuje služby- </w:t>
      </w:r>
      <w:r w:rsidR="008E3240">
        <w:rPr>
          <w:b/>
          <w:sz w:val="24"/>
          <w:szCs w:val="24"/>
        </w:rPr>
        <w:t>pohrebné a kamenárske služby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911CAD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060A2D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11CAD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EF648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11CAD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8E324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  <w:r w:rsidR="00911CAD">
        <w:rPr>
          <w:sz w:val="24"/>
          <w:szCs w:val="24"/>
        </w:rPr>
        <w:t xml:space="preserve"> V roku 2022 činnosť bola utlmená a je pripravovaný nový podnikateľský zámer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EF6485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911CAD" w:rsidRPr="00A956A3" w:rsidRDefault="00911CAD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911CAD" w:rsidRPr="00A956A3" w:rsidRDefault="00911CAD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911CAD" w:rsidRPr="00911CAD" w:rsidRDefault="00911CAD" w:rsidP="00911CAD">
      <w:pPr>
        <w:spacing w:after="0" w:line="240" w:lineRule="auto"/>
        <w:rPr>
          <w:b/>
          <w:sz w:val="24"/>
          <w:szCs w:val="24"/>
        </w:rPr>
      </w:pPr>
    </w:p>
    <w:p w:rsidR="008E3240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lastRenderedPageBreak/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8E3240">
        <w:rPr>
          <w:sz w:val="20"/>
          <w:szCs w:val="20"/>
        </w:rPr>
        <w:t>2024037422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911CAD" w:rsidRDefault="00911CAD" w:rsidP="00C873BF">
      <w:pPr>
        <w:spacing w:after="0" w:line="240" w:lineRule="auto"/>
        <w:rPr>
          <w:sz w:val="24"/>
          <w:szCs w:val="24"/>
          <w:u w:val="single"/>
        </w:rPr>
      </w:pPr>
    </w:p>
    <w:p w:rsidR="00911CAD" w:rsidRDefault="00911CAD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Nemá</w:t>
      </w:r>
    </w:p>
    <w:p w:rsidR="00911CAD" w:rsidRPr="00A956A3" w:rsidRDefault="00911CAD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B33B9C">
        <w:rPr>
          <w:sz w:val="24"/>
          <w:szCs w:val="24"/>
        </w:rPr>
        <w:t>obstarávacia cena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911CAD" w:rsidRDefault="00911CAD" w:rsidP="00C873BF">
      <w:pPr>
        <w:spacing w:after="0" w:line="240" w:lineRule="auto"/>
        <w:rPr>
          <w:sz w:val="24"/>
          <w:szCs w:val="24"/>
          <w:u w:val="single"/>
        </w:rPr>
      </w:pPr>
    </w:p>
    <w:p w:rsidR="00911CAD" w:rsidRPr="00A956A3" w:rsidRDefault="00911CAD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911CAD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DA1C37"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F7FA4" w:rsidRPr="00A956A3" w:rsidRDefault="00CF7FA4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="00C70D46">
        <w:rPr>
          <w:sz w:val="20"/>
          <w:szCs w:val="20"/>
        </w:rPr>
        <w:t xml:space="preserve">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8E3240">
        <w:rPr>
          <w:sz w:val="20"/>
          <w:szCs w:val="20"/>
        </w:rPr>
        <w:t>2024037422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60A2D"/>
    <w:rsid w:val="00131242"/>
    <w:rsid w:val="00182C45"/>
    <w:rsid w:val="0019056F"/>
    <w:rsid w:val="002868D0"/>
    <w:rsid w:val="002E69D3"/>
    <w:rsid w:val="00314031"/>
    <w:rsid w:val="0035002D"/>
    <w:rsid w:val="004B3F26"/>
    <w:rsid w:val="004E751E"/>
    <w:rsid w:val="00814D58"/>
    <w:rsid w:val="00815F17"/>
    <w:rsid w:val="008738E5"/>
    <w:rsid w:val="008E3240"/>
    <w:rsid w:val="00911CAD"/>
    <w:rsid w:val="00A24D5C"/>
    <w:rsid w:val="00A80154"/>
    <w:rsid w:val="00A956A3"/>
    <w:rsid w:val="00B274AC"/>
    <w:rsid w:val="00B33B9C"/>
    <w:rsid w:val="00B51657"/>
    <w:rsid w:val="00C548CD"/>
    <w:rsid w:val="00C70D46"/>
    <w:rsid w:val="00C873BF"/>
    <w:rsid w:val="00CA3047"/>
    <w:rsid w:val="00CF7FA4"/>
    <w:rsid w:val="00D178A0"/>
    <w:rsid w:val="00DA1C37"/>
    <w:rsid w:val="00E415F8"/>
    <w:rsid w:val="00E8420E"/>
    <w:rsid w:val="00EF6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83ECAD-8C71-48F2-810F-90D9F7802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588</Words>
  <Characters>3357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2015-06-03T17:02:00Z</cp:lastPrinted>
  <dcterms:created xsi:type="dcterms:W3CDTF">2023-02-25T15:01:00Z</dcterms:created>
  <dcterms:modified xsi:type="dcterms:W3CDTF">2023-02-25T15:01:00Z</dcterms:modified>
</cp:coreProperties>
</file>