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ARTiSTYK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Grosslingova 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22.04.2016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25"/>
                <w:rFonts w:ascii="Arial" w:hAnsi="Arial" w:cs="Arial"/>
                <w:sz w:val="22"/>
              </w:rPr>
              <w:t>Odborné činnosti vo výstavbe v rozsahu oprávnení autorizovaného architekta, administratívne práce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  <w:bookmarkStart w:id="0" w:name="_GoBack"/>
            <w:bookmarkEnd w:id="0"/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58 301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152 315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25 708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99 600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31.12.2020 za predchádzajúce účtovné obdobie bola schválená valným zhromaždením dňa 18.02.2021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2</w:t>
    </w:r>
    <w:r>
      <w:fldChar w:fldCharType="end"/>
    </w:r>
  </w:p>
  <w:p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50294008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2120277808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E3E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4811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iPriority="0" w:name="HTML Sample"/>
    <w:lsdException w:unhideWhenUsed="0" w:uiPriority="0" w:semiHidden="0" w:name="HTML Typewriter"/>
    <w:lsdException w:uiPriority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semiHidden/>
    <w:unhideWhenUsed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qFormat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uiPriority w:val="0"/>
  </w:style>
  <w:style w:type="character" w:customStyle="1" w:styleId="26">
    <w:name w:val="Text bubliny Char"/>
    <w:basedOn w:val="4"/>
    <w:link w:val="6"/>
    <w:semiHidden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2774</Words>
  <Characters>16842</Characters>
  <Lines>140</Lines>
  <Paragraphs>39</Paragraphs>
  <TotalTime>5</TotalTime>
  <ScaleCrop>false</ScaleCrop>
  <LinksUpToDate>false</LinksUpToDate>
  <CharactersWithSpaces>19577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2022-02-28T13:51:00Z</dcterms:created>
  <dc:creator>user</dc:creator>
  <cp:lastModifiedBy>asistent2</cp:lastModifiedBy>
  <cp:lastPrinted>2021-02-18T09:08:00Z</cp:lastPrinted>
  <dcterms:modified xsi:type="dcterms:W3CDTF">2023-02-28T08:35:39Z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6677B69541504878B965E53A28682392</vt:lpwstr>
  </property>
</Properties>
</file>