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4FE91" w14:textId="77777777" w:rsidR="005633EC" w:rsidRDefault="005633EC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</w:p>
    <w:p w14:paraId="7B29118D" w14:textId="6A9F5A38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 xml:space="preserve">Deloitte Audit s.r.o. </w:t>
      </w:r>
    </w:p>
    <w:p w14:paraId="71934222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 xml:space="preserve">Einsteinova 23 </w:t>
      </w:r>
    </w:p>
    <w:p w14:paraId="395D128E" w14:textId="77777777" w:rsidR="00756729" w:rsidRPr="00756729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  <w:lang w:val="sk-SK"/>
        </w:rPr>
      </w:pPr>
      <w:r w:rsidRPr="00756729">
        <w:rPr>
          <w:rFonts w:ascii="Calibri Light" w:hAnsi="Calibri Light" w:cs="Calibri Light"/>
          <w:sz w:val="20"/>
          <w:lang w:val="sk-SK"/>
        </w:rPr>
        <w:t>Bratislava 851 01</w:t>
      </w:r>
    </w:p>
    <w:p w14:paraId="429DA355" w14:textId="77777777" w:rsidR="00756729" w:rsidRPr="00D43595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  <w:r w:rsidRPr="00756729">
        <w:rPr>
          <w:rFonts w:ascii="Calibri Light" w:hAnsi="Calibri Light" w:cs="Calibri Light"/>
          <w:sz w:val="20"/>
          <w:lang w:val="sk-SK"/>
        </w:rPr>
        <w:t xml:space="preserve">Slovakia </w:t>
      </w:r>
    </w:p>
    <w:p w14:paraId="348FD43D" w14:textId="77777777" w:rsidR="00756729" w:rsidRPr="00D43595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0CCDF245" w14:textId="73F841E4" w:rsidR="00756729" w:rsidRPr="00FC6D88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r w:rsidRPr="00D43595">
        <w:rPr>
          <w:rFonts w:ascii="Calibri Light" w:hAnsi="Calibri Light" w:cs="Calibri Light"/>
          <w:sz w:val="20"/>
        </w:rPr>
        <w:tab/>
      </w:r>
      <w:proofErr w:type="gramStart"/>
      <w:r w:rsidR="00FC6D88" w:rsidRPr="00FC6D88">
        <w:rPr>
          <w:rFonts w:ascii="Calibri Light" w:hAnsi="Calibri Light" w:cs="Calibri Light"/>
          <w:sz w:val="20"/>
        </w:rPr>
        <w:t>2</w:t>
      </w:r>
      <w:r w:rsidR="00A940C6">
        <w:rPr>
          <w:rFonts w:ascii="Calibri Light" w:hAnsi="Calibri Light" w:cs="Calibri Light"/>
          <w:sz w:val="20"/>
        </w:rPr>
        <w:t>7</w:t>
      </w:r>
      <w:r w:rsidR="00FC6D88" w:rsidRPr="00FC6D88">
        <w:rPr>
          <w:rFonts w:ascii="Calibri Light" w:hAnsi="Calibri Light" w:cs="Calibri Light"/>
          <w:sz w:val="20"/>
        </w:rPr>
        <w:t xml:space="preserve"> </w:t>
      </w:r>
      <w:r w:rsidRPr="00FC6D88">
        <w:rPr>
          <w:rFonts w:ascii="Calibri Light" w:hAnsi="Calibri Light" w:cs="Calibri Light"/>
          <w:sz w:val="20"/>
        </w:rPr>
        <w:t xml:space="preserve"> February</w:t>
      </w:r>
      <w:proofErr w:type="gramEnd"/>
      <w:r w:rsidRPr="00FC6D88">
        <w:rPr>
          <w:rFonts w:ascii="Calibri Light" w:hAnsi="Calibri Light" w:cs="Calibri Light"/>
          <w:sz w:val="20"/>
        </w:rPr>
        <w:t xml:space="preserve"> 202</w:t>
      </w:r>
      <w:r w:rsidR="00D43595" w:rsidRPr="00FC6D88">
        <w:rPr>
          <w:rFonts w:ascii="Calibri Light" w:hAnsi="Calibri Light" w:cs="Calibri Light"/>
          <w:sz w:val="20"/>
        </w:rPr>
        <w:t>3</w:t>
      </w:r>
    </w:p>
    <w:p w14:paraId="53D3E6D4" w14:textId="77777777" w:rsidR="00756729" w:rsidRPr="00FC6D88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034B41D7" w14:textId="77777777" w:rsidR="00756729" w:rsidRPr="00FC6D88" w:rsidRDefault="00756729" w:rsidP="00756729">
      <w:pPr>
        <w:spacing w:before="0"/>
        <w:ind w:left="0" w:firstLine="0"/>
        <w:rPr>
          <w:rFonts w:ascii="Calibri Light" w:hAnsi="Calibri Light" w:cs="Calibri Light"/>
          <w:sz w:val="20"/>
        </w:rPr>
      </w:pPr>
      <w:r w:rsidRPr="00FC6D88">
        <w:rPr>
          <w:rFonts w:ascii="Calibri Light" w:hAnsi="Calibri Light" w:cs="Calibri Light"/>
          <w:sz w:val="20"/>
        </w:rPr>
        <w:t xml:space="preserve">Dear Peter </w:t>
      </w:r>
      <w:proofErr w:type="spellStart"/>
      <w:r w:rsidRPr="00FC6D88">
        <w:rPr>
          <w:rFonts w:ascii="Calibri Light" w:hAnsi="Calibri Light" w:cs="Calibri Light"/>
          <w:sz w:val="20"/>
        </w:rPr>
        <w:t>Jaroš</w:t>
      </w:r>
      <w:proofErr w:type="spellEnd"/>
      <w:r w:rsidRPr="00FC6D88">
        <w:rPr>
          <w:rFonts w:ascii="Calibri Light" w:hAnsi="Calibri Light" w:cs="Calibri Light"/>
          <w:sz w:val="20"/>
        </w:rPr>
        <w:t>,</w:t>
      </w:r>
    </w:p>
    <w:p w14:paraId="79297B04" w14:textId="77777777" w:rsidR="00756729" w:rsidRPr="00FC6D88" w:rsidRDefault="00756729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47614536" w14:textId="466A2621" w:rsidR="00756729" w:rsidRPr="00D43595" w:rsidRDefault="00756729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FC6D88">
        <w:rPr>
          <w:rFonts w:ascii="Calibri Light" w:hAnsi="Calibri Light" w:cs="Calibri Light"/>
          <w:sz w:val="20"/>
        </w:rPr>
        <w:t xml:space="preserve">This representation letter is provided in connection with your audit of the statement of selected </w:t>
      </w:r>
      <w:r w:rsidR="00FF0ED5" w:rsidRPr="00FC6D88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from the individual financial statements (hereinafter referred to as the “statement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>”) of the company</w:t>
      </w:r>
      <w:r w:rsidR="00A85A03" w:rsidRPr="00D43595">
        <w:rPr>
          <w:rFonts w:ascii="Calibri Light" w:hAnsi="Calibri Light" w:cs="Calibri Light"/>
          <w:sz w:val="20"/>
        </w:rPr>
        <w:t xml:space="preserve"> Tesco International Clothing Brand </w:t>
      </w:r>
      <w:proofErr w:type="spellStart"/>
      <w:r w:rsidR="00A85A03" w:rsidRPr="00D43595">
        <w:rPr>
          <w:rFonts w:ascii="Calibri Light" w:hAnsi="Calibri Light" w:cs="Calibri Light"/>
          <w:sz w:val="20"/>
        </w:rPr>
        <w:t>s.r.o.</w:t>
      </w:r>
      <w:proofErr w:type="spellEnd"/>
      <w:r w:rsidRPr="00D43595">
        <w:rPr>
          <w:rFonts w:ascii="Calibri Light" w:hAnsi="Calibri Light" w:cs="Calibri Light"/>
          <w:sz w:val="20"/>
        </w:rPr>
        <w:t xml:space="preserve">, (hereinafter also referred as the “Company”)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, in order to express an opinion on whether the 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is consistent in all material respects with the audited financial statements in accordance with the Measure of the Ministry of Finance of the Slovak Republic no. MF / 25926 / 2011-74, which establishes the scope, method, place and deadlines for filing a 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from the individual financial statements prepared in accordance with § 17a of Act no. 431/2002 Coll. on Accounting, as amended, for accounting entities, which are entrepreneurs (hereinafter "Measure").</w:t>
      </w:r>
    </w:p>
    <w:p w14:paraId="79A903A7" w14:textId="77777777" w:rsidR="00756729" w:rsidRPr="00D43595" w:rsidRDefault="00756729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63FE121B" w14:textId="4338FB03" w:rsidR="00756729" w:rsidRPr="00D43595" w:rsidRDefault="00756729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 xml:space="preserve">In connection with your audit of the Company’s separate financial statements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, prepared in accordance with International Financial Reporting Standards as adopted by the EU (the “Financial Statements”), we have provided you with signed company management letter as of </w:t>
      </w:r>
      <w:r w:rsidR="00D43595">
        <w:rPr>
          <w:rFonts w:ascii="Calibri Light" w:hAnsi="Calibri Light" w:cs="Calibri Light"/>
          <w:sz w:val="20"/>
        </w:rPr>
        <w:t>30</w:t>
      </w:r>
      <w:r w:rsidRPr="00D43595">
        <w:rPr>
          <w:rFonts w:ascii="Calibri Light" w:hAnsi="Calibri Light" w:cs="Calibri Light"/>
          <w:sz w:val="20"/>
        </w:rPr>
        <w:t xml:space="preserve">th August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>.</w:t>
      </w:r>
    </w:p>
    <w:p w14:paraId="25097A24" w14:textId="77777777" w:rsidR="00756729" w:rsidRPr="00D43595" w:rsidRDefault="00756729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779F72DE" w14:textId="6FD406F7" w:rsidR="00756729" w:rsidRPr="00D43595" w:rsidRDefault="00756729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 xml:space="preserve">For the purposes of your audit of the Company's </w:t>
      </w:r>
      <w:r w:rsidR="00A85A03" w:rsidRPr="00D43595">
        <w:rPr>
          <w:rFonts w:ascii="Calibri Light" w:hAnsi="Calibri Light" w:cs="Calibri Light"/>
          <w:sz w:val="20"/>
        </w:rPr>
        <w:t>Financial</w:t>
      </w:r>
      <w:r w:rsidRPr="00D43595">
        <w:rPr>
          <w:rFonts w:ascii="Calibri Light" w:hAnsi="Calibri Light" w:cs="Calibri Light"/>
          <w:sz w:val="20"/>
        </w:rPr>
        <w:t xml:space="preserve"> Statements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 we certify that all statements we have signed are still valid and none of them require modification. The signed declarations are also applicable to the 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prepared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>.</w:t>
      </w:r>
    </w:p>
    <w:p w14:paraId="3B06ACE7" w14:textId="77777777" w:rsidR="00D76D1C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0A23F64F" w14:textId="5BC39B23" w:rsidR="00D76D1C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 xml:space="preserve">At the same time, we confirm that there were no subsequent events between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 and the date of this statement that would require an adjustment to the Company's financial statements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 other than those disclosed in the financial statements.</w:t>
      </w:r>
    </w:p>
    <w:p w14:paraId="20ACE6C1" w14:textId="253639DB" w:rsidR="00D76D1C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241D3A7B" w14:textId="055956A6" w:rsidR="00D76D1C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 xml:space="preserve">For the purposes of your audit of the 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for the year ended 28 February </w:t>
      </w:r>
      <w:r w:rsidR="00D43595">
        <w:rPr>
          <w:rFonts w:ascii="Calibri Light" w:hAnsi="Calibri Light" w:cs="Calibri Light"/>
          <w:sz w:val="20"/>
        </w:rPr>
        <w:t>2022</w:t>
      </w:r>
      <w:r w:rsidRPr="00D43595">
        <w:rPr>
          <w:rFonts w:ascii="Calibri Light" w:hAnsi="Calibri Light" w:cs="Calibri Light"/>
          <w:sz w:val="20"/>
        </w:rPr>
        <w:t xml:space="preserve">, we confirm that we have fulfilled our obligations set out in the terms of the statutory audit agreement and related </w:t>
      </w:r>
      <w:r w:rsidR="00D43595" w:rsidRPr="00D43595">
        <w:rPr>
          <w:rFonts w:ascii="Calibri Light" w:hAnsi="Calibri Light" w:cs="Calibri Light"/>
          <w:sz w:val="20"/>
        </w:rPr>
        <w:t>amendments</w:t>
      </w:r>
      <w:r w:rsidRPr="00D43595">
        <w:rPr>
          <w:rFonts w:ascii="Calibri Light" w:hAnsi="Calibri Light" w:cs="Calibri Light"/>
          <w:sz w:val="20"/>
        </w:rPr>
        <w:t xml:space="preserve"> regarding the compilation of the selected data statement in accordance with the Measure.</w:t>
      </w:r>
    </w:p>
    <w:p w14:paraId="10593549" w14:textId="77777777" w:rsidR="00D76D1C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</w:p>
    <w:p w14:paraId="17A3C0DB" w14:textId="02806564" w:rsidR="00295263" w:rsidRPr="00D43595" w:rsidRDefault="00D76D1C" w:rsidP="00D43595">
      <w:pPr>
        <w:spacing w:before="0"/>
        <w:ind w:left="0" w:firstLine="0"/>
        <w:jc w:val="both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 xml:space="preserve">We declare that the statement of selected </w:t>
      </w:r>
      <w:r w:rsidR="00FF0ED5" w:rsidRPr="00D43595">
        <w:rPr>
          <w:rFonts w:ascii="Calibri Light" w:hAnsi="Calibri Light" w:cs="Calibri Light"/>
          <w:sz w:val="20"/>
        </w:rPr>
        <w:t>information</w:t>
      </w:r>
      <w:r w:rsidRPr="00D43595">
        <w:rPr>
          <w:rFonts w:ascii="Calibri Light" w:hAnsi="Calibri Light" w:cs="Calibri Light"/>
          <w:sz w:val="20"/>
        </w:rPr>
        <w:t xml:space="preserve"> is presented faithfully and truthfully in accordance with the Measure and is consistent with the audited financial statements of the company.</w:t>
      </w:r>
    </w:p>
    <w:p w14:paraId="3517FA6D" w14:textId="3DFE6D24" w:rsidR="00D76D1C" w:rsidRDefault="00D76D1C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18BA54D9" w14:textId="77777777" w:rsidR="00D43595" w:rsidRPr="00D43595" w:rsidRDefault="00D43595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73EEFB71" w14:textId="77777777" w:rsidR="00D76D1C" w:rsidRPr="00D43595" w:rsidRDefault="00D76D1C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  <w:r w:rsidRPr="00D43595">
        <w:rPr>
          <w:rFonts w:ascii="Calibri Light" w:hAnsi="Calibri Light" w:cs="Calibri Light"/>
          <w:sz w:val="20"/>
        </w:rPr>
        <w:t>Yours faithfully</w:t>
      </w:r>
    </w:p>
    <w:p w14:paraId="1D1B46B6" w14:textId="77777777" w:rsidR="00D76D1C" w:rsidRPr="00D43595" w:rsidRDefault="00D76D1C" w:rsidP="00A91481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3A74724F" w14:textId="17EF8A7B" w:rsidR="00D76D1C" w:rsidRPr="00D43595" w:rsidRDefault="00A940C6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Martin Bulla</w:t>
      </w:r>
      <w:r w:rsidR="00D76D1C" w:rsidRPr="00D43595">
        <w:rPr>
          <w:rFonts w:ascii="Calibri Light" w:hAnsi="Calibri Light" w:cs="Calibri Light"/>
          <w:sz w:val="20"/>
        </w:rPr>
        <w:t xml:space="preserve"> </w:t>
      </w:r>
    </w:p>
    <w:p w14:paraId="20521166" w14:textId="137EF2E8" w:rsidR="00D76D1C" w:rsidRPr="00D43595" w:rsidRDefault="00A940C6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Director</w:t>
      </w:r>
    </w:p>
    <w:p w14:paraId="454ACE91" w14:textId="77777777" w:rsidR="00D76D1C" w:rsidRPr="00D43595" w:rsidRDefault="00D76D1C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61E3578E" w14:textId="77777777" w:rsidR="00D76D1C" w:rsidRPr="00D43595" w:rsidRDefault="00D76D1C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</w:p>
    <w:p w14:paraId="69A2DC58" w14:textId="65487A65" w:rsidR="00D76D1C" w:rsidRPr="00D43595" w:rsidRDefault="00A940C6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Jozef Tkac</w:t>
      </w:r>
    </w:p>
    <w:p w14:paraId="27EBFC2E" w14:textId="448A4D21" w:rsidR="00D76D1C" w:rsidRPr="00D43595" w:rsidRDefault="00A940C6" w:rsidP="00D76D1C">
      <w:pPr>
        <w:spacing w:before="0"/>
        <w:ind w:left="0" w:firstLine="0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Director</w:t>
      </w:r>
    </w:p>
    <w:sectPr w:rsidR="00D76D1C" w:rsidRPr="00D43595" w:rsidSect="00A91481">
      <w:headerReference w:type="default" r:id="rId9"/>
      <w:footerReference w:type="default" r:id="rId10"/>
      <w:pgSz w:w="11906" w:h="16838" w:code="9"/>
      <w:pgMar w:top="3402" w:right="1418" w:bottom="1418" w:left="1418" w:header="709" w:footer="709" w:gutter="0"/>
      <w:paperSrc w:first="15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52484B" w14:textId="77777777" w:rsidR="00013046" w:rsidRDefault="00013046">
      <w:r>
        <w:separator/>
      </w:r>
    </w:p>
    <w:p w14:paraId="0CAC2E3B" w14:textId="77777777" w:rsidR="00013046" w:rsidRDefault="00013046"/>
  </w:endnote>
  <w:endnote w:type="continuationSeparator" w:id="0">
    <w:p w14:paraId="072C41C0" w14:textId="77777777" w:rsidR="00013046" w:rsidRDefault="00013046">
      <w:r>
        <w:continuationSeparator/>
      </w:r>
    </w:p>
    <w:p w14:paraId="47E32968" w14:textId="77777777" w:rsidR="00013046" w:rsidRDefault="000130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82D64" w14:textId="77777777" w:rsidR="00393BAA" w:rsidRPr="003530AF" w:rsidRDefault="00393BAA" w:rsidP="003530AF">
    <w:pPr>
      <w:pStyle w:val="Footer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3C9B9" w14:textId="77777777" w:rsidR="00013046" w:rsidRDefault="00013046">
      <w:r>
        <w:separator/>
      </w:r>
    </w:p>
    <w:p w14:paraId="590E9319" w14:textId="77777777" w:rsidR="00013046" w:rsidRDefault="00013046"/>
  </w:footnote>
  <w:footnote w:type="continuationSeparator" w:id="0">
    <w:p w14:paraId="47577D83" w14:textId="77777777" w:rsidR="00013046" w:rsidRDefault="00013046">
      <w:r>
        <w:continuationSeparator/>
      </w:r>
    </w:p>
    <w:p w14:paraId="0276E675" w14:textId="77777777" w:rsidR="00013046" w:rsidRDefault="0001304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23994" w14:textId="77777777" w:rsidR="00393BAA" w:rsidRPr="00624DC2" w:rsidRDefault="00393BAA">
    <w:pPr>
      <w:pStyle w:val="Header"/>
      <w:tabs>
        <w:tab w:val="left" w:pos="709"/>
      </w:tabs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250BB6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3B008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48A0AE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A385D7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1580D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C5C520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4DE9C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606CF1A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  <w:i w:val="0"/>
        <w:sz w:val="19"/>
      </w:rPr>
    </w:lvl>
  </w:abstractNum>
  <w:abstractNum w:abstractNumId="8" w15:restartNumberingAfterBreak="0">
    <w:nsid w:val="FFFFFF88"/>
    <w:multiLevelType w:val="singleLevel"/>
    <w:tmpl w:val="1F8823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94E9FC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10831F9F"/>
    <w:multiLevelType w:val="multilevel"/>
    <w:tmpl w:val="765C436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3%2%1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%1%2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5A2249F"/>
    <w:multiLevelType w:val="hybridMultilevel"/>
    <w:tmpl w:val="46CC8AFE"/>
    <w:lvl w:ilvl="0" w:tplc="9034B83A">
      <w:start w:val="1"/>
      <w:numFmt w:val="bullet"/>
      <w:pStyle w:val="Bulletslevel2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9FB574B"/>
    <w:multiLevelType w:val="hybridMultilevel"/>
    <w:tmpl w:val="5D002654"/>
    <w:lvl w:ilvl="0" w:tplc="E01C104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008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9E6572"/>
    <w:multiLevelType w:val="multilevel"/>
    <w:tmpl w:val="7B98DF9E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20423EF"/>
    <w:multiLevelType w:val="multilevel"/>
    <w:tmpl w:val="4DD672E4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.%1.%2.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43E0C90"/>
    <w:multiLevelType w:val="hybridMultilevel"/>
    <w:tmpl w:val="3FE83C6C"/>
    <w:lvl w:ilvl="0" w:tplc="7DCC949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B83C44DE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6406850"/>
    <w:multiLevelType w:val="hybridMultilevel"/>
    <w:tmpl w:val="593EF93E"/>
    <w:lvl w:ilvl="0" w:tplc="CBD40A82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65A69"/>
    <w:multiLevelType w:val="hybridMultilevel"/>
    <w:tmpl w:val="65B07FA2"/>
    <w:lvl w:ilvl="0" w:tplc="5532EA3A">
      <w:start w:val="85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7B055B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40194BA2"/>
    <w:multiLevelType w:val="multilevel"/>
    <w:tmpl w:val="25C8C4E0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2.%4.%3.%5.%1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2.%1.%3.%4.%5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06C22A0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B572D9"/>
    <w:multiLevelType w:val="multilevel"/>
    <w:tmpl w:val="B2E69ACE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.%3.%2.%1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4.%3.%2.%1.%5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5.%4.%3.%2.%1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46904732"/>
    <w:multiLevelType w:val="multilevel"/>
    <w:tmpl w:val="B926880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olor w:val="002776"/>
        <w:sz w:val="60"/>
        <w:szCs w:val="32"/>
      </w:rPr>
    </w:lvl>
    <w:lvl w:ilvl="1">
      <w:start w:val="1"/>
      <w:numFmt w:val="decimal"/>
      <w:lvlText w:val="%1.%2"/>
      <w:lvlJc w:val="left"/>
      <w:pPr>
        <w:tabs>
          <w:tab w:val="num" w:pos="3261"/>
        </w:tabs>
        <w:ind w:left="3148" w:hanging="454"/>
      </w:pPr>
      <w:rPr>
        <w:rFonts w:ascii="Times New Roman Bold" w:hAnsi="Times New Roman Bold" w:hint="default"/>
        <w:b/>
        <w:i w:val="0"/>
        <w:color w:val="000066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560"/>
        </w:tabs>
        <w:ind w:left="737" w:hanging="737"/>
      </w:pPr>
      <w:rPr>
        <w:rFonts w:ascii="Times New Roman Bold" w:hAnsi="Times New Roman Bold" w:hint="default"/>
        <w:b/>
        <w:i w:val="0"/>
        <w:color w:val="000066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44"/>
        </w:tabs>
        <w:ind w:left="7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888"/>
        </w:tabs>
        <w:ind w:left="8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32"/>
        </w:tabs>
        <w:ind w:left="10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76"/>
        </w:tabs>
        <w:ind w:left="11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20"/>
        </w:tabs>
        <w:ind w:left="13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64"/>
        </w:tabs>
        <w:ind w:left="1464" w:hanging="1584"/>
      </w:pPr>
      <w:rPr>
        <w:rFonts w:hint="default"/>
      </w:rPr>
    </w:lvl>
  </w:abstractNum>
  <w:abstractNum w:abstractNumId="23" w15:restartNumberingAfterBreak="0">
    <w:nsid w:val="46AF79E7"/>
    <w:multiLevelType w:val="multilevel"/>
    <w:tmpl w:val="6B34493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3%2%1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DBE2AE2"/>
    <w:multiLevelType w:val="multilevel"/>
    <w:tmpl w:val="21F2C6F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50AC23BE"/>
    <w:multiLevelType w:val="multilevel"/>
    <w:tmpl w:val="F1B8D81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516E2CB7"/>
    <w:multiLevelType w:val="multilevel"/>
    <w:tmpl w:val="DAFEFA5A"/>
    <w:lvl w:ilvl="0">
      <w:start w:val="1"/>
      <w:numFmt w:val="decimal"/>
      <w:lvlText w:val="%1"/>
      <w:lvlJc w:val="left"/>
      <w:pPr>
        <w:ind w:left="432" w:hanging="432"/>
      </w:pPr>
      <w:rPr>
        <w:rFonts w:ascii="Times New Roman" w:hAnsi="Times New Roman" w:hint="default"/>
        <w:b w:val="0"/>
        <w:i w:val="0"/>
        <w:color w:val="002776"/>
        <w:sz w:val="6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hint="default"/>
        <w:b/>
        <w:i w:val="0"/>
        <w:color w:val="92D400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hint="default"/>
        <w:b/>
        <w:i w:val="0"/>
        <w:color w:val="3C8A2E"/>
        <w:sz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Arial" w:hAnsi="Arial" w:hint="default"/>
        <w:b/>
        <w:i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hAnsi="Arial" w:hint="default"/>
        <w:b/>
        <w:i/>
        <w:color w:val="000000"/>
        <w:sz w:val="24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ascii="Arial" w:hAnsi="Arial" w:hint="default"/>
        <w:b w:val="0"/>
        <w:i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7" w15:restartNumberingAfterBreak="0">
    <w:nsid w:val="562F0ADF"/>
    <w:multiLevelType w:val="multilevel"/>
    <w:tmpl w:val="7EECC8E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59931C44"/>
    <w:multiLevelType w:val="multilevel"/>
    <w:tmpl w:val="DB54DB1C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5F9B1B44"/>
    <w:multiLevelType w:val="multilevel"/>
    <w:tmpl w:val="C5106E7A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.%1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2.%1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2.%4.%3.%5.%1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2.%1.%3.%4.%5.%6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2A4744F"/>
    <w:multiLevelType w:val="multilevel"/>
    <w:tmpl w:val="1054E2D0"/>
    <w:lvl w:ilvl="0">
      <w:start w:val="1"/>
      <w:numFmt w:val="decimal"/>
      <w:pStyle w:val="smlouvaheading1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pStyle w:val="smlouvaheading2"/>
      <w:lvlText w:val="%1.%2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pStyle w:val="smlouvaheading3"/>
      <w:lvlText w:val="%1.%2.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pStyle w:val="smlouvaheading4"/>
      <w:lvlText w:val="%1.%2.%3.%4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 w15:restartNumberingAfterBreak="0">
    <w:nsid w:val="634935A9"/>
    <w:multiLevelType w:val="hybridMultilevel"/>
    <w:tmpl w:val="FDAA157A"/>
    <w:lvl w:ilvl="0" w:tplc="938A899E">
      <w:start w:val="1"/>
      <w:numFmt w:val="bullet"/>
      <w:pStyle w:val="Bulletslevel1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1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76552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778922BA"/>
    <w:multiLevelType w:val="multilevel"/>
    <w:tmpl w:val="4AD42D34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9"/>
      </w:rPr>
    </w:lvl>
    <w:lvl w:ilvl="1">
      <w:start w:val="1"/>
      <w:numFmt w:val="decimal"/>
      <w:lvlText w:val="%2.%1"/>
      <w:lvlJc w:val="left"/>
      <w:pPr>
        <w:ind w:left="720" w:hanging="360"/>
      </w:pPr>
      <w:rPr>
        <w:rFonts w:ascii="Arial" w:hAnsi="Arial" w:hint="default"/>
        <w:b w:val="0"/>
        <w:i w:val="0"/>
        <w:sz w:val="19"/>
      </w:rPr>
    </w:lvl>
    <w:lvl w:ilvl="2">
      <w:start w:val="1"/>
      <w:numFmt w:val="decimal"/>
      <w:lvlText w:val="%2%1%3"/>
      <w:lvlJc w:val="left"/>
      <w:pPr>
        <w:ind w:left="1080" w:hanging="360"/>
      </w:pPr>
      <w:rPr>
        <w:rFonts w:ascii="Arial" w:hAnsi="Arial" w:hint="default"/>
        <w:b w:val="0"/>
        <w:i w:val="0"/>
        <w:sz w:val="19"/>
      </w:rPr>
    </w:lvl>
    <w:lvl w:ilvl="3">
      <w:start w:val="1"/>
      <w:numFmt w:val="decimal"/>
      <w:lvlText w:val="%4%1%2%3"/>
      <w:lvlJc w:val="left"/>
      <w:pPr>
        <w:ind w:left="1440" w:hanging="360"/>
      </w:pPr>
      <w:rPr>
        <w:rFonts w:ascii="Arial" w:hAnsi="Arial" w:hint="default"/>
        <w:b w:val="0"/>
        <w:i w:val="0"/>
        <w:sz w:val="19"/>
      </w:rPr>
    </w:lvl>
    <w:lvl w:ilvl="4">
      <w:start w:val="1"/>
      <w:numFmt w:val="decimal"/>
      <w:lvlText w:val="%5.%1.%2.%3.%4"/>
      <w:lvlJc w:val="left"/>
      <w:pPr>
        <w:ind w:left="1800" w:hanging="360"/>
      </w:pPr>
      <w:rPr>
        <w:rFonts w:ascii="Arial" w:hAnsi="Arial" w:hint="default"/>
        <w:b w:val="0"/>
        <w:i/>
        <w:sz w:val="19"/>
      </w:rPr>
    </w:lvl>
    <w:lvl w:ilvl="5">
      <w:start w:val="1"/>
      <w:numFmt w:val="decimal"/>
      <w:lvlText w:val="%6.%1.%2.%3.%4.%5"/>
      <w:lvlJc w:val="left"/>
      <w:pPr>
        <w:ind w:left="2160" w:hanging="360"/>
      </w:pPr>
      <w:rPr>
        <w:rFonts w:ascii="Arial" w:hAnsi="Arial" w:hint="default"/>
        <w:b w:val="0"/>
        <w:i/>
        <w:sz w:val="19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2"/>
  </w:num>
  <w:num w:numId="2">
    <w:abstractNumId w:val="9"/>
  </w:num>
  <w:num w:numId="3">
    <w:abstractNumId w:val="7"/>
  </w:num>
  <w:num w:numId="4">
    <w:abstractNumId w:val="31"/>
  </w:num>
  <w:num w:numId="5">
    <w:abstractNumId w:val="18"/>
  </w:num>
  <w:num w:numId="6">
    <w:abstractNumId w:val="20"/>
  </w:num>
  <w:num w:numId="7">
    <w:abstractNumId w:val="26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32"/>
  </w:num>
  <w:num w:numId="1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21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33"/>
  </w:num>
  <w:num w:numId="25">
    <w:abstractNumId w:val="23"/>
  </w:num>
  <w:num w:numId="26">
    <w:abstractNumId w:val="28"/>
  </w:num>
  <w:num w:numId="27">
    <w:abstractNumId w:val="25"/>
  </w:num>
  <w:num w:numId="28">
    <w:abstractNumId w:val="19"/>
  </w:num>
  <w:num w:numId="29">
    <w:abstractNumId w:val="29"/>
  </w:num>
  <w:num w:numId="30">
    <w:abstractNumId w:val="27"/>
  </w:num>
  <w:num w:numId="31">
    <w:abstractNumId w:val="13"/>
  </w:num>
  <w:num w:numId="32">
    <w:abstractNumId w:val="24"/>
  </w:num>
  <w:num w:numId="33">
    <w:abstractNumId w:val="30"/>
  </w:num>
  <w:num w:numId="34">
    <w:abstractNumId w:val="12"/>
  </w:num>
  <w:num w:numId="35">
    <w:abstractNumId w:val="15"/>
  </w:num>
  <w:num w:numId="36">
    <w:abstractNumId w:val="17"/>
  </w:num>
  <w:num w:numId="37">
    <w:abstractNumId w:val="1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2DocOpenMode" w:val="AS2DocumentEdit"/>
  </w:docVars>
  <w:rsids>
    <w:rsidRoot w:val="00A178A1"/>
    <w:rsid w:val="000016A5"/>
    <w:rsid w:val="00013046"/>
    <w:rsid w:val="0001411A"/>
    <w:rsid w:val="00020A5B"/>
    <w:rsid w:val="00030C5B"/>
    <w:rsid w:val="00070D68"/>
    <w:rsid w:val="00070FC4"/>
    <w:rsid w:val="00071987"/>
    <w:rsid w:val="00074D2F"/>
    <w:rsid w:val="0007555C"/>
    <w:rsid w:val="00075C1E"/>
    <w:rsid w:val="0008794A"/>
    <w:rsid w:val="00095956"/>
    <w:rsid w:val="00095FE3"/>
    <w:rsid w:val="000A25AE"/>
    <w:rsid w:val="000A3642"/>
    <w:rsid w:val="000B024D"/>
    <w:rsid w:val="000B7751"/>
    <w:rsid w:val="000C07D2"/>
    <w:rsid w:val="000C5FB9"/>
    <w:rsid w:val="000D2EB4"/>
    <w:rsid w:val="000D7DB9"/>
    <w:rsid w:val="00106066"/>
    <w:rsid w:val="00113F7B"/>
    <w:rsid w:val="0011692E"/>
    <w:rsid w:val="001206DF"/>
    <w:rsid w:val="00122B06"/>
    <w:rsid w:val="0012336B"/>
    <w:rsid w:val="0012442F"/>
    <w:rsid w:val="0012648A"/>
    <w:rsid w:val="00137B33"/>
    <w:rsid w:val="00143AD7"/>
    <w:rsid w:val="001452B6"/>
    <w:rsid w:val="00146657"/>
    <w:rsid w:val="00164BDA"/>
    <w:rsid w:val="0017198C"/>
    <w:rsid w:val="00174AFE"/>
    <w:rsid w:val="00182989"/>
    <w:rsid w:val="00182C05"/>
    <w:rsid w:val="001A19F7"/>
    <w:rsid w:val="001A3801"/>
    <w:rsid w:val="001A4B95"/>
    <w:rsid w:val="001A4E24"/>
    <w:rsid w:val="001B6E17"/>
    <w:rsid w:val="001C2EF4"/>
    <w:rsid w:val="001C4FDE"/>
    <w:rsid w:val="001C7836"/>
    <w:rsid w:val="001D5E4A"/>
    <w:rsid w:val="001F0C13"/>
    <w:rsid w:val="002066F3"/>
    <w:rsid w:val="00207FCC"/>
    <w:rsid w:val="00210E5E"/>
    <w:rsid w:val="00213203"/>
    <w:rsid w:val="00235D74"/>
    <w:rsid w:val="00236144"/>
    <w:rsid w:val="002422E6"/>
    <w:rsid w:val="0024576C"/>
    <w:rsid w:val="00246144"/>
    <w:rsid w:val="00253BF6"/>
    <w:rsid w:val="002557C9"/>
    <w:rsid w:val="00260A1D"/>
    <w:rsid w:val="00272EE5"/>
    <w:rsid w:val="00274E01"/>
    <w:rsid w:val="00295263"/>
    <w:rsid w:val="002A053C"/>
    <w:rsid w:val="002A2D62"/>
    <w:rsid w:val="002D57A9"/>
    <w:rsid w:val="002D5FCD"/>
    <w:rsid w:val="002D7602"/>
    <w:rsid w:val="002E114D"/>
    <w:rsid w:val="002E32BC"/>
    <w:rsid w:val="002F04C6"/>
    <w:rsid w:val="002F552D"/>
    <w:rsid w:val="002F634A"/>
    <w:rsid w:val="00301357"/>
    <w:rsid w:val="003038D5"/>
    <w:rsid w:val="00306C5C"/>
    <w:rsid w:val="0031390F"/>
    <w:rsid w:val="0031599A"/>
    <w:rsid w:val="00321BE8"/>
    <w:rsid w:val="003228B0"/>
    <w:rsid w:val="003530AF"/>
    <w:rsid w:val="00360EB6"/>
    <w:rsid w:val="00362BC5"/>
    <w:rsid w:val="003653ED"/>
    <w:rsid w:val="00375271"/>
    <w:rsid w:val="00392F8B"/>
    <w:rsid w:val="00392FE4"/>
    <w:rsid w:val="00393BAA"/>
    <w:rsid w:val="00394C79"/>
    <w:rsid w:val="00395D1E"/>
    <w:rsid w:val="003977EF"/>
    <w:rsid w:val="003A1398"/>
    <w:rsid w:val="003C6EC3"/>
    <w:rsid w:val="003D22D8"/>
    <w:rsid w:val="003D424B"/>
    <w:rsid w:val="003D6630"/>
    <w:rsid w:val="003E71A6"/>
    <w:rsid w:val="003F06D0"/>
    <w:rsid w:val="003F22DC"/>
    <w:rsid w:val="003F2545"/>
    <w:rsid w:val="0040246A"/>
    <w:rsid w:val="00402DEA"/>
    <w:rsid w:val="004040B0"/>
    <w:rsid w:val="004145A7"/>
    <w:rsid w:val="004169EC"/>
    <w:rsid w:val="0042148A"/>
    <w:rsid w:val="004257D7"/>
    <w:rsid w:val="00441746"/>
    <w:rsid w:val="00460483"/>
    <w:rsid w:val="004656DE"/>
    <w:rsid w:val="0047554F"/>
    <w:rsid w:val="00496B11"/>
    <w:rsid w:val="00496CE1"/>
    <w:rsid w:val="004A531E"/>
    <w:rsid w:val="004A6C86"/>
    <w:rsid w:val="004B0309"/>
    <w:rsid w:val="004B4FFD"/>
    <w:rsid w:val="004B67CC"/>
    <w:rsid w:val="00506566"/>
    <w:rsid w:val="00526586"/>
    <w:rsid w:val="00532D0A"/>
    <w:rsid w:val="005633EC"/>
    <w:rsid w:val="0057284A"/>
    <w:rsid w:val="00582B72"/>
    <w:rsid w:val="005936FF"/>
    <w:rsid w:val="005976BB"/>
    <w:rsid w:val="005B4CAD"/>
    <w:rsid w:val="005D670E"/>
    <w:rsid w:val="005F0693"/>
    <w:rsid w:val="005F1143"/>
    <w:rsid w:val="00605F6E"/>
    <w:rsid w:val="00606BC7"/>
    <w:rsid w:val="00610E17"/>
    <w:rsid w:val="006175F3"/>
    <w:rsid w:val="00624DC2"/>
    <w:rsid w:val="006328F5"/>
    <w:rsid w:val="00647D4D"/>
    <w:rsid w:val="00655646"/>
    <w:rsid w:val="006620EF"/>
    <w:rsid w:val="00670284"/>
    <w:rsid w:val="0068463D"/>
    <w:rsid w:val="006859B7"/>
    <w:rsid w:val="00696CF7"/>
    <w:rsid w:val="00697A06"/>
    <w:rsid w:val="006A494E"/>
    <w:rsid w:val="006B68C3"/>
    <w:rsid w:val="006C296C"/>
    <w:rsid w:val="006D02FC"/>
    <w:rsid w:val="006D6107"/>
    <w:rsid w:val="006D76AE"/>
    <w:rsid w:val="006F2C90"/>
    <w:rsid w:val="006F6C05"/>
    <w:rsid w:val="007021D8"/>
    <w:rsid w:val="00711003"/>
    <w:rsid w:val="00726878"/>
    <w:rsid w:val="00726CE6"/>
    <w:rsid w:val="00726FE1"/>
    <w:rsid w:val="00750341"/>
    <w:rsid w:val="00755063"/>
    <w:rsid w:val="00756729"/>
    <w:rsid w:val="00777B34"/>
    <w:rsid w:val="0078250C"/>
    <w:rsid w:val="00783127"/>
    <w:rsid w:val="007877D4"/>
    <w:rsid w:val="0079594D"/>
    <w:rsid w:val="007A1AEE"/>
    <w:rsid w:val="007A44D3"/>
    <w:rsid w:val="007C3D3F"/>
    <w:rsid w:val="007D22CE"/>
    <w:rsid w:val="007D3B89"/>
    <w:rsid w:val="007F11EE"/>
    <w:rsid w:val="008201A2"/>
    <w:rsid w:val="00847284"/>
    <w:rsid w:val="00847CA7"/>
    <w:rsid w:val="008503A8"/>
    <w:rsid w:val="00856B36"/>
    <w:rsid w:val="00860775"/>
    <w:rsid w:val="008661BF"/>
    <w:rsid w:val="00870843"/>
    <w:rsid w:val="00875E04"/>
    <w:rsid w:val="008923EF"/>
    <w:rsid w:val="008A7E44"/>
    <w:rsid w:val="008B232F"/>
    <w:rsid w:val="008B2E3C"/>
    <w:rsid w:val="008B3AF0"/>
    <w:rsid w:val="008B3E76"/>
    <w:rsid w:val="008B4AC0"/>
    <w:rsid w:val="008C35E7"/>
    <w:rsid w:val="008C3FA4"/>
    <w:rsid w:val="008C5EDC"/>
    <w:rsid w:val="008D0219"/>
    <w:rsid w:val="008D626C"/>
    <w:rsid w:val="008E4E07"/>
    <w:rsid w:val="008E6769"/>
    <w:rsid w:val="008E7ED1"/>
    <w:rsid w:val="008F4C12"/>
    <w:rsid w:val="00907754"/>
    <w:rsid w:val="0091097D"/>
    <w:rsid w:val="00911598"/>
    <w:rsid w:val="0093353B"/>
    <w:rsid w:val="00935030"/>
    <w:rsid w:val="00956973"/>
    <w:rsid w:val="00962584"/>
    <w:rsid w:val="00991839"/>
    <w:rsid w:val="00997419"/>
    <w:rsid w:val="009D0EC2"/>
    <w:rsid w:val="009D7ED9"/>
    <w:rsid w:val="009E21D5"/>
    <w:rsid w:val="009F568A"/>
    <w:rsid w:val="00A03BB8"/>
    <w:rsid w:val="00A0681B"/>
    <w:rsid w:val="00A06919"/>
    <w:rsid w:val="00A178A1"/>
    <w:rsid w:val="00A33B02"/>
    <w:rsid w:val="00A40230"/>
    <w:rsid w:val="00A548C2"/>
    <w:rsid w:val="00A54C49"/>
    <w:rsid w:val="00A65916"/>
    <w:rsid w:val="00A71DD3"/>
    <w:rsid w:val="00A81CF2"/>
    <w:rsid w:val="00A85A03"/>
    <w:rsid w:val="00A91481"/>
    <w:rsid w:val="00A930A1"/>
    <w:rsid w:val="00A940C6"/>
    <w:rsid w:val="00A97651"/>
    <w:rsid w:val="00AC292D"/>
    <w:rsid w:val="00AD41A1"/>
    <w:rsid w:val="00AE0D5E"/>
    <w:rsid w:val="00AE5FAD"/>
    <w:rsid w:val="00B12C89"/>
    <w:rsid w:val="00B20785"/>
    <w:rsid w:val="00B219B5"/>
    <w:rsid w:val="00B238EE"/>
    <w:rsid w:val="00B26AB7"/>
    <w:rsid w:val="00B26B5C"/>
    <w:rsid w:val="00B3675D"/>
    <w:rsid w:val="00B56763"/>
    <w:rsid w:val="00B60C55"/>
    <w:rsid w:val="00B62E91"/>
    <w:rsid w:val="00B670CC"/>
    <w:rsid w:val="00B8478F"/>
    <w:rsid w:val="00BB2B77"/>
    <w:rsid w:val="00BB3322"/>
    <w:rsid w:val="00BB45CE"/>
    <w:rsid w:val="00BB71C5"/>
    <w:rsid w:val="00BE6734"/>
    <w:rsid w:val="00C116F2"/>
    <w:rsid w:val="00C444B3"/>
    <w:rsid w:val="00C4496F"/>
    <w:rsid w:val="00C60815"/>
    <w:rsid w:val="00C65431"/>
    <w:rsid w:val="00C9504B"/>
    <w:rsid w:val="00C97A0D"/>
    <w:rsid w:val="00CA01E2"/>
    <w:rsid w:val="00CB0293"/>
    <w:rsid w:val="00CB40D6"/>
    <w:rsid w:val="00CC08EE"/>
    <w:rsid w:val="00CC3762"/>
    <w:rsid w:val="00CD44BA"/>
    <w:rsid w:val="00CD7E26"/>
    <w:rsid w:val="00CE00BE"/>
    <w:rsid w:val="00CE77E6"/>
    <w:rsid w:val="00CF1267"/>
    <w:rsid w:val="00CF4444"/>
    <w:rsid w:val="00D1104D"/>
    <w:rsid w:val="00D43595"/>
    <w:rsid w:val="00D76D1C"/>
    <w:rsid w:val="00DA2D1B"/>
    <w:rsid w:val="00DB18D2"/>
    <w:rsid w:val="00DC6C4A"/>
    <w:rsid w:val="00DD659A"/>
    <w:rsid w:val="00DE50F2"/>
    <w:rsid w:val="00DF1310"/>
    <w:rsid w:val="00DF22A0"/>
    <w:rsid w:val="00E104E2"/>
    <w:rsid w:val="00E23F79"/>
    <w:rsid w:val="00E2425D"/>
    <w:rsid w:val="00E25E6F"/>
    <w:rsid w:val="00E421C0"/>
    <w:rsid w:val="00E42428"/>
    <w:rsid w:val="00E42491"/>
    <w:rsid w:val="00E425C2"/>
    <w:rsid w:val="00E4734A"/>
    <w:rsid w:val="00E622C3"/>
    <w:rsid w:val="00E65A60"/>
    <w:rsid w:val="00E70644"/>
    <w:rsid w:val="00E73E26"/>
    <w:rsid w:val="00E8151A"/>
    <w:rsid w:val="00E91EAE"/>
    <w:rsid w:val="00EB0263"/>
    <w:rsid w:val="00ED39F8"/>
    <w:rsid w:val="00ED43F9"/>
    <w:rsid w:val="00ED6B25"/>
    <w:rsid w:val="00EE0B0C"/>
    <w:rsid w:val="00EE1EFE"/>
    <w:rsid w:val="00EE67A7"/>
    <w:rsid w:val="00F040FE"/>
    <w:rsid w:val="00F06AFA"/>
    <w:rsid w:val="00F06DA9"/>
    <w:rsid w:val="00F1784D"/>
    <w:rsid w:val="00F17F4C"/>
    <w:rsid w:val="00F21986"/>
    <w:rsid w:val="00F2676F"/>
    <w:rsid w:val="00F35321"/>
    <w:rsid w:val="00F433F7"/>
    <w:rsid w:val="00F521FF"/>
    <w:rsid w:val="00F576C0"/>
    <w:rsid w:val="00F577D9"/>
    <w:rsid w:val="00F60038"/>
    <w:rsid w:val="00F60B55"/>
    <w:rsid w:val="00F61134"/>
    <w:rsid w:val="00F62292"/>
    <w:rsid w:val="00F65BCE"/>
    <w:rsid w:val="00F85DDA"/>
    <w:rsid w:val="00F93335"/>
    <w:rsid w:val="00FB1174"/>
    <w:rsid w:val="00FB533A"/>
    <w:rsid w:val="00FC2858"/>
    <w:rsid w:val="00FC41B7"/>
    <w:rsid w:val="00FC6D88"/>
    <w:rsid w:val="00FE07E4"/>
    <w:rsid w:val="00FE46AF"/>
    <w:rsid w:val="00FE5072"/>
    <w:rsid w:val="00FF0ED5"/>
    <w:rsid w:val="00FF5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C277424"/>
  <w15:chartTrackingRefBased/>
  <w15:docId w15:val="{EF494D2C-1E36-49A9-9B0A-B6C9EC0D2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footer" w:uiPriority="99"/>
    <w:lsdException w:name="caption" w:semiHidden="1" w:unhideWhenUsed="1" w:qFormat="1"/>
    <w:lsdException w:name="Hyperlink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97419"/>
    <w:pPr>
      <w:spacing w:before="240"/>
      <w:ind w:left="1267" w:hanging="1267"/>
    </w:pPr>
    <w:rPr>
      <w:sz w:val="24"/>
    </w:rPr>
  </w:style>
  <w:style w:type="paragraph" w:styleId="Heading1">
    <w:name w:val="heading 1"/>
    <w:next w:val="Heading2"/>
    <w:qFormat/>
    <w:rsid w:val="00B20785"/>
    <w:pPr>
      <w:keepNext/>
      <w:pageBreakBefore/>
      <w:numPr>
        <w:numId w:val="5"/>
      </w:numPr>
      <w:spacing w:after="800"/>
      <w:ind w:left="851" w:hanging="851"/>
      <w:outlineLvl w:val="0"/>
    </w:pPr>
    <w:rPr>
      <w:rFonts w:ascii="Times New Roman Bold" w:hAnsi="Times New Roman Bold" w:cs="Arial"/>
      <w:bCs/>
      <w:color w:val="002776"/>
      <w:kern w:val="32"/>
      <w:sz w:val="60"/>
      <w:szCs w:val="32"/>
    </w:rPr>
  </w:style>
  <w:style w:type="paragraph" w:styleId="Heading2">
    <w:name w:val="heading 2"/>
    <w:basedOn w:val="Heading1"/>
    <w:next w:val="Heading3"/>
    <w:qFormat/>
    <w:rsid w:val="00E421C0"/>
    <w:pPr>
      <w:pageBreakBefore w:val="0"/>
      <w:numPr>
        <w:ilvl w:val="1"/>
      </w:numPr>
      <w:spacing w:before="240" w:after="240"/>
      <w:ind w:left="578" w:hanging="578"/>
      <w:outlineLvl w:val="1"/>
    </w:pPr>
    <w:rPr>
      <w:rFonts w:ascii="Arial" w:hAnsi="Arial"/>
      <w:b/>
      <w:bCs w:val="0"/>
      <w:iCs/>
      <w:color w:val="92D400"/>
      <w:sz w:val="24"/>
      <w:szCs w:val="24"/>
    </w:rPr>
  </w:style>
  <w:style w:type="paragraph" w:styleId="Heading3">
    <w:name w:val="heading 3"/>
    <w:basedOn w:val="Heading2"/>
    <w:next w:val="Normal"/>
    <w:qFormat/>
    <w:rsid w:val="00E421C0"/>
    <w:pPr>
      <w:numPr>
        <w:ilvl w:val="2"/>
      </w:numPr>
      <w:outlineLvl w:val="2"/>
    </w:pPr>
    <w:rPr>
      <w:bCs/>
      <w:color w:val="3C8A2E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08794A"/>
    <w:pPr>
      <w:keepNext/>
      <w:keepLines/>
      <w:numPr>
        <w:ilvl w:val="3"/>
        <w:numId w:val="5"/>
      </w:numPr>
      <w:spacing w:after="240"/>
      <w:outlineLvl w:val="3"/>
    </w:pPr>
    <w:rPr>
      <w:b/>
      <w:bCs/>
      <w:iCs/>
    </w:rPr>
  </w:style>
  <w:style w:type="paragraph" w:styleId="Heading5">
    <w:name w:val="heading 5"/>
    <w:basedOn w:val="Normal"/>
    <w:next w:val="Normal"/>
    <w:link w:val="Heading5Char"/>
    <w:unhideWhenUsed/>
    <w:qFormat/>
    <w:rsid w:val="0008794A"/>
    <w:pPr>
      <w:keepNext/>
      <w:keepLines/>
      <w:numPr>
        <w:ilvl w:val="4"/>
        <w:numId w:val="5"/>
      </w:numPr>
      <w:spacing w:after="240"/>
      <w:outlineLvl w:val="4"/>
    </w:pPr>
    <w:rPr>
      <w:b/>
      <w:i/>
      <w:color w:val="00133A"/>
    </w:rPr>
  </w:style>
  <w:style w:type="paragraph" w:styleId="Heading6">
    <w:name w:val="heading 6"/>
    <w:basedOn w:val="Normal"/>
    <w:next w:val="Normal"/>
    <w:link w:val="Heading6Char"/>
    <w:unhideWhenUsed/>
    <w:qFormat/>
    <w:rsid w:val="0008794A"/>
    <w:pPr>
      <w:keepNext/>
      <w:keepLines/>
      <w:numPr>
        <w:ilvl w:val="5"/>
        <w:numId w:val="5"/>
      </w:numPr>
      <w:spacing w:after="240"/>
      <w:ind w:left="1418" w:hanging="1418"/>
      <w:outlineLvl w:val="5"/>
    </w:pPr>
    <w:rPr>
      <w:i/>
      <w:iCs/>
      <w:color w:val="00133A"/>
    </w:rPr>
  </w:style>
  <w:style w:type="paragraph" w:styleId="Heading7">
    <w:name w:val="heading 7"/>
    <w:basedOn w:val="Normal"/>
    <w:next w:val="Normal"/>
    <w:link w:val="Heading7Char"/>
    <w:unhideWhenUsed/>
    <w:qFormat/>
    <w:rsid w:val="00E421C0"/>
    <w:pPr>
      <w:keepNext/>
      <w:keepLines/>
      <w:numPr>
        <w:ilvl w:val="6"/>
        <w:numId w:val="5"/>
      </w:numPr>
      <w:spacing w:after="240"/>
      <w:ind w:left="1576" w:hanging="1576"/>
      <w:outlineLvl w:val="6"/>
    </w:pPr>
    <w:rPr>
      <w:i/>
      <w:iCs/>
      <w:color w:val="404040"/>
      <w:sz w:val="22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421C0"/>
    <w:pPr>
      <w:keepNext/>
      <w:keepLines/>
      <w:numPr>
        <w:ilvl w:val="7"/>
        <w:numId w:val="5"/>
      </w:numPr>
      <w:spacing w:after="240"/>
      <w:ind w:left="1701" w:hanging="1701"/>
      <w:outlineLvl w:val="7"/>
    </w:pPr>
    <w:rPr>
      <w:i/>
      <w:color w:val="404040"/>
      <w:sz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421C0"/>
    <w:pPr>
      <w:keepNext/>
      <w:keepLines/>
      <w:numPr>
        <w:ilvl w:val="8"/>
        <w:numId w:val="5"/>
      </w:numPr>
      <w:spacing w:after="240"/>
      <w:ind w:left="1985" w:hanging="1985"/>
      <w:outlineLvl w:val="8"/>
    </w:pPr>
    <w:rPr>
      <w:i/>
      <w:iCs/>
      <w:color w:val="40404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Deloitte table 3"/>
    <w:basedOn w:val="TableNormal"/>
    <w:rsid w:val="00A40230"/>
    <w:rPr>
      <w:rFonts w:ascii="Arial" w:hAnsi="Arial"/>
      <w:sz w:val="19"/>
    </w:rPr>
    <w:tblPr>
      <w:tblBorders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72C7E7"/>
      </w:tcPr>
    </w:tblStylePr>
    <w:tblStylePr w:type="firstCol">
      <w:rPr>
        <w:rFonts w:ascii="Arial" w:hAnsi="Arial"/>
        <w:sz w:val="19"/>
      </w:rPr>
    </w:tblStylePr>
  </w:style>
  <w:style w:type="paragraph" w:styleId="Header">
    <w:name w:val="header"/>
    <w:basedOn w:val="Normal"/>
    <w:link w:val="HeaderChar"/>
    <w:rsid w:val="00E421C0"/>
    <w:pPr>
      <w:tabs>
        <w:tab w:val="center" w:pos="4703"/>
        <w:tab w:val="right" w:pos="9406"/>
      </w:tabs>
    </w:pPr>
    <w:rPr>
      <w:sz w:val="16"/>
    </w:rPr>
  </w:style>
  <w:style w:type="paragraph" w:styleId="Footer">
    <w:name w:val="footer"/>
    <w:basedOn w:val="Normal"/>
    <w:link w:val="FooterChar"/>
    <w:uiPriority w:val="99"/>
    <w:rsid w:val="008C3FA4"/>
    <w:pPr>
      <w:tabs>
        <w:tab w:val="center" w:pos="4703"/>
        <w:tab w:val="right" w:pos="9406"/>
      </w:tabs>
    </w:pPr>
  </w:style>
  <w:style w:type="character" w:styleId="PageNumber">
    <w:name w:val="page number"/>
    <w:rsid w:val="00E421C0"/>
    <w:rPr>
      <w:rFonts w:ascii="Arial" w:hAnsi="Arial"/>
      <w:sz w:val="16"/>
    </w:rPr>
  </w:style>
  <w:style w:type="paragraph" w:styleId="TOC1">
    <w:name w:val="toc 1"/>
    <w:basedOn w:val="Normal"/>
    <w:next w:val="Normal"/>
    <w:autoRedefine/>
    <w:uiPriority w:val="39"/>
    <w:rsid w:val="0008794A"/>
    <w:pPr>
      <w:spacing w:after="240"/>
    </w:pPr>
  </w:style>
  <w:style w:type="paragraph" w:styleId="TOC2">
    <w:name w:val="toc 2"/>
    <w:basedOn w:val="Normal"/>
    <w:next w:val="Normal"/>
    <w:autoRedefine/>
    <w:uiPriority w:val="39"/>
    <w:rsid w:val="0008794A"/>
    <w:pPr>
      <w:spacing w:after="240"/>
      <w:ind w:left="238"/>
    </w:pPr>
  </w:style>
  <w:style w:type="paragraph" w:styleId="TOC3">
    <w:name w:val="toc 3"/>
    <w:basedOn w:val="Normal"/>
    <w:next w:val="Normal"/>
    <w:autoRedefine/>
    <w:uiPriority w:val="39"/>
    <w:rsid w:val="0008794A"/>
    <w:pPr>
      <w:spacing w:after="240"/>
      <w:ind w:left="482"/>
    </w:pPr>
  </w:style>
  <w:style w:type="character" w:styleId="Hyperlink">
    <w:name w:val="Hyperlink"/>
    <w:uiPriority w:val="99"/>
    <w:rsid w:val="00075C1E"/>
    <w:rPr>
      <w:rFonts w:ascii="Arial" w:hAnsi="Arial"/>
      <w:color w:val="00A1DE"/>
      <w:sz w:val="16"/>
      <w:u w:val="single"/>
    </w:rPr>
  </w:style>
  <w:style w:type="paragraph" w:styleId="BalloonText">
    <w:name w:val="Balloon Text"/>
    <w:basedOn w:val="Normal"/>
    <w:semiHidden/>
    <w:rsid w:val="00392FE4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E421C0"/>
    <w:rPr>
      <w:rFonts w:ascii="Arial" w:hAnsi="Arial"/>
      <w:sz w:val="16"/>
      <w:szCs w:val="24"/>
    </w:rPr>
  </w:style>
  <w:style w:type="character" w:customStyle="1" w:styleId="FooterChar">
    <w:name w:val="Footer Char"/>
    <w:link w:val="Footer"/>
    <w:uiPriority w:val="99"/>
    <w:rsid w:val="004A531E"/>
    <w:rPr>
      <w:sz w:val="24"/>
      <w:szCs w:val="24"/>
    </w:rPr>
  </w:style>
  <w:style w:type="paragraph" w:customStyle="1" w:styleId="BodyText1">
    <w:name w:val="Body Text1"/>
    <w:qFormat/>
    <w:rsid w:val="00E42491"/>
    <w:rPr>
      <w:rFonts w:ascii="Arial" w:hAnsi="Arial"/>
      <w:color w:val="000000"/>
      <w:sz w:val="19"/>
      <w:szCs w:val="48"/>
      <w:lang w:val="cs-CZ"/>
    </w:rPr>
  </w:style>
  <w:style w:type="paragraph" w:customStyle="1" w:styleId="Legalentity">
    <w:name w:val="Legal entity"/>
    <w:basedOn w:val="Normal"/>
    <w:rsid w:val="00075C1E"/>
    <w:pPr>
      <w:widowControl w:val="0"/>
      <w:suppressAutoHyphens/>
      <w:autoSpaceDE w:val="0"/>
      <w:autoSpaceDN w:val="0"/>
      <w:adjustRightInd w:val="0"/>
      <w:spacing w:after="90" w:line="180" w:lineRule="atLeast"/>
      <w:textAlignment w:val="center"/>
    </w:pPr>
    <w:rPr>
      <w:color w:val="000000"/>
      <w:sz w:val="15"/>
      <w:lang w:val="en-GB" w:eastAsia="en-GB"/>
    </w:rPr>
  </w:style>
  <w:style w:type="paragraph" w:customStyle="1" w:styleId="smlouvaheading1">
    <w:name w:val="smlouva heading 1"/>
    <w:next w:val="BodyText1"/>
    <w:qFormat/>
    <w:rsid w:val="00A81CF2"/>
    <w:pPr>
      <w:numPr>
        <w:numId w:val="33"/>
      </w:numPr>
      <w:tabs>
        <w:tab w:val="left" w:pos="873"/>
      </w:tabs>
      <w:spacing w:before="120" w:after="120"/>
    </w:pPr>
    <w:rPr>
      <w:rFonts w:ascii="Arial" w:hAnsi="Arial"/>
      <w:b/>
      <w:noProof/>
      <w:color w:val="000000"/>
      <w:sz w:val="19"/>
      <w:szCs w:val="24"/>
      <w:lang w:val="cs-CZ"/>
    </w:rPr>
  </w:style>
  <w:style w:type="paragraph" w:customStyle="1" w:styleId="CaptionIntroductionparagraph">
    <w:name w:val="Caption Introduction paragraph"/>
    <w:qFormat/>
    <w:rsid w:val="007F11EE"/>
    <w:rPr>
      <w:rFonts w:ascii="Arial" w:hAnsi="Arial"/>
      <w:b/>
      <w:color w:val="00A1DE"/>
      <w:sz w:val="24"/>
      <w:szCs w:val="22"/>
      <w:lang w:val="cs-CZ"/>
    </w:rPr>
  </w:style>
  <w:style w:type="paragraph" w:customStyle="1" w:styleId="smlouvaheading2">
    <w:name w:val="smlouva heading 2"/>
    <w:basedOn w:val="CaptionIntroductionparagraph"/>
    <w:next w:val="BodyText1"/>
    <w:qFormat/>
    <w:rsid w:val="00A81CF2"/>
    <w:pPr>
      <w:numPr>
        <w:ilvl w:val="1"/>
        <w:numId w:val="33"/>
      </w:numPr>
      <w:tabs>
        <w:tab w:val="left" w:pos="567"/>
      </w:tabs>
    </w:pPr>
    <w:rPr>
      <w:b w:val="0"/>
      <w:color w:val="000000"/>
      <w:sz w:val="19"/>
    </w:rPr>
  </w:style>
  <w:style w:type="paragraph" w:customStyle="1" w:styleId="smlouvaheading3">
    <w:name w:val="smlouva heading 3"/>
    <w:basedOn w:val="smlouvaheading2"/>
    <w:next w:val="BodyText1"/>
    <w:qFormat/>
    <w:rsid w:val="00A81CF2"/>
    <w:pPr>
      <w:numPr>
        <w:ilvl w:val="2"/>
      </w:numPr>
      <w:tabs>
        <w:tab w:val="clear" w:pos="567"/>
        <w:tab w:val="left" w:pos="737"/>
      </w:tabs>
    </w:pPr>
  </w:style>
  <w:style w:type="paragraph" w:customStyle="1" w:styleId="smlouvaheading4">
    <w:name w:val="smlouva heading 4"/>
    <w:basedOn w:val="smlouvaheading3"/>
    <w:next w:val="BodyText1"/>
    <w:qFormat/>
    <w:rsid w:val="00860775"/>
    <w:pPr>
      <w:numPr>
        <w:ilvl w:val="3"/>
      </w:numPr>
      <w:tabs>
        <w:tab w:val="clear" w:pos="737"/>
        <w:tab w:val="left" w:pos="907"/>
      </w:tabs>
    </w:pPr>
    <w:rPr>
      <w:color w:val="auto"/>
    </w:rPr>
  </w:style>
  <w:style w:type="paragraph" w:customStyle="1" w:styleId="smlouvabodytextbold">
    <w:name w:val="smlouva body text bold"/>
    <w:basedOn w:val="smlouvaheading4"/>
    <w:next w:val="BodyText1"/>
    <w:qFormat/>
    <w:rsid w:val="00F433F7"/>
    <w:pPr>
      <w:numPr>
        <w:ilvl w:val="0"/>
        <w:numId w:val="0"/>
      </w:numPr>
      <w:tabs>
        <w:tab w:val="clear" w:pos="907"/>
        <w:tab w:val="left" w:pos="1021"/>
      </w:tabs>
    </w:pPr>
    <w:rPr>
      <w:b/>
    </w:rPr>
  </w:style>
  <w:style w:type="paragraph" w:customStyle="1" w:styleId="Bodytextbold">
    <w:name w:val="Body text bold"/>
    <w:basedOn w:val="smlouvabodytextbold"/>
    <w:next w:val="BodyText1"/>
    <w:qFormat/>
    <w:rsid w:val="00075C1E"/>
    <w:pPr>
      <w:tabs>
        <w:tab w:val="clear" w:pos="1021"/>
        <w:tab w:val="left" w:pos="1134"/>
      </w:tabs>
    </w:pPr>
    <w:rPr>
      <w:color w:val="000000"/>
    </w:rPr>
  </w:style>
  <w:style w:type="character" w:customStyle="1" w:styleId="CaptionbodyChar">
    <w:name w:val="Caption body Char"/>
    <w:link w:val="Captionbody"/>
    <w:rsid w:val="005B4CAD"/>
    <w:rPr>
      <w:rFonts w:ascii="Arial" w:hAnsi="Arial"/>
      <w:color w:val="000000"/>
      <w:sz w:val="18"/>
      <w:lang w:val="en-US" w:eastAsia="en-US" w:bidi="ar-SA"/>
    </w:rPr>
  </w:style>
  <w:style w:type="paragraph" w:customStyle="1" w:styleId="Captionbody">
    <w:name w:val="Caption body"/>
    <w:link w:val="CaptionbodyChar"/>
    <w:rsid w:val="005B4CAD"/>
    <w:rPr>
      <w:rFonts w:ascii="Arial" w:hAnsi="Arial"/>
      <w:color w:val="000000"/>
      <w:sz w:val="18"/>
    </w:rPr>
  </w:style>
  <w:style w:type="paragraph" w:customStyle="1" w:styleId="Captionheading">
    <w:name w:val="Caption heading"/>
    <w:basedOn w:val="Captionbody"/>
    <w:qFormat/>
    <w:rsid w:val="005B4CAD"/>
    <w:rPr>
      <w:b/>
    </w:rPr>
  </w:style>
  <w:style w:type="paragraph" w:customStyle="1" w:styleId="smlouvabodytext">
    <w:name w:val="smlouva body text"/>
    <w:basedOn w:val="Normal"/>
    <w:rsid w:val="00F433F7"/>
    <w:rPr>
      <w:rFonts w:eastAsia="Times"/>
      <w:noProof/>
    </w:rPr>
  </w:style>
  <w:style w:type="paragraph" w:customStyle="1" w:styleId="Bulletslevel1">
    <w:name w:val="Bullets level 1"/>
    <w:basedOn w:val="Normal"/>
    <w:link w:val="Bulletslevel1Char"/>
    <w:qFormat/>
    <w:rsid w:val="00075C1E"/>
    <w:pPr>
      <w:numPr>
        <w:numId w:val="4"/>
      </w:numPr>
      <w:spacing w:before="120"/>
      <w:ind w:left="360"/>
    </w:pPr>
    <w:rPr>
      <w:rFonts w:eastAsia="Times"/>
      <w:color w:val="000000"/>
      <w:lang w:val="en-GB"/>
    </w:rPr>
  </w:style>
  <w:style w:type="character" w:customStyle="1" w:styleId="Bulletslevel1Char">
    <w:name w:val="Bullets level 1 Char"/>
    <w:link w:val="Bulletslevel1"/>
    <w:rsid w:val="001C2EF4"/>
    <w:rPr>
      <w:rFonts w:ascii="Arial" w:eastAsia="Times" w:hAnsi="Arial"/>
      <w:color w:val="000000"/>
      <w:sz w:val="19"/>
      <w:lang w:val="en-GB"/>
    </w:rPr>
  </w:style>
  <w:style w:type="paragraph" w:customStyle="1" w:styleId="Bulletslevel2">
    <w:name w:val="Bullets level 2"/>
    <w:basedOn w:val="Normal"/>
    <w:link w:val="Bulletslevel2Char"/>
    <w:qFormat/>
    <w:rsid w:val="00DC6C4A"/>
    <w:pPr>
      <w:numPr>
        <w:numId w:val="18"/>
      </w:numPr>
      <w:tabs>
        <w:tab w:val="left" w:pos="567"/>
      </w:tabs>
      <w:spacing w:before="120"/>
    </w:pPr>
    <w:rPr>
      <w:rFonts w:eastAsia="Times"/>
      <w:color w:val="000000"/>
      <w:lang w:val="en-GB"/>
    </w:rPr>
  </w:style>
  <w:style w:type="character" w:customStyle="1" w:styleId="Bulletslevel2Char">
    <w:name w:val="Bullets level 2 Char"/>
    <w:link w:val="Bulletslevel2"/>
    <w:rsid w:val="00DC6C4A"/>
    <w:rPr>
      <w:rFonts w:ascii="Arial" w:eastAsia="Times" w:hAnsi="Arial"/>
      <w:color w:val="000000"/>
      <w:sz w:val="19"/>
      <w:lang w:val="en-GB"/>
    </w:rPr>
  </w:style>
  <w:style w:type="paragraph" w:customStyle="1" w:styleId="PulloutQuote">
    <w:name w:val="Pullout Quote"/>
    <w:rsid w:val="00095956"/>
    <w:pPr>
      <w:pBdr>
        <w:top w:val="single" w:sz="4" w:space="4" w:color="00A1DE"/>
      </w:pBdr>
      <w:suppressAutoHyphens/>
      <w:spacing w:line="320" w:lineRule="exact"/>
    </w:pPr>
    <w:rPr>
      <w:rFonts w:eastAsia="Times"/>
      <w:color w:val="00A1DE"/>
      <w:sz w:val="32"/>
      <w:lang w:val="en-GB"/>
    </w:rPr>
  </w:style>
  <w:style w:type="paragraph" w:customStyle="1" w:styleId="Highlight1">
    <w:name w:val="Highlight 1"/>
    <w:basedOn w:val="Normal"/>
    <w:qFormat/>
    <w:rsid w:val="00146657"/>
    <w:rPr>
      <w:b/>
      <w:color w:val="3C8A2E"/>
      <w:sz w:val="20"/>
      <w:szCs w:val="16"/>
      <w:lang w:val="cs-CZ"/>
    </w:rPr>
  </w:style>
  <w:style w:type="paragraph" w:customStyle="1" w:styleId="Highlight2">
    <w:name w:val="Highlight 2"/>
    <w:basedOn w:val="Highlight1"/>
    <w:qFormat/>
    <w:rsid w:val="00146657"/>
    <w:rPr>
      <w:color w:val="92D400"/>
    </w:rPr>
  </w:style>
  <w:style w:type="table" w:customStyle="1" w:styleId="Deloittetable1">
    <w:name w:val="Deloitte table 1"/>
    <w:basedOn w:val="TableNormal"/>
    <w:rsid w:val="00A40230"/>
    <w:rPr>
      <w:rFonts w:ascii="Arial" w:hAnsi="Arial"/>
      <w:sz w:val="19"/>
    </w:rPr>
    <w:tblPr>
      <w:tblBorders>
        <w:bottom w:val="single" w:sz="4" w:space="0" w:color="92D400"/>
        <w:insideH w:val="single" w:sz="4" w:space="0" w:color="92D400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b/>
        <w:color w:val="FFFFFF"/>
        <w:sz w:val="19"/>
      </w:rPr>
      <w:tblPr>
        <w:tblCellMar>
          <w:top w:w="28" w:type="dxa"/>
          <w:left w:w="28" w:type="dxa"/>
          <w:bottom w:w="28" w:type="dxa"/>
          <w:right w:w="28" w:type="dxa"/>
        </w:tblCellMar>
      </w:tblPr>
      <w:tcPr>
        <w:shd w:val="clear" w:color="auto" w:fill="92D400"/>
      </w:tcPr>
    </w:tblStylePr>
    <w:tblStylePr w:type="firstCol">
      <w:rPr>
        <w:rFonts w:ascii="Arial" w:hAnsi="Arial"/>
        <w:sz w:val="19"/>
      </w:rPr>
    </w:tblStylePr>
  </w:style>
  <w:style w:type="paragraph" w:styleId="TOC4">
    <w:name w:val="toc 4"/>
    <w:basedOn w:val="Normal"/>
    <w:next w:val="Normal"/>
    <w:autoRedefine/>
    <w:uiPriority w:val="39"/>
    <w:rsid w:val="00CB0293"/>
    <w:pPr>
      <w:spacing w:after="240"/>
      <w:ind w:left="720"/>
    </w:pPr>
  </w:style>
  <w:style w:type="table" w:customStyle="1" w:styleId="Deloittetable2">
    <w:name w:val="Deloitte table 2"/>
    <w:basedOn w:val="TableNormal"/>
    <w:rsid w:val="00A40230"/>
    <w:rPr>
      <w:rFonts w:ascii="Arial" w:hAnsi="Arial"/>
      <w:sz w:val="19"/>
    </w:rPr>
    <w:tblPr>
      <w:tblBorders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  <w:tblStylePr w:type="firstCol">
      <w:rPr>
        <w:rFonts w:ascii="Arial" w:hAnsi="Arial"/>
        <w:sz w:val="19"/>
      </w:rPr>
    </w:tblStylePr>
  </w:style>
  <w:style w:type="table" w:styleId="Table3Deffects1">
    <w:name w:val="Table 3D effects 1"/>
    <w:basedOn w:val="TableNormal"/>
    <w:rsid w:val="00CE00B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Deloittetable4">
    <w:name w:val="Deloitte table 4"/>
    <w:basedOn w:val="TableNormal"/>
    <w:rsid w:val="00A40230"/>
    <w:rPr>
      <w:rFonts w:ascii="Arial" w:hAnsi="Arial"/>
      <w:sz w:val="19"/>
    </w:rPr>
    <w:tblPr>
      <w:tblBorders>
        <w:bottom w:val="single" w:sz="4" w:space="0" w:color="3C8A2E"/>
        <w:insideH w:val="single" w:sz="4" w:space="0" w:color="3C8A2E"/>
      </w:tblBorders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3C8A2E"/>
      </w:tcPr>
    </w:tblStylePr>
    <w:tblStylePr w:type="firstCol">
      <w:rPr>
        <w:rFonts w:ascii="Arial" w:hAnsi="Arial"/>
        <w:sz w:val="19"/>
      </w:rPr>
      <w:tblPr>
        <w:tblCellMar>
          <w:top w:w="28" w:type="dxa"/>
          <w:left w:w="28" w:type="dxa"/>
          <w:bottom w:w="28" w:type="dxa"/>
          <w:right w:w="28" w:type="dxa"/>
        </w:tblCellMar>
      </w:tblPr>
    </w:tblStylePr>
  </w:style>
  <w:style w:type="table" w:customStyle="1" w:styleId="Deloittetable5">
    <w:name w:val="Deloitte table 5"/>
    <w:basedOn w:val="TableNormal"/>
    <w:rsid w:val="00A40230"/>
    <w:rPr>
      <w:rFonts w:ascii="Arial" w:hAnsi="Arial"/>
      <w:sz w:val="19"/>
    </w:rPr>
    <w:tblPr>
      <w:tblBorders>
        <w:bottom w:val="single" w:sz="4" w:space="0" w:color="C9DD03"/>
        <w:insideH w:val="single" w:sz="4" w:space="0" w:color="C9DD0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000000"/>
        <w:sz w:val="19"/>
      </w:rPr>
      <w:tblPr/>
      <w:tcPr>
        <w:shd w:val="clear" w:color="auto" w:fill="C9DD03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customStyle="1" w:styleId="Style1">
    <w:name w:val="Style1"/>
    <w:basedOn w:val="TableNormal"/>
    <w:rsid w:val="00CE00BE"/>
    <w:rPr>
      <w:rFonts w:ascii="Arial" w:hAnsi="Arial"/>
      <w:sz w:val="19"/>
    </w:rPr>
    <w:tblPr/>
  </w:style>
  <w:style w:type="table" w:customStyle="1" w:styleId="Deloittetable6">
    <w:name w:val="Deloitte table 6"/>
    <w:basedOn w:val="TableNormal"/>
    <w:rsid w:val="00A40230"/>
    <w:rPr>
      <w:rFonts w:ascii="Arial" w:hAnsi="Arial"/>
      <w:sz w:val="19"/>
    </w:rPr>
    <w:tblPr>
      <w:tblBorders>
        <w:bottom w:val="single" w:sz="4" w:space="0" w:color="52D0FF"/>
        <w:insideH w:val="single" w:sz="4" w:space="0" w:color="52D0FF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52D0FF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customStyle="1" w:styleId="Deloittetable7">
    <w:name w:val="Deloitte table 7"/>
    <w:basedOn w:val="TableNormal"/>
    <w:rsid w:val="00A40230"/>
    <w:rPr>
      <w:rFonts w:ascii="Arial" w:hAnsi="Arial"/>
      <w:sz w:val="19"/>
    </w:rPr>
    <w:tblPr>
      <w:tblBorders>
        <w:bottom w:val="single" w:sz="4" w:space="0" w:color="2D6823"/>
        <w:insideH w:val="single" w:sz="4" w:space="0" w:color="2D682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2D6823"/>
      </w:tc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</w:style>
  <w:style w:type="table" w:styleId="Table3Deffects3">
    <w:name w:val="Table 3D effects 3"/>
    <w:basedOn w:val="TableNormal"/>
    <w:rsid w:val="00CE00B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Deloittetable8">
    <w:name w:val="Deloitte table 8"/>
    <w:basedOn w:val="TableNormal"/>
    <w:rsid w:val="006F2C90"/>
    <w:pPr>
      <w:contextualSpacing/>
    </w:pPr>
    <w:rPr>
      <w:rFonts w:ascii="Arial" w:hAnsi="Arial"/>
      <w:sz w:val="19"/>
    </w:rPr>
    <w:tblPr>
      <w:tblBorders>
        <w:top w:val="single" w:sz="4" w:space="0" w:color="2D6823"/>
        <w:bottom w:val="single" w:sz="4" w:space="0" w:color="2D6823"/>
        <w:insideH w:val="single" w:sz="4" w:space="0" w:color="2D6823"/>
      </w:tblBorders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2D6823"/>
      </w:tcPr>
    </w:tblStylePr>
  </w:style>
  <w:style w:type="table" w:customStyle="1" w:styleId="Deloittetable81">
    <w:name w:val="Deloitte table 8.1"/>
    <w:basedOn w:val="TableNormal"/>
    <w:rsid w:val="006F2C90"/>
    <w:rPr>
      <w:rFonts w:ascii="Arial" w:hAnsi="Arial"/>
      <w:sz w:val="19"/>
    </w:rPr>
    <w:tblPr>
      <w:tblBorders>
        <w:top w:val="single" w:sz="4" w:space="0" w:color="92D400"/>
        <w:bottom w:val="single" w:sz="4" w:space="0" w:color="92D400"/>
        <w:insideH w:val="single" w:sz="4" w:space="0" w:color="92D400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  <w:noWrap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92D400"/>
      </w:tcPr>
    </w:tblStylePr>
  </w:style>
  <w:style w:type="table" w:customStyle="1" w:styleId="Deloittetable82">
    <w:name w:val="Deloitte table 8.2"/>
    <w:basedOn w:val="TableNormal"/>
    <w:rsid w:val="006F6C05"/>
    <w:rPr>
      <w:rFonts w:ascii="Arial" w:hAnsi="Arial"/>
      <w:sz w:val="19"/>
    </w:rPr>
    <w:tblPr>
      <w:tblBorders>
        <w:top w:val="single" w:sz="4" w:space="0" w:color="00A1DE"/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</w:style>
  <w:style w:type="table" w:customStyle="1" w:styleId="Deloittetable83">
    <w:name w:val="Deloitte table 8.3"/>
    <w:basedOn w:val="TableNormal"/>
    <w:rsid w:val="006F6C05"/>
    <w:rPr>
      <w:rFonts w:ascii="Arial" w:hAnsi="Arial"/>
      <w:sz w:val="19"/>
    </w:rPr>
    <w:tblPr>
      <w:tblBorders>
        <w:top w:val="single" w:sz="4" w:space="0" w:color="72C7E7"/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rPr>
        <w:rFonts w:ascii="Arial" w:hAnsi="Arial"/>
        <w:b/>
        <w:sz w:val="19"/>
      </w:rPr>
      <w:tblPr/>
      <w:tcPr>
        <w:shd w:val="clear" w:color="auto" w:fill="72C7E7"/>
      </w:tcPr>
    </w:tblStylePr>
  </w:style>
  <w:style w:type="table" w:customStyle="1" w:styleId="Deloittetable84">
    <w:name w:val="Deloitte table 8.4"/>
    <w:basedOn w:val="TableNormal"/>
    <w:rsid w:val="006F6C05"/>
    <w:rPr>
      <w:rFonts w:ascii="Arial" w:hAnsi="Arial"/>
      <w:sz w:val="19"/>
    </w:rPr>
    <w:tblPr>
      <w:tblBorders>
        <w:top w:val="single" w:sz="4" w:space="0" w:color="3C8A2E"/>
        <w:bottom w:val="single" w:sz="4" w:space="0" w:color="3C8A2E"/>
        <w:insideH w:val="single" w:sz="4" w:space="0" w:color="3C8A2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pPr>
        <w:wordWrap/>
        <w:spacing w:beforeLines="0" w:beforeAutospacing="0" w:afterLines="0" w:afterAutospacing="0" w:line="240" w:lineRule="auto"/>
      </w:pPr>
      <w:rPr>
        <w:rFonts w:ascii="Arial" w:hAnsi="Arial"/>
        <w:sz w:val="19"/>
      </w:rPr>
    </w:tblStylePr>
    <w:tblStylePr w:type="firstCol">
      <w:rPr>
        <w:rFonts w:ascii="Arial" w:hAnsi="Arial"/>
        <w:b/>
        <w:color w:val="FFFFFF"/>
        <w:sz w:val="19"/>
      </w:rPr>
      <w:tblPr/>
      <w:tcPr>
        <w:shd w:val="clear" w:color="auto" w:fill="3C8A2E"/>
      </w:tcPr>
    </w:tblStylePr>
  </w:style>
  <w:style w:type="table" w:customStyle="1" w:styleId="Deloittetable85">
    <w:name w:val="Deloitte table 8.5"/>
    <w:basedOn w:val="TableNormal"/>
    <w:rsid w:val="006F6C05"/>
    <w:rPr>
      <w:rFonts w:ascii="Arial" w:hAnsi="Arial"/>
      <w:sz w:val="19"/>
    </w:rPr>
    <w:tblPr>
      <w:tblBorders>
        <w:top w:val="single" w:sz="4" w:space="0" w:color="C9DD03"/>
        <w:bottom w:val="single" w:sz="4" w:space="0" w:color="C9DD03"/>
        <w:insideH w:val="single" w:sz="4" w:space="0" w:color="C9DD03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sz w:val="19"/>
      </w:rPr>
      <w:tblPr/>
      <w:tcPr>
        <w:shd w:val="clear" w:color="auto" w:fill="C9DD03"/>
      </w:tcPr>
    </w:tblStylePr>
  </w:style>
  <w:style w:type="table" w:customStyle="1" w:styleId="Deloittetable86">
    <w:name w:val="Deloitte table 8.6"/>
    <w:basedOn w:val="TableNormal"/>
    <w:rsid w:val="006F6C05"/>
    <w:rPr>
      <w:rFonts w:ascii="Arial" w:hAnsi="Arial"/>
      <w:sz w:val="19"/>
    </w:rPr>
    <w:tblPr>
      <w:tblBorders>
        <w:top w:val="single" w:sz="4" w:space="0" w:color="00A1DE"/>
        <w:bottom w:val="single" w:sz="4" w:space="0" w:color="00A1DE"/>
        <w:insideH w:val="single" w:sz="4" w:space="0" w:color="00A1DE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sz w:val="19"/>
      </w:rPr>
    </w:tblStylePr>
    <w:tblStylePr w:type="firstCol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color w:val="FFFFFF"/>
        <w:sz w:val="19"/>
      </w:rPr>
      <w:tblPr/>
      <w:tcPr>
        <w:shd w:val="clear" w:color="auto" w:fill="00A1DE"/>
      </w:tcPr>
    </w:tblStylePr>
  </w:style>
  <w:style w:type="table" w:styleId="TableColumns3">
    <w:name w:val="Table Columns 3"/>
    <w:basedOn w:val="TableNormal"/>
    <w:rsid w:val="00FE07E4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fulList-Accent4">
    <w:name w:val="Colorful List Accent 4"/>
    <w:basedOn w:val="TableNormal"/>
    <w:uiPriority w:val="72"/>
    <w:rsid w:val="00FE07E4"/>
    <w:rPr>
      <w:color w:val="000000"/>
    </w:rPr>
    <w:tblPr>
      <w:tblStyleRowBandSize w:val="1"/>
      <w:tblStyleColBandSize w:val="1"/>
    </w:tblPr>
    <w:tcPr>
      <w:shd w:val="clear" w:color="auto" w:fill="F1F9F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007FB1"/>
      </w:tcPr>
    </w:tblStylePr>
    <w:tblStylePr w:type="lastRow">
      <w:rPr>
        <w:b/>
        <w:bCs/>
        <w:color w:val="007FB1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F1F9"/>
      </w:tcPr>
    </w:tblStylePr>
    <w:tblStylePr w:type="band1Horz">
      <w:tblPr/>
      <w:tcPr>
        <w:shd w:val="clear" w:color="auto" w:fill="E2F3FA"/>
      </w:tcPr>
    </w:tblStylePr>
  </w:style>
  <w:style w:type="table" w:styleId="MediumGrid2-Accent4">
    <w:name w:val="Medium Grid 2 Accent 4"/>
    <w:basedOn w:val="TableNormal"/>
    <w:uiPriority w:val="68"/>
    <w:rsid w:val="00FE07E4"/>
    <w:rPr>
      <w:rFonts w:ascii="Arial" w:hAnsi="Arial"/>
      <w:color w:val="000000"/>
    </w:rPr>
    <w:tblPr>
      <w:tblStyleRowBandSize w:val="1"/>
      <w:tblStyleColBandSize w:val="1"/>
      <w:tblBorders>
        <w:top w:val="single" w:sz="8" w:space="0" w:color="72C7E7"/>
        <w:left w:val="single" w:sz="8" w:space="0" w:color="72C7E7"/>
        <w:bottom w:val="single" w:sz="8" w:space="0" w:color="72C7E7"/>
        <w:right w:val="single" w:sz="8" w:space="0" w:color="72C7E7"/>
        <w:insideH w:val="single" w:sz="8" w:space="0" w:color="72C7E7"/>
        <w:insideV w:val="single" w:sz="8" w:space="0" w:color="72C7E7"/>
      </w:tblBorders>
    </w:tblPr>
    <w:tcPr>
      <w:shd w:val="clear" w:color="auto" w:fill="DBF1F9"/>
    </w:tcPr>
    <w:tblStylePr w:type="firstRow">
      <w:rPr>
        <w:b/>
        <w:bCs/>
        <w:color w:val="000000"/>
      </w:rPr>
      <w:tblPr/>
      <w:tcPr>
        <w:shd w:val="clear" w:color="auto" w:fill="F1F9F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F3FA"/>
      </w:tcPr>
    </w:tblStylePr>
    <w:tblStylePr w:type="band1Vert">
      <w:tblPr/>
      <w:tcPr>
        <w:shd w:val="clear" w:color="auto" w:fill="B8E2F3"/>
      </w:tcPr>
    </w:tblStylePr>
    <w:tblStylePr w:type="band1Horz">
      <w:tblPr/>
      <w:tcPr>
        <w:tcBorders>
          <w:insideH w:val="single" w:sz="6" w:space="0" w:color="72C7E7"/>
          <w:insideV w:val="single" w:sz="6" w:space="0" w:color="72C7E7"/>
        </w:tcBorders>
        <w:shd w:val="clear" w:color="auto" w:fill="B8E2F3"/>
      </w:tcPr>
    </w:tblStylePr>
    <w:tblStylePr w:type="nwCell">
      <w:tblPr/>
      <w:tcPr>
        <w:shd w:val="clear" w:color="auto" w:fill="FFFFFF"/>
      </w:tcPr>
    </w:tblStylePr>
  </w:style>
  <w:style w:type="character" w:customStyle="1" w:styleId="Heading4Char">
    <w:name w:val="Heading 4 Char"/>
    <w:link w:val="Heading4"/>
    <w:rsid w:val="0008794A"/>
    <w:rPr>
      <w:rFonts w:ascii="Arial" w:eastAsia="Times New Roman" w:hAnsi="Arial" w:cs="Times New Roman"/>
      <w:b/>
      <w:bCs/>
      <w:iCs/>
      <w:sz w:val="24"/>
      <w:szCs w:val="24"/>
    </w:rPr>
  </w:style>
  <w:style w:type="character" w:customStyle="1" w:styleId="Heading5Char">
    <w:name w:val="Heading 5 Char"/>
    <w:link w:val="Heading5"/>
    <w:rsid w:val="0008794A"/>
    <w:rPr>
      <w:rFonts w:ascii="Arial" w:eastAsia="Times New Roman" w:hAnsi="Arial" w:cs="Times New Roman"/>
      <w:b/>
      <w:i/>
      <w:color w:val="00133A"/>
      <w:sz w:val="24"/>
      <w:szCs w:val="24"/>
    </w:rPr>
  </w:style>
  <w:style w:type="character" w:customStyle="1" w:styleId="Heading6Char">
    <w:name w:val="Heading 6 Char"/>
    <w:link w:val="Heading6"/>
    <w:rsid w:val="0008794A"/>
    <w:rPr>
      <w:rFonts w:ascii="Arial" w:eastAsia="Times New Roman" w:hAnsi="Arial" w:cs="Times New Roman"/>
      <w:i/>
      <w:iCs/>
      <w:color w:val="00133A"/>
      <w:sz w:val="24"/>
      <w:szCs w:val="24"/>
    </w:rPr>
  </w:style>
  <w:style w:type="character" w:customStyle="1" w:styleId="Heading7Char">
    <w:name w:val="Heading 7 Char"/>
    <w:link w:val="Heading7"/>
    <w:rsid w:val="00E421C0"/>
    <w:rPr>
      <w:rFonts w:ascii="Arial" w:eastAsia="Times New Roman" w:hAnsi="Arial" w:cs="Times New Roman"/>
      <w:i/>
      <w:iCs/>
      <w:color w:val="404040"/>
      <w:sz w:val="22"/>
      <w:szCs w:val="24"/>
    </w:rPr>
  </w:style>
  <w:style w:type="character" w:customStyle="1" w:styleId="Heading8Char">
    <w:name w:val="Heading 8 Char"/>
    <w:link w:val="Heading8"/>
    <w:semiHidden/>
    <w:rsid w:val="00E421C0"/>
    <w:rPr>
      <w:rFonts w:ascii="Arial" w:eastAsia="Times New Roman" w:hAnsi="Arial" w:cs="Times New Roman"/>
      <w:i/>
      <w:color w:val="404040"/>
    </w:rPr>
  </w:style>
  <w:style w:type="character" w:customStyle="1" w:styleId="Heading9Char">
    <w:name w:val="Heading 9 Char"/>
    <w:link w:val="Heading9"/>
    <w:semiHidden/>
    <w:rsid w:val="00E421C0"/>
    <w:rPr>
      <w:rFonts w:ascii="Arial" w:eastAsia="Times New Roman" w:hAnsi="Arial" w:cs="Times New Roman"/>
      <w:i/>
      <w:iCs/>
      <w:color w:val="404040"/>
      <w:sz w:val="18"/>
    </w:rPr>
  </w:style>
  <w:style w:type="paragraph" w:styleId="TOC5">
    <w:name w:val="toc 5"/>
    <w:basedOn w:val="Normal"/>
    <w:next w:val="Normal"/>
    <w:autoRedefine/>
    <w:uiPriority w:val="39"/>
    <w:rsid w:val="00210E5E"/>
    <w:pPr>
      <w:spacing w:after="100"/>
      <w:ind w:left="960"/>
    </w:pPr>
  </w:style>
  <w:style w:type="character" w:styleId="FootnoteReference">
    <w:name w:val="footnote reference"/>
    <w:rsid w:val="00E421C0"/>
    <w:rPr>
      <w:rFonts w:ascii="Arial" w:hAnsi="Arial"/>
      <w:sz w:val="16"/>
      <w:vertAlign w:val="superscript"/>
    </w:rPr>
  </w:style>
  <w:style w:type="paragraph" w:styleId="FootnoteText">
    <w:name w:val="footnote text"/>
    <w:basedOn w:val="Normal"/>
    <w:link w:val="FootnoteTextChar"/>
    <w:rsid w:val="00E421C0"/>
    <w:rPr>
      <w:sz w:val="16"/>
    </w:rPr>
  </w:style>
  <w:style w:type="character" w:customStyle="1" w:styleId="FootnoteTextChar">
    <w:name w:val="Footnote Text Char"/>
    <w:link w:val="FootnoteText"/>
    <w:rsid w:val="00E421C0"/>
    <w:rPr>
      <w:rFonts w:ascii="Arial" w:hAnsi="Arial"/>
      <w:sz w:val="16"/>
    </w:rPr>
  </w:style>
  <w:style w:type="paragraph" w:customStyle="1" w:styleId="Highlight3">
    <w:name w:val="Highlight 3"/>
    <w:basedOn w:val="Highlight2"/>
    <w:qFormat/>
    <w:rsid w:val="00146657"/>
    <w:rPr>
      <w:color w:val="00A1D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46657"/>
    <w:pPr>
      <w:keepLines/>
      <w:pageBreakBefore w:val="0"/>
      <w:numPr>
        <w:numId w:val="0"/>
      </w:numPr>
      <w:spacing w:before="480" w:after="0" w:line="276" w:lineRule="auto"/>
      <w:outlineLvl w:val="9"/>
    </w:pPr>
    <w:rPr>
      <w:rFonts w:ascii="Arial" w:hAnsi="Arial" w:cs="Times New Roman"/>
      <w:b/>
      <w:color w:val="001D58"/>
      <w:kern w:val="0"/>
      <w:sz w:val="28"/>
      <w:szCs w:val="28"/>
    </w:rPr>
  </w:style>
  <w:style w:type="character" w:customStyle="1" w:styleId="ra">
    <w:name w:val="ra"/>
    <w:basedOn w:val="DefaultParagraphFont"/>
    <w:rsid w:val="00393BAA"/>
  </w:style>
  <w:style w:type="paragraph" w:styleId="ListParagraph">
    <w:name w:val="List Paragraph"/>
    <w:basedOn w:val="Normal"/>
    <w:qFormat/>
    <w:rsid w:val="00911598"/>
    <w:pPr>
      <w:spacing w:before="0"/>
      <w:ind w:left="720" w:firstLine="0"/>
      <w:jc w:val="both"/>
    </w:pPr>
    <w:rPr>
      <w:rFonts w:ascii="Verdana" w:hAnsi="Verdana"/>
      <w:sz w:val="17"/>
    </w:rPr>
  </w:style>
  <w:style w:type="character" w:styleId="CommentReference">
    <w:name w:val="annotation reference"/>
    <w:rsid w:val="00ED43F9"/>
    <w:rPr>
      <w:sz w:val="16"/>
      <w:szCs w:val="16"/>
    </w:rPr>
  </w:style>
  <w:style w:type="paragraph" w:styleId="CommentText">
    <w:name w:val="annotation text"/>
    <w:basedOn w:val="Normal"/>
    <w:link w:val="CommentTextChar"/>
    <w:rsid w:val="00ED43F9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ED43F9"/>
  </w:style>
  <w:style w:type="paragraph" w:styleId="CommentSubject">
    <w:name w:val="annotation subject"/>
    <w:basedOn w:val="CommentText"/>
    <w:next w:val="CommentText"/>
    <w:link w:val="CommentSubjectChar"/>
    <w:rsid w:val="00ED43F9"/>
    <w:rPr>
      <w:b/>
      <w:bCs/>
    </w:rPr>
  </w:style>
  <w:style w:type="character" w:customStyle="1" w:styleId="CommentSubjectChar">
    <w:name w:val="Comment Subject Char"/>
    <w:link w:val="CommentSubject"/>
    <w:rsid w:val="00ED43F9"/>
    <w:rPr>
      <w:b/>
      <w:bCs/>
    </w:rPr>
  </w:style>
  <w:style w:type="paragraph" w:styleId="Revision">
    <w:name w:val="Revision"/>
    <w:hidden/>
    <w:uiPriority w:val="99"/>
    <w:semiHidden/>
    <w:rsid w:val="00ED43F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hybl\AppData\Roaming\Microsoft\Templates\Norma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5000581528</EngagementID>
  <LogicalEMSServerID>839239884721417863</LogicalEMSServerID>
  <WorkingPaperID>4268040907900000060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760DA-AC2D-463D-8661-BE0F11403AD1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3FED22E8-3D97-4584-94DA-D0CC0BACF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1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Deloitte Central Europe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Hybl (Open)</dc:creator>
  <cp:keywords/>
  <cp:lastModifiedBy>Betts, Jonathan</cp:lastModifiedBy>
  <cp:revision>2</cp:revision>
  <cp:lastPrinted>2009-08-19T08:17:00Z</cp:lastPrinted>
  <dcterms:created xsi:type="dcterms:W3CDTF">2023-02-26T15:36:00Z</dcterms:created>
  <dcterms:modified xsi:type="dcterms:W3CDTF">2023-02-26T15:36:00Z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2021-12-09T07:56:56Z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42d07d8a-d16d-4d40-a571-2ba2c0551ff0</vt:lpwstr>
  </property>
  <property fmtid="{D5CDD505-2E9C-101B-9397-08002B2CF9AE}" pid="8" name="MSIP_Label_ea60d57e-af5b-4752-ac57-3e4f28ca11dc_ContentBits">
    <vt:lpwstr>0</vt:lpwstr>
  </property>
</Properties>
</file>