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9F599" w14:textId="77777777" w:rsidR="00881E72" w:rsidRDefault="00881E72" w:rsidP="00881E72">
      <w:pPr>
        <w:pStyle w:val="Normlnywebov"/>
        <w:spacing w:before="0" w:beforeAutospacing="0" w:after="0" w:afterAutospacing="0"/>
      </w:pPr>
      <w:r>
        <w:rPr>
          <w:color w:val="000000"/>
          <w:sz w:val="23"/>
          <w:szCs w:val="23"/>
        </w:rPr>
        <w:t xml:space="preserve">Poznámky </w:t>
      </w:r>
      <w:proofErr w:type="spellStart"/>
      <w:r>
        <w:rPr>
          <w:color w:val="000000"/>
          <w:sz w:val="23"/>
          <w:szCs w:val="23"/>
        </w:rPr>
        <w:t>Úč</w:t>
      </w:r>
      <w:proofErr w:type="spellEnd"/>
      <w:r>
        <w:rPr>
          <w:color w:val="000000"/>
          <w:sz w:val="23"/>
          <w:szCs w:val="23"/>
        </w:rPr>
        <w:t xml:space="preserve"> POD 3  04</w:t>
      </w:r>
      <w:r>
        <w:rPr>
          <w:b/>
          <w:bCs/>
          <w:color w:val="000000"/>
          <w:sz w:val="23"/>
          <w:szCs w:val="23"/>
        </w:rPr>
        <w:t xml:space="preserve">                                                  </w:t>
      </w:r>
      <w:r>
        <w:rPr>
          <w:color w:val="000000"/>
          <w:sz w:val="23"/>
          <w:szCs w:val="23"/>
        </w:rPr>
        <w:t>DIC: 2020411052</w:t>
      </w:r>
      <w:r>
        <w:rPr>
          <w:b/>
          <w:bCs/>
          <w:color w:val="000000"/>
          <w:sz w:val="23"/>
          <w:szCs w:val="23"/>
        </w:rPr>
        <w:t xml:space="preserve">                  </w:t>
      </w:r>
    </w:p>
    <w:p w14:paraId="10EFCCC5" w14:textId="77777777" w:rsidR="00881E72" w:rsidRDefault="00881E72" w:rsidP="00881E72"/>
    <w:p w14:paraId="5A8F6167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A. Základné informácie o účtovnej jednotke</w:t>
      </w:r>
    </w:p>
    <w:p w14:paraId="4998A354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BEB177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 xml:space="preserve">Názov spoločnosti: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Špecialka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s.r.o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., PKO - Nitra</w:t>
      </w:r>
    </w:p>
    <w:p w14:paraId="51AB2E45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Sídlo: Janka Kráľa 4, 949 01  Nitra</w:t>
      </w:r>
    </w:p>
    <w:p w14:paraId="2F1AF9A4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 xml:space="preserve">Dátum zápisu:  27.02.1996 , obchodný register Okresného súdu Nitra oddiel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s.r.o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., vložka 2047N</w:t>
      </w:r>
    </w:p>
    <w:p w14:paraId="38E7C39F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E4889B3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sk-SK"/>
        </w:rPr>
        <w:t>Opis hospodárskej činnosti účtovnej jednotky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sk-SK"/>
        </w:rPr>
        <w:t>:</w:t>
      </w:r>
    </w:p>
    <w:p w14:paraId="2FD750D3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447C5A" w14:textId="77777777" w:rsidR="00881E72" w:rsidRDefault="00881E72" w:rsidP="00881E7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Prenájom nebytových priestorov</w:t>
      </w:r>
    </w:p>
    <w:p w14:paraId="48637065" w14:textId="77777777" w:rsidR="00881E72" w:rsidRDefault="00881E72" w:rsidP="00881E7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Poskytovanie reštauračných a stravovacích služieb a občerstvenia </w:t>
      </w:r>
    </w:p>
    <w:p w14:paraId="29DBBB85" w14:textId="77777777" w:rsidR="00881E72" w:rsidRDefault="00881E72" w:rsidP="00881E7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Poskytovanie ubytovacích služieb</w:t>
      </w:r>
    </w:p>
    <w:p w14:paraId="6DB59536" w14:textId="77777777" w:rsidR="00881E72" w:rsidRDefault="00881E72" w:rsidP="00881E72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Organizovanie kultúrnych, spoločenských a zábavných podujatí </w:t>
      </w:r>
    </w:p>
    <w:p w14:paraId="6A2A25C9" w14:textId="77777777" w:rsidR="00881E72" w:rsidRDefault="00881E72" w:rsidP="00881E7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F882E2" w14:textId="5A587C3C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Počet zamestnancov v roku 2022</w:t>
      </w:r>
    </w:p>
    <w:p w14:paraId="71C20365" w14:textId="7703B5E2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sk-SK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spoločnosť mala 16 zamestnancov</w:t>
      </w:r>
    </w:p>
    <w:p w14:paraId="3B093E17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9FD0B2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sk-SK"/>
        </w:rPr>
        <w:t>Právny dôvod na zostavenie účtovnej závierky</w:t>
      </w:r>
    </w:p>
    <w:p w14:paraId="4A161C6C" w14:textId="298C05DC" w:rsidR="00881E72" w:rsidRDefault="00881E72" w:rsidP="00881E7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Účtovná závierka Spoločnosti k 31. decembru 2022 je zostavená ako riadna účtovná závierka podľa</w:t>
      </w:r>
    </w:p>
    <w:p w14:paraId="4D4D3A78" w14:textId="0064D0CD" w:rsidR="00881E72" w:rsidRDefault="00881E72" w:rsidP="00881E7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§ 17 ods. 6 zákona NR SR č. 431/2002 Z. z. o účtovníctve za účtovné obdobie od 1. januára 2022 do</w:t>
      </w:r>
    </w:p>
    <w:p w14:paraId="26C8E244" w14:textId="59AFDE04" w:rsidR="00881E72" w:rsidRDefault="00881E72" w:rsidP="00881E7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31. decembra 2022.</w:t>
      </w:r>
    </w:p>
    <w:p w14:paraId="039D07EC" w14:textId="77777777" w:rsidR="00881E72" w:rsidRDefault="00881E72" w:rsidP="00881E7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A45AB92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Informácie o orgánoch účtovnej jednotky</w:t>
      </w:r>
    </w:p>
    <w:p w14:paraId="1DD3DAC8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7CDCDB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      Štatutárny orgán:        členovia: Dr. Ivan Bača      konateľ spoločnosti </w:t>
      </w:r>
    </w:p>
    <w:p w14:paraId="4831B239" w14:textId="77777777" w:rsidR="00881E72" w:rsidRDefault="00881E72" w:rsidP="00881E7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17"/>
          <w:szCs w:val="17"/>
          <w:lang w:eastAsia="sk-SK"/>
        </w:rPr>
        <w:t>               </w:t>
      </w:r>
    </w:p>
    <w:p w14:paraId="358F076E" w14:textId="77777777" w:rsidR="00881E72" w:rsidRDefault="00881E72" w:rsidP="00881E72">
      <w:pPr>
        <w:numPr>
          <w:ilvl w:val="0"/>
          <w:numId w:val="2"/>
        </w:numPr>
        <w:spacing w:before="120" w:after="60" w:line="240" w:lineRule="auto"/>
        <w:ind w:left="378"/>
        <w:textAlignment w:val="baseline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INFORMÁCIE O KONSOLIDOVANOM CELKU</w:t>
      </w:r>
    </w:p>
    <w:p w14:paraId="4B1CCED1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sk-SK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účtovná jednotka nie je súčasťou konsolidovaného celku</w:t>
      </w:r>
    </w:p>
    <w:p w14:paraId="2B37092F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682112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D.  ĎALŠIE INFORMÁCIE </w:t>
      </w:r>
    </w:p>
    <w:p w14:paraId="2AC996F1" w14:textId="77777777" w:rsidR="00881E72" w:rsidRDefault="00881E72" w:rsidP="00881E7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B06881" w14:textId="77777777" w:rsidR="00881E72" w:rsidRDefault="00881E72" w:rsidP="00881E72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E. INFORMÁCIE O ÚČTOVNÝCH ZÁSADÁCH A ÚČTOVNÝCH METÓDACH  </w:t>
      </w:r>
    </w:p>
    <w:p w14:paraId="14A5E53F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586732" w14:textId="77777777" w:rsidR="00881E72" w:rsidRDefault="00881E72" w:rsidP="00881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Východiská pre zostavenie účtovnej závierky</w:t>
      </w:r>
    </w:p>
    <w:p w14:paraId="497BC3AD" w14:textId="77777777" w:rsidR="00881E72" w:rsidRDefault="00881E72" w:rsidP="00881E72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Účtovná závierka bola zostavená za predpokladu, že Spoločnosť bude nepretržite pokračovať vo svojej činnosti. Účtovné metódy a všeobecné účtovné zásady boli účtovnou jednotkou konzistentne aplikované. V účtovnom období spoločnosť nevykonala žiadne opravy významných chýb minulých účtovných období. Majetok a záväzky boli oceňované ku dňu uskutočnenia účtovného prípadu obstarávacou cenou.</w:t>
      </w:r>
    </w:p>
    <w:p w14:paraId="2C0EADDF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14:paraId="4A311EAD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14:paraId="5972A471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14:paraId="1E1B7BD6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14:paraId="1F6A9317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14:paraId="5699A4BB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14:paraId="5F518FCB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14:paraId="5706543C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lastRenderedPageBreak/>
        <w:t>F. INFORMÁCIE O ÚDAJOCH NA STRANE AKTÍV SÚVAHY</w:t>
      </w:r>
    </w:p>
    <w:p w14:paraId="28DA5472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E65A4D" w14:textId="77777777" w:rsidR="00881E72" w:rsidRDefault="00881E72" w:rsidP="00881E72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Dlhodobý nehmotný majetok a dlhodobý hmotný majetok</w:t>
      </w:r>
    </w:p>
    <w:p w14:paraId="5223215A" w14:textId="77777777" w:rsidR="00881E72" w:rsidRDefault="00881E72" w:rsidP="00881E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28C34A52" w14:textId="2DE419F4" w:rsidR="00881E72" w:rsidRDefault="00881E72" w:rsidP="00881E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DHM, ktorý sa  v roku 202</w:t>
      </w:r>
      <w:r w:rsidR="005D56C8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odpisoval:</w:t>
      </w:r>
    </w:p>
    <w:p w14:paraId="6706F059" w14:textId="77777777" w:rsidR="00881E72" w:rsidRDefault="00881E72" w:rsidP="00881E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103F67E4" w14:textId="77777777" w:rsidR="00881E72" w:rsidRDefault="00881E72" w:rsidP="00881E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Odpisová skupina 1:</w:t>
      </w:r>
    </w:p>
    <w:p w14:paraId="6B815C55" w14:textId="49EACDFE" w:rsidR="00881E72" w:rsidRDefault="00881E72" w:rsidP="00881E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                                                                    Účtov.         </w:t>
      </w:r>
    </w:p>
    <w:p w14:paraId="5CC02628" w14:textId="220EB3C8" w:rsidR="00881E72" w:rsidRDefault="00881E72" w:rsidP="00881E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Mercedes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Benz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NR777LS                          vo výške           15</w:t>
      </w:r>
      <w:r w:rsidR="00752F1A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833,33 €      </w:t>
      </w:r>
    </w:p>
    <w:p w14:paraId="5284C158" w14:textId="28434C9E" w:rsidR="00881E72" w:rsidRDefault="00881E72" w:rsidP="00881E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Mercedes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Benz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NR777LR                          vo výške           20 406,00 €                                         </w:t>
      </w:r>
    </w:p>
    <w:p w14:paraId="49FA2DA0" w14:textId="3E60799E" w:rsidR="00881E72" w:rsidRDefault="00881E72" w:rsidP="00881E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BMW X6 40D XDRIVE NR777KF           vo výške          14 369,00 €                                         </w:t>
      </w:r>
    </w:p>
    <w:p w14:paraId="1DB5391B" w14:textId="7275A368" w:rsidR="00881E72" w:rsidRDefault="005D56C8" w:rsidP="00881E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Motorka JAWA      </w:t>
      </w:r>
      <w:r w:rsidR="00881E72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        vo výške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970,83</w:t>
      </w:r>
      <w:r w:rsidR="00881E72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4C5C7C73" w14:textId="77777777" w:rsidR="00881E72" w:rsidRDefault="00881E72" w:rsidP="00881E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Odpisová skupina 4:    </w:t>
      </w:r>
    </w:p>
    <w:p w14:paraId="131F3819" w14:textId="77777777" w:rsidR="00881E72" w:rsidRDefault="00881E72" w:rsidP="00881E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2FB7D546" w14:textId="77777777" w:rsidR="00881E72" w:rsidRDefault="00881E72" w:rsidP="00881E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Budova PKO                                             vo výške           24 951,00 €                                        </w:t>
      </w:r>
    </w:p>
    <w:p w14:paraId="3A7DAF21" w14:textId="77777777" w:rsidR="00881E72" w:rsidRDefault="00881E72" w:rsidP="00881E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Reštaurácia a penzión na kúpalisku          vo výške           11 004,00 €    </w:t>
      </w:r>
    </w:p>
    <w:p w14:paraId="02B45085" w14:textId="77777777" w:rsidR="00881E72" w:rsidRDefault="00881E72" w:rsidP="00881E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5A81B563" w14:textId="77777777" w:rsidR="00881E72" w:rsidRDefault="00881E72" w:rsidP="00881E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Odpisová skupina 2:                </w:t>
      </w:r>
    </w:p>
    <w:p w14:paraId="3D188437" w14:textId="77777777" w:rsidR="00881E72" w:rsidRDefault="00881E72" w:rsidP="00881E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1DAECE99" w14:textId="47DE8750" w:rsidR="00881E72" w:rsidRDefault="00881E72" w:rsidP="00881E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Kotol                                                           vo výške             45</w:t>
      </w:r>
      <w:r w:rsidR="00752F1A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3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752F1A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64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563880A6" w14:textId="77777777" w:rsidR="00881E72" w:rsidRDefault="00881E72" w:rsidP="00881E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Požiarna ústredňa                                        vo výške             603,00 €</w:t>
      </w:r>
    </w:p>
    <w:p w14:paraId="50AC3B91" w14:textId="77777777" w:rsidR="00881E72" w:rsidRDefault="00881E72" w:rsidP="00881E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Čelná tabuľa                                                vo výške             496,50 €</w:t>
      </w:r>
    </w:p>
    <w:p w14:paraId="7A760CA7" w14:textId="77777777" w:rsidR="00881E72" w:rsidRDefault="00881E72" w:rsidP="00881E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Svetelný panel                                             vo výške             687,00 € </w:t>
      </w:r>
    </w:p>
    <w:p w14:paraId="1DD060DA" w14:textId="5651FAC8" w:rsidR="00881E72" w:rsidRDefault="00752F1A" w:rsidP="00881E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Kotol                                                            vo výške             355,00 €  </w:t>
      </w:r>
      <w:r w:rsidR="00881E72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                                 </w:t>
      </w:r>
    </w:p>
    <w:p w14:paraId="5E203A2D" w14:textId="77777777" w:rsidR="00881E72" w:rsidRDefault="00881E72" w:rsidP="00881E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1564A5EB" w14:textId="21077777" w:rsidR="00881E72" w:rsidRDefault="00C3055B" w:rsidP="00881E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SPOLU:                                                                              90 129,30 €   </w:t>
      </w:r>
    </w:p>
    <w:p w14:paraId="513DEC7B" w14:textId="77777777" w:rsidR="00881E72" w:rsidRDefault="00881E72" w:rsidP="00881E7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</w:p>
    <w:p w14:paraId="4FA608CB" w14:textId="77777777" w:rsidR="00881E72" w:rsidRDefault="00881E72" w:rsidP="00881E72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Dlhodobý finančný majetok</w:t>
      </w:r>
    </w:p>
    <w:p w14:paraId="2FAC32FB" w14:textId="77777777" w:rsidR="00881E72" w:rsidRDefault="00881E72" w:rsidP="00881E72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spoločnosť neeviduje dlhodobý finančný majetok </w:t>
      </w:r>
    </w:p>
    <w:p w14:paraId="7C2C9BD9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63DDC6" w14:textId="77777777" w:rsidR="00881E72" w:rsidRDefault="00881E72" w:rsidP="00881E72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Zásoby</w:t>
      </w:r>
    </w:p>
    <w:p w14:paraId="503FDE34" w14:textId="367A0325" w:rsidR="00881E72" w:rsidRDefault="00881E72" w:rsidP="00881E72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spoločnosť eviduje  zásoby vo výške :   4 647,26 €</w:t>
      </w:r>
    </w:p>
    <w:p w14:paraId="3D3C5299" w14:textId="77777777" w:rsidR="00881E72" w:rsidRDefault="00881E72" w:rsidP="00881E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Zásoby účtuje spoločnosť spôsobom B – priamo do nákladov a na konci roka sa preúčtuje na základe fyzickej inventúry skutočný stav na sklad zásob. </w:t>
      </w:r>
    </w:p>
    <w:p w14:paraId="4E398C07" w14:textId="77777777" w:rsidR="00881E72" w:rsidRDefault="00881E72" w:rsidP="00881E7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</w:p>
    <w:p w14:paraId="10BDB739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2AAE8B" w14:textId="77777777" w:rsidR="00881E72" w:rsidRDefault="00881E72" w:rsidP="00881E72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Pohľadávky</w:t>
      </w:r>
    </w:p>
    <w:p w14:paraId="5576E41C" w14:textId="2C07D5B3" w:rsidR="00881E72" w:rsidRDefault="00881E72" w:rsidP="00881E72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spoločnosť vykazuje pohľadávky :    za ubytovanie vo výške                             2 556,40 €</w:t>
      </w:r>
    </w:p>
    <w:p w14:paraId="4D19E94D" w14:textId="52C58C13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za ostatné služby vo výške                   59 012,50 €</w:t>
      </w:r>
    </w:p>
    <w:p w14:paraId="761814B9" w14:textId="3001A56D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za prenájom priestorov vo výške           6 520,00 €           </w:t>
      </w:r>
    </w:p>
    <w:p w14:paraId="14DFF0AD" w14:textId="0DEF72D4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spolu:                                                    68 088,90 €</w:t>
      </w:r>
    </w:p>
    <w:p w14:paraId="6E20CCE0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B6097C5" w14:textId="77777777" w:rsidR="00881E72" w:rsidRDefault="00881E72" w:rsidP="00881E72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Finančné účty</w:t>
      </w:r>
    </w:p>
    <w:p w14:paraId="43AB5E12" w14:textId="77777777" w:rsidR="00881E72" w:rsidRDefault="00881E72" w:rsidP="00881E7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51"/>
        <w:gridCol w:w="1220"/>
        <w:gridCol w:w="1160"/>
      </w:tblGrid>
      <w:tr w:rsidR="00881E72" w14:paraId="5AFB9973" w14:textId="77777777" w:rsidTr="000F7A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44BBF9" w14:textId="77777777" w:rsidR="00881E72" w:rsidRDefault="00881E72" w:rsidP="000F7A8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Názov položky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EBF45C" w14:textId="5D1ECC77" w:rsidR="00881E72" w:rsidRDefault="00881E72" w:rsidP="000F7A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01.01.2022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0A2A0B" w14:textId="4ACF6FD5" w:rsidR="00881E72" w:rsidRDefault="00881E72" w:rsidP="000F7A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31.12.2022</w:t>
            </w:r>
          </w:p>
        </w:tc>
      </w:tr>
      <w:tr w:rsidR="00881E72" w14:paraId="32663C6B" w14:textId="77777777" w:rsidTr="000F7A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3AA621" w14:textId="77777777" w:rsidR="00881E72" w:rsidRDefault="00881E72" w:rsidP="000F7A8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Pokladnica, ceniny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03DFD5" w14:textId="76E962A3" w:rsidR="00881E72" w:rsidRDefault="00881E72" w:rsidP="000F7A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18 643,37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AECFCA" w14:textId="5BE604C8" w:rsidR="00881E72" w:rsidRDefault="00881E72" w:rsidP="000F7A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19 987,59</w:t>
            </w:r>
          </w:p>
        </w:tc>
      </w:tr>
      <w:tr w:rsidR="00881E72" w14:paraId="23BD8DDB" w14:textId="77777777" w:rsidTr="000F7A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28AC04" w14:textId="77777777" w:rsidR="00881E72" w:rsidRDefault="00881E72" w:rsidP="000F7A8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Bežné účty v banke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5BD273" w14:textId="2178CDBC" w:rsidR="00881E72" w:rsidRDefault="00881E72" w:rsidP="000F7A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37 806,69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A533B5" w14:textId="79661B51" w:rsidR="00881E72" w:rsidRDefault="00881E72" w:rsidP="000F7A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46 015,24</w:t>
            </w:r>
          </w:p>
        </w:tc>
      </w:tr>
      <w:tr w:rsidR="00881E72" w14:paraId="40FC5B2E" w14:textId="77777777" w:rsidTr="000F7A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F7E200" w14:textId="77777777" w:rsidR="00881E72" w:rsidRDefault="00881E72" w:rsidP="000F7A8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Peniaze na ceste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A5F2DD" w14:textId="77777777" w:rsidR="00881E72" w:rsidRDefault="00881E72" w:rsidP="000F7A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62F275" w14:textId="77777777" w:rsidR="00881E72" w:rsidRDefault="00881E72" w:rsidP="000F7A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81E72" w14:paraId="4BB8EDCE" w14:textId="77777777" w:rsidTr="000F7A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42C41C" w14:textId="77777777" w:rsidR="00881E72" w:rsidRDefault="00881E72" w:rsidP="000F7A8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6A3C31" w14:textId="77777777" w:rsidR="00881E72" w:rsidRDefault="00881E72" w:rsidP="000F7A8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93EB5C" w14:textId="77777777" w:rsidR="00881E72" w:rsidRDefault="00881E72" w:rsidP="000F7A86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881E72" w14:paraId="02A270AA" w14:textId="77777777" w:rsidTr="000F7A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87D952" w14:textId="77777777" w:rsidR="00881E72" w:rsidRDefault="00881E72" w:rsidP="000F7A8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A8DE54" w14:textId="1309801C" w:rsidR="00881E72" w:rsidRDefault="00881E72" w:rsidP="000F7A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56 450,06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66178D" w14:textId="38AF94F3" w:rsidR="00881E72" w:rsidRDefault="00881E72" w:rsidP="000F7A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66 002,83</w:t>
            </w:r>
          </w:p>
        </w:tc>
      </w:tr>
      <w:tr w:rsidR="00881E72" w14:paraId="15FA220E" w14:textId="77777777" w:rsidTr="000F7A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C8E793" w14:textId="77777777" w:rsidR="00881E72" w:rsidRDefault="00881E72" w:rsidP="000F7A8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268C6A0" w14:textId="77777777" w:rsidR="00881E72" w:rsidRDefault="00881E72" w:rsidP="000F7A8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98B8E5" w14:textId="77777777" w:rsidR="00881E72" w:rsidRDefault="00881E72" w:rsidP="000F7A86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37F9261D" w14:textId="77777777" w:rsidR="00881E72" w:rsidRDefault="00881E72" w:rsidP="00881E7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</w:p>
    <w:p w14:paraId="6C37F4C2" w14:textId="77777777" w:rsidR="00881E72" w:rsidRDefault="00881E72" w:rsidP="00881E7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</w:p>
    <w:p w14:paraId="39B5A898" w14:textId="77777777" w:rsidR="00881E72" w:rsidRDefault="00881E72" w:rsidP="00881E7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</w:p>
    <w:p w14:paraId="09119B46" w14:textId="77777777" w:rsidR="00881E72" w:rsidRDefault="00881E72" w:rsidP="00881E72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Časové rozlíšenie</w:t>
      </w:r>
    </w:p>
    <w:p w14:paraId="037E8DEC" w14:textId="77777777" w:rsidR="00881E72" w:rsidRDefault="00881E72" w:rsidP="00881E7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</w:p>
    <w:p w14:paraId="291740C5" w14:textId="3DDAC04D" w:rsidR="00881E72" w:rsidRDefault="00881E72" w:rsidP="00881E72">
      <w:pPr>
        <w:pStyle w:val="Odsekzoznamu"/>
        <w:numPr>
          <w:ilvl w:val="1"/>
          <w:numId w:val="1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Náklady budúcich období vo výške     </w:t>
      </w:r>
      <w:r w:rsidR="002730D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10 608,20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7C1C9B95" w14:textId="77777777" w:rsidR="00881E72" w:rsidRDefault="00881E72" w:rsidP="00881E72">
      <w:pPr>
        <w:pStyle w:val="Odsekzoznamu"/>
        <w:numPr>
          <w:ilvl w:val="1"/>
          <w:numId w:val="1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Výdavky budúcich období vo výške     0 €</w:t>
      </w:r>
    </w:p>
    <w:p w14:paraId="7089910C" w14:textId="7F5F7C3A" w:rsidR="00881E72" w:rsidRDefault="00881E72" w:rsidP="00881E72">
      <w:pPr>
        <w:pStyle w:val="Odsekzoznamu"/>
        <w:numPr>
          <w:ilvl w:val="1"/>
          <w:numId w:val="1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Výnosy budúcich období vo výške       </w:t>
      </w:r>
      <w:r w:rsidR="002730D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688E652E" w14:textId="5DDAD1B6" w:rsidR="00881E72" w:rsidRDefault="00881E72" w:rsidP="00881E72">
      <w:pPr>
        <w:pStyle w:val="Odsekzoznamu"/>
        <w:numPr>
          <w:ilvl w:val="1"/>
          <w:numId w:val="1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Príjmy budúcich období vo výške        </w:t>
      </w:r>
      <w:r w:rsidR="002730D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1 121,40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39CC7E3D" w14:textId="77777777" w:rsidR="00881E72" w:rsidRDefault="00881E72" w:rsidP="00881E7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13AC8B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G. INFORMÁCIE O ÚDAJOCH NA STRANE PASÍV SÚVAHY</w:t>
      </w:r>
    </w:p>
    <w:p w14:paraId="0ECF4E27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F5F92C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Vlastné imanie</w:t>
      </w:r>
    </w:p>
    <w:p w14:paraId="1464E002" w14:textId="6D03BCC5" w:rsidR="00881E72" w:rsidRDefault="00881E72" w:rsidP="00881E7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 výška vlastného imania bola počas účtovného obdobia roku 202</w:t>
      </w:r>
      <w:r w:rsidR="002730D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nezmenená a k 31.12.202</w:t>
      </w:r>
      <w:r w:rsidR="002730D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je 6 640,00 €</w:t>
      </w:r>
    </w:p>
    <w:p w14:paraId="7CF26A17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14:paraId="7ADCEB7D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Rezervy</w:t>
      </w:r>
    </w:p>
    <w:p w14:paraId="0843136C" w14:textId="66492D6B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      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v  roku 202</w:t>
      </w:r>
      <w:r w:rsidR="002730D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nebol účtovaný zákonný rezervný fond.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 </w:t>
      </w:r>
    </w:p>
    <w:p w14:paraId="104CD733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EE88582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Záväzky</w:t>
      </w:r>
    </w:p>
    <w:p w14:paraId="6956BF17" w14:textId="5F832969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      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 prevádzkoví dodávatelia  vo výške                                         </w:t>
      </w:r>
      <w:r w:rsidR="002730D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132,00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3FEDC0BA" w14:textId="2B3B5C96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vodárne a kanalizácie vo výške                                              </w:t>
      </w:r>
      <w:r w:rsidR="002730D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1F078493" w14:textId="05F402A6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slovenský plynárenský priemysel vo výške                            </w:t>
      </w:r>
      <w:r w:rsidR="002730D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785,89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7E75CF8B" w14:textId="0A0E3CA1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ostatní dodávatelia vo výške                                              </w:t>
      </w:r>
      <w:r w:rsidR="002730D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56 196,20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08A80707" w14:textId="0DC6633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slovak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telekom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vo výške                                                         7</w:t>
      </w:r>
      <w:r w:rsidR="002730D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24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2730D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48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31225104" w14:textId="5A44BDBF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dodávateľ tovaru do reštaurácie a kuchyne vo výške           </w:t>
      </w:r>
      <w:r w:rsidR="002730D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- 102,39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0C8AC625" w14:textId="679E476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slovenské elektrárne vo výške                                              </w:t>
      </w:r>
      <w:r w:rsidR="002730D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4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r w:rsidR="002730D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300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2730D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58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42E03C0E" w14:textId="1802F96C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Metro                                                                                      </w:t>
      </w:r>
      <w:r w:rsidR="002730D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1 481,77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2F6CAAEC" w14:textId="494938A5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SPOLU:                                                                                        </w:t>
      </w:r>
      <w:r w:rsidR="002730D0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  63 518,53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 € </w:t>
      </w:r>
    </w:p>
    <w:p w14:paraId="76E5DE4C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14:paraId="6B8DFD25" w14:textId="30E81163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     - 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záväzky voči zamestnancom vo výške                                 </w:t>
      </w:r>
      <w:r w:rsidR="002730D0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11 084,24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 €</w:t>
      </w:r>
    </w:p>
    <w:p w14:paraId="4135783E" w14:textId="63204C5F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       - záväzky voči orgánom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soc.zabezpečenia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 vo výške              </w:t>
      </w:r>
      <w:r w:rsidR="002730D0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  6 674,17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 €    </w:t>
      </w:r>
    </w:p>
    <w:p w14:paraId="3B52A97B" w14:textId="7604953D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SPOLU:                                                                                      </w:t>
      </w:r>
      <w:r w:rsidR="002730D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1</w:t>
      </w:r>
      <w:r w:rsidR="002730D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 </w:t>
      </w:r>
      <w:r w:rsidR="002730D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758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,</w:t>
      </w:r>
      <w:r w:rsidR="002730D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41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€</w:t>
      </w:r>
    </w:p>
    <w:p w14:paraId="6D3CAE0B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BEDDE72" w14:textId="77777777" w:rsidR="00881E72" w:rsidRDefault="00881E72" w:rsidP="00881E7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7B9E64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Sociálny fond</w:t>
      </w:r>
    </w:p>
    <w:p w14:paraId="44786082" w14:textId="73193F5F" w:rsidR="00881E72" w:rsidRDefault="00881E72" w:rsidP="00881E7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- záväzky zo sociálneho fondu sú vo výške  </w:t>
      </w:r>
      <w:r w:rsidR="002730D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950,13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14:paraId="591B3092" w14:textId="77777777" w:rsidR="00881E72" w:rsidRDefault="00881E72" w:rsidP="00881E7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0323269C" w14:textId="77777777" w:rsidR="00881E72" w:rsidRDefault="00881E72" w:rsidP="00881E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8CF2C7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4AC0C5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H. INFORMÁCIE K ÚDAJOM VYKÁZANÝM VO  VÝNOSOCH</w:t>
      </w:r>
    </w:p>
    <w:p w14:paraId="06D21585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903B86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Tržby za vlastné výkony a tovar</w:t>
      </w:r>
    </w:p>
    <w:p w14:paraId="6C4863F6" w14:textId="77777777" w:rsidR="00881E72" w:rsidRDefault="00881E72" w:rsidP="00881E72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spoločnosť vykazuje tržby z prenájmu priestorov, za ubytovanie, poskytovania služieb, </w:t>
      </w:r>
    </w:p>
    <w:p w14:paraId="302FBDDE" w14:textId="77777777" w:rsidR="00881E72" w:rsidRDefault="00881E72" w:rsidP="00881E72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za občerstvenie, reštauračné stravovanie a ostatné výnosy z hospodárskej činnosti </w:t>
      </w:r>
    </w:p>
    <w:p w14:paraId="3293BDE6" w14:textId="77777777" w:rsidR="00881E72" w:rsidRDefault="00881E72" w:rsidP="00881E72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E8E8A2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14:paraId="4A318503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14:paraId="68C8AF16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14:paraId="75F1C784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14:paraId="577FFBB4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14:paraId="63E7FFD4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14:paraId="564E673E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14:paraId="18DB9FB3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14:paraId="3C8A5844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Čistý obrat </w:t>
      </w:r>
    </w:p>
    <w:p w14:paraId="2268F20F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F1AFC9F" w14:textId="77777777" w:rsidR="00881E72" w:rsidRDefault="00881E72" w:rsidP="00881E7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Čistý obrat Spoločnosti na účely zistenia povinnosti overenia individuálnej účtovnej závierky audítorom [§ 19 ods. 1 písm. a) zákona o účtovníctve] je uvedený v nasledujúcom prehľade:</w:t>
      </w:r>
    </w:p>
    <w:p w14:paraId="395A2B11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32F3B5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BC39FF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409E446" w14:textId="3551C36E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z prenájmu                                    </w:t>
      </w:r>
      <w:r w:rsidR="005364DA">
        <w:rPr>
          <w:rFonts w:ascii="Times New Roman" w:eastAsia="Times New Roman" w:hAnsi="Times New Roman" w:cs="Times New Roman"/>
          <w:sz w:val="24"/>
          <w:szCs w:val="24"/>
          <w:lang w:eastAsia="sk-SK"/>
        </w:rPr>
        <w:t>109 342,78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2A8715D7" w14:textId="4455362F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za ubytovanie                               </w:t>
      </w:r>
      <w:r w:rsidR="005364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344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5364DA">
        <w:rPr>
          <w:rFonts w:ascii="Times New Roman" w:eastAsia="Times New Roman" w:hAnsi="Times New Roman" w:cs="Times New Roman"/>
          <w:sz w:val="24"/>
          <w:szCs w:val="24"/>
          <w:lang w:eastAsia="sk-SK"/>
        </w:rPr>
        <w:t>656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5364DA">
        <w:rPr>
          <w:rFonts w:ascii="Times New Roman" w:eastAsia="Times New Roman" w:hAnsi="Times New Roman" w:cs="Times New Roman"/>
          <w:sz w:val="24"/>
          <w:szCs w:val="24"/>
          <w:lang w:eastAsia="sk-SK"/>
        </w:rPr>
        <w:t>99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1B5DACBA" w14:textId="0DD24DA1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za služby                                     </w:t>
      </w:r>
      <w:r w:rsidR="005364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5364DA">
        <w:rPr>
          <w:rFonts w:ascii="Times New Roman" w:eastAsia="Times New Roman" w:hAnsi="Times New Roman" w:cs="Times New Roman"/>
          <w:sz w:val="24"/>
          <w:szCs w:val="24"/>
          <w:lang w:eastAsia="sk-SK"/>
        </w:rPr>
        <w:t>38 957,71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73B82A51" w14:textId="7CCA7E9A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za poskytnutie občerstvenia          </w:t>
      </w:r>
      <w:r w:rsidR="005364DA">
        <w:rPr>
          <w:rFonts w:ascii="Times New Roman" w:eastAsia="Times New Roman" w:hAnsi="Times New Roman" w:cs="Times New Roman"/>
          <w:sz w:val="24"/>
          <w:szCs w:val="24"/>
          <w:lang w:eastAsia="sk-SK"/>
        </w:rPr>
        <w:t>113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5364DA">
        <w:rPr>
          <w:rFonts w:ascii="Times New Roman" w:eastAsia="Times New Roman" w:hAnsi="Times New Roman" w:cs="Times New Roman"/>
          <w:sz w:val="24"/>
          <w:szCs w:val="24"/>
          <w:lang w:eastAsia="sk-SK"/>
        </w:rPr>
        <w:t>491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5364DA">
        <w:rPr>
          <w:rFonts w:ascii="Times New Roman" w:eastAsia="Times New Roman" w:hAnsi="Times New Roman" w:cs="Times New Roman"/>
          <w:sz w:val="24"/>
          <w:szCs w:val="24"/>
          <w:lang w:eastAsia="sk-SK"/>
        </w:rPr>
        <w:t>94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7B3C61F4" w14:textId="374027A8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reštaurácia, vináreň                      </w:t>
      </w:r>
      <w:r w:rsidR="005364DA">
        <w:rPr>
          <w:rFonts w:ascii="Times New Roman" w:eastAsia="Times New Roman" w:hAnsi="Times New Roman" w:cs="Times New Roman"/>
          <w:sz w:val="24"/>
          <w:szCs w:val="24"/>
          <w:lang w:eastAsia="sk-SK"/>
        </w:rPr>
        <w:t>205 262,73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5686C9A5" w14:textId="176E5513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Ostatné tržby                                          </w:t>
      </w:r>
      <w:r w:rsidR="005364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364DA">
        <w:rPr>
          <w:rFonts w:ascii="Times New Roman" w:eastAsia="Times New Roman" w:hAnsi="Times New Roman" w:cs="Times New Roman"/>
          <w:sz w:val="24"/>
          <w:szCs w:val="24"/>
          <w:lang w:eastAsia="sk-SK"/>
        </w:rPr>
        <w:t>50 034,50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0BF2B076" w14:textId="042520F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Stravné vo vlastnom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strav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                  </w:t>
      </w:r>
      <w:r w:rsidR="005364DA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5364DA">
        <w:rPr>
          <w:rFonts w:ascii="Times New Roman" w:eastAsia="Times New Roman" w:hAnsi="Times New Roman" w:cs="Times New Roman"/>
          <w:sz w:val="24"/>
          <w:szCs w:val="24"/>
          <w:lang w:eastAsia="sk-SK"/>
        </w:rPr>
        <w:t>887,28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78685975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3CDF5B" w14:textId="4364FFE1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SPOLU:                                                   </w:t>
      </w:r>
      <w:r w:rsidR="005364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871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="005364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633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="005364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  </w:t>
      </w:r>
    </w:p>
    <w:p w14:paraId="785177A7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8683A73" w14:textId="4AE65F1A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Vzhľadom na šírenie nákazy koronavírusom Covid 19 a vyhlásený núdzový stav Vládou SR od 16.3.2020 bola spoločnosti vyplatená dotácia na mzdy z Úradu práce Nitra vo výške </w:t>
      </w:r>
      <w:r w:rsidR="005364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="005364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868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="005364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€. Zároveň spoločnosť požiadala o dotáciu Ministerstvo dopravy SR vo výške </w:t>
      </w:r>
      <w:r w:rsidR="005364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="005364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780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="005364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€. </w:t>
      </w:r>
      <w:proofErr w:type="spellStart"/>
      <w:r w:rsidR="005364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Energodotácie</w:t>
      </w:r>
      <w:proofErr w:type="spellEnd"/>
      <w:r w:rsidR="005364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boli vyplatené spoločnosti vo výške 1 328,67 €.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Takže v daňovom priznaní je suma vo výške </w:t>
      </w:r>
      <w:r w:rsidR="003228D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38 977,62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 uvedená v riadku 130 ako pripočítateľná položka k základu dane a zároveň v riadku 230 ako odpočítateľná položka k základu dane. </w:t>
      </w:r>
    </w:p>
    <w:p w14:paraId="0197467E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77F4CA" w14:textId="77777777" w:rsidR="00881E72" w:rsidRDefault="00881E72" w:rsidP="00881E72">
      <w:pPr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17"/>
          <w:szCs w:val="17"/>
          <w:lang w:eastAsia="sk-SK"/>
        </w:rPr>
        <w:t>I</w:t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. INFORMÁCIE K ÚDAJOM VYKÁZANÝM V NÁKLADOCH</w:t>
      </w:r>
    </w:p>
    <w:p w14:paraId="4BF6B8E2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1F90BA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Náklady na poskytnuté služby, ostatné náklady na hospodársku činnosť, finančné a mimoriadne náklady </w:t>
      </w:r>
    </w:p>
    <w:p w14:paraId="7D0010D3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926604" w14:textId="41AA3B73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Spotreba materiálu                                 </w:t>
      </w:r>
      <w:r w:rsidR="003228D5">
        <w:rPr>
          <w:rFonts w:ascii="Times New Roman" w:eastAsia="Times New Roman" w:hAnsi="Times New Roman" w:cs="Times New Roman"/>
          <w:sz w:val="24"/>
          <w:szCs w:val="24"/>
          <w:lang w:eastAsia="sk-SK"/>
        </w:rPr>
        <w:t>171 663,36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39606891" w14:textId="118FA602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Opravy a udržiavanie                               </w:t>
      </w:r>
      <w:r w:rsidR="003228D5">
        <w:rPr>
          <w:rFonts w:ascii="Times New Roman" w:eastAsia="Times New Roman" w:hAnsi="Times New Roman" w:cs="Times New Roman"/>
          <w:sz w:val="24"/>
          <w:szCs w:val="24"/>
          <w:lang w:eastAsia="sk-SK"/>
        </w:rPr>
        <w:t>59 571,93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42985698" w14:textId="1AA787E4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Služby                                                      </w:t>
      </w:r>
      <w:r w:rsidR="003228D5">
        <w:rPr>
          <w:rFonts w:ascii="Times New Roman" w:eastAsia="Times New Roman" w:hAnsi="Times New Roman" w:cs="Times New Roman"/>
          <w:sz w:val="24"/>
          <w:szCs w:val="24"/>
          <w:lang w:eastAsia="sk-SK"/>
        </w:rPr>
        <w:t>61 198,</w:t>
      </w:r>
      <w:r w:rsidR="008948B8">
        <w:rPr>
          <w:rFonts w:ascii="Times New Roman" w:eastAsia="Times New Roman" w:hAnsi="Times New Roman" w:cs="Times New Roman"/>
          <w:sz w:val="24"/>
          <w:szCs w:val="24"/>
          <w:lang w:eastAsia="sk-SK"/>
        </w:rPr>
        <w:t>63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693EEFD7" w14:textId="63A578B8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Hrubé mzdy                                            </w:t>
      </w:r>
      <w:r w:rsidR="003228D5">
        <w:rPr>
          <w:rFonts w:ascii="Times New Roman" w:eastAsia="Times New Roman" w:hAnsi="Times New Roman" w:cs="Times New Roman"/>
          <w:sz w:val="24"/>
          <w:szCs w:val="24"/>
          <w:lang w:eastAsia="sk-SK"/>
        </w:rPr>
        <w:t>116 598,22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2E83F727" w14:textId="127545A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Zákonné sociálne zabezpečenie               </w:t>
      </w:r>
      <w:r w:rsidR="003228D5">
        <w:rPr>
          <w:rFonts w:ascii="Times New Roman" w:eastAsia="Times New Roman" w:hAnsi="Times New Roman" w:cs="Times New Roman"/>
          <w:sz w:val="24"/>
          <w:szCs w:val="24"/>
          <w:lang w:eastAsia="sk-SK"/>
        </w:rPr>
        <w:t>40 136,72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17AD6A2A" w14:textId="632330BF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Cestná daň                                                  1 </w:t>
      </w:r>
      <w:r w:rsidR="003228D5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3228D5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3228D5">
        <w:rPr>
          <w:rFonts w:ascii="Times New Roman" w:eastAsia="Times New Roman" w:hAnsi="Times New Roman" w:cs="Times New Roman"/>
          <w:sz w:val="24"/>
          <w:szCs w:val="24"/>
          <w:lang w:eastAsia="sk-SK"/>
        </w:rPr>
        <w:t>37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72CE7C4F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Daň z nehnuteľnosti                                 12 262,09 €</w:t>
      </w:r>
    </w:p>
    <w:p w14:paraId="7683E599" w14:textId="421D917C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Ostatné dane a poplatky                            </w:t>
      </w:r>
      <w:r w:rsidR="003228D5">
        <w:rPr>
          <w:rFonts w:ascii="Times New Roman" w:eastAsia="Times New Roman" w:hAnsi="Times New Roman" w:cs="Times New Roman"/>
          <w:sz w:val="24"/>
          <w:szCs w:val="24"/>
          <w:lang w:eastAsia="sk-SK"/>
        </w:rPr>
        <w:t>10 880,65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3D0C0502" w14:textId="75F09880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Odpisy HIM                                             </w:t>
      </w:r>
      <w:r w:rsidR="003228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="003228D5">
        <w:rPr>
          <w:rFonts w:ascii="Times New Roman" w:eastAsia="Times New Roman" w:hAnsi="Times New Roman" w:cs="Times New Roman"/>
          <w:sz w:val="24"/>
          <w:szCs w:val="24"/>
          <w:lang w:eastAsia="sk-SK"/>
        </w:rPr>
        <w:t>0 129,30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11290342" w14:textId="26EF64D4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Energie                                                    </w:t>
      </w:r>
      <w:r w:rsidR="003228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228D5">
        <w:rPr>
          <w:rFonts w:ascii="Times New Roman" w:eastAsia="Times New Roman" w:hAnsi="Times New Roman" w:cs="Times New Roman"/>
          <w:sz w:val="24"/>
          <w:szCs w:val="24"/>
          <w:lang w:eastAsia="sk-SK"/>
        </w:rPr>
        <w:t>54 208,30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6D6EB32C" w14:textId="0C361C59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Tovar reštaurácia                                     </w:t>
      </w:r>
      <w:r w:rsidR="003228D5">
        <w:rPr>
          <w:rFonts w:ascii="Times New Roman" w:eastAsia="Times New Roman" w:hAnsi="Times New Roman" w:cs="Times New Roman"/>
          <w:sz w:val="24"/>
          <w:szCs w:val="24"/>
          <w:lang w:eastAsia="sk-SK"/>
        </w:rPr>
        <w:t>114 621,84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4ADC81AA" w14:textId="608D8D4A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Odborné knihy, časopisy                            1 </w:t>
      </w:r>
      <w:r w:rsidR="003228D5">
        <w:rPr>
          <w:rFonts w:ascii="Times New Roman" w:eastAsia="Times New Roman" w:hAnsi="Times New Roman" w:cs="Times New Roman"/>
          <w:sz w:val="24"/>
          <w:szCs w:val="24"/>
          <w:lang w:eastAsia="sk-SK"/>
        </w:rPr>
        <w:t>350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3228D5">
        <w:rPr>
          <w:rFonts w:ascii="Times New Roman" w:eastAsia="Times New Roman" w:hAnsi="Times New Roman" w:cs="Times New Roman"/>
          <w:sz w:val="24"/>
          <w:szCs w:val="24"/>
          <w:lang w:eastAsia="sk-SK"/>
        </w:rPr>
        <w:t>63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08673924" w14:textId="142C16D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Zákonné sociálne náklady                          </w:t>
      </w:r>
      <w:r w:rsidR="003228D5">
        <w:rPr>
          <w:rFonts w:ascii="Times New Roman" w:eastAsia="Times New Roman" w:hAnsi="Times New Roman" w:cs="Times New Roman"/>
          <w:sz w:val="24"/>
          <w:szCs w:val="24"/>
          <w:lang w:eastAsia="sk-SK"/>
        </w:rPr>
        <w:t>7 173,25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7B07E082" w14:textId="7CE95420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Bankové poplatky                                       </w:t>
      </w:r>
      <w:r w:rsidR="003228D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3228D5">
        <w:rPr>
          <w:rFonts w:ascii="Times New Roman" w:eastAsia="Times New Roman" w:hAnsi="Times New Roman" w:cs="Times New Roman"/>
          <w:sz w:val="24"/>
          <w:szCs w:val="24"/>
          <w:lang w:eastAsia="sk-SK"/>
        </w:rPr>
        <w:t>203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3228D5">
        <w:rPr>
          <w:rFonts w:ascii="Times New Roman" w:eastAsia="Times New Roman" w:hAnsi="Times New Roman" w:cs="Times New Roman"/>
          <w:sz w:val="24"/>
          <w:szCs w:val="24"/>
          <w:lang w:eastAsia="sk-SK"/>
        </w:rPr>
        <w:t>74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783CD189" w14:textId="039C72E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Ostatné náklady                                          </w:t>
      </w:r>
      <w:r w:rsidR="005D56C8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5D56C8">
        <w:rPr>
          <w:rFonts w:ascii="Times New Roman" w:eastAsia="Times New Roman" w:hAnsi="Times New Roman" w:cs="Times New Roman"/>
          <w:sz w:val="24"/>
          <w:szCs w:val="24"/>
          <w:lang w:eastAsia="sk-SK"/>
        </w:rPr>
        <w:t>082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8948B8">
        <w:rPr>
          <w:rFonts w:ascii="Times New Roman" w:eastAsia="Times New Roman" w:hAnsi="Times New Roman" w:cs="Times New Roman"/>
          <w:sz w:val="24"/>
          <w:szCs w:val="24"/>
          <w:lang w:eastAsia="sk-SK"/>
        </w:rPr>
        <w:t>37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503F6DC7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63529F" w14:textId="66E60F4F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SPOLU:                                                  </w:t>
      </w:r>
      <w:r w:rsidR="005D5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748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="005D5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189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="005D5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  </w:t>
      </w:r>
    </w:p>
    <w:p w14:paraId="796563BE" w14:textId="77777777" w:rsidR="00881E72" w:rsidRDefault="00881E72" w:rsidP="00881E72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14:paraId="41B062E4" w14:textId="77777777" w:rsidR="00881E72" w:rsidRDefault="00881E72" w:rsidP="00881E72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lastRenderedPageBreak/>
        <w:t>INFORMÁCIE K ÚDAJOM  O DANIACH Z PRÍJMOV</w:t>
      </w:r>
    </w:p>
    <w:p w14:paraId="26CE89D7" w14:textId="2CA52FE4" w:rsidR="00881E72" w:rsidRDefault="00881E72" w:rsidP="00881E7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daň z príjmov za rok 202</w:t>
      </w:r>
      <w:r w:rsidR="005D56C8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r w:rsidR="005D56C8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bola vo výške 13 652,18 €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</w:p>
    <w:p w14:paraId="5C8ABBBE" w14:textId="401C106B" w:rsidR="00881E72" w:rsidRDefault="00881E72" w:rsidP="00881E7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- účtovný hospodársky výsledok  vo výške </w:t>
      </w:r>
      <w:r w:rsidR="005D56C8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+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r w:rsidR="005D56C8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123 444,53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eur  (</w:t>
      </w:r>
      <w:r w:rsidR="005D56C8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zisk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) a bol upravený pripočítateľnými položkami vo výške </w:t>
      </w:r>
      <w:r w:rsidR="005D56C8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2 219,35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eur. Základ dane po úprave bol vo výške</w:t>
      </w:r>
    </w:p>
    <w:p w14:paraId="51516288" w14:textId="34956611" w:rsidR="00881E72" w:rsidRDefault="005D56C8" w:rsidP="00881E7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+ 125 663,88</w:t>
      </w:r>
      <w:r w:rsidR="00881E72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eur (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zisk</w:t>
      </w:r>
      <w:r w:rsidR="00881E72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Straty boli odpočítané nasledovne: daňová strata z roku 2020 vo výške -30 311,65 eur a z roku 2021 vo výške -30 341,85 eur.</w:t>
      </w:r>
    </w:p>
    <w:p w14:paraId="3A3DD492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10C4B8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K. INFORMÁCIE K ÚDAJOM NA PODSÚVAHOVÝCH ÚČTOCH</w:t>
      </w:r>
    </w:p>
    <w:p w14:paraId="2B57C553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k tejto položke nie sú žiadne informácie</w:t>
      </w:r>
    </w:p>
    <w:p w14:paraId="6139CC01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1542DD1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L. INFORMÁCIE K ÚDAJOM O INÝCH AKTÍVACH A INÝCH PASÍVACH</w:t>
      </w:r>
    </w:p>
    <w:p w14:paraId="156E4A2C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k tejto položke nie sú žiadne informácie</w:t>
      </w:r>
    </w:p>
    <w:p w14:paraId="43204A02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C413C4" w14:textId="77777777" w:rsidR="00881E72" w:rsidRDefault="00881E72" w:rsidP="00881E72">
      <w:pPr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M. INFORMÁCIE O PRÍJMOCH A VÝHODÁCH ČLENOV ŠTATUTÁRNEHO ORGÁNU, DOZORNÉHO   </w:t>
      </w:r>
    </w:p>
    <w:p w14:paraId="2537310E" w14:textId="77777777" w:rsidR="00881E72" w:rsidRDefault="00881E72" w:rsidP="00881E72">
      <w:pPr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     ORGÁNU A INÉHO ORGÁNU</w:t>
      </w:r>
    </w:p>
    <w:p w14:paraId="51619A4F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 konateľovi nebola vyplatená žiadna odmena ako štatutárnemu orgánu</w:t>
      </w:r>
    </w:p>
    <w:p w14:paraId="2869B9B1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0591D7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N. INFORMÁCIE K ÚDAJOM O EKONOM. VZŤAHOCH SO SPRIAZNENÝMI OSOBAMI</w:t>
      </w:r>
    </w:p>
    <w:p w14:paraId="1FB8DD71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k tejto položke nie sú žiadne informácie</w:t>
      </w:r>
    </w:p>
    <w:p w14:paraId="1214071A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613C20" w14:textId="77777777" w:rsidR="00881E72" w:rsidRDefault="00881E72" w:rsidP="00881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O. INFORMÁCIE K ÚDAJOM O ZMENÁCH VLASTNÉHO IMANIA</w:t>
      </w:r>
    </w:p>
    <w:p w14:paraId="1E4C5CA3" w14:textId="689A74B7" w:rsidR="00881E72" w:rsidRDefault="00881E72" w:rsidP="00881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výška vlastného imania bola počas účtovného obdobia roku 2021 nezmenená a k 31.12.202</w:t>
      </w:r>
      <w:r w:rsidR="005D56C8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je 6 640,00 eur.</w:t>
      </w:r>
    </w:p>
    <w:p w14:paraId="728A97DA" w14:textId="77777777" w:rsidR="00881E72" w:rsidRDefault="00881E72" w:rsidP="00881E72"/>
    <w:p w14:paraId="49F080B4" w14:textId="77777777" w:rsidR="00881E72" w:rsidRDefault="00881E72" w:rsidP="00881E7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2A8652A2" w14:textId="77777777" w:rsidR="00881E72" w:rsidRDefault="00881E72" w:rsidP="00881E7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7E1CD123" w14:textId="77777777" w:rsidR="00881E72" w:rsidRDefault="00881E72" w:rsidP="00881E7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32902613" w14:textId="77777777" w:rsidR="00881E72" w:rsidRDefault="00881E72" w:rsidP="00881E7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5F117234" w14:textId="77777777" w:rsidR="00881E72" w:rsidRDefault="00881E72" w:rsidP="00881E7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3B5723C9" w14:textId="77777777" w:rsidR="00881E72" w:rsidRDefault="00881E72" w:rsidP="00881E7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1904A944" w14:textId="77777777" w:rsidR="00881E72" w:rsidRDefault="00881E72" w:rsidP="00881E72"/>
    <w:p w14:paraId="62DE67F9" w14:textId="77777777" w:rsidR="00881E72" w:rsidRDefault="00881E72" w:rsidP="00881E72"/>
    <w:p w14:paraId="0947A63C" w14:textId="77777777" w:rsidR="00881E72" w:rsidRDefault="00881E72" w:rsidP="00881E72"/>
    <w:p w14:paraId="1CC0F90E" w14:textId="77777777" w:rsidR="00881E72" w:rsidRDefault="00881E72" w:rsidP="00881E72"/>
    <w:p w14:paraId="321F5CD6" w14:textId="77777777" w:rsidR="00881E72" w:rsidRDefault="00881E72" w:rsidP="00881E72"/>
    <w:p w14:paraId="783953E8" w14:textId="77777777" w:rsidR="00881E72" w:rsidRDefault="00881E72" w:rsidP="00881E72"/>
    <w:p w14:paraId="4A54E723" w14:textId="77777777" w:rsidR="00881E72" w:rsidRDefault="00881E72" w:rsidP="00881E72"/>
    <w:p w14:paraId="36340D4C" w14:textId="77777777" w:rsidR="00881E72" w:rsidRDefault="00881E72" w:rsidP="00881E72"/>
    <w:p w14:paraId="719B4D52" w14:textId="77777777" w:rsidR="00B7159B" w:rsidRDefault="00B7159B"/>
    <w:sectPr w:rsidR="00B7159B" w:rsidSect="004F1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144D1"/>
    <w:multiLevelType w:val="multilevel"/>
    <w:tmpl w:val="82F20D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A95951"/>
    <w:multiLevelType w:val="hybridMultilevel"/>
    <w:tmpl w:val="831E9D28"/>
    <w:lvl w:ilvl="0" w:tplc="AE6E4C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86A86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82ED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3886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C6FA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B00A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142B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DAE7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4EC6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2E3456"/>
    <w:multiLevelType w:val="multilevel"/>
    <w:tmpl w:val="65BE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497E5D"/>
    <w:multiLevelType w:val="multilevel"/>
    <w:tmpl w:val="336C14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0B348B"/>
    <w:multiLevelType w:val="multilevel"/>
    <w:tmpl w:val="FFA06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CE7DD2"/>
    <w:multiLevelType w:val="multilevel"/>
    <w:tmpl w:val="FF3077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  <w:sz w:val="2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B8061E"/>
    <w:multiLevelType w:val="multilevel"/>
    <w:tmpl w:val="B71C2B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8F4CF5"/>
    <w:multiLevelType w:val="multilevel"/>
    <w:tmpl w:val="3E8CC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D51800"/>
    <w:multiLevelType w:val="multilevel"/>
    <w:tmpl w:val="D0F00D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C3079A"/>
    <w:multiLevelType w:val="multilevel"/>
    <w:tmpl w:val="BD5CF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D730E3"/>
    <w:multiLevelType w:val="multilevel"/>
    <w:tmpl w:val="7382D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0F3F3A"/>
    <w:multiLevelType w:val="multilevel"/>
    <w:tmpl w:val="884E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294792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1863998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50486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3733009">
    <w:abstractNumId w:val="6"/>
    <w:lvlOverride w:ilvl="0"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5" w16cid:durableId="195566999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8476285">
    <w:abstractNumId w:val="3"/>
    <w:lvlOverride w:ilvl="0"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7" w16cid:durableId="184393296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1500713">
    <w:abstractNumId w:val="8"/>
    <w:lvlOverride w:ilvl="0"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9" w16cid:durableId="10635240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205517">
    <w:abstractNumId w:val="0"/>
    <w:lvlOverride w:ilvl="0">
      <w:lvl w:ilvl="0">
        <w:start w:val="5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1" w16cid:durableId="1412309110">
    <w:abstractNumId w:val="5"/>
    <w:lvlOverride w:ilvl="0"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27"/>
        <w:numFmt w:val="decimal"/>
        <w:lvlText w:val=""/>
        <w:lvlJc w:val="left"/>
        <w:pPr>
          <w:ind w:left="0" w:firstLine="0"/>
        </w:pPr>
        <w:rPr>
          <w:rFonts w:ascii="Times New Roman" w:eastAsia="Times New Roman" w:hAnsi="Times New Roman" w:cs="Times New Roman" w:hint="default"/>
          <w:color w:val="000000"/>
          <w:sz w:val="23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2" w16cid:durableId="9983547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E72"/>
    <w:rsid w:val="002730D0"/>
    <w:rsid w:val="003228D5"/>
    <w:rsid w:val="005364DA"/>
    <w:rsid w:val="005D56C8"/>
    <w:rsid w:val="00752F1A"/>
    <w:rsid w:val="00881E72"/>
    <w:rsid w:val="008948B8"/>
    <w:rsid w:val="00B7159B"/>
    <w:rsid w:val="00C3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3ED79"/>
  <w15:chartTrackingRefBased/>
  <w15:docId w15:val="{F93360C1-E7FD-4E70-9267-8CDF8F6B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1E72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881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81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1440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pkonitra@outlook.com</dc:creator>
  <cp:keywords/>
  <dc:description/>
  <cp:lastModifiedBy>pkonitra@outlook.com</cp:lastModifiedBy>
  <cp:revision>2</cp:revision>
  <dcterms:created xsi:type="dcterms:W3CDTF">2023-02-28T08:08:00Z</dcterms:created>
  <dcterms:modified xsi:type="dcterms:W3CDTF">2023-03-01T07:55:00Z</dcterms:modified>
</cp:coreProperties>
</file>