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19F599" w14:textId="77777777" w:rsidR="00881E72" w:rsidRDefault="00881E72" w:rsidP="00881E72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14:paraId="10EFCCC5" w14:textId="77777777" w:rsidR="00881E72" w:rsidRDefault="00881E72" w:rsidP="00881E72"/>
    <w:p w14:paraId="5A8F616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4998A35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BEB17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., PKO - Nitra</w:t>
      </w:r>
    </w:p>
    <w:p w14:paraId="51AB2E4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14:paraId="2F1AF9A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Dátum zápisu:  27.02.1996 , obchodný register Okresného súdu Nitra oddiel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., vložka 2047N</w:t>
      </w:r>
    </w:p>
    <w:p w14:paraId="38E7C39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4889B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2FD750D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2447C5A" w14:textId="77777777" w:rsidR="00881E72" w:rsidRDefault="00881E72" w:rsidP="00881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14:paraId="48637065" w14:textId="77777777" w:rsidR="00881E72" w:rsidRDefault="00881E72" w:rsidP="00881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14:paraId="29DBBB85" w14:textId="77777777" w:rsidR="00881E72" w:rsidRDefault="00881E72" w:rsidP="00881E72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14:paraId="6DB59536" w14:textId="77777777" w:rsidR="00881E72" w:rsidRDefault="00881E72" w:rsidP="00881E72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14:paraId="6A2A25C9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F882E2" w14:textId="5A587C3C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2022</w:t>
      </w:r>
    </w:p>
    <w:p w14:paraId="71C20365" w14:textId="7703B5E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16 zamestnancov</w:t>
      </w:r>
    </w:p>
    <w:p w14:paraId="3B093E1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9FD0B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4A161C6C" w14:textId="298C05DC" w:rsidR="00881E72" w:rsidRDefault="00881E72" w:rsidP="00881E7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2022 je zostavená ako riadna účtovná závierka podľa</w:t>
      </w:r>
    </w:p>
    <w:p w14:paraId="4D4D3A78" w14:textId="0064D0CD" w:rsidR="00881E72" w:rsidRDefault="00881E72" w:rsidP="00881E7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2022 do</w:t>
      </w:r>
    </w:p>
    <w:p w14:paraId="26C8E244" w14:textId="59AFDE04" w:rsidR="00881E72" w:rsidRDefault="00881E72" w:rsidP="00881E72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2022.</w:t>
      </w:r>
    </w:p>
    <w:p w14:paraId="039D07EC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45AB9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1DD3DAC8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7CDCD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Dr. Ivan Bača      konateľ spoločnosti </w:t>
      </w:r>
    </w:p>
    <w:p w14:paraId="4831B239" w14:textId="77777777" w:rsidR="00881E72" w:rsidRDefault="00881E72" w:rsidP="00881E7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358F076E" w14:textId="77777777" w:rsidR="00881E72" w:rsidRDefault="00881E72" w:rsidP="00881E72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4B1CCED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2B37092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68211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2AC996F1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2B06881" w14:textId="77777777" w:rsidR="00881E72" w:rsidRDefault="00881E72" w:rsidP="00881E72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14A5E53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B586732" w14:textId="77777777" w:rsidR="00881E72" w:rsidRDefault="00881E72" w:rsidP="00881E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497BC3AD" w14:textId="77777777" w:rsidR="00881E72" w:rsidRDefault="00881E72" w:rsidP="00881E72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2C0EADD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A311EAD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972A47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E1B7BD6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F6A931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699A4B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F518FC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5706543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14:paraId="28DA547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E65A4D" w14:textId="77777777" w:rsidR="00881E72" w:rsidRDefault="00881E72" w:rsidP="00881E72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5223215A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8C34A52" w14:textId="2DE419F4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202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odpisoval:</w:t>
      </w:r>
    </w:p>
    <w:p w14:paraId="6706F059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03F67E4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14:paraId="6B815C55" w14:textId="49EACDFE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                                Účtov.         </w:t>
      </w:r>
    </w:p>
    <w:p w14:paraId="5CC02628" w14:textId="220EB3C8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NR777LS                          vo výške           15</w:t>
      </w:r>
      <w:r w:rsidR="00752F1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833,33 €      </w:t>
      </w:r>
    </w:p>
    <w:p w14:paraId="5284C158" w14:textId="28434C9E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NR777LR                          vo výške           20 406,00 €                                         </w:t>
      </w:r>
    </w:p>
    <w:p w14:paraId="49FA2DA0" w14:textId="3E60799E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BMW X6 40D XDRIVE NR777KF           vo výške          14 369,00 €                                         </w:t>
      </w:r>
    </w:p>
    <w:p w14:paraId="1DB5391B" w14:textId="7275A368" w:rsidR="00881E72" w:rsidRDefault="005D56C8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Motorka JAWA      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vo výške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970,83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C5C7C73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14:paraId="131F3819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FB7D546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         vo výške           24 951,00 €                                        </w:t>
      </w:r>
    </w:p>
    <w:p w14:paraId="3A7DAF21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         vo výške           11 004,00 €    </w:t>
      </w:r>
    </w:p>
    <w:p w14:paraId="02B45085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A81B563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14:paraId="3D188437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DAECE99" w14:textId="47DE8750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Kotol                                                           vo výške             45</w:t>
      </w:r>
      <w:r w:rsidR="00752F1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752F1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63880A6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Požiarna ústredňa                                        vo výške             603,00 €</w:t>
      </w:r>
    </w:p>
    <w:p w14:paraId="50AC3B91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Čelná tabuľa                                                vo výške             496,50 €</w:t>
      </w:r>
    </w:p>
    <w:p w14:paraId="7A760CA7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Svetelný panel                                             vo výške             687,00 € </w:t>
      </w:r>
    </w:p>
    <w:p w14:paraId="1DD060DA" w14:textId="5651FAC8" w:rsidR="00881E72" w:rsidRDefault="00752F1A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Kotol                                                            vo výške             355,00 €  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</w:t>
      </w:r>
    </w:p>
    <w:p w14:paraId="5E203A2D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564A5EB" w14:textId="21077777" w:rsidR="00881E72" w:rsidRDefault="00C3055B" w:rsidP="00881E72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SPOLU:                                                                              90 129,30 €   </w:t>
      </w:r>
    </w:p>
    <w:p w14:paraId="513DEC7B" w14:textId="77777777" w:rsidR="00881E72" w:rsidRDefault="00881E72" w:rsidP="00881E72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4FA608CB" w14:textId="77777777" w:rsidR="00881E72" w:rsidRDefault="00881E72" w:rsidP="00881E72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2FAC32FB" w14:textId="77777777" w:rsidR="00881E72" w:rsidRDefault="00881E72" w:rsidP="00881E72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neeviduje dlhodobý finančný majetok </w:t>
      </w:r>
    </w:p>
    <w:p w14:paraId="7C2C9BD9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63DDC6" w14:textId="77777777" w:rsidR="00881E72" w:rsidRDefault="00881E72" w:rsidP="00881E72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503FDE34" w14:textId="367A0325" w:rsidR="00881E72" w:rsidRDefault="00881E72" w:rsidP="00881E72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 vo výške :   4 647,26 €</w:t>
      </w:r>
    </w:p>
    <w:p w14:paraId="3D3C5299" w14:textId="77777777" w:rsidR="00881E72" w:rsidRDefault="00881E72" w:rsidP="00881E72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14:paraId="4E398C07" w14:textId="77777777" w:rsidR="00881E72" w:rsidRDefault="00881E72" w:rsidP="00881E72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10BDB739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2AAE8B" w14:textId="77777777" w:rsidR="00881E72" w:rsidRDefault="00881E72" w:rsidP="00881E72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5576E41C" w14:textId="2C07D5B3" w:rsidR="00881E72" w:rsidRDefault="00881E72" w:rsidP="00881E72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pohľadávky :    za ubytovanie vo výške                             2 556,40 €</w:t>
      </w:r>
    </w:p>
    <w:p w14:paraId="4D19E94D" w14:textId="52C58C1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ostatné služby vo výške                   59 012,50 €</w:t>
      </w:r>
    </w:p>
    <w:p w14:paraId="761814B9" w14:textId="3001A56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prenájom priestorov vo výške           6 520,00 €           </w:t>
      </w:r>
    </w:p>
    <w:p w14:paraId="14DFF0AD" w14:textId="0DEF72D4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          68 088,90 €</w:t>
      </w:r>
    </w:p>
    <w:p w14:paraId="6E20CCE0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B6097C5" w14:textId="77777777" w:rsidR="00881E72" w:rsidRDefault="00881E72" w:rsidP="00881E72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43AB5E12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220"/>
        <w:gridCol w:w="1160"/>
      </w:tblGrid>
      <w:tr w:rsidR="00881E72" w14:paraId="5AFB9973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044BBF9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7EBF45C" w14:textId="5D1ECC77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01.01.2022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20A2A0B" w14:textId="4ACF6FD5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31.12.2022</w:t>
            </w:r>
          </w:p>
        </w:tc>
      </w:tr>
      <w:tr w:rsidR="00881E72" w14:paraId="32663C6B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13AA621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203DFD5" w14:textId="76E962A3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18 643,37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9AECFCA" w14:textId="5BE604C8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19 987,59</w:t>
            </w:r>
          </w:p>
        </w:tc>
      </w:tr>
      <w:tr w:rsidR="00881E72" w14:paraId="23BD8DDB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728AC04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E5BD273" w14:textId="2178CDBC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37 806,69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3A533B5" w14:textId="79661B51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46 015,24</w:t>
            </w:r>
          </w:p>
        </w:tc>
      </w:tr>
      <w:tr w:rsidR="00881E72" w14:paraId="40FC5B2E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9F7E200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5A5F2DD" w14:textId="77777777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A62F275" w14:textId="77777777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81E72" w14:paraId="4BB8EDCE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42C41C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86A3C31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E93EB5C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881E72" w14:paraId="02A270AA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1087D952" w14:textId="77777777" w:rsidR="00881E72" w:rsidRDefault="00881E72" w:rsidP="000F7A86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6A8DE54" w14:textId="1309801C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56 450,06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766178D" w14:textId="38AF94F3" w:rsidR="00881E72" w:rsidRDefault="00881E72" w:rsidP="000F7A86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66 002,83</w:t>
            </w:r>
          </w:p>
        </w:tc>
      </w:tr>
      <w:tr w:rsidR="00881E72" w14:paraId="15FA220E" w14:textId="77777777" w:rsidTr="000F7A8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CC8E793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268C6A0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898B8E5" w14:textId="77777777" w:rsidR="00881E72" w:rsidRDefault="00881E72" w:rsidP="000F7A86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37F9261D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6C37F4C2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39B5A898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09119B46" w14:textId="77777777" w:rsidR="00881E72" w:rsidRDefault="00881E72" w:rsidP="00881E72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14:paraId="037E8DEC" w14:textId="77777777" w:rsidR="00881E72" w:rsidRDefault="00881E72" w:rsidP="00881E72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291740C5" w14:textId="3DDAC04D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Náklady budúcich období vo výške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10 608,20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C1C9B95" w14:textId="77777777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Výdavky budúcich období vo výške     0 €</w:t>
      </w:r>
    </w:p>
    <w:p w14:paraId="7089910C" w14:textId="7F5F7C3A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Výnosy budúcich období vo výške     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688E652E" w14:textId="5DDAD1B6" w:rsidR="00881E72" w:rsidRDefault="00881E72" w:rsidP="00881E72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Príjmy budúcich období vo výške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1 121,40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9CC7E3D" w14:textId="77777777" w:rsidR="00881E72" w:rsidRDefault="00881E72" w:rsidP="00881E72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13AC8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0ECF4E2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F5F92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1464E002" w14:textId="6D03BCC5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202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31.12.202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6 640,00 €</w:t>
      </w:r>
    </w:p>
    <w:p w14:paraId="7CF26A1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ADCEB7D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14:paraId="0843136C" w14:textId="66492D6B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  roku 202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 účtovaný zákonný rezervný fond.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14:paraId="104CD73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E8858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14:paraId="6956BF17" w14:textId="5F832969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prevádzkoví dodávatelia  vo výške             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132,00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FEDC0BA" w14:textId="2B3B5C9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1F078493" w14:textId="05F402A6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785,89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7E75CF8B" w14:textId="0A0E3CA1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56 196,20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8A80707" w14:textId="0DC6633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 7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31225104" w14:textId="5A44BDB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- 102,39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C8AC625" w14:textId="679E476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300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42E03C0E" w14:textId="1802F96C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1 481,77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2F6CAAEC" w14:textId="494938A5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</w:t>
      </w:r>
      <w:r w:rsidR="002730D0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 63 518,53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14:paraId="76E5DE4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B8DFD25" w14:textId="30E8116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 </w:t>
      </w:r>
      <w:r w:rsidR="002730D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11 084,24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4135783E" w14:textId="63204C5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2730D0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6 674,17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14:paraId="3B52A97B" w14:textId="7604953D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</w:t>
      </w:r>
      <w:r w:rsidR="002730D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1</w:t>
      </w:r>
      <w:r w:rsidR="002730D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7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 </w:t>
      </w:r>
      <w:r w:rsidR="002730D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758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,</w:t>
      </w:r>
      <w:r w:rsidR="002730D0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41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6D3CAE0B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EDDE72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F7B9E6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44786082" w14:textId="73193F5F" w:rsidR="00881E72" w:rsidRDefault="00881E72" w:rsidP="00881E7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 </w:t>
      </w:r>
      <w:r w:rsidR="002730D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950,13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591B3092" w14:textId="77777777" w:rsidR="00881E72" w:rsidRDefault="00881E72" w:rsidP="00881E72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323269C" w14:textId="77777777" w:rsidR="00881E72" w:rsidRDefault="00881E72" w:rsidP="00881E72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8CF2C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4AC0C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06D2158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4903B86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14:paraId="6C4863F6" w14:textId="77777777" w:rsidR="00881E72" w:rsidRDefault="00881E72" w:rsidP="00881E72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poskytovania služieb, </w:t>
      </w:r>
    </w:p>
    <w:p w14:paraId="302FBDDE" w14:textId="77777777" w:rsidR="00881E72" w:rsidRDefault="00881E72" w:rsidP="00881E72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za občerstvenie, reštauračné stravovanie a ostatné výnosy z hospodárskej činnosti </w:t>
      </w:r>
    </w:p>
    <w:p w14:paraId="3293BDE6" w14:textId="77777777" w:rsidR="00881E72" w:rsidRDefault="00881E72" w:rsidP="00881E72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E8E8A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4A31850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8C8AF16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75F1C78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77FFBB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63E7FFD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64E673E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8DB9FB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3C8A5844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2268F20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F1AFC9F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395A2B1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32F3B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BC39F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09E446" w14:textId="3551C36E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 prenájmu     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109 342,78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A8715D7" w14:textId="4455362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344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656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99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B5DACBA" w14:textId="0DD24DA1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38 957,71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3B82A51" w14:textId="7CCA7E9A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113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491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94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B3C61F4" w14:textId="374027A8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205 262,73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686C9A5" w14:textId="176E551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50 034,50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BF2B076" w14:textId="042520F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Stravné vo vlastnom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strav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                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364DA">
        <w:rPr>
          <w:rFonts w:ascii="Times New Roman" w:eastAsia="Times New Roman" w:hAnsi="Times New Roman" w:cs="Times New Roman"/>
          <w:sz w:val="24"/>
          <w:szCs w:val="24"/>
          <w:lang w:eastAsia="sk-SK"/>
        </w:rPr>
        <w:t>887,28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8685975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3CDF5B" w14:textId="4364FFE1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871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633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785177A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683A73" w14:textId="4AE65F1A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Vzhľadom na šírenie nákazy koronavírusom Covid 19 a vyhlásený núdzový stav Vládou SR od 16.3.2020 bola spoločnosti vyplatená dotácia na mzdy z Úradu práce Nitra vo výške 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868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€. Zároveň spoločnosť požiadala o dotáciu Ministerstvo dopravy SR vo výške 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780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€. </w:t>
      </w:r>
      <w:proofErr w:type="spellStart"/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Energodotácie</w:t>
      </w:r>
      <w:proofErr w:type="spellEnd"/>
      <w:r w:rsidR="005364D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boli vyplatené spoločnosti vo výške 1 328,67 €.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Takže v daňovom priznaní je suma vo výške </w:t>
      </w:r>
      <w:r w:rsidR="003228D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38 977,62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uvedená v riadku 130 ako pripočítateľná položka k základu dane a zároveň v riadku 230 ako odpočítateľná položka k základu dane. </w:t>
      </w:r>
    </w:p>
    <w:p w14:paraId="0197467E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77F4CA" w14:textId="77777777" w:rsidR="00881E72" w:rsidRDefault="00881E72" w:rsidP="00881E72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4BF6B8E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31F90BA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7D0010D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926604" w14:textId="41AA3B73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171 663,36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9606891" w14:textId="118FA602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59 571,93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2985698" w14:textId="1AA787E4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61 198,</w:t>
      </w:r>
      <w:r w:rsidR="008948B8">
        <w:rPr>
          <w:rFonts w:ascii="Times New Roman" w:eastAsia="Times New Roman" w:hAnsi="Times New Roman" w:cs="Times New Roman"/>
          <w:sz w:val="24"/>
          <w:szCs w:val="24"/>
          <w:lang w:eastAsia="sk-SK"/>
        </w:rPr>
        <w:t>63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93EEFD7" w14:textId="63A578B8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116 598,22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2E83F727" w14:textId="127545A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40 136,72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7AD6A2A" w14:textId="632330B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Cestná daň                                                  1 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37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2CE7C4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12 262,09 €</w:t>
      </w:r>
    </w:p>
    <w:p w14:paraId="7683E599" w14:textId="421D917C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10 880,65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D0C0502" w14:textId="75F09880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HIM      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0 129,30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1290342" w14:textId="26EF64D4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Energie             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54 208,30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D6EB32C" w14:textId="0C361C59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Tovar reštaurácia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114 621,84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ADC81AA" w14:textId="608D8D4A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knihy, časopisy                            1 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350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63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08673924" w14:textId="142C16D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náklady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7 173,25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B07E082" w14:textId="7CE95420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Bankové poplatky                                       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203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3228D5">
        <w:rPr>
          <w:rFonts w:ascii="Times New Roman" w:eastAsia="Times New Roman" w:hAnsi="Times New Roman" w:cs="Times New Roman"/>
          <w:sz w:val="24"/>
          <w:szCs w:val="24"/>
          <w:lang w:eastAsia="sk-SK"/>
        </w:rPr>
        <w:t>74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83CD189" w14:textId="039C72E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náklady                                          </w:t>
      </w:r>
      <w:r w:rsidR="005D56C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D56C8">
        <w:rPr>
          <w:rFonts w:ascii="Times New Roman" w:eastAsia="Times New Roman" w:hAnsi="Times New Roman" w:cs="Times New Roman"/>
          <w:sz w:val="24"/>
          <w:szCs w:val="24"/>
          <w:lang w:eastAsia="sk-SK"/>
        </w:rPr>
        <w:t>082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8948B8">
        <w:rPr>
          <w:rFonts w:ascii="Times New Roman" w:eastAsia="Times New Roman" w:hAnsi="Times New Roman" w:cs="Times New Roman"/>
          <w:sz w:val="24"/>
          <w:szCs w:val="24"/>
          <w:lang w:eastAsia="sk-SK"/>
        </w:rPr>
        <w:t>37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03F6DC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C63529F" w14:textId="66E60F4F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</w:t>
      </w:r>
      <w:r w:rsidR="005D5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748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5D5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189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5D56C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796563BE" w14:textId="77777777" w:rsidR="00881E72" w:rsidRDefault="00881E72" w:rsidP="00881E72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41B062E4" w14:textId="77777777" w:rsidR="00881E72" w:rsidRDefault="00881E72" w:rsidP="00881E72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INFORMÁCIE K ÚDAJOM  O DANIACH Z PRÍJMOV</w:t>
      </w:r>
    </w:p>
    <w:p w14:paraId="26CE89D7" w14:textId="2CA52FE4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202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bola vo výške 13 652,18 €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5C8ABBBE" w14:textId="401C106B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účtovný hospodársky výsledok  vo výške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+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123 444,53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 (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) a bol upravený pripočítateľnými položkami vo výške 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2 219,35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</w:t>
      </w:r>
    </w:p>
    <w:p w14:paraId="51516288" w14:textId="34956611" w:rsidR="00881E72" w:rsidRDefault="005D56C8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+ 125 663,88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(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 w:rsidR="00881E7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).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Straty boli odpočítané nasledovne: daňová strata z roku 2020 vo výške -30 311,65 eur a z roku 2021 vo výške -30 341,85 eur.</w:t>
      </w:r>
    </w:p>
    <w:p w14:paraId="3A3DD49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110C4B8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2B57C553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6139CC0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542DD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156E4A2C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43204A02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C413C4" w14:textId="77777777" w:rsidR="00881E72" w:rsidRDefault="00881E72" w:rsidP="00881E72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2537310E" w14:textId="77777777" w:rsidR="00881E72" w:rsidRDefault="00881E72" w:rsidP="00881E72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51619A4F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14:paraId="2869B9B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0591D7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1FB8DD71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214071A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613C20" w14:textId="77777777" w:rsidR="00881E72" w:rsidRDefault="00881E72" w:rsidP="00881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1E4C5CA3" w14:textId="689A74B7" w:rsidR="00881E72" w:rsidRDefault="00881E72" w:rsidP="00881E7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2021 nezmenená a k 31.12.202</w:t>
      </w:r>
      <w:r w:rsidR="005D56C8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14:paraId="728A97DA" w14:textId="77777777" w:rsidR="00881E72" w:rsidRDefault="00881E72" w:rsidP="00881E72"/>
    <w:p w14:paraId="49F080B4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2A8652A2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E1CD123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2902613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F117234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B5723C9" w14:textId="77777777" w:rsidR="00881E72" w:rsidRDefault="00881E72" w:rsidP="00881E72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904A944" w14:textId="77777777" w:rsidR="00881E72" w:rsidRDefault="00881E72" w:rsidP="00881E72"/>
    <w:p w14:paraId="62DE67F9" w14:textId="77777777" w:rsidR="00881E72" w:rsidRDefault="00881E72" w:rsidP="00881E72"/>
    <w:p w14:paraId="0947A63C" w14:textId="77777777" w:rsidR="00881E72" w:rsidRDefault="00881E72" w:rsidP="00881E72"/>
    <w:p w14:paraId="1CC0F90E" w14:textId="77777777" w:rsidR="00881E72" w:rsidRDefault="00881E72" w:rsidP="00881E72"/>
    <w:p w14:paraId="321F5CD6" w14:textId="77777777" w:rsidR="00881E72" w:rsidRDefault="00881E72" w:rsidP="00881E72"/>
    <w:p w14:paraId="783953E8" w14:textId="77777777" w:rsidR="00881E72" w:rsidRDefault="00881E72" w:rsidP="00881E72"/>
    <w:p w14:paraId="4A54E723" w14:textId="77777777" w:rsidR="00881E72" w:rsidRDefault="00881E72" w:rsidP="00881E72"/>
    <w:p w14:paraId="36340D4C" w14:textId="77777777" w:rsidR="00881E72" w:rsidRDefault="00881E72" w:rsidP="00881E72"/>
    <w:p w14:paraId="719B4D52" w14:textId="77777777" w:rsidR="00B7159B" w:rsidRDefault="00B7159B"/>
    <w:sectPr w:rsidR="00B7159B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5294792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81863998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4504860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93733009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 w16cid:durableId="195566999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18476285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 w16cid:durableId="184393296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1500713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 w16cid:durableId="1063524012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4205517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 w16cid:durableId="1412309110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 w16cid:durableId="9983547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E72"/>
    <w:rsid w:val="002730D0"/>
    <w:rsid w:val="003228D5"/>
    <w:rsid w:val="005364DA"/>
    <w:rsid w:val="005D56C8"/>
    <w:rsid w:val="00752F1A"/>
    <w:rsid w:val="00881E72"/>
    <w:rsid w:val="008948B8"/>
    <w:rsid w:val="00B7159B"/>
    <w:rsid w:val="00C30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3ED79"/>
  <w15:chartTrackingRefBased/>
  <w15:docId w15:val="{F93360C1-E7FD-4E70-9267-8CDF8F6B0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81E72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81E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881E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pkonitra@outlook.com</dc:creator>
  <cp:keywords/>
  <dc:description/>
  <cp:lastModifiedBy>pkonitra@outlook.com</cp:lastModifiedBy>
  <cp:revision>2</cp:revision>
  <dcterms:created xsi:type="dcterms:W3CDTF">2023-02-28T08:08:00Z</dcterms:created>
  <dcterms:modified xsi:type="dcterms:W3CDTF">2023-03-01T07:55:00Z</dcterms:modified>
</cp:coreProperties>
</file>