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ascii="Arial Narrow" w:hAnsi="Arial Narrow"/>
          <w:b/>
        </w:rPr>
      </w:pPr>
      <w:r>
        <w:rPr>
          <w:rFonts w:ascii="Arial Narrow" w:hAnsi="Arial Narrow"/>
          <w:b/>
        </w:rPr>
        <w:t>POZNÁMKY K ÚČTOVNEJ ZÁVIERKE 2022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hint="default" w:ascii="Arial Narrow" w:hAnsi="Arial Narrow" w:cs="Arial Narrow"/>
                <w:b/>
                <w:sz w:val="22"/>
                <w:szCs w:val="22"/>
                <w:lang w:val="sk-SK"/>
              </w:rPr>
              <w:t>Business corp.,</w:t>
            </w:r>
            <w:r>
              <w:rPr>
                <w:rFonts w:ascii="Arial Narrow" w:hAnsi="Arial Narrow" w:cs="Arial Narrow"/>
                <w:b/>
                <w:sz w:val="22"/>
                <w:szCs w:val="22"/>
              </w:rPr>
              <w:t xml:space="preserve"> s. r. o.</w:t>
            </w:r>
          </w:p>
        </w:tc>
      </w:tr>
      <w:tr>
        <w:tblPrEx>
          <w:tblCellMar>
            <w:top w:w="0" w:type="dxa"/>
            <w:left w:w="108" w:type="dxa"/>
            <w:bottom w:w="0" w:type="dxa"/>
            <w:right w:w="108" w:type="dxa"/>
          </w:tblCellMar>
        </w:tblPrEx>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hint="default" w:ascii="Arial Narrow" w:hAnsi="Arial Narrow" w:cs="Arial Narrow"/>
                <w:sz w:val="22"/>
                <w:szCs w:val="22"/>
                <w:lang w:val="sk-SK"/>
              </w:rPr>
              <w:t>Trenčianska 56/D</w:t>
            </w:r>
            <w:r>
              <w:rPr>
                <w:rFonts w:ascii="Arial Narrow" w:hAnsi="Arial Narrow" w:cs="Arial Narrow"/>
                <w:sz w:val="22"/>
                <w:szCs w:val="22"/>
              </w:rPr>
              <w:t xml:space="preserve">, </w:t>
            </w:r>
            <w:r>
              <w:rPr>
                <w:rFonts w:hint="default" w:ascii="Arial Narrow" w:hAnsi="Arial Narrow" w:cs="Arial Narrow"/>
                <w:sz w:val="22"/>
                <w:szCs w:val="22"/>
                <w:lang w:val="sk-SK"/>
              </w:rPr>
              <w:t>821 09</w:t>
            </w:r>
            <w:r>
              <w:rPr>
                <w:rFonts w:ascii="Arial Narrow" w:hAnsi="Arial Narrow" w:cs="Arial Narrow"/>
                <w:sz w:val="22"/>
                <w:szCs w:val="22"/>
              </w:rPr>
              <w:t xml:space="preserve"> Bratislava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blPrEx>
          <w:tblCellMar>
            <w:top w:w="0" w:type="dxa"/>
            <w:left w:w="108" w:type="dxa"/>
            <w:bottom w:w="0" w:type="dxa"/>
            <w:right w:w="108" w:type="dxa"/>
          </w:tblCellMar>
        </w:tblPrEx>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 xml:space="preserve">Zápis do obchodného registra: </w:t>
            </w:r>
            <w:r>
              <w:rPr>
                <w:rFonts w:hint="default" w:ascii="Arial Narrow" w:hAnsi="Arial Narrow" w:cs="Arial Narrow"/>
                <w:sz w:val="22"/>
                <w:szCs w:val="22"/>
                <w:lang w:val="sk-SK"/>
              </w:rPr>
              <w:t>29.07.2006</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hint="default" w:ascii="Arial Narrow" w:hAnsi="Arial Narrow" w:cs="Arial Narrow"/>
                <w:sz w:val="22"/>
                <w:szCs w:val="22"/>
                <w:lang w:val="sk-SK"/>
              </w:rPr>
              <w:t>Poradenské služby v oblasti podnikania a riadenia</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Kalendárny rok 2022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186 476</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143 351</w:t>
            </w:r>
          </w:p>
        </w:tc>
        <w:tc>
          <w:tcPr>
            <w:tcW w:w="1276"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262 606</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177 938</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1</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0</w:t>
            </w:r>
            <w:bookmarkStart w:id="0" w:name="_GoBack"/>
            <w:bookmarkEnd w:id="0"/>
          </w:p>
        </w:tc>
        <w:tc>
          <w:tcPr>
            <w:tcW w:w="1276" w:type="dxa"/>
            <w:shd w:val="clear" w:color="auto" w:fill="auto"/>
          </w:tcPr>
          <w:p>
            <w:pPr>
              <w:jc w:val="both"/>
              <w:rPr>
                <w:rFonts w:ascii="Arial Narrow" w:hAnsi="Arial Narrow" w:cs="Arial Narrow"/>
                <w:b/>
                <w:bCs/>
                <w:sz w:val="22"/>
                <w:szCs w:val="22"/>
              </w:rPr>
            </w:pP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Účtovná závierka Spoločnosti k 31.12.2021 za predchádzajúce účtovné obdobie bola schválená </w:t>
      </w:r>
      <w:r>
        <w:rPr>
          <w:rFonts w:hint="default" w:ascii="Arial Narrow" w:hAnsi="Arial Narrow" w:cs="Arial Narrow"/>
          <w:sz w:val="22"/>
          <w:szCs w:val="22"/>
          <w:lang w:val="sk-SK"/>
        </w:rPr>
        <w:t>18</w:t>
      </w:r>
      <w:r>
        <w:rPr>
          <w:rFonts w:ascii="Arial Narrow" w:hAnsi="Arial Narrow" w:cs="Arial Narrow"/>
          <w:sz w:val="22"/>
          <w:szCs w:val="22"/>
        </w:rPr>
        <w:t>.</w:t>
      </w:r>
      <w:r>
        <w:rPr>
          <w:rFonts w:hint="default" w:ascii="Arial Narrow" w:hAnsi="Arial Narrow" w:cs="Arial Narrow"/>
          <w:sz w:val="22"/>
          <w:szCs w:val="22"/>
          <w:lang w:val="sk-SK"/>
        </w:rPr>
        <w:t>03</w:t>
      </w:r>
      <w:r>
        <w:rPr>
          <w:rFonts w:ascii="Arial Narrow" w:hAnsi="Arial Narrow" w:cs="Arial Narrow"/>
          <w:sz w:val="22"/>
          <w:szCs w:val="22"/>
        </w:rPr>
        <w:t>.20</w:t>
      </w:r>
      <w:r>
        <w:rPr>
          <w:rFonts w:hint="default" w:ascii="Arial Narrow" w:hAnsi="Arial Narrow" w:cs="Arial Narrow"/>
          <w:sz w:val="22"/>
          <w:szCs w:val="22"/>
          <w:lang w:val="sk-SK"/>
        </w:rPr>
        <w:t>22</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hint="default" w:ascii="Arial Narrow" w:hAnsi="Arial Narrow" w:cs="Arial Narrow"/>
                <w:sz w:val="22"/>
                <w:szCs w:val="22"/>
                <w:lang w:val="sk-SK"/>
              </w:rPr>
            </w:pPr>
            <w:r>
              <w:rPr>
                <w:rFonts w:ascii="Arial Narrow" w:hAnsi="Arial Narrow" w:cs="Arial Narrow"/>
                <w:sz w:val="22"/>
                <w:szCs w:val="22"/>
              </w:rPr>
              <w:t> </w:t>
            </w:r>
            <w:r>
              <w:rPr>
                <w:rFonts w:hint="default" w:ascii="Arial Narrow" w:hAnsi="Arial Narrow" w:cs="Arial Narrow"/>
                <w:sz w:val="22"/>
                <w:szCs w:val="22"/>
                <w:lang w:val="sk-SK"/>
              </w:rPr>
              <w:t>1</w:t>
            </w:r>
          </w:p>
        </w:tc>
        <w:tc>
          <w:tcPr>
            <w:tcW w:w="1214" w:type="pct"/>
            <w:vAlign w:val="bottom"/>
          </w:tcPr>
          <w:p>
            <w:pPr>
              <w:jc w:val="both"/>
              <w:rPr>
                <w:rFonts w:hint="default" w:ascii="Arial Narrow" w:hAnsi="Arial Narrow" w:cs="Arial Narrow"/>
                <w:sz w:val="22"/>
                <w:szCs w:val="22"/>
                <w:lang w:val="sk-SK"/>
              </w:rPr>
            </w:pPr>
            <w:r>
              <w:rPr>
                <w:rFonts w:hint="default" w:ascii="Arial Narrow" w:hAnsi="Arial Narrow" w:cs="Arial Narrow"/>
                <w:sz w:val="22"/>
                <w:szCs w:val="22"/>
                <w:lang w:val="sk-SK"/>
              </w:rPr>
              <w:t>0</w:t>
            </w:r>
          </w:p>
        </w:tc>
      </w:tr>
    </w:tbl>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r>
              <w:rPr>
                <w:rFonts w:ascii="Arial Narrow" w:hAnsi="Arial Narrow"/>
                <w:b/>
                <w:bCs/>
                <w:sz w:val="22"/>
                <w:szCs w:val="22"/>
              </w:rPr>
              <w:t>0</w:t>
            </w:r>
          </w:p>
        </w:tc>
        <w:tc>
          <w:tcPr>
            <w:tcW w:w="1223" w:type="pct"/>
            <w:vAlign w:val="center"/>
          </w:tcPr>
          <w:p>
            <w:pPr>
              <w:rPr>
                <w:rFonts w:ascii="Arial Narrow" w:hAnsi="Arial Narrow"/>
                <w:b/>
                <w:bCs/>
                <w:sz w:val="22"/>
                <w:szCs w:val="22"/>
              </w:rPr>
            </w:pPr>
            <w:r>
              <w:rPr>
                <w:rFonts w:ascii="Arial Narrow" w:hAnsi="Arial Narrow"/>
                <w:b/>
                <w:bCs/>
                <w:sz w:val="22"/>
                <w:szCs w:val="22"/>
              </w:rPr>
              <w:t>0</w:t>
            </w: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Arial Narrow">
    <w:panose1 w:val="020B0606020202030204"/>
    <w:charset w:val="EE"/>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5</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hint="default" w:ascii="Arial" w:hAnsi="Arial" w:cs="Arial"/>
        <w:sz w:val="22"/>
        <w:szCs w:val="22"/>
        <w:lang w:val="sk-SK"/>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w:t>
    </w:r>
    <w:r>
      <w:rPr>
        <w:rFonts w:hint="default" w:ascii="Arial" w:hAnsi="Arial" w:cs="Arial"/>
        <w:sz w:val="22"/>
        <w:szCs w:val="22"/>
        <w:bdr w:val="single" w:color="auto" w:sz="4" w:space="0"/>
        <w:lang w:val="sk-SK"/>
      </w:rPr>
      <w:t>36659355</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 </w:t>
    </w:r>
    <w:r>
      <w:rPr>
        <w:rFonts w:hint="default" w:ascii="Arial" w:hAnsi="Arial" w:cs="Arial"/>
        <w:sz w:val="22"/>
        <w:szCs w:val="22"/>
        <w:bdr w:val="single" w:color="auto" w:sz="4" w:space="0"/>
        <w:lang w:val="sk-SK"/>
      </w:rPr>
      <w:t>2022219540</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1285A"/>
    <w:rsid w:val="00024CC8"/>
    <w:rsid w:val="00025F23"/>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A39"/>
    <w:rsid w:val="00067195"/>
    <w:rsid w:val="00067688"/>
    <w:rsid w:val="00070129"/>
    <w:rsid w:val="00070DC9"/>
    <w:rsid w:val="000764C2"/>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1F1"/>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3E5"/>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400EF7"/>
    <w:rsid w:val="00406D81"/>
    <w:rsid w:val="004109D3"/>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2136"/>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1114"/>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B8B"/>
    <w:rsid w:val="00857F33"/>
    <w:rsid w:val="00861401"/>
    <w:rsid w:val="00861803"/>
    <w:rsid w:val="00867392"/>
    <w:rsid w:val="0087132B"/>
    <w:rsid w:val="00882F60"/>
    <w:rsid w:val="00884A8C"/>
    <w:rsid w:val="00890711"/>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5DD7"/>
    <w:rsid w:val="009965DA"/>
    <w:rsid w:val="009A06CA"/>
    <w:rsid w:val="009B124D"/>
    <w:rsid w:val="009B17D1"/>
    <w:rsid w:val="009C2162"/>
    <w:rsid w:val="009C49BF"/>
    <w:rsid w:val="009C58C9"/>
    <w:rsid w:val="009D0C18"/>
    <w:rsid w:val="009D2303"/>
    <w:rsid w:val="009D3DB8"/>
    <w:rsid w:val="009D7E50"/>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1358"/>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271B"/>
    <w:rsid w:val="00E90529"/>
    <w:rsid w:val="00E950BF"/>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A0504"/>
    <w:rsid w:val="00FA5372"/>
    <w:rsid w:val="00FB124C"/>
    <w:rsid w:val="00FB427A"/>
    <w:rsid w:val="00FB7889"/>
    <w:rsid w:val="00FC64AE"/>
    <w:rsid w:val="00FC75CB"/>
    <w:rsid w:val="00FD495C"/>
    <w:rsid w:val="00FF0436"/>
    <w:rsid w:val="00FF1C1B"/>
    <w:rsid w:val="00FF230B"/>
    <w:rsid w:val="00FF50C7"/>
    <w:rsid w:val="00FF67E6"/>
    <w:rsid w:val="51AC52B7"/>
    <w:rsid w:val="77614695"/>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5"/>
    <w:qFormat/>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qFormat/>
    <w:uiPriority w:val="99"/>
    <w:pPr>
      <w:tabs>
        <w:tab w:val="center" w:pos="4536"/>
        <w:tab w:val="right" w:pos="9072"/>
      </w:tabs>
    </w:pPr>
    <w:rPr>
      <w:lang w:val="zh-CN" w:eastAsia="zh-CN"/>
    </w:rPr>
  </w:style>
  <w:style w:type="character" w:styleId="9">
    <w:name w:val="footnote reference"/>
    <w:semiHidden/>
    <w:qFormat/>
    <w:uiPriority w:val="0"/>
    <w:rPr>
      <w:vertAlign w:val="superscript"/>
    </w:rPr>
  </w:style>
  <w:style w:type="paragraph" w:styleId="10">
    <w:name w:val="footnote text"/>
    <w:basedOn w:val="1"/>
    <w:link w:val="18"/>
    <w:semiHidden/>
    <w:uiPriority w:val="0"/>
    <w:rPr>
      <w:sz w:val="20"/>
      <w:szCs w:val="20"/>
      <w:lang w:val="zh-CN" w:eastAsia="zh-CN"/>
    </w:rPr>
  </w:style>
  <w:style w:type="paragraph" w:styleId="11">
    <w:name w:val="header"/>
    <w:basedOn w:val="1"/>
    <w:link w:val="22"/>
    <w:uiPriority w:val="0"/>
    <w:pPr>
      <w:tabs>
        <w:tab w:val="center" w:pos="4703"/>
        <w:tab w:val="right" w:pos="9406"/>
      </w:tabs>
    </w:pPr>
  </w:style>
  <w:style w:type="character" w:styleId="12">
    <w:name w:val="page number"/>
    <w:basedOn w:val="4"/>
    <w:qFormat/>
    <w:uiPriority w:val="0"/>
  </w:style>
  <w:style w:type="table" w:styleId="13">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qFormat/>
    <w:locked/>
    <w:uiPriority w:val="0"/>
    <w:rPr>
      <w:b/>
      <w:bCs/>
      <w:kern w:val="32"/>
      <w:sz w:val="24"/>
      <w:szCs w:val="24"/>
      <w:lang w:val="sk-SK" w:eastAsia="sk-SK"/>
    </w:rPr>
  </w:style>
  <w:style w:type="character" w:customStyle="1" w:styleId="16">
    <w:name w:val="Nadpis 2 Char"/>
    <w:link w:val="3"/>
    <w:semiHidden/>
    <w:qFormat/>
    <w:locked/>
    <w:uiPriority w:val="0"/>
    <w:rPr>
      <w:rFonts w:ascii="Cambria" w:hAnsi="Cambria" w:eastAsia="Times New Roman" w:cs="Cambria"/>
      <w:b/>
      <w:bCs/>
      <w:i/>
      <w:iCs/>
      <w:sz w:val="28"/>
      <w:szCs w:val="28"/>
    </w:rPr>
  </w:style>
  <w:style w:type="paragraph" w:customStyle="1" w:styleId="17">
    <w:name w:val="Základní tex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qFormat/>
    <w:locked/>
    <w:uiPriority w:val="0"/>
    <w:rPr>
      <w:sz w:val="20"/>
      <w:szCs w:val="20"/>
    </w:rPr>
  </w:style>
  <w:style w:type="character" w:customStyle="1" w:styleId="19">
    <w:name w:val="Päta Char"/>
    <w:link w:val="8"/>
    <w:qFormat/>
    <w:locked/>
    <w:uiPriority w:val="99"/>
    <w:rPr>
      <w:sz w:val="24"/>
      <w:szCs w:val="24"/>
    </w:rPr>
  </w:style>
  <w:style w:type="character" w:customStyle="1" w:styleId="20">
    <w:name w:val="Názov Char"/>
    <w:link w:val="14"/>
    <w:qFormat/>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qFormat/>
    <w:locked/>
    <w:uiPriority w:val="0"/>
    <w:rPr>
      <w:sz w:val="24"/>
      <w:szCs w:val="24"/>
      <w:lang w:val="sk-SK" w:eastAsia="sk-SK"/>
    </w:rPr>
  </w:style>
  <w:style w:type="character" w:customStyle="1" w:styleId="23">
    <w:name w:val="Základný text Char"/>
    <w:link w:val="7"/>
    <w:qFormat/>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qFormat/>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D1F88-A2D5-4F18-B3B1-ECBBE6A0D9FC}">
  <ds:schemaRefs/>
</ds:datastoreItem>
</file>

<file path=docProps/app.xml><?xml version="1.0" encoding="utf-8"?>
<Properties xmlns="http://schemas.openxmlformats.org/officeDocument/2006/extended-properties" xmlns:vt="http://schemas.openxmlformats.org/officeDocument/2006/docPropsVTypes">
  <Template>Normal</Template>
  <Company>MF-SR</Company>
  <Pages>5</Pages>
  <Words>1764</Words>
  <Characters>10055</Characters>
  <Lines>83</Lines>
  <Paragraphs>23</Paragraphs>
  <TotalTime>8</TotalTime>
  <ScaleCrop>false</ScaleCrop>
  <LinksUpToDate>false</LinksUpToDate>
  <CharactersWithSpaces>11796</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2023-01-17T16:28:00Z</dcterms:created>
  <dc:creator>user</dc:creator>
  <cp:lastModifiedBy>asistent2</cp:lastModifiedBy>
  <cp:lastPrinted>2018-02-24T14:14:00Z</cp:lastPrinted>
  <dcterms:modified xsi:type="dcterms:W3CDTF">2023-03-02T11:47:17Z</dcterms:modified>
  <dc:title>Návrh</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3B2B45DD05F54190B479A767C22CB3E9</vt:lpwstr>
  </property>
</Properties>
</file>