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EF6F11" w14:textId="77777777" w:rsidR="00AF138F" w:rsidRDefault="004F5256" w:rsidP="00AF138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ÚČ MÚJ 3-01      IČO : </w:t>
      </w:r>
      <w:r w:rsidR="00AF138F">
        <w:rPr>
          <w:rFonts w:ascii="Times New Roman" w:hAnsi="Times New Roman" w:cs="Times New Roman"/>
          <w:b/>
          <w:sz w:val="24"/>
          <w:szCs w:val="24"/>
        </w:rPr>
        <w:t>47844850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DIČ: 2</w:t>
      </w:r>
      <w:r w:rsidR="00AF138F">
        <w:rPr>
          <w:rFonts w:ascii="Times New Roman" w:hAnsi="Times New Roman" w:cs="Times New Roman"/>
          <w:b/>
          <w:sz w:val="24"/>
          <w:szCs w:val="24"/>
        </w:rPr>
        <w:t>024117546</w:t>
      </w:r>
    </w:p>
    <w:p w14:paraId="0084D019" w14:textId="77777777" w:rsidR="00AF138F" w:rsidRDefault="00AF138F" w:rsidP="00AF138F">
      <w:pPr>
        <w:rPr>
          <w:rFonts w:ascii="Times New Roman" w:hAnsi="Times New Roman" w:cs="Times New Roman"/>
          <w:b/>
          <w:sz w:val="24"/>
          <w:szCs w:val="24"/>
        </w:rPr>
      </w:pPr>
    </w:p>
    <w:p w14:paraId="022FF84C" w14:textId="77777777" w:rsidR="00AF138F" w:rsidRDefault="00AF138F" w:rsidP="00AF138F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5552B58" w14:textId="77777777" w:rsidR="004F5256" w:rsidRDefault="004F5256" w:rsidP="00AF138F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</w:t>
      </w:r>
    </w:p>
    <w:p w14:paraId="2F6C82A1" w14:textId="77777777"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14:paraId="70DC39C4" w14:textId="77777777"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BA10EC9" w14:textId="77777777"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CC11526" w14:textId="77777777" w:rsidR="004F5256" w:rsidRDefault="004F5256" w:rsidP="004F5256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meno: MEDI</w:t>
      </w:r>
      <w:r w:rsidR="00AF138F">
        <w:rPr>
          <w:rFonts w:ascii="Times New Roman" w:hAnsi="Times New Roman" w:cs="Times New Roman"/>
          <w:b/>
          <w:sz w:val="24"/>
          <w:szCs w:val="24"/>
        </w:rPr>
        <w:t>CARE-BN</w:t>
      </w:r>
      <w:r>
        <w:rPr>
          <w:rFonts w:ascii="Times New Roman" w:hAnsi="Times New Roman" w:cs="Times New Roman"/>
          <w:b/>
          <w:sz w:val="24"/>
          <w:szCs w:val="24"/>
        </w:rPr>
        <w:t>, s.r.o.</w:t>
      </w:r>
    </w:p>
    <w:p w14:paraId="165554BC" w14:textId="77777777"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F530A6">
        <w:rPr>
          <w:rFonts w:ascii="Times New Roman" w:hAnsi="Times New Roman" w:cs="Times New Roman"/>
          <w:b/>
          <w:sz w:val="24"/>
          <w:szCs w:val="24"/>
        </w:rPr>
        <w:t xml:space="preserve">957 01  Bánovce nad Bebravou, Biskupice </w:t>
      </w:r>
      <w:r w:rsidR="00AF138F">
        <w:rPr>
          <w:rFonts w:ascii="Times New Roman" w:hAnsi="Times New Roman" w:cs="Times New Roman"/>
          <w:b/>
          <w:sz w:val="24"/>
          <w:szCs w:val="24"/>
        </w:rPr>
        <w:t>č.</w:t>
      </w:r>
      <w:r w:rsidR="00F530A6">
        <w:rPr>
          <w:rFonts w:ascii="Times New Roman" w:hAnsi="Times New Roman" w:cs="Times New Roman"/>
          <w:b/>
          <w:sz w:val="24"/>
          <w:szCs w:val="24"/>
        </w:rPr>
        <w:t>104</w:t>
      </w:r>
    </w:p>
    <w:p w14:paraId="62A06292" w14:textId="77777777"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DF276AC" w14:textId="77777777" w:rsidR="004F5256" w:rsidRDefault="004F5256" w:rsidP="004F5256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14:paraId="19BF7316" w14:textId="77777777"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14:paraId="60AEDB39" w14:textId="77777777"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F1CF772" w14:textId="77777777" w:rsidR="004F5256" w:rsidRDefault="004F5256" w:rsidP="004F5256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14:paraId="054D8CCF" w14:textId="6379FF73"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8D189D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mal</w:t>
      </w:r>
      <w:r w:rsidR="00CB5B28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v</w:t>
      </w:r>
      <w:r w:rsidR="001A5E78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priemere</w:t>
      </w:r>
      <w:r w:rsidR="001A5E78">
        <w:rPr>
          <w:rFonts w:ascii="Times New Roman" w:hAnsi="Times New Roman" w:cs="Times New Roman"/>
          <w:sz w:val="24"/>
          <w:szCs w:val="24"/>
        </w:rPr>
        <w:t xml:space="preserve"> </w:t>
      </w:r>
      <w:r w:rsidR="00474BD7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14:paraId="0B1FA41D" w14:textId="77777777"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7E7A7E1" w14:textId="77777777"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D20372E" w14:textId="77777777"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7F1D4C1" w14:textId="77777777"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</w:t>
      </w:r>
    </w:p>
    <w:p w14:paraId="637B9919" w14:textId="77777777"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14:paraId="17AD3BA3" w14:textId="77777777"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D590BD" w14:textId="77777777"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B1E8929" w14:textId="77777777" w:rsidR="004F5256" w:rsidRDefault="004F5256" w:rsidP="004F5256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14:paraId="5D80D650" w14:textId="1E34F351" w:rsidR="004F5256" w:rsidRDefault="004F5256" w:rsidP="004F5256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474BD7">
        <w:rPr>
          <w:rFonts w:ascii="Times New Roman" w:hAnsi="Times New Roman" w:cs="Times New Roman"/>
          <w:sz w:val="24"/>
          <w:szCs w:val="24"/>
        </w:rPr>
        <w:t>2</w:t>
      </w:r>
      <w:r w:rsidR="000D06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obstarala  dlhodobý hmotný majetok</w:t>
      </w:r>
      <w:r w:rsidR="000D06CC">
        <w:rPr>
          <w:rFonts w:ascii="Times New Roman" w:hAnsi="Times New Roman" w:cs="Times New Roman"/>
          <w:sz w:val="24"/>
          <w:szCs w:val="24"/>
        </w:rPr>
        <w:t>, dlhodobý nehmotný majetok ani dl</w:t>
      </w:r>
      <w:r w:rsidR="001A5E78">
        <w:rPr>
          <w:rFonts w:ascii="Times New Roman" w:hAnsi="Times New Roman" w:cs="Times New Roman"/>
          <w:sz w:val="24"/>
          <w:szCs w:val="24"/>
        </w:rPr>
        <w:t>hodobý finančný majetok .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474BD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nakupovala zásoby – materiál, ktorý bol účtovaný spôsobom B podľa postupov účtovania PÚ § 43. Nakupované zásoby boli oceňované obstarávacou cenou v zložení: cena obstarania.</w:t>
      </w:r>
      <w:r>
        <w:rPr>
          <w:rFonts w:ascii="Times New Roman" w:hAnsi="Times New Roman" w:cs="Times New Roman"/>
          <w:sz w:val="24"/>
          <w:szCs w:val="24"/>
        </w:rPr>
        <w:br/>
        <w:t>c) Pohľadávky oceňované  menovitou hodnotou pri ich vzniku.</w:t>
      </w:r>
      <w:r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14:paraId="32AAB4F9" w14:textId="77777777" w:rsidR="004F5256" w:rsidRDefault="004F5256" w:rsidP="004F5256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14:paraId="59ED7C3D" w14:textId="2AE5A9F5" w:rsidR="001A5E78" w:rsidRPr="001A5E78" w:rsidRDefault="004F5256" w:rsidP="004F5256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zostavenia odpisovaného plánu pre jednotlivé druhy dlhodobého hmotného majetku  a dlhodobého nehmotného majetku</w:t>
      </w:r>
      <w:r w:rsidR="001A5E78">
        <w:rPr>
          <w:rFonts w:ascii="Times New Roman" w:hAnsi="Times New Roman" w:cs="Times New Roman"/>
          <w:sz w:val="24"/>
          <w:szCs w:val="24"/>
        </w:rPr>
        <w:t xml:space="preserve"> nasledovný: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br/>
        <w:t>Spoločnosť 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FC3500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D06CC">
        <w:rPr>
          <w:rFonts w:ascii="Times New Roman" w:hAnsi="Times New Roman" w:cs="Times New Roman"/>
          <w:sz w:val="24"/>
          <w:szCs w:val="24"/>
        </w:rPr>
        <w:t>n</w:t>
      </w:r>
      <w:r w:rsidR="00A87DF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k</w:t>
      </w:r>
      <w:r w:rsidR="00A87DF1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p</w:t>
      </w:r>
      <w:r w:rsidR="00A87DF1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la dlhodobý hmotný  majetok</w:t>
      </w:r>
      <w:r w:rsidR="00A87DF1">
        <w:rPr>
          <w:rFonts w:ascii="Times New Roman" w:hAnsi="Times New Roman" w:cs="Times New Roman"/>
          <w:sz w:val="24"/>
          <w:szCs w:val="24"/>
        </w:rPr>
        <w:t xml:space="preserve"> , pričom boli dodržané postupy </w:t>
      </w:r>
      <w:r w:rsidR="00A41140">
        <w:rPr>
          <w:rFonts w:ascii="Times New Roman" w:hAnsi="Times New Roman" w:cs="Times New Roman"/>
          <w:sz w:val="24"/>
          <w:szCs w:val="24"/>
        </w:rPr>
        <w:t>ú</w:t>
      </w:r>
      <w:r w:rsidR="00A87DF1">
        <w:rPr>
          <w:rFonts w:ascii="Times New Roman" w:hAnsi="Times New Roman" w:cs="Times New Roman"/>
          <w:sz w:val="24"/>
          <w:szCs w:val="24"/>
        </w:rPr>
        <w:t xml:space="preserve">čtovania a to odpisové skupiny a doba odpisovania podľa platného zákon č. 5954/2003 </w:t>
      </w:r>
      <w:proofErr w:type="spellStart"/>
      <w:r w:rsidR="00A87DF1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A87DF1">
        <w:rPr>
          <w:rFonts w:ascii="Times New Roman" w:hAnsi="Times New Roman" w:cs="Times New Roman"/>
          <w:sz w:val="24"/>
          <w:szCs w:val="24"/>
        </w:rPr>
        <w:t xml:space="preserve">. o dani z príjmov, </w:t>
      </w:r>
    </w:p>
    <w:p w14:paraId="06C40A74" w14:textId="743A5E62" w:rsidR="004F5256" w:rsidRDefault="001A5E78" w:rsidP="001A5E78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zakúpený nebol.</w:t>
      </w:r>
      <w:r w:rsidR="004F525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9D1B2E6" w14:textId="6A5663B6" w:rsidR="004F5256" w:rsidRDefault="004F5256" w:rsidP="004F5256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účtovných zásad a zmeny účtovných metód: Účtovné metódy a zásady boli aplikované v rámci platného zákona o Účtovníctve.</w:t>
      </w:r>
    </w:p>
    <w:p w14:paraId="6CC8E237" w14:textId="4A46EC3F" w:rsidR="004F5256" w:rsidRDefault="004F5256" w:rsidP="004F5256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474BD7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prijala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474BD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dotáciu.</w:t>
      </w:r>
    </w:p>
    <w:p w14:paraId="719B4ED0" w14:textId="138AF5AA" w:rsidR="004F5256" w:rsidRDefault="004F5256" w:rsidP="004F5256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474BD7">
        <w:rPr>
          <w:rFonts w:ascii="Times New Roman" w:hAnsi="Times New Roman" w:cs="Times New Roman"/>
          <w:sz w:val="24"/>
          <w:szCs w:val="24"/>
        </w:rPr>
        <w:t>2</w:t>
      </w:r>
      <w:r w:rsidR="00482DB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významné chyby minulých účtovných období v bežnom účtovnom období s vplyvom na nerozdelený zisk (stratu) minulých rokov.</w:t>
      </w:r>
    </w:p>
    <w:p w14:paraId="6E2B850F" w14:textId="77777777" w:rsidR="004F5256" w:rsidRDefault="004F5256" w:rsidP="001A5E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69C8843" w14:textId="77777777"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0E2436E7" w14:textId="77777777"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E5AF71D" w14:textId="77777777"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2C6DA0B" w14:textId="77777777" w:rsidR="004F5256" w:rsidRDefault="004F5256" w:rsidP="004F5256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III</w:t>
      </w:r>
    </w:p>
    <w:p w14:paraId="41A7AEEA" w14:textId="77777777" w:rsidR="004F5256" w:rsidRDefault="004F5256" w:rsidP="004F5256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 strát</w:t>
      </w:r>
    </w:p>
    <w:p w14:paraId="58EE1575" w14:textId="77777777"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0BA0A29" w14:textId="77777777"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C24ACDF" w14:textId="5E32D33B" w:rsidR="004F5256" w:rsidRDefault="004F5256" w:rsidP="004F5256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474BD7">
        <w:rPr>
          <w:rFonts w:ascii="Times New Roman" w:hAnsi="Times New Roman" w:cs="Times New Roman"/>
          <w:sz w:val="24"/>
          <w:szCs w:val="24"/>
        </w:rPr>
        <w:t>2</w:t>
      </w:r>
      <w:r w:rsidR="00482DB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sa nevyskytli náklady a výnosy, ktoré majú výnimočný rozsah alebo výskyt. </w:t>
      </w:r>
    </w:p>
    <w:p w14:paraId="6608C904" w14:textId="77777777" w:rsidR="004F5256" w:rsidRDefault="004F5256" w:rsidP="004F5256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14:paraId="7A148EC4" w14:textId="7CA8AC5B" w:rsidR="004F5256" w:rsidRDefault="004F5256" w:rsidP="004F5256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474BD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14:paraId="01B60020" w14:textId="545EDAA8" w:rsidR="004F5256" w:rsidRDefault="004F5256" w:rsidP="004F5256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474BD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474BD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14:paraId="3E2F761C" w14:textId="37624D3A" w:rsidR="004F5256" w:rsidRDefault="004F5256" w:rsidP="004F5256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474BD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474BD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474BD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finančných povinnostiach a významných podmienených záväzkov</w:t>
      </w:r>
      <w:r>
        <w:rPr>
          <w:rFonts w:ascii="Times New Roman" w:hAnsi="Times New Roman" w:cs="Times New Roman"/>
          <w:sz w:val="24"/>
          <w:szCs w:val="24"/>
        </w:rPr>
        <w:br/>
        <w:t>d)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474BD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>
        <w:rPr>
          <w:rFonts w:ascii="Times New Roman" w:hAnsi="Times New Roman" w:cs="Times New Roman"/>
          <w:sz w:val="24"/>
          <w:szCs w:val="24"/>
        </w:rPr>
        <w:br/>
        <w:t>e)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474BD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>
        <w:rPr>
          <w:rFonts w:ascii="Times New Roman" w:hAnsi="Times New Roman" w:cs="Times New Roman"/>
          <w:sz w:val="24"/>
          <w:szCs w:val="24"/>
          <w:u w:val="single"/>
        </w:rPr>
        <w:br/>
      </w:r>
    </w:p>
    <w:p w14:paraId="3DD2E9A4" w14:textId="77777777"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F59FE69" w14:textId="77777777"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</w:rPr>
      </w:pPr>
    </w:p>
    <w:p w14:paraId="1A81E713" w14:textId="77777777" w:rsidR="006C32B7" w:rsidRDefault="006C32B7"/>
    <w:sectPr w:rsidR="006C32B7" w:rsidSect="006C3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619760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342633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9516650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F5256"/>
    <w:rsid w:val="000D06CC"/>
    <w:rsid w:val="001A5E78"/>
    <w:rsid w:val="003759C1"/>
    <w:rsid w:val="003D3149"/>
    <w:rsid w:val="00474BD7"/>
    <w:rsid w:val="00482DB8"/>
    <w:rsid w:val="004F5256"/>
    <w:rsid w:val="005359CE"/>
    <w:rsid w:val="006C32B7"/>
    <w:rsid w:val="00720C3C"/>
    <w:rsid w:val="008D189D"/>
    <w:rsid w:val="008E6F5D"/>
    <w:rsid w:val="00A41140"/>
    <w:rsid w:val="00A87DF1"/>
    <w:rsid w:val="00AF138F"/>
    <w:rsid w:val="00BD5694"/>
    <w:rsid w:val="00C91346"/>
    <w:rsid w:val="00CB5B28"/>
    <w:rsid w:val="00D45AB6"/>
    <w:rsid w:val="00D64ED5"/>
    <w:rsid w:val="00E21A5E"/>
    <w:rsid w:val="00F530A6"/>
    <w:rsid w:val="00FC3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EC898D"/>
  <w15:docId w15:val="{748F7EAA-0185-4B12-873D-DB0431A30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525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F525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504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181</TotalTime>
  <Pages>2</Pages>
  <Words>429</Words>
  <Characters>2446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Lubomira</cp:lastModifiedBy>
  <cp:revision>14</cp:revision>
  <cp:lastPrinted>2020-03-06T19:52:00Z</cp:lastPrinted>
  <dcterms:created xsi:type="dcterms:W3CDTF">2016-02-20T16:37:00Z</dcterms:created>
  <dcterms:modified xsi:type="dcterms:W3CDTF">2023-03-04T15:27:00Z</dcterms:modified>
</cp:coreProperties>
</file>