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6534C2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MIPE STAV SK,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470/2, 013 02 </w:t>
      </w:r>
      <w:proofErr w:type="spellStart"/>
      <w:r>
        <w:rPr>
          <w:i/>
          <w:iCs/>
          <w:color w:val="FF0000"/>
          <w:sz w:val="20"/>
        </w:rPr>
        <w:t>Gbeľany</w:t>
      </w:r>
      <w:proofErr w:type="spellEnd"/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074966">
        <w:rPr>
          <w:i/>
          <w:iCs/>
          <w:color w:val="FF0000"/>
          <w:sz w:val="20"/>
        </w:rPr>
        <w:t>MIPE STAV SK, s r.o.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074966">
        <w:rPr>
          <w:i/>
          <w:iCs/>
          <w:color w:val="FF0000"/>
          <w:sz w:val="20"/>
        </w:rPr>
        <w:t>31.08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074966">
        <w:rPr>
          <w:i/>
          <w:iCs/>
          <w:color w:val="FF0000"/>
          <w:sz w:val="20"/>
        </w:rPr>
        <w:t>10.09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74966">
        <w:rPr>
          <w:i/>
          <w:iCs/>
          <w:color w:val="FF0000"/>
          <w:sz w:val="20"/>
        </w:rPr>
        <w:t>78012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074966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prípravne práce k realizácii stavby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6534C2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0C01B3">
        <w:rPr>
          <w:i/>
          <w:iCs/>
          <w:color w:val="FF0000"/>
          <w:sz w:val="20"/>
        </w:rPr>
        <w:t>2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534C2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534C2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534C2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>
        <w:rPr>
          <w:color w:val="FF0000"/>
          <w:sz w:val="20"/>
        </w:rPr>
        <w:t>28.02.2022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074966" w:rsidRPr="00074966" w:rsidRDefault="00074966" w:rsidP="00074966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Milan Jankov, Cecílie </w:t>
      </w:r>
      <w:proofErr w:type="spellStart"/>
      <w:r>
        <w:rPr>
          <w:i/>
          <w:iCs w:val="0"/>
          <w:color w:val="FF0000"/>
        </w:rPr>
        <w:t>Tomašovskej</w:t>
      </w:r>
      <w:proofErr w:type="spellEnd"/>
      <w:r>
        <w:rPr>
          <w:i/>
          <w:iCs w:val="0"/>
          <w:color w:val="FF0000"/>
        </w:rPr>
        <w:t xml:space="preserve"> 470/2, 013 02 </w:t>
      </w:r>
      <w:proofErr w:type="spellStart"/>
      <w:r>
        <w:rPr>
          <w:i/>
          <w:iCs w:val="0"/>
          <w:color w:val="FF0000"/>
        </w:rPr>
        <w:t>Gbeľany</w:t>
      </w:r>
      <w:proofErr w:type="spellEnd"/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6534C2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51561F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51561F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Pr="00FF6D6A" w:rsidRDefault="00F261CA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6E0E2A" w:rsidRDefault="006E0E2A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F261CA" w:rsidRDefault="00F261CA" w:rsidP="0051561F">
      <w:pPr>
        <w:pStyle w:val="odstavecbezcisla"/>
        <w:ind w:left="0"/>
      </w:pPr>
    </w:p>
    <w:p w:rsidR="00F261CA" w:rsidRPr="009E7C06" w:rsidRDefault="00F261CA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51561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51561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36217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51561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1216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51561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36217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1561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61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51561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674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51561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51561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674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51561F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51561F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51561F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</w:p>
        </w:tc>
        <w:tc>
          <w:tcPr>
            <w:tcW w:w="1701" w:type="dxa"/>
            <w:vAlign w:val="bottom"/>
          </w:tcPr>
          <w:p w:rsidR="00B84DF8" w:rsidRPr="00DD41B0" w:rsidRDefault="00DE3CD3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  <w:r w:rsidR="005A74B6"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DE3CD3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1439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51561F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F261CA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E3CD3">
              <w:rPr>
                <w:sz w:val="18"/>
                <w:szCs w:val="18"/>
              </w:rPr>
              <w:t>559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6439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DE3CD3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7998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DE3CD3">
        <w:rPr>
          <w:i/>
          <w:iCs w:val="0"/>
          <w:color w:val="FF0000"/>
        </w:rPr>
        <w:t xml:space="preserve">1 </w:t>
      </w:r>
      <w:r w:rsidR="00DE3CD3">
        <w:t xml:space="preserve"> vo výške 1439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DE3CD3" w:rsidP="00F056A0">
            <w:pPr>
              <w:pStyle w:val="Borders"/>
              <w:pBdr>
                <w:bottom w:val="none" w:sz="0" w:space="0" w:color="auto"/>
              </w:pBdr>
            </w:pPr>
            <w:r>
              <w:t>1439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DE3CD3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1439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</w:t>
            </w:r>
            <w:r w:rsidRPr="00DD41B0">
              <w:rPr>
                <w:bCs/>
                <w:sz w:val="20"/>
              </w:rPr>
              <w:t>y</w:t>
            </w:r>
            <w:r w:rsidRPr="00DD41B0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71486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71486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E3CD3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DE3CD3">
              <w:rPr>
                <w:bCs/>
                <w:sz w:val="20"/>
                <w:szCs w:val="20"/>
              </w:rPr>
              <w:t>1382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DE3CD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1382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DE3CD3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DE3CD3">
              <w:rPr>
                <w:bCs/>
                <w:sz w:val="20"/>
                <w:szCs w:val="20"/>
              </w:rPr>
              <w:t>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DE3CD3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45566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DE3CD3" w:rsidP="00DE3CD3">
            <w:pPr>
              <w:pStyle w:val="doubleright"/>
            </w:pPr>
            <w:r w:rsidRPr="00DE3CD3">
              <w:t>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DE3CD3" w:rsidP="00DE3CD3">
            <w:pPr>
              <w:pStyle w:val="doubleright"/>
            </w:pPr>
            <w:r>
              <w:t>45566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DE3CD3" w:rsidP="00B84DF8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DE3CD3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DE3CD3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</w:p>
        </w:tc>
        <w:tc>
          <w:tcPr>
            <w:tcW w:w="1843" w:type="dxa"/>
            <w:vAlign w:val="bottom"/>
          </w:tcPr>
          <w:p w:rsidR="00B84DF8" w:rsidRPr="00DD41B0" w:rsidRDefault="00DD4611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</w:t>
            </w:r>
            <w:r w:rsidR="00DE3CD3">
              <w:rPr>
                <w:bCs/>
                <w:sz w:val="20"/>
              </w:rPr>
              <w:t>61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DE3CD3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DD4611">
              <w:t xml:space="preserve">  </w:t>
            </w:r>
            <w:r w:rsidR="00DE3CD3">
              <w:t>68</w:t>
            </w:r>
          </w:p>
        </w:tc>
      </w:tr>
    </w:tbl>
    <w:p w:rsidR="00DE3CD3" w:rsidRDefault="00DE3CD3" w:rsidP="00DE3CD3">
      <w:pPr>
        <w:tabs>
          <w:tab w:val="left" w:pos="426"/>
        </w:tabs>
        <w:rPr>
          <w:b/>
        </w:rPr>
      </w:pPr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E3CD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DE3CD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22342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6D3C5D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148469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DE3CD3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22342</w:t>
            </w:r>
          </w:p>
        </w:tc>
        <w:tc>
          <w:tcPr>
            <w:tcW w:w="2552" w:type="dxa"/>
            <w:vAlign w:val="bottom"/>
          </w:tcPr>
          <w:p w:rsidR="00951ED4" w:rsidRPr="00DD41B0" w:rsidRDefault="006D3C5D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148469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59068B" w:rsidRPr="006D3C5D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D3C5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D3C5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4409FC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15903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951ED4" w:rsidP="00951ED4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DD4611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559" w:type="dxa"/>
            <w:vAlign w:val="bottom"/>
          </w:tcPr>
          <w:p w:rsidR="00951ED4" w:rsidRPr="00DD41B0" w:rsidRDefault="006D3C5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10141</w:t>
            </w:r>
          </w:p>
        </w:tc>
        <w:tc>
          <w:tcPr>
            <w:tcW w:w="1560" w:type="dxa"/>
            <w:vAlign w:val="bottom"/>
          </w:tcPr>
          <w:p w:rsidR="00951ED4" w:rsidRPr="00DD41B0" w:rsidRDefault="004409FC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80569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6D3C5D" w:rsidP="00DD41B0">
            <w:pPr>
              <w:pStyle w:val="Borders"/>
              <w:pBdr>
                <w:bottom w:val="none" w:sz="0" w:space="0" w:color="auto"/>
              </w:pBdr>
            </w:pPr>
            <w:r>
              <w:t>2901</w:t>
            </w:r>
          </w:p>
        </w:tc>
        <w:tc>
          <w:tcPr>
            <w:tcW w:w="1560" w:type="dxa"/>
            <w:vAlign w:val="bottom"/>
          </w:tcPr>
          <w:p w:rsidR="004409FC" w:rsidRDefault="004409FC" w:rsidP="004409FC">
            <w:pPr>
              <w:pStyle w:val="Borders"/>
              <w:pBdr>
                <w:bottom w:val="none" w:sz="0" w:space="0" w:color="auto"/>
              </w:pBdr>
              <w:jc w:val="left"/>
            </w:pPr>
            <w:r>
              <w:t xml:space="preserve">            </w:t>
            </w:r>
          </w:p>
          <w:p w:rsidR="00951ED4" w:rsidRPr="00DD41B0" w:rsidRDefault="008D6B4C" w:rsidP="004409FC">
            <w:pPr>
              <w:pStyle w:val="Borders"/>
              <w:pBdr>
                <w:bottom w:val="none" w:sz="0" w:space="0" w:color="auto"/>
              </w:pBdr>
              <w:jc w:val="left"/>
            </w:pPr>
            <w:r>
              <w:t xml:space="preserve">             </w:t>
            </w:r>
            <w:r w:rsidR="004409FC">
              <w:t>6925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6D3C5D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15142</w:t>
            </w:r>
          </w:p>
        </w:tc>
        <w:tc>
          <w:tcPr>
            <w:tcW w:w="1560" w:type="dxa"/>
            <w:vAlign w:val="bottom"/>
          </w:tcPr>
          <w:p w:rsidR="00951ED4" w:rsidRPr="00DD41B0" w:rsidRDefault="004409FC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103397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6D3C5D">
              <w:rPr>
                <w:sz w:val="20"/>
              </w:rPr>
              <w:t xml:space="preserve"> </w:t>
            </w:r>
            <w:r w:rsidR="00DD4611">
              <w:rPr>
                <w:sz w:val="20"/>
              </w:rPr>
              <w:t xml:space="preserve"> </w:t>
            </w:r>
            <w:r w:rsidR="006D3C5D">
              <w:rPr>
                <w:sz w:val="20"/>
              </w:rPr>
              <w:t>2371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6D3C5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1497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6D3C5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3868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6D3C5D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812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bookmarkStart w:id="0" w:name="_GoBack"/>
      <w:bookmarkEnd w:id="0"/>
      <w:r w:rsidR="004409FC">
        <w:rPr>
          <w:i/>
          <w:color w:val="FF0000"/>
        </w:rPr>
        <w:t>4620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6D3C5D">
        <w:rPr>
          <w:i/>
          <w:iCs w:val="0"/>
          <w:color w:val="FF0000"/>
        </w:rPr>
        <w:t>1140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lastRenderedPageBreak/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6D3C5D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9C9" w:rsidRDefault="007579C9">
      <w:r>
        <w:separator/>
      </w:r>
    </w:p>
  </w:endnote>
  <w:endnote w:type="continuationSeparator" w:id="0">
    <w:p w:rsidR="007579C9" w:rsidRDefault="007579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83538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B84DF8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9C9" w:rsidRDefault="007579C9">
      <w:r>
        <w:separator/>
      </w:r>
    </w:p>
  </w:footnote>
  <w:footnote w:type="continuationSeparator" w:id="0">
    <w:p w:rsidR="007579C9" w:rsidRDefault="007579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83538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83538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62CC">
      <w:rPr>
        <w:rStyle w:val="slostrany"/>
        <w:noProof/>
      </w:rPr>
      <w:t>1</w:t>
    </w:r>
    <w:r>
      <w:rPr>
        <w:rStyle w:val="slostrany"/>
      </w:rPr>
      <w:fldChar w:fldCharType="end"/>
    </w:r>
  </w:p>
  <w:p w:rsidR="00B84DF8" w:rsidRDefault="0007496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MIPE STAV SK,</w:t>
    </w:r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54060516, DIČ: 2121559770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6534C2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74966"/>
    <w:rsid w:val="000B2BD0"/>
    <w:rsid w:val="000C01B3"/>
    <w:rsid w:val="000E35D0"/>
    <w:rsid w:val="000F6835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62C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D62CC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D62CC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74CFE-306E-40DB-8B49-D9C1B53C9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13</cp:revision>
  <cp:lastPrinted>2020-03-10T17:47:00Z</cp:lastPrinted>
  <dcterms:created xsi:type="dcterms:W3CDTF">2021-02-24T17:02:00Z</dcterms:created>
  <dcterms:modified xsi:type="dcterms:W3CDTF">2023-03-05T11:45:00Z</dcterms:modified>
</cp:coreProperties>
</file>