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77D8" w:rsidRDefault="000177D8" w:rsidP="000177D8">
      <w:pPr>
        <w:suppressAutoHyphens/>
        <w:jc w:val="center"/>
        <w:rPr>
          <w:b/>
          <w:bCs/>
          <w:color w:val="000000"/>
          <w:sz w:val="32"/>
          <w:szCs w:val="32"/>
          <w:lang w:val="en-US"/>
        </w:rPr>
      </w:pPr>
      <w:r>
        <w:rPr>
          <w:b/>
          <w:bCs/>
          <w:color w:val="000000"/>
          <w:sz w:val="32"/>
          <w:szCs w:val="32"/>
          <w:lang w:val="en-US"/>
        </w:rPr>
        <w:t>Poznámky k účtovnej závierke</w:t>
      </w:r>
    </w:p>
    <w:p w:rsidR="000177D8" w:rsidRPr="000177D8" w:rsidRDefault="000177D8" w:rsidP="000177D8">
      <w:pPr>
        <w:suppressAutoHyphens/>
        <w:jc w:val="center"/>
        <w:rPr>
          <w:b/>
          <w:bCs/>
          <w:color w:val="000000"/>
          <w:sz w:val="32"/>
          <w:szCs w:val="32"/>
          <w:lang w:val="en-US"/>
        </w:rPr>
      </w:pPr>
    </w:p>
    <w:p w:rsidR="000177D8" w:rsidRDefault="000177D8" w:rsidP="00EE568A">
      <w:pPr>
        <w:suppressAutoHyphens/>
        <w:rPr>
          <w:b/>
          <w:bCs/>
          <w:color w:val="000000"/>
          <w:lang w:val="en-US"/>
        </w:rPr>
      </w:pPr>
    </w:p>
    <w:p w:rsidR="000177D8" w:rsidRDefault="00EE568A" w:rsidP="00EE568A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2022177817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E848B1">
        <w:rPr>
          <w:color w:val="000000"/>
          <w:lang w:val="en-US"/>
        </w:rPr>
        <w:t xml:space="preserve"> 31.12.2022</w:t>
      </w:r>
    </w:p>
    <w:p w:rsidR="00EE568A" w:rsidRDefault="00EE568A" w:rsidP="00EE568A">
      <w:pPr>
        <w:suppressAutoHyphens/>
        <w:rPr>
          <w:b/>
          <w:bCs/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LO, s.r.o.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Podlavická cesta 11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09  Banská Bystrica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LO, s.r.o.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Podlavická cesta 11, 974 09  Banská Bystrica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5.5.2006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:rsidR="00A70951" w:rsidRDefault="00A70951" w:rsidP="00EE568A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4A0" w:firstRow="1" w:lastRow="0" w:firstColumn="1" w:lastColumn="0" w:noHBand="0" w:noVBand="1"/>
      </w:tblPr>
      <w:tblGrid>
        <w:gridCol w:w="6143"/>
        <w:gridCol w:w="3049"/>
      </w:tblGrid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pohostinská činnosť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 w:rsidP="00A70951">
            <w:pPr>
              <w:pStyle w:val="Bezriadkovania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vyučovanie v odbore cudzích jazykov: nemecký jazyk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sprievodca cestovného ruchu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kúpa tovaru na účely jeho predaja iným prevádzkovateľom živnosti (veľkoobchod) v rozsahu voľnej živnosti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kúpa tovaru na účely jeho predaja konečnému spotrebiteľovi (maloobchod) v rozsahu voľnej živnosti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reklamná a propagačná činnosť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činnosť organizačných, ekonomických a účtovných poradcov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sprostredkovanie obchodu a služieb v rozsahu voľných živností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  </w:t>
            </w:r>
          </w:p>
        </w:tc>
      </w:tr>
    </w:tbl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 w:rsidR="00E77978">
        <w:rPr>
          <w:color w:val="000000"/>
          <w:lang w:val="en-US"/>
        </w:rPr>
        <w:tab/>
        <w:t xml:space="preserve">Priemerný počet zamestnancov: </w:t>
      </w:r>
      <w:r w:rsidR="007D511A">
        <w:rPr>
          <w:color w:val="000000"/>
          <w:lang w:val="en-US"/>
        </w:rPr>
        <w:t>9</w:t>
      </w:r>
      <w:r w:rsidR="000F3DB0">
        <w:rPr>
          <w:color w:val="000000"/>
          <w:lang w:val="en-US"/>
        </w:rPr>
        <w:t>, z toho riadiacich 1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E848B1">
        <w:rPr>
          <w:color w:val="000000"/>
        </w:rPr>
        <w:t>30.6.2022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EE568A" w:rsidRDefault="00EE568A" w:rsidP="00EE568A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EE568A" w:rsidRDefault="00EE568A" w:rsidP="00EE568A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EE568A" w:rsidRDefault="00EE568A" w:rsidP="00EE568A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Adrián Cintula - konateľ</w:t>
      </w:r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ind w:left="708"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ab/>
        <w:t>Adrián Cintula- spoločník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EE568A" w:rsidRDefault="00EE568A" w:rsidP="00EE568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EE568A" w:rsidRDefault="00EE568A" w:rsidP="00EE568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177D8" w:rsidRDefault="000177D8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848B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</w:t>
      </w:r>
      <w:r w:rsidR="00A70951">
        <w:rPr>
          <w:color w:val="000000"/>
          <w:lang w:val="en-US"/>
        </w:rPr>
        <w:tab/>
      </w:r>
      <w:r>
        <w:rPr>
          <w:color w:val="000000"/>
          <w:lang w:val="en-US"/>
        </w:rPr>
        <w:t>022 Samostatne hn.veci –</w:t>
      </w:r>
      <w:r w:rsidR="002819ED">
        <w:rPr>
          <w:color w:val="000000"/>
          <w:lang w:val="en-US"/>
        </w:rPr>
        <w:t>16148</w:t>
      </w:r>
      <w:r>
        <w:rPr>
          <w:color w:val="000000"/>
          <w:lang w:val="en-US"/>
        </w:rPr>
        <w:t>,- €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E848B1">
        <w:rPr>
          <w:color w:val="000000"/>
          <w:lang w:val="en-US"/>
        </w:rPr>
        <w:t>4035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0177D8" w:rsidRPr="000177D8" w:rsidRDefault="000177D8" w:rsidP="000177D8">
      <w:pPr>
        <w:rPr>
          <w:lang w:val="en-US"/>
        </w:rPr>
      </w:pPr>
    </w:p>
    <w:p w:rsidR="00EE568A" w:rsidRDefault="00EE568A" w:rsidP="00EE568A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6639,- €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neuhradená strata</w:t>
      </w:r>
    </w:p>
    <w:p w:rsidR="00EE568A" w:rsidRDefault="00EE568A" w:rsidP="00EE568A">
      <w:pPr>
        <w:suppressAutoHyphens/>
        <w:ind w:left="1410" w:hanging="1410"/>
        <w:rPr>
          <w:color w:val="000000"/>
          <w:lang w:val="en-US"/>
        </w:rPr>
      </w:pPr>
    </w:p>
    <w:p w:rsidR="00EE568A" w:rsidRDefault="00EE568A" w:rsidP="00EE568A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E848B1">
        <w:rPr>
          <w:color w:val="000000"/>
          <w:lang w:val="en-US"/>
        </w:rPr>
        <w:t>19719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0177D8" w:rsidRPr="000177D8" w:rsidRDefault="000177D8" w:rsidP="000177D8">
      <w:pPr>
        <w:rPr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602 Tržby z predaja služieb –</w:t>
      </w:r>
      <w:r w:rsidR="00B157CC">
        <w:rPr>
          <w:color w:val="000000"/>
          <w:lang w:val="en-US"/>
        </w:rPr>
        <w:t xml:space="preserve"> </w:t>
      </w:r>
      <w:r w:rsidR="00E848B1">
        <w:rPr>
          <w:color w:val="000000"/>
          <w:lang w:val="en-US"/>
        </w:rPr>
        <w:t>350592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177D8" w:rsidRDefault="000177D8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Spotreba materiálu – </w:t>
      </w:r>
      <w:r w:rsidR="00E848B1">
        <w:rPr>
          <w:color w:val="000000"/>
        </w:rPr>
        <w:t>302757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A70951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E848B1">
        <w:rPr>
          <w:color w:val="000000"/>
        </w:rPr>
        <w:t>27830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EE568A" w:rsidRDefault="00E77978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521 Mzdové náklady – </w:t>
      </w:r>
      <w:r w:rsidR="00E848B1">
        <w:rPr>
          <w:color w:val="000000"/>
          <w:lang w:val="en-US"/>
        </w:rPr>
        <w:t>109222</w:t>
      </w:r>
      <w:r>
        <w:rPr>
          <w:color w:val="000000"/>
          <w:lang w:val="en-US"/>
        </w:rPr>
        <w:t>,</w:t>
      </w:r>
      <w:r w:rsidR="00A70951">
        <w:rPr>
          <w:color w:val="000000"/>
          <w:lang w:val="en-US"/>
        </w:rPr>
        <w:t>- €</w:t>
      </w:r>
      <w:r w:rsidR="00EE568A"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177D8" w:rsidRDefault="000177D8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E848B1">
        <w:rPr>
          <w:color w:val="000000"/>
          <w:lang w:val="en-US"/>
        </w:rPr>
        <w:t>21</w:t>
      </w:r>
      <w:r w:rsidR="007D511A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 xml:space="preserve">– </w:t>
      </w:r>
      <w:r w:rsidR="00A70951">
        <w:rPr>
          <w:color w:val="000000"/>
          <w:lang w:val="en-US"/>
        </w:rPr>
        <w:t>žiadna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177D8" w:rsidRDefault="000177D8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EE568A" w:rsidRDefault="00EE568A" w:rsidP="00EE568A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0177D8" w:rsidRPr="000177D8" w:rsidRDefault="000177D8" w:rsidP="000177D8">
      <w:pPr>
        <w:rPr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EE568A" w:rsidRDefault="00EE568A" w:rsidP="00EE568A">
      <w:pPr>
        <w:suppressAutoHyphens/>
        <w:rPr>
          <w:color w:val="000000"/>
          <w:sz w:val="28"/>
          <w:szCs w:val="28"/>
          <w:lang w:val="en-US"/>
        </w:rPr>
      </w:pPr>
    </w:p>
    <w:p w:rsidR="000177D8" w:rsidRDefault="000177D8" w:rsidP="00EE568A">
      <w:pPr>
        <w:suppressAutoHyphens/>
        <w:rPr>
          <w:color w:val="000000"/>
          <w:sz w:val="28"/>
          <w:szCs w:val="28"/>
          <w:lang w:val="en-US"/>
        </w:rPr>
      </w:pPr>
    </w:p>
    <w:p w:rsidR="00EE568A" w:rsidRDefault="00EE568A" w:rsidP="00EE568A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Informácie o skutočnostiach, ktoré nastali po dni, ku ktorému sa zostavuje </w:t>
      </w:r>
      <w:r>
        <w:rPr>
          <w:color w:val="000000"/>
          <w:sz w:val="28"/>
          <w:szCs w:val="28"/>
          <w:lang w:val="en-US"/>
        </w:rPr>
        <w:lastRenderedPageBreak/>
        <w:t>účtovná závierka do dňa zostavenia účtovnej závierky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177D8" w:rsidRDefault="000177D8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F3DB0" w:rsidRDefault="000F3DB0" w:rsidP="00EE568A">
      <w:pPr>
        <w:suppressAutoHyphens/>
        <w:rPr>
          <w:color w:val="000000"/>
          <w:lang w:val="en-US"/>
        </w:rPr>
      </w:pPr>
    </w:p>
    <w:p w:rsidR="000F3DB0" w:rsidRDefault="000F3DB0" w:rsidP="00EE568A">
      <w:pPr>
        <w:suppressAutoHyphens/>
        <w:rPr>
          <w:color w:val="000000"/>
          <w:lang w:val="en-US"/>
        </w:rPr>
      </w:pPr>
    </w:p>
    <w:p w:rsidR="000F3DB0" w:rsidRDefault="000F3DB0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0F3DB0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D</w:t>
      </w:r>
      <w:r w:rsidR="00EE568A">
        <w:rPr>
          <w:color w:val="000000"/>
          <w:lang w:val="en-US"/>
        </w:rPr>
        <w:t xml:space="preserve">átum:   </w:t>
      </w:r>
      <w:r w:rsidR="00E77978">
        <w:rPr>
          <w:color w:val="000000"/>
          <w:lang w:val="en-US"/>
        </w:rPr>
        <w:t>3</w:t>
      </w:r>
      <w:r w:rsidR="002819ED">
        <w:rPr>
          <w:color w:val="000000"/>
          <w:lang w:val="en-US"/>
        </w:rPr>
        <w:t xml:space="preserve">. </w:t>
      </w:r>
      <w:r w:rsidR="007D511A">
        <w:rPr>
          <w:color w:val="000000"/>
          <w:lang w:val="en-US"/>
        </w:rPr>
        <w:t>marca</w:t>
      </w:r>
      <w:r w:rsidR="002819ED">
        <w:rPr>
          <w:color w:val="000000"/>
          <w:lang w:val="en-US"/>
        </w:rPr>
        <w:t xml:space="preserve"> 202</w:t>
      </w:r>
      <w:r w:rsidR="00E848B1">
        <w:rPr>
          <w:color w:val="000000"/>
          <w:lang w:val="en-US"/>
        </w:rPr>
        <w:t>3</w:t>
      </w:r>
      <w:bookmarkStart w:id="0" w:name="_GoBack"/>
      <w:bookmarkEnd w:id="0"/>
      <w:r w:rsidR="00EE568A">
        <w:rPr>
          <w:color w:val="000000"/>
          <w:lang w:val="en-US"/>
        </w:rPr>
        <w:tab/>
      </w:r>
      <w:r w:rsidR="00EE568A">
        <w:rPr>
          <w:color w:val="000000"/>
          <w:lang w:val="en-US"/>
        </w:rPr>
        <w:tab/>
      </w:r>
      <w:r w:rsidR="00EE568A">
        <w:rPr>
          <w:color w:val="000000"/>
          <w:lang w:val="en-US"/>
        </w:rPr>
        <w:tab/>
      </w:r>
      <w:r w:rsidR="00EE568A">
        <w:rPr>
          <w:color w:val="000000"/>
          <w:lang w:val="en-US"/>
        </w:rPr>
        <w:tab/>
        <w:t>.......................................................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:rsidR="004A5431" w:rsidRDefault="004A5431"/>
    <w:sectPr w:rsidR="004A5431" w:rsidSect="004A54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568A"/>
    <w:rsid w:val="000177D8"/>
    <w:rsid w:val="000F3DB0"/>
    <w:rsid w:val="002819ED"/>
    <w:rsid w:val="004A5431"/>
    <w:rsid w:val="007D511A"/>
    <w:rsid w:val="00A70951"/>
    <w:rsid w:val="00AB575D"/>
    <w:rsid w:val="00B157CC"/>
    <w:rsid w:val="00E77978"/>
    <w:rsid w:val="00E848B1"/>
    <w:rsid w:val="00EE5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D1700FE-9B6B-4310-9D18-C38619EC2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E568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568A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EE568A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568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EE568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A70951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118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611</Words>
  <Characters>3484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6</cp:revision>
  <dcterms:created xsi:type="dcterms:W3CDTF">2021-02-12T13:39:00Z</dcterms:created>
  <dcterms:modified xsi:type="dcterms:W3CDTF">2023-03-06T14:40:00Z</dcterms:modified>
</cp:coreProperties>
</file>