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Úč.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DONATI s.r.o.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 je zostavená za splnenia predpokladu , že účtovná jednotka</w:t>
            </w: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Z.z.</w:t>
      </w:r>
    </w:p>
    <w:p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:rsidR="007A7AED" w:rsidRDefault="007A7AED" w:rsidP="007A7AED">
      <w:pPr>
        <w:pStyle w:val="Zkladntextodsazen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:rsidR="007A7AED" w:rsidRDefault="007A7AED"/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13781A">
        <w:rPr>
          <w:rFonts w:ascii="Times New Roman" w:hAnsi="Times New Roman" w:cs="Times New Roman"/>
          <w:sz w:val="24"/>
          <w:szCs w:val="24"/>
        </w:rPr>
        <w:t>2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 </w:t>
      </w:r>
      <w:r w:rsidR="001378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13781A">
        <w:rPr>
          <w:rFonts w:ascii="Times New Roman" w:hAnsi="Times New Roman" w:cs="Times New Roman"/>
          <w:sz w:val="24"/>
          <w:szCs w:val="24"/>
        </w:rPr>
        <w:t>2</w:t>
      </w:r>
      <w:r w:rsidR="00047C1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 xml:space="preserve">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="00047C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</w:t>
      </w:r>
      <w:r w:rsidR="0013781A">
        <w:rPr>
          <w:rFonts w:ascii="Times New Roman" w:hAnsi="Times New Roman" w:cs="Times New Roman"/>
          <w:sz w:val="24"/>
          <w:szCs w:val="24"/>
        </w:rPr>
        <w:t>2022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</w:t>
      </w:r>
      <w:r w:rsidR="0013781A">
        <w:rPr>
          <w:rFonts w:ascii="Times New Roman" w:hAnsi="Times New Roman" w:cs="Times New Roman"/>
          <w:sz w:val="24"/>
          <w:szCs w:val="24"/>
        </w:rPr>
        <w:t>2</w:t>
      </w:r>
      <w:r w:rsidR="00024A1A">
        <w:rPr>
          <w:rFonts w:ascii="Times New Roman" w:hAnsi="Times New Roman" w:cs="Times New Roman"/>
          <w:sz w:val="24"/>
          <w:szCs w:val="24"/>
        </w:rPr>
        <w:t xml:space="preserve"> </w:t>
      </w:r>
      <w:r w:rsidR="0013781A">
        <w:rPr>
          <w:rFonts w:ascii="Times New Roman" w:hAnsi="Times New Roman" w:cs="Times New Roman"/>
          <w:sz w:val="24"/>
          <w:szCs w:val="24"/>
        </w:rPr>
        <w:t>862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46841">
        <w:rPr>
          <w:rFonts w:ascii="Times New Roman" w:hAnsi="Times New Roman" w:cs="Times New Roman"/>
          <w:sz w:val="24"/>
          <w:szCs w:val="24"/>
        </w:rPr>
        <w:t>74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</w:t>
      </w:r>
      <w:r w:rsidR="0013781A">
        <w:rPr>
          <w:rFonts w:ascii="Times New Roman" w:hAnsi="Times New Roman" w:cs="Times New Roman"/>
          <w:sz w:val="24"/>
          <w:szCs w:val="24"/>
        </w:rPr>
        <w:t xml:space="preserve">2022 </w:t>
      </w:r>
      <w:r w:rsidR="00051BED">
        <w:rPr>
          <w:rFonts w:ascii="Times New Roman" w:hAnsi="Times New Roman" w:cs="Times New Roman"/>
          <w:sz w:val="24"/>
          <w:szCs w:val="24"/>
        </w:rPr>
        <w:t xml:space="preserve">– celková suma </w:t>
      </w:r>
      <w:r w:rsidR="00072B3F">
        <w:rPr>
          <w:rFonts w:ascii="Times New Roman" w:hAnsi="Times New Roman" w:cs="Times New Roman"/>
          <w:sz w:val="24"/>
          <w:szCs w:val="24"/>
        </w:rPr>
        <w:t>2</w:t>
      </w:r>
      <w:r w:rsidR="002C5730">
        <w:rPr>
          <w:rFonts w:ascii="Times New Roman" w:hAnsi="Times New Roman" w:cs="Times New Roman"/>
          <w:sz w:val="24"/>
          <w:szCs w:val="24"/>
        </w:rPr>
        <w:t>6</w:t>
      </w:r>
      <w:r w:rsidR="00024A1A">
        <w:rPr>
          <w:rFonts w:ascii="Times New Roman" w:hAnsi="Times New Roman" w:cs="Times New Roman"/>
          <w:sz w:val="24"/>
          <w:szCs w:val="24"/>
        </w:rPr>
        <w:t>6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10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ED" w:rsidRDefault="007A7AED"/>
    <w:p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 xml:space="preserve">Žilina  </w:t>
      </w:r>
      <w:r w:rsidR="0013781A">
        <w:rPr>
          <w:rFonts w:ascii="Times New Roman" w:hAnsi="Times New Roman" w:cs="Times New Roman"/>
          <w:sz w:val="24"/>
          <w:szCs w:val="24"/>
        </w:rPr>
        <w:t>01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024A1A">
        <w:rPr>
          <w:rFonts w:ascii="Times New Roman" w:hAnsi="Times New Roman" w:cs="Times New Roman"/>
          <w:sz w:val="24"/>
          <w:szCs w:val="24"/>
        </w:rPr>
        <w:t>0</w:t>
      </w:r>
      <w:r w:rsidR="00046841">
        <w:rPr>
          <w:rFonts w:ascii="Times New Roman" w:hAnsi="Times New Roman" w:cs="Times New Roman"/>
          <w:sz w:val="24"/>
          <w:szCs w:val="24"/>
        </w:rPr>
        <w:t>2</w:t>
      </w:r>
      <w:r w:rsidRPr="00FB58AE">
        <w:rPr>
          <w:rFonts w:ascii="Times New Roman" w:hAnsi="Times New Roman" w:cs="Times New Roman"/>
          <w:sz w:val="24"/>
          <w:szCs w:val="24"/>
        </w:rPr>
        <w:t>.20</w:t>
      </w:r>
      <w:r w:rsidR="00024A1A">
        <w:rPr>
          <w:rFonts w:ascii="Times New Roman" w:hAnsi="Times New Roman" w:cs="Times New Roman"/>
          <w:sz w:val="24"/>
          <w:szCs w:val="24"/>
        </w:rPr>
        <w:t>2</w:t>
      </w:r>
      <w:r w:rsidR="0013781A">
        <w:rPr>
          <w:rFonts w:ascii="Times New Roman" w:hAnsi="Times New Roman" w:cs="Times New Roman"/>
          <w:sz w:val="24"/>
          <w:szCs w:val="24"/>
        </w:rPr>
        <w:t>3</w:t>
      </w:r>
    </w:p>
    <w:p w:rsidR="00024A1A" w:rsidRDefault="00024A1A">
      <w:pPr>
        <w:rPr>
          <w:rFonts w:ascii="Times New Roman" w:hAnsi="Times New Roman" w:cs="Times New Roman"/>
          <w:sz w:val="24"/>
          <w:szCs w:val="24"/>
        </w:rPr>
      </w:pPr>
    </w:p>
    <w:p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:rsidR="001021BC" w:rsidRDefault="001021BC"/>
    <w:p w:rsidR="001021BC" w:rsidRDefault="001021BC"/>
    <w:p w:rsidR="001021BC" w:rsidRDefault="001021BC"/>
    <w:p w:rsidR="001021BC" w:rsidRDefault="001021BC"/>
    <w:sectPr w:rsidR="001021BC" w:rsidSect="00A7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10" w:rsidRDefault="00E53110" w:rsidP="002C5730">
      <w:pPr>
        <w:spacing w:after="0" w:line="240" w:lineRule="auto"/>
      </w:pPr>
      <w:r>
        <w:separator/>
      </w:r>
    </w:p>
  </w:endnote>
  <w:endnote w:type="continuationSeparator" w:id="1">
    <w:p w:rsidR="00E53110" w:rsidRDefault="00E53110" w:rsidP="002C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10" w:rsidRDefault="00E53110" w:rsidP="002C5730">
      <w:pPr>
        <w:spacing w:after="0" w:line="240" w:lineRule="auto"/>
      </w:pPr>
      <w:r>
        <w:separator/>
      </w:r>
    </w:p>
  </w:footnote>
  <w:footnote w:type="continuationSeparator" w:id="1">
    <w:p w:rsidR="00E53110" w:rsidRDefault="00E53110" w:rsidP="002C5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50E"/>
    <w:rsid w:val="00024A1A"/>
    <w:rsid w:val="00046841"/>
    <w:rsid w:val="00047C1A"/>
    <w:rsid w:val="00051BED"/>
    <w:rsid w:val="000727B3"/>
    <w:rsid w:val="00072B3F"/>
    <w:rsid w:val="001021BC"/>
    <w:rsid w:val="0013781A"/>
    <w:rsid w:val="002167ED"/>
    <w:rsid w:val="002C5730"/>
    <w:rsid w:val="0031006E"/>
    <w:rsid w:val="003878B1"/>
    <w:rsid w:val="00394863"/>
    <w:rsid w:val="003F166A"/>
    <w:rsid w:val="004E34F0"/>
    <w:rsid w:val="0052760C"/>
    <w:rsid w:val="005501BF"/>
    <w:rsid w:val="00581990"/>
    <w:rsid w:val="005F5148"/>
    <w:rsid w:val="005F5882"/>
    <w:rsid w:val="00607F61"/>
    <w:rsid w:val="00762224"/>
    <w:rsid w:val="007A7AED"/>
    <w:rsid w:val="007E4963"/>
    <w:rsid w:val="007F77B4"/>
    <w:rsid w:val="00845AB5"/>
    <w:rsid w:val="009262A8"/>
    <w:rsid w:val="0099171C"/>
    <w:rsid w:val="009A34B5"/>
    <w:rsid w:val="00A11FD3"/>
    <w:rsid w:val="00A74F7E"/>
    <w:rsid w:val="00AA5A7A"/>
    <w:rsid w:val="00AB650E"/>
    <w:rsid w:val="00BB5D70"/>
    <w:rsid w:val="00C23F4B"/>
    <w:rsid w:val="00CA6600"/>
    <w:rsid w:val="00DB620F"/>
    <w:rsid w:val="00DB73DE"/>
    <w:rsid w:val="00DE4EE5"/>
    <w:rsid w:val="00DF4034"/>
    <w:rsid w:val="00E53110"/>
    <w:rsid w:val="00ED7B6A"/>
    <w:rsid w:val="00EE24D6"/>
    <w:rsid w:val="00F03312"/>
    <w:rsid w:val="00F93373"/>
    <w:rsid w:val="00FB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4F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odsazen3Char">
    <w:name w:val="Základní text odsazený 3 Char"/>
    <w:basedOn w:val="Standardnpsmoodstavce"/>
    <w:link w:val="Zkladntextodsazen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5730"/>
  </w:style>
  <w:style w:type="paragraph" w:styleId="Zpat">
    <w:name w:val="footer"/>
    <w:basedOn w:val="Normln"/>
    <w:link w:val="Zpat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Milka</cp:lastModifiedBy>
  <cp:revision>4</cp:revision>
  <dcterms:created xsi:type="dcterms:W3CDTF">2023-02-05T15:23:00Z</dcterms:created>
  <dcterms:modified xsi:type="dcterms:W3CDTF">2023-02-05T15:26:00Z</dcterms:modified>
</cp:coreProperties>
</file>